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5217795</wp:posOffset>
            </wp:positionH>
            <wp:positionV relativeFrom="page">
              <wp:posOffset>589915</wp:posOffset>
            </wp:positionV>
            <wp:extent cx="1406525" cy="1445895"/>
            <wp:effectExtent l="0" t="0" r="3175" b="1905"/>
            <wp:wrapNone/>
            <wp:docPr id="5" name="Immagine 5" descr="CR LND SICILIA-2019_LOGO-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-AGRIG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40640</wp:posOffset>
            </wp:positionV>
            <wp:extent cx="1393825" cy="1486535"/>
            <wp:effectExtent l="0" t="0" r="0" b="0"/>
            <wp:wrapNone/>
            <wp:docPr id="4" name="Immagine 4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8"/>
          <w:szCs w:val="28"/>
        </w:rPr>
        <w:t xml:space="preserve"> FEDERAZIONE ITALIANA GIUOCO CALCIO</w:t>
      </w:r>
    </w:p>
    <w:p w:rsidR="003604AE" w:rsidRDefault="003604AE" w:rsidP="003604AE">
      <w:pPr>
        <w:pStyle w:val="Testonormale"/>
        <w:tabs>
          <w:tab w:val="center" w:pos="4819"/>
          <w:tab w:val="left" w:pos="8776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  <w:t>LEGA NAZIONALE DILETTANTI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267335</wp:posOffset>
            </wp:positionV>
            <wp:extent cx="495300" cy="571500"/>
            <wp:effectExtent l="0" t="0" r="0" b="0"/>
            <wp:wrapNone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DELEGAZIONE PROVINCIALE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687705" cy="454025"/>
            <wp:effectExtent l="0" t="0" r="0" b="3175"/>
            <wp:wrapNone/>
            <wp:docPr id="2" name="Immagine 2" descr="prov ag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 ag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DI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A G R I G E N T 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Sede: Via Lucrezio, 5/b – Villaggio Mosè 92100 Agrigento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color w:val="FFFFFF"/>
          <w:sz w:val="18"/>
          <w:szCs w:val="18"/>
        </w:rPr>
        <w:t>d</w:t>
      </w:r>
      <w:r>
        <w:rPr>
          <w:rFonts w:ascii="Arial" w:hAnsi="Arial" w:cs="Arial"/>
          <w:b/>
          <w:color w:val="000080"/>
          <w:sz w:val="18"/>
          <w:szCs w:val="18"/>
        </w:rPr>
        <w:t>Tel</w:t>
      </w:r>
      <w:proofErr w:type="spellEnd"/>
      <w:proofErr w:type="gramEnd"/>
      <w:r>
        <w:rPr>
          <w:rFonts w:ascii="Arial" w:hAnsi="Arial" w:cs="Arial"/>
          <w:b/>
          <w:color w:val="000080"/>
          <w:sz w:val="18"/>
          <w:szCs w:val="18"/>
        </w:rPr>
        <w:t>. 0922 605351 - Fax 0922 520378</w:t>
      </w:r>
    </w:p>
    <w:p w:rsidR="003604AE" w:rsidRDefault="003604AE" w:rsidP="003604AE">
      <w:pPr>
        <w:pStyle w:val="Testonormale"/>
        <w:jc w:val="center"/>
        <w:rPr>
          <w:sz w:val="20"/>
          <w:szCs w:val="20"/>
        </w:rPr>
      </w:pPr>
      <w:r>
        <w:rPr>
          <w:b/>
          <w:color w:val="000080"/>
        </w:rPr>
        <w:t>E-mail</w:t>
      </w:r>
      <w:r>
        <w:rPr>
          <w:color w:val="000080"/>
        </w:rPr>
        <w:t>:</w:t>
      </w:r>
      <w:r>
        <w:t xml:space="preserve">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del.agrigento@lnd.it</w:t>
        </w:r>
      </w:hyperlink>
      <w:r>
        <w:t xml:space="preserve"> - </w:t>
      </w:r>
      <w:r>
        <w:rPr>
          <w:b/>
          <w:color w:val="000080"/>
        </w:rPr>
        <w:t>Sito</w:t>
      </w:r>
      <w:r>
        <w:rPr>
          <w:color w:val="000080"/>
        </w:rPr>
        <w:t>:</w:t>
      </w:r>
      <w:r>
        <w:t xml:space="preserve">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sicilia.lnd.it</w:t>
        </w:r>
      </w:hyperlink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b/>
          <w:bCs/>
          <w:color w:val="000080"/>
        </w:rPr>
        <w:t>PEC</w:t>
      </w:r>
      <w:r>
        <w:rPr>
          <w:color w:val="000080"/>
        </w:rPr>
        <w:t>:</w:t>
      </w:r>
      <w:r>
        <w:t xml:space="preserve">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delegazione.agrigento@lndsicilia.legalmail.it</w:t>
        </w:r>
      </w:hyperlink>
    </w:p>
    <w:p w:rsidR="003604AE" w:rsidRDefault="003604AE" w:rsidP="003604AE">
      <w:pPr>
        <w:rPr>
          <w:sz w:val="28"/>
        </w:rPr>
      </w:pPr>
    </w:p>
    <w:p w:rsidR="003604AE" w:rsidRDefault="003604AE" w:rsidP="003604AE">
      <w:pPr>
        <w:rPr>
          <w:sz w:val="28"/>
        </w:rPr>
      </w:pP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52"/>
          <w:szCs w:val="52"/>
        </w:rPr>
      </w:pPr>
      <w:r>
        <w:rPr>
          <w:rFonts w:ascii="Calibri" w:hAnsi="Calibri"/>
          <w:b/>
          <w:color w:val="1F497D"/>
          <w:sz w:val="52"/>
          <w:szCs w:val="52"/>
        </w:rPr>
        <w:t xml:space="preserve">             COMUNICATO UFFICIALE </w:t>
      </w:r>
      <w:r w:rsidR="00B0148E">
        <w:rPr>
          <w:rFonts w:ascii="Calibri" w:hAnsi="Calibri"/>
          <w:b/>
          <w:color w:val="FF0000"/>
          <w:sz w:val="52"/>
          <w:szCs w:val="52"/>
        </w:rPr>
        <w:t>N°61</w:t>
      </w:r>
      <w:r>
        <w:rPr>
          <w:rFonts w:ascii="Calibri" w:hAnsi="Calibri"/>
          <w:b/>
          <w:color w:val="1F497D"/>
          <w:sz w:val="52"/>
          <w:szCs w:val="52"/>
        </w:rPr>
        <w:t xml:space="preserve">    </w:t>
      </w:r>
      <w:r>
        <w:rPr>
          <w:rFonts w:ascii="Calibri" w:hAnsi="Calibri"/>
          <w:b/>
          <w:color w:val="1F497D"/>
          <w:sz w:val="52"/>
          <w:szCs w:val="52"/>
        </w:rPr>
        <w:tab/>
      </w:r>
    </w:p>
    <w:p w:rsidR="003604AE" w:rsidRDefault="00B0148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proofErr w:type="gramStart"/>
      <w:r>
        <w:rPr>
          <w:rFonts w:ascii="Calibri" w:hAnsi="Calibri"/>
          <w:b/>
          <w:color w:val="1F497D"/>
          <w:sz w:val="36"/>
          <w:szCs w:val="36"/>
        </w:rPr>
        <w:t>del</w:t>
      </w:r>
      <w:proofErr w:type="gramEnd"/>
      <w:r>
        <w:rPr>
          <w:rFonts w:ascii="Calibri" w:hAnsi="Calibri"/>
          <w:b/>
          <w:color w:val="1F497D"/>
          <w:sz w:val="36"/>
          <w:szCs w:val="36"/>
        </w:rPr>
        <w:t xml:space="preserve"> 04</w:t>
      </w:r>
      <w:r w:rsidR="003604AE">
        <w:rPr>
          <w:rFonts w:ascii="Calibri" w:hAnsi="Calibri"/>
          <w:b/>
          <w:color w:val="1F497D"/>
          <w:sz w:val="36"/>
          <w:szCs w:val="36"/>
        </w:rPr>
        <w:t>/04/2020</w:t>
      </w: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STAGIONE SPORTIVA  2019/2020</w:t>
      </w:r>
    </w:p>
    <w:p w:rsidR="003604AE" w:rsidRDefault="003604A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-142875</wp:posOffset>
            </wp:positionV>
            <wp:extent cx="611505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pStyle w:val="NormaleWeb"/>
        <w:tabs>
          <w:tab w:val="left" w:pos="0"/>
        </w:tabs>
        <w:spacing w:before="0" w:beforeAutospacing="0" w:after="0" w:afterAutospacing="0"/>
      </w:pPr>
    </w:p>
    <w:p w:rsidR="003604AE" w:rsidRDefault="003604AE" w:rsidP="003604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80E4D" w:rsidRDefault="00580E4D" w:rsidP="00580E4D">
      <w:pPr>
        <w:numPr>
          <w:ilvl w:val="0"/>
          <w:numId w:val="1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DELLA L.N.D.</w:t>
      </w:r>
    </w:p>
    <w:p w:rsidR="00580E4D" w:rsidRDefault="00580E4D" w:rsidP="00580E4D">
      <w:pPr>
        <w:rPr>
          <w:rFonts w:ascii="Arial" w:hAnsi="Arial" w:cs="Arial"/>
          <w:b/>
          <w:sz w:val="10"/>
          <w:szCs w:val="10"/>
          <w:u w:val="single"/>
        </w:rPr>
      </w:pPr>
    </w:p>
    <w:p w:rsidR="00580E4D" w:rsidRDefault="00580E4D" w:rsidP="00580E4D">
      <w:pPr>
        <w:pStyle w:val="Nessunaspaziatura"/>
        <w:jc w:val="both"/>
        <w:rPr>
          <w:rStyle w:val="Enfasigrassetto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  <w:u w:val="single"/>
        </w:rPr>
        <w:t>CU N. 286 DEL 2.04.2020 L.N.D</w:t>
      </w:r>
      <w:r>
        <w:rPr>
          <w:rStyle w:val="Enfasigrassetto"/>
          <w:rFonts w:ascii="Arial" w:hAnsi="Arial" w:cs="Arial"/>
          <w:b w:val="0"/>
          <w:sz w:val="24"/>
          <w:szCs w:val="24"/>
          <w:u w:val="single"/>
        </w:rPr>
        <w:t xml:space="preserve">. - 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PROROGA SOSPENSIONE ATTIVITÀ L.N.D.</w:t>
      </w:r>
    </w:p>
    <w:p w:rsidR="00580E4D" w:rsidRDefault="00580E4D" w:rsidP="00580E4D">
      <w:pPr>
        <w:pStyle w:val="Default"/>
        <w:jc w:val="both"/>
        <w:rPr>
          <w:sz w:val="22"/>
          <w:szCs w:val="22"/>
        </w:rPr>
      </w:pP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Si trasmette, in allegato, il C.U. in oggetto con cui viene prorogata la sospensione </w:t>
      </w:r>
      <w:r>
        <w:rPr>
          <w:rFonts w:ascii="Arial" w:hAnsi="Arial" w:cs="Arial"/>
          <w:b/>
          <w:bCs/>
          <w:sz w:val="22"/>
          <w:szCs w:val="22"/>
        </w:rPr>
        <w:t xml:space="preserve">sino a tutto il 13 Aprile 2020 </w:t>
      </w:r>
      <w:r>
        <w:rPr>
          <w:rFonts w:ascii="Arial" w:hAnsi="Arial" w:cs="Arial"/>
          <w:sz w:val="22"/>
          <w:szCs w:val="22"/>
        </w:rPr>
        <w:t>delle attività organizzate dalla Lega Nazionale Dilettanti sia a livello nazionale che territoriale.</w:t>
      </w:r>
    </w:p>
    <w:p w:rsidR="00580E4D" w:rsidRDefault="00580E4D" w:rsidP="00580E4D">
      <w:pPr>
        <w:pStyle w:val="Nessunaspaziatura"/>
        <w:jc w:val="both"/>
        <w:rPr>
          <w:rStyle w:val="Enfasigrassetto"/>
          <w:sz w:val="16"/>
          <w:szCs w:val="16"/>
          <w:u w:val="single"/>
        </w:rPr>
      </w:pPr>
    </w:p>
    <w:p w:rsidR="00580E4D" w:rsidRDefault="00580E4D" w:rsidP="00580E4D">
      <w:pPr>
        <w:pStyle w:val="Nessunaspaziatura"/>
        <w:jc w:val="both"/>
        <w:rPr>
          <w:rStyle w:val="Enfasigrassetto"/>
          <w:rFonts w:ascii="Arial" w:hAnsi="Arial" w:cs="Arial"/>
          <w:b w:val="0"/>
          <w:sz w:val="24"/>
          <w:szCs w:val="24"/>
          <w:u w:val="single"/>
        </w:rPr>
      </w:pPr>
      <w:r>
        <w:rPr>
          <w:rStyle w:val="Enfasigrassetto"/>
          <w:rFonts w:ascii="Arial" w:hAnsi="Arial" w:cs="Arial"/>
          <w:sz w:val="24"/>
          <w:szCs w:val="24"/>
          <w:u w:val="single"/>
        </w:rPr>
        <w:t>CU N. 288 DEL 2.04.2020 L.N.D. -</w:t>
      </w:r>
      <w:r>
        <w:rPr>
          <w:rStyle w:val="Enfasigrassetto"/>
          <w:rFonts w:ascii="Arial" w:hAnsi="Arial" w:cs="Arial"/>
          <w:b w:val="0"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PROROGA SOSPENSIONE </w:t>
      </w:r>
      <w:r>
        <w:rPr>
          <w:rFonts w:ascii="Arial" w:hAnsi="Arial" w:cs="Arial"/>
          <w:b/>
          <w:sz w:val="24"/>
          <w:szCs w:val="24"/>
          <w:u w:val="single"/>
        </w:rPr>
        <w:t>CAMPIONATI FIGC FINO AL 13 APRILE 2020</w:t>
      </w:r>
    </w:p>
    <w:p w:rsidR="00580E4D" w:rsidRDefault="00580E4D" w:rsidP="00580E4D">
      <w:pPr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Si </w:t>
      </w:r>
      <w:r>
        <w:rPr>
          <w:rStyle w:val="Enfasigrassetto"/>
          <w:rFonts w:ascii="Arial" w:hAnsi="Arial" w:cs="Arial"/>
          <w:b w:val="0"/>
        </w:rPr>
        <w:t>trasmette</w:t>
      </w:r>
      <w:r>
        <w:rPr>
          <w:rFonts w:ascii="Arial" w:hAnsi="Arial" w:cs="Arial"/>
        </w:rPr>
        <w:t xml:space="preserve">, in allegato, il C.U. in oggetto riportante quanto pubblicato dalla F.I.G.C. con proprio Comunicato Ufficiale n. 182/A del 2 Aprile 2020, inerente la sospensione sino al 13 Aprile 2020 di tutte le competizioni sportive calcistiche organizzate sotto l’egida della FIGC. </w:t>
      </w:r>
    </w:p>
    <w:p w:rsidR="00580E4D" w:rsidRDefault="00580E4D" w:rsidP="00580E4D">
      <w:pPr>
        <w:pStyle w:val="Nessunaspaziatura"/>
        <w:jc w:val="both"/>
        <w:rPr>
          <w:rStyle w:val="Enfasigrassetto"/>
          <w:sz w:val="16"/>
          <w:szCs w:val="16"/>
          <w:u w:val="single"/>
        </w:rPr>
      </w:pPr>
    </w:p>
    <w:p w:rsidR="00580E4D" w:rsidRDefault="00580E4D" w:rsidP="00580E4D">
      <w:pPr>
        <w:pStyle w:val="Nessunaspaziatura"/>
        <w:jc w:val="both"/>
        <w:rPr>
          <w:rStyle w:val="Enfasigrassetto"/>
          <w:rFonts w:ascii="Arial" w:hAnsi="Arial" w:cs="Arial"/>
          <w:b w:val="0"/>
          <w:sz w:val="24"/>
          <w:szCs w:val="24"/>
          <w:u w:val="single"/>
        </w:rPr>
      </w:pPr>
      <w:r>
        <w:rPr>
          <w:rStyle w:val="Enfasigrassetto"/>
          <w:rFonts w:ascii="Arial" w:hAnsi="Arial" w:cs="Arial"/>
          <w:sz w:val="24"/>
          <w:szCs w:val="24"/>
          <w:u w:val="single"/>
        </w:rPr>
        <w:t xml:space="preserve">CU N. 289 DEL 2.04.2020 L.N.D. -  </w:t>
      </w:r>
      <w:r>
        <w:rPr>
          <w:rFonts w:ascii="Arial" w:hAnsi="Arial" w:cs="Arial"/>
          <w:b/>
          <w:sz w:val="24"/>
          <w:szCs w:val="24"/>
          <w:u w:val="single"/>
        </w:rPr>
        <w:t>PROVVEDIMENTO SOSPENSIONE TERMINI CODICE DI GIUSTIZIA SPORTIVA</w:t>
      </w:r>
    </w:p>
    <w:p w:rsidR="00580E4D" w:rsidRDefault="00580E4D" w:rsidP="00580E4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Si </w:t>
      </w:r>
      <w:r>
        <w:rPr>
          <w:rStyle w:val="Enfasigrassetto"/>
          <w:rFonts w:ascii="Arial" w:hAnsi="Arial" w:cs="Arial"/>
          <w:b w:val="0"/>
        </w:rPr>
        <w:t>trasmette</w:t>
      </w:r>
      <w:r>
        <w:rPr>
          <w:rFonts w:ascii="Arial" w:hAnsi="Arial" w:cs="Arial"/>
        </w:rPr>
        <w:t>, in allegato, il C.U. in oggetto riportante quanto pubblicato dalla F.I.G.C. con proprio Comunicato Ufficiale n. 183/A del 2 Aprile 2020, inerente il provvedimento di sospensione dei termini dei procedimenti di cui alla parte II – Titolo III, Capo I e Capo II, Titolo IV, Capo I, Capo II, Capo III e Capo IV, nonché al Titolo V, Capo II, del Codice di Giustizia Sportiva.</w:t>
      </w:r>
    </w:p>
    <w:p w:rsidR="00580E4D" w:rsidRDefault="00580E4D" w:rsidP="00580E4D">
      <w:pPr>
        <w:jc w:val="both"/>
        <w:rPr>
          <w:rFonts w:ascii="Arial" w:hAnsi="Arial" w:cs="Arial"/>
          <w:b/>
          <w:sz w:val="24"/>
          <w:u w:val="single"/>
        </w:rPr>
      </w:pPr>
    </w:p>
    <w:p w:rsidR="00580E4D" w:rsidRDefault="00580E4D" w:rsidP="00580E4D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CIRCOLARE n. 52 del 3 aprile 2020</w:t>
      </w:r>
    </w:p>
    <w:p w:rsidR="00580E4D" w:rsidRDefault="00580E4D" w:rsidP="00580E4D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Oggetto: DPCM del 1° aprile 2020 concernente proroga al 13 aprile 2020 delle misure di contenimento e di distanziamento sociale ai fini di evitare la diffusione del “</w:t>
      </w:r>
      <w:proofErr w:type="gramStart"/>
      <w:r>
        <w:rPr>
          <w:rFonts w:ascii="Arial" w:hAnsi="Arial" w:cs="Arial"/>
          <w:b/>
          <w:i/>
          <w:sz w:val="22"/>
          <w:szCs w:val="22"/>
        </w:rPr>
        <w:t>coronavirus”-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Elenco permanente degli iscritti al contributo del 5 per mille - Taglio del cuneo fiscale</w:t>
      </w:r>
    </w:p>
    <w:p w:rsidR="00580E4D" w:rsidRDefault="00580E4D" w:rsidP="00580E4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pubblica, in allegato, copia della circolare n. 9-2020 elaborata dal Centro Studi Tributari della L.N.D., inerente l’oggetto</w:t>
      </w:r>
    </w:p>
    <w:p w:rsidR="00580E4D" w:rsidRDefault="00580E4D" w:rsidP="00580E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0E4D" w:rsidRDefault="00580E4D" w:rsidP="00580E4D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80E4D" w:rsidRDefault="00580E4D" w:rsidP="00580E4D">
      <w:pPr>
        <w:pStyle w:val="Default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580E4D" w:rsidRDefault="00580E4D" w:rsidP="00580E4D">
      <w:pPr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580E4D" w:rsidRDefault="00580E4D" w:rsidP="00580E4D">
      <w:pPr>
        <w:numPr>
          <w:ilvl w:val="0"/>
          <w:numId w:val="1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 COMITATO REGIONALE</w:t>
      </w:r>
    </w:p>
    <w:p w:rsidR="00580E4D" w:rsidRDefault="00580E4D" w:rsidP="00580E4D">
      <w:pPr>
        <w:ind w:left="360"/>
        <w:rPr>
          <w:rFonts w:ascii="Arial" w:hAnsi="Arial" w:cs="Arial"/>
          <w:b/>
          <w:sz w:val="10"/>
          <w:szCs w:val="10"/>
          <w:u w:val="single"/>
        </w:rPr>
      </w:pPr>
    </w:p>
    <w:p w:rsidR="00580E4D" w:rsidRDefault="00580E4D" w:rsidP="00580E4D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PROROGA CHIUSURA UFFICI</w:t>
      </w:r>
    </w:p>
    <w:p w:rsidR="00580E4D" w:rsidRDefault="00580E4D" w:rsidP="00580E4D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80E4D" w:rsidRDefault="00580E4D" w:rsidP="00580E4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</w:rPr>
        <w:t>A seguito di quanto disposto sul Comunicato Ufficiale n°286 della L.N.D., gli uffici del C.R. Sicilia e delle Delegazioni provinciali e distrettuale rimarranno chiusi sino a tutto il 13 aprile 2020, salvo ulteriori proroghe.</w:t>
      </w:r>
    </w:p>
    <w:p w:rsidR="003604AE" w:rsidRDefault="003604AE" w:rsidP="003604AE">
      <w:pPr>
        <w:pStyle w:val="NormaleWeb"/>
        <w:tabs>
          <w:tab w:val="left" w:pos="0"/>
        </w:tabs>
      </w:pPr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</w:tblGrid>
      <w:tr w:rsidR="003604AE" w:rsidTr="003604AE">
        <w:trPr>
          <w:trHeight w:val="746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AE" w:rsidRDefault="003604AE">
            <w:pPr>
              <w:pStyle w:val="Testopredefinito"/>
              <w:ind w:left="333"/>
              <w:jc w:val="center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Il Segretario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  <w:t xml:space="preserve">      Il Delegato Provinciale</w:t>
            </w:r>
          </w:p>
          <w:p w:rsidR="003604AE" w:rsidRDefault="003604AE">
            <w:pPr>
              <w:pStyle w:val="Testopredefinito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Prof. Tonino Burgio                                 Prof. Angelo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lang w:val="it-IT"/>
              </w:rPr>
              <w:t>Caramanno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</w:t>
            </w:r>
          </w:p>
        </w:tc>
      </w:tr>
    </w:tbl>
    <w:p w:rsidR="003604AE" w:rsidRDefault="003604AE" w:rsidP="003604AE">
      <w:pPr>
        <w:ind w:left="1416" w:firstLine="144"/>
      </w:pPr>
      <w:r>
        <w:rPr>
          <w:rFonts w:ascii="Arial" w:hAnsi="Arial" w:cs="Arial"/>
          <w:b/>
        </w:rPr>
        <w:t xml:space="preserve">Pubblicato in Agrigento ed affisso </w:t>
      </w:r>
      <w:r w:rsidR="00B0148E">
        <w:rPr>
          <w:rFonts w:ascii="Arial" w:hAnsi="Arial" w:cs="Arial"/>
          <w:b/>
        </w:rPr>
        <w:t>all’albo della D.P. il 04</w:t>
      </w:r>
      <w:r>
        <w:rPr>
          <w:rFonts w:ascii="Arial" w:hAnsi="Arial" w:cs="Arial"/>
          <w:b/>
        </w:rPr>
        <w:t>/04/2020</w:t>
      </w:r>
    </w:p>
    <w:p w:rsidR="003604AE" w:rsidRDefault="003604AE" w:rsidP="003604AE">
      <w:pPr>
        <w:tabs>
          <w:tab w:val="left" w:pos="5448"/>
        </w:tabs>
      </w:pPr>
      <w:r>
        <w:tab/>
      </w:r>
    </w:p>
    <w:p w:rsidR="0040210F" w:rsidRDefault="0040210F"/>
    <w:sectPr w:rsidR="0040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6DE4"/>
    <w:multiLevelType w:val="hybridMultilevel"/>
    <w:tmpl w:val="01D6DBE4"/>
    <w:lvl w:ilvl="0" w:tplc="3F90C2EA">
      <w:start w:val="1"/>
      <w:numFmt w:val="decimal"/>
      <w:lvlText w:val="%1."/>
      <w:lvlJc w:val="left"/>
      <w:pPr>
        <w:ind w:left="830" w:hanging="47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E"/>
    <w:rsid w:val="003604AE"/>
    <w:rsid w:val="0040210F"/>
    <w:rsid w:val="00580E4D"/>
    <w:rsid w:val="00B0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8F3E-BBAD-4060-AA13-AE797E9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04A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604A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04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uiPriority w:val="99"/>
    <w:semiHidden/>
    <w:locked/>
    <w:rsid w:val="003604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iPriority w:val="99"/>
    <w:semiHidden/>
    <w:unhideWhenUsed/>
    <w:rsid w:val="003604AE"/>
    <w:pPr>
      <w:widowControl w:val="0"/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3604AE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3604AE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3604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stopredefinito">
    <w:name w:val="Testo predefinito"/>
    <w:basedOn w:val="Normale"/>
    <w:rsid w:val="003604AE"/>
    <w:pPr>
      <w:snapToGrid w:val="0"/>
    </w:pPr>
    <w:rPr>
      <w:sz w:val="24"/>
      <w:lang w:val="en-US"/>
    </w:rPr>
  </w:style>
  <w:style w:type="character" w:customStyle="1" w:styleId="LndNormale1Carattere">
    <w:name w:val="LndNormale1 Carattere"/>
    <w:link w:val="LndNormale1"/>
    <w:locked/>
    <w:rsid w:val="003604AE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3604AE"/>
    <w:pPr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36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04A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legazione.agrigento@lndsicilia.legalmail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n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.agrigento@l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2020-04-04T16:50:00Z</dcterms:created>
  <dcterms:modified xsi:type="dcterms:W3CDTF">2020-04-04T16:51:00Z</dcterms:modified>
</cp:coreProperties>
</file>