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4AE" w:rsidRDefault="003604AE" w:rsidP="003604AE">
      <w:pPr>
        <w:pStyle w:val="Testonormale"/>
        <w:jc w:val="center"/>
        <w:rPr>
          <w:rFonts w:ascii="Arial" w:hAnsi="Arial" w:cs="Arial"/>
          <w:b/>
          <w:color w:val="000080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5217795</wp:posOffset>
            </wp:positionH>
            <wp:positionV relativeFrom="page">
              <wp:posOffset>589915</wp:posOffset>
            </wp:positionV>
            <wp:extent cx="1406525" cy="1445895"/>
            <wp:effectExtent l="0" t="0" r="3175" b="1905"/>
            <wp:wrapNone/>
            <wp:docPr id="5" name="Immagine 5" descr="CR LND SICILIA-2019_LOGO-AGRIG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R LND SICILIA-2019_LOGO-AGRIGEN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44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40640</wp:posOffset>
            </wp:positionV>
            <wp:extent cx="1393825" cy="1486535"/>
            <wp:effectExtent l="0" t="0" r="0" b="0"/>
            <wp:wrapNone/>
            <wp:docPr id="4" name="Immagine 4" descr="CR LND SICILIA-2019_LOGO_COMI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R LND SICILIA-2019_LOGO_COMITA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80"/>
          <w:sz w:val="28"/>
          <w:szCs w:val="28"/>
        </w:rPr>
        <w:t xml:space="preserve"> FEDERAZIONE ITALIANA GIUOCO CALCIO</w:t>
      </w:r>
    </w:p>
    <w:p w:rsidR="003604AE" w:rsidRDefault="003604AE" w:rsidP="003604AE">
      <w:pPr>
        <w:pStyle w:val="Testonormale"/>
        <w:tabs>
          <w:tab w:val="center" w:pos="4819"/>
          <w:tab w:val="left" w:pos="8776"/>
        </w:tabs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ab/>
        <w:t>LEGA NAZIONALE DILETTANTI</w:t>
      </w:r>
      <w:r>
        <w:rPr>
          <w:rFonts w:ascii="Arial" w:hAnsi="Arial" w:cs="Arial"/>
          <w:b/>
          <w:color w:val="000080"/>
          <w:sz w:val="28"/>
          <w:szCs w:val="28"/>
        </w:rPr>
        <w:tab/>
      </w:r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267335</wp:posOffset>
            </wp:positionV>
            <wp:extent cx="495300" cy="571500"/>
            <wp:effectExtent l="0" t="0" r="0" b="0"/>
            <wp:wrapNone/>
            <wp:docPr id="3" name="Immagin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FF0000"/>
          <w:sz w:val="40"/>
          <w:szCs w:val="40"/>
        </w:rPr>
        <w:t>DELEGAZIONE PROVINCIALE</w:t>
      </w:r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4304030</wp:posOffset>
            </wp:positionH>
            <wp:positionV relativeFrom="paragraph">
              <wp:posOffset>96520</wp:posOffset>
            </wp:positionV>
            <wp:extent cx="687705" cy="454025"/>
            <wp:effectExtent l="0" t="0" r="0" b="3175"/>
            <wp:wrapNone/>
            <wp:docPr id="2" name="Immagine 2" descr="prov ag 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v ag b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FF0000"/>
          <w:sz w:val="40"/>
          <w:szCs w:val="40"/>
        </w:rPr>
        <w:t>DI</w:t>
      </w:r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>
        <w:rPr>
          <w:rFonts w:ascii="Arial" w:hAnsi="Arial" w:cs="Arial"/>
          <w:b/>
          <w:i/>
          <w:color w:val="FF0000"/>
          <w:sz w:val="40"/>
          <w:szCs w:val="40"/>
        </w:rPr>
        <w:t>A G R I G E N T O</w:t>
      </w:r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Sede: Via Lucrezio, 5/b – Villaggio Mosè 92100 Agrigento</w:t>
      </w:r>
    </w:p>
    <w:p w:rsidR="003604AE" w:rsidRDefault="003604AE" w:rsidP="003604AE">
      <w:pPr>
        <w:pStyle w:val="Testonormale"/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b/>
          <w:color w:val="FFFFFF"/>
          <w:sz w:val="18"/>
          <w:szCs w:val="18"/>
        </w:rPr>
        <w:t>d</w:t>
      </w:r>
      <w:r>
        <w:rPr>
          <w:rFonts w:ascii="Arial" w:hAnsi="Arial" w:cs="Arial"/>
          <w:b/>
          <w:color w:val="000080"/>
          <w:sz w:val="18"/>
          <w:szCs w:val="18"/>
        </w:rPr>
        <w:t>Tel</w:t>
      </w:r>
      <w:proofErr w:type="spellEnd"/>
      <w:proofErr w:type="gramEnd"/>
      <w:r>
        <w:rPr>
          <w:rFonts w:ascii="Arial" w:hAnsi="Arial" w:cs="Arial"/>
          <w:b/>
          <w:color w:val="000080"/>
          <w:sz w:val="18"/>
          <w:szCs w:val="18"/>
        </w:rPr>
        <w:t>. 0922 605351 - Fax 0922 520378</w:t>
      </w:r>
    </w:p>
    <w:p w:rsidR="003604AE" w:rsidRDefault="003604AE" w:rsidP="003604AE">
      <w:pPr>
        <w:pStyle w:val="Testonormale"/>
        <w:jc w:val="center"/>
        <w:rPr>
          <w:sz w:val="20"/>
          <w:szCs w:val="20"/>
        </w:rPr>
      </w:pPr>
      <w:r>
        <w:rPr>
          <w:b/>
          <w:color w:val="000080"/>
        </w:rPr>
        <w:t>E-mail</w:t>
      </w:r>
      <w:r>
        <w:rPr>
          <w:color w:val="000080"/>
        </w:rPr>
        <w:t>:</w:t>
      </w:r>
      <w:r>
        <w:t xml:space="preserve"> </w:t>
      </w:r>
      <w:hyperlink r:id="rId9" w:history="1">
        <w:r>
          <w:rPr>
            <w:rStyle w:val="Collegamentoipertestuale"/>
            <w:rFonts w:ascii="Arial" w:hAnsi="Arial" w:cs="Arial"/>
            <w:sz w:val="18"/>
            <w:szCs w:val="18"/>
          </w:rPr>
          <w:t>del.agrigento@lnd.it</w:t>
        </w:r>
      </w:hyperlink>
      <w:r>
        <w:t xml:space="preserve"> - </w:t>
      </w:r>
      <w:r>
        <w:rPr>
          <w:b/>
          <w:color w:val="000080"/>
        </w:rPr>
        <w:t>Sito</w:t>
      </w:r>
      <w:r>
        <w:rPr>
          <w:color w:val="000080"/>
        </w:rPr>
        <w:t>:</w:t>
      </w:r>
      <w:r>
        <w:t xml:space="preserve"> </w:t>
      </w:r>
      <w:hyperlink r:id="rId10" w:history="1">
        <w:r>
          <w:rPr>
            <w:rStyle w:val="Collegamentoipertestuale"/>
            <w:rFonts w:ascii="Arial" w:hAnsi="Arial" w:cs="Arial"/>
            <w:sz w:val="18"/>
            <w:szCs w:val="18"/>
          </w:rPr>
          <w:t>sicilia.lnd.it</w:t>
        </w:r>
      </w:hyperlink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color w:val="000080"/>
          <w:sz w:val="32"/>
          <w:szCs w:val="32"/>
        </w:rPr>
      </w:pPr>
      <w:r>
        <w:rPr>
          <w:b/>
          <w:bCs/>
          <w:color w:val="000080"/>
        </w:rPr>
        <w:t>PEC</w:t>
      </w:r>
      <w:r>
        <w:rPr>
          <w:color w:val="000080"/>
        </w:rPr>
        <w:t>:</w:t>
      </w:r>
      <w:r>
        <w:t xml:space="preserve"> </w:t>
      </w:r>
      <w:hyperlink r:id="rId11" w:history="1">
        <w:r>
          <w:rPr>
            <w:rStyle w:val="Collegamentoipertestuale"/>
            <w:rFonts w:ascii="Arial" w:hAnsi="Arial" w:cs="Arial"/>
            <w:sz w:val="18"/>
            <w:szCs w:val="18"/>
          </w:rPr>
          <w:t>delegazione.agrigento@lndsicilia.legalmail.it</w:t>
        </w:r>
      </w:hyperlink>
    </w:p>
    <w:p w:rsidR="003604AE" w:rsidRDefault="003604AE" w:rsidP="003604AE">
      <w:pPr>
        <w:rPr>
          <w:sz w:val="28"/>
        </w:rPr>
      </w:pPr>
    </w:p>
    <w:p w:rsidR="003604AE" w:rsidRDefault="003604AE" w:rsidP="003604AE">
      <w:pPr>
        <w:rPr>
          <w:sz w:val="28"/>
        </w:rPr>
      </w:pPr>
    </w:p>
    <w:p w:rsidR="003604AE" w:rsidRDefault="003604AE" w:rsidP="003604AE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color w:val="1F497D"/>
          <w:sz w:val="52"/>
          <w:szCs w:val="52"/>
        </w:rPr>
      </w:pPr>
      <w:r>
        <w:rPr>
          <w:rFonts w:ascii="Calibri" w:hAnsi="Calibri"/>
          <w:b/>
          <w:color w:val="1F497D"/>
          <w:sz w:val="52"/>
          <w:szCs w:val="52"/>
        </w:rPr>
        <w:t xml:space="preserve">             COMUNICATO UFFICIALE </w:t>
      </w:r>
      <w:r w:rsidR="00EC19C3">
        <w:rPr>
          <w:rFonts w:ascii="Calibri" w:hAnsi="Calibri"/>
          <w:b/>
          <w:color w:val="FF0000"/>
          <w:sz w:val="52"/>
          <w:szCs w:val="52"/>
        </w:rPr>
        <w:t>N°64</w:t>
      </w:r>
      <w:r>
        <w:rPr>
          <w:rFonts w:ascii="Calibri" w:hAnsi="Calibri"/>
          <w:b/>
          <w:color w:val="1F497D"/>
          <w:sz w:val="52"/>
          <w:szCs w:val="52"/>
        </w:rPr>
        <w:t xml:space="preserve">    </w:t>
      </w:r>
      <w:r>
        <w:rPr>
          <w:rFonts w:ascii="Calibri" w:hAnsi="Calibri"/>
          <w:b/>
          <w:color w:val="1F497D"/>
          <w:sz w:val="52"/>
          <w:szCs w:val="52"/>
        </w:rPr>
        <w:tab/>
      </w:r>
    </w:p>
    <w:p w:rsidR="003604AE" w:rsidRDefault="00EC19C3" w:rsidP="003604AE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color w:val="1F497D"/>
          <w:sz w:val="36"/>
          <w:szCs w:val="36"/>
        </w:rPr>
      </w:pPr>
      <w:proofErr w:type="gramStart"/>
      <w:r>
        <w:rPr>
          <w:rFonts w:ascii="Calibri" w:hAnsi="Calibri"/>
          <w:b/>
          <w:color w:val="1F497D"/>
          <w:sz w:val="36"/>
          <w:szCs w:val="36"/>
        </w:rPr>
        <w:t>del</w:t>
      </w:r>
      <w:proofErr w:type="gramEnd"/>
      <w:r>
        <w:rPr>
          <w:rFonts w:ascii="Calibri" w:hAnsi="Calibri"/>
          <w:b/>
          <w:color w:val="1F497D"/>
          <w:sz w:val="36"/>
          <w:szCs w:val="36"/>
        </w:rPr>
        <w:t xml:space="preserve"> 15</w:t>
      </w:r>
      <w:r w:rsidR="003604AE">
        <w:rPr>
          <w:rFonts w:ascii="Calibri" w:hAnsi="Calibri"/>
          <w:b/>
          <w:color w:val="1F497D"/>
          <w:sz w:val="36"/>
          <w:szCs w:val="36"/>
        </w:rPr>
        <w:t>/04/2020</w:t>
      </w:r>
    </w:p>
    <w:p w:rsidR="003604AE" w:rsidRDefault="003604AE" w:rsidP="003604AE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color w:val="1F497D"/>
          <w:sz w:val="36"/>
          <w:szCs w:val="36"/>
        </w:rPr>
      </w:pPr>
      <w:r>
        <w:rPr>
          <w:rFonts w:ascii="Calibri" w:hAnsi="Calibri"/>
          <w:b/>
          <w:color w:val="1F497D"/>
          <w:sz w:val="36"/>
          <w:szCs w:val="36"/>
        </w:rPr>
        <w:t>STAGIONE SPORTIVA  2019/2020</w:t>
      </w:r>
    </w:p>
    <w:p w:rsidR="003604AE" w:rsidRDefault="003604AE" w:rsidP="003604AE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3604AE" w:rsidRDefault="003604AE" w:rsidP="003604AE">
      <w:pPr>
        <w:ind w:left="360"/>
        <w:jc w:val="both"/>
        <w:rPr>
          <w:rFonts w:ascii="Arial" w:hAnsi="Arial" w:cs="Arial"/>
        </w:rPr>
      </w:pPr>
    </w:p>
    <w:p w:rsidR="003604AE" w:rsidRDefault="003604AE" w:rsidP="003604AE">
      <w:pPr>
        <w:ind w:left="360"/>
        <w:jc w:val="both"/>
        <w:rPr>
          <w:rFonts w:ascii="Arial" w:hAnsi="Arial" w:cs="Arial"/>
        </w:rPr>
      </w:pPr>
    </w:p>
    <w:p w:rsidR="003604AE" w:rsidRDefault="003604AE" w:rsidP="003604AE">
      <w:pPr>
        <w:ind w:left="360"/>
        <w:jc w:val="both"/>
        <w:rPr>
          <w:rFonts w:ascii="Arial" w:hAnsi="Arial" w:cs="Arial"/>
        </w:rPr>
      </w:pPr>
    </w:p>
    <w:p w:rsidR="003604AE" w:rsidRDefault="003604AE" w:rsidP="003604AE">
      <w:pPr>
        <w:ind w:left="360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-142875</wp:posOffset>
            </wp:positionV>
            <wp:extent cx="6115050" cy="5905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4AE" w:rsidRDefault="003604AE" w:rsidP="003604AE">
      <w:pPr>
        <w:ind w:left="360"/>
        <w:jc w:val="both"/>
        <w:rPr>
          <w:rFonts w:ascii="Arial" w:hAnsi="Arial" w:cs="Arial"/>
        </w:rPr>
      </w:pPr>
    </w:p>
    <w:p w:rsidR="003604AE" w:rsidRDefault="003604AE" w:rsidP="003604AE">
      <w:pPr>
        <w:pStyle w:val="NormaleWeb"/>
        <w:tabs>
          <w:tab w:val="left" w:pos="0"/>
        </w:tabs>
        <w:spacing w:before="0" w:beforeAutospacing="0" w:after="0" w:afterAutospacing="0"/>
      </w:pPr>
    </w:p>
    <w:p w:rsidR="003604AE" w:rsidRDefault="003604AE" w:rsidP="003604A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580E4D" w:rsidRDefault="00580E4D" w:rsidP="00580E4D">
      <w:pPr>
        <w:numPr>
          <w:ilvl w:val="0"/>
          <w:numId w:val="1"/>
        </w:num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  <w:u w:val="single"/>
        </w:rPr>
        <w:t>COMUNICAZIONI DELLA L.N.D.</w:t>
      </w:r>
    </w:p>
    <w:p w:rsidR="00580E4D" w:rsidRDefault="00580E4D" w:rsidP="00580E4D">
      <w:pPr>
        <w:rPr>
          <w:rFonts w:ascii="Arial" w:hAnsi="Arial" w:cs="Arial"/>
          <w:b/>
          <w:sz w:val="10"/>
          <w:szCs w:val="10"/>
          <w:u w:val="single"/>
        </w:rPr>
      </w:pPr>
    </w:p>
    <w:p w:rsidR="00704054" w:rsidRDefault="00704054" w:rsidP="00704054">
      <w:pPr>
        <w:pStyle w:val="Nessunaspaziatura"/>
        <w:jc w:val="both"/>
        <w:rPr>
          <w:rFonts w:ascii="Arial" w:hAnsi="Arial" w:cs="Arial"/>
          <w:b/>
          <w:u w:val="single"/>
          <w:shd w:val="clear" w:color="auto" w:fill="FFFFFF"/>
        </w:rPr>
      </w:pPr>
      <w:r>
        <w:rPr>
          <w:rStyle w:val="Enfasigrassetto"/>
          <w:rFonts w:ascii="Arial" w:hAnsi="Arial" w:cs="Arial"/>
          <w:u w:val="single"/>
        </w:rPr>
        <w:t>CU N. 292 DELL’11.04.2020 L.N.D. -</w:t>
      </w:r>
      <w:r>
        <w:rPr>
          <w:rStyle w:val="Enfasigrassetto"/>
          <w:rFonts w:ascii="Arial" w:hAnsi="Arial" w:cs="Arial"/>
          <w:b w:val="0"/>
          <w:u w:val="single"/>
        </w:rPr>
        <w:t xml:space="preserve"> </w:t>
      </w:r>
      <w:r>
        <w:rPr>
          <w:rStyle w:val="Enfasigrassetto"/>
          <w:rFonts w:ascii="Arial" w:hAnsi="Arial" w:cs="Arial"/>
          <w:u w:val="single"/>
        </w:rPr>
        <w:t>ULTERIORE</w:t>
      </w:r>
      <w:r>
        <w:rPr>
          <w:rStyle w:val="Enfasigrassetto"/>
          <w:rFonts w:ascii="Arial" w:hAnsi="Arial" w:cs="Arial"/>
          <w:b w:val="0"/>
          <w:u w:val="single"/>
        </w:rPr>
        <w:t xml:space="preserve"> </w:t>
      </w:r>
      <w:r>
        <w:rPr>
          <w:rFonts w:ascii="Arial" w:hAnsi="Arial" w:cs="Arial"/>
          <w:b/>
          <w:u w:val="single"/>
          <w:shd w:val="clear" w:color="auto" w:fill="FFFFFF"/>
        </w:rPr>
        <w:t>PROROGA SOSPENSIONE ATTIVITÀ L.N.D.</w:t>
      </w:r>
    </w:p>
    <w:p w:rsidR="00704054" w:rsidRDefault="00704054" w:rsidP="0070405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Style w:val="Enfasigrassetto"/>
          <w:rFonts w:ascii="Arial" w:hAnsi="Arial" w:cs="Arial"/>
          <w:b w:val="0"/>
          <w:sz w:val="22"/>
          <w:szCs w:val="22"/>
        </w:rPr>
        <w:t xml:space="preserve">Si trasmette, in allegato, il C.U. in oggetto con cui viene prorogata la sospensione </w:t>
      </w:r>
      <w:r>
        <w:rPr>
          <w:rFonts w:ascii="Arial" w:hAnsi="Arial" w:cs="Arial"/>
          <w:b/>
          <w:bCs/>
          <w:sz w:val="22"/>
          <w:szCs w:val="22"/>
        </w:rPr>
        <w:t xml:space="preserve">sino a tutto il 4 maggio 2020 </w:t>
      </w:r>
      <w:r>
        <w:rPr>
          <w:rFonts w:ascii="Arial" w:hAnsi="Arial" w:cs="Arial"/>
          <w:sz w:val="22"/>
          <w:szCs w:val="22"/>
        </w:rPr>
        <w:t>delle attività organizzate dalla Lega Nazionale Dilettanti sia a livello nazionale che territoriale.</w:t>
      </w:r>
    </w:p>
    <w:p w:rsidR="00704054" w:rsidRDefault="00704054" w:rsidP="00704054">
      <w:pPr>
        <w:pStyle w:val="Nessunaspaziatura"/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704054" w:rsidRDefault="00704054" w:rsidP="0070405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LA LND ORGANIZZA I TORNEI ESPORT #IOGIOCOACASA</w:t>
      </w:r>
    </w:p>
    <w:p w:rsidR="00704054" w:rsidRDefault="00704054" w:rsidP="007040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Sin dal principio il progetto LND </w:t>
      </w:r>
      <w:proofErr w:type="spellStart"/>
      <w:r>
        <w:rPr>
          <w:rFonts w:ascii="Arial" w:hAnsi="Arial" w:cs="Arial"/>
        </w:rPr>
        <w:t>eSport</w:t>
      </w:r>
      <w:proofErr w:type="spellEnd"/>
      <w:r>
        <w:rPr>
          <w:rFonts w:ascii="Arial" w:hAnsi="Arial" w:cs="Arial"/>
        </w:rPr>
        <w:t xml:space="preserve"> ha voluto sottolineare l’eliminazione delle distanze interpersonali. </w:t>
      </w:r>
    </w:p>
    <w:p w:rsidR="00704054" w:rsidRDefault="00704054" w:rsidP="007040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un momento delicato come questo, dove restare a casa significa dare il proprio contributo alla battaglia contro il coronavirus, la Lega Nazionale Dilettanti non ha comunque smesso di promuovere coesione, amicizia e passione per il calcio, proprio grazie agli </w:t>
      </w:r>
      <w:proofErr w:type="spellStart"/>
      <w:r>
        <w:rPr>
          <w:rFonts w:ascii="Arial" w:hAnsi="Arial" w:cs="Arial"/>
        </w:rPr>
        <w:t>eSport</w:t>
      </w:r>
      <w:proofErr w:type="spellEnd"/>
      <w:r>
        <w:rPr>
          <w:rFonts w:ascii="Arial" w:hAnsi="Arial" w:cs="Arial"/>
        </w:rPr>
        <w:t xml:space="preserve">. </w:t>
      </w:r>
    </w:p>
    <w:p w:rsidR="00704054" w:rsidRDefault="00704054" w:rsidP="007040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Dopo l’interruzione del </w:t>
      </w:r>
      <w:proofErr w:type="spellStart"/>
      <w:r>
        <w:rPr>
          <w:rFonts w:ascii="Arial" w:hAnsi="Arial" w:cs="Arial"/>
        </w:rPr>
        <w:t>RoadShow</w:t>
      </w:r>
      <w:proofErr w:type="spellEnd"/>
      <w:r>
        <w:rPr>
          <w:rFonts w:ascii="Arial" w:hAnsi="Arial" w:cs="Arial"/>
        </w:rPr>
        <w:t xml:space="preserve">, in linea con le normative inerenti la gestione dell’emergenza COVID-19, la LND organizza tornei on line di Fifa, totalmente gratuiti, per offrire ai nostri ragazzi l’opportunità di sfruttare il </w:t>
      </w:r>
      <w:proofErr w:type="spellStart"/>
      <w:r>
        <w:rPr>
          <w:rFonts w:ascii="Arial" w:hAnsi="Arial" w:cs="Arial"/>
        </w:rPr>
        <w:t>joypad</w:t>
      </w:r>
      <w:proofErr w:type="spellEnd"/>
      <w:r>
        <w:rPr>
          <w:rFonts w:ascii="Arial" w:hAnsi="Arial" w:cs="Arial"/>
        </w:rPr>
        <w:t xml:space="preserve"> come svago, vivendo la magica atmosfera degli </w:t>
      </w:r>
      <w:proofErr w:type="spellStart"/>
      <w:r>
        <w:rPr>
          <w:rFonts w:ascii="Arial" w:hAnsi="Arial" w:cs="Arial"/>
        </w:rPr>
        <w:t>ESport</w:t>
      </w:r>
      <w:proofErr w:type="spellEnd"/>
      <w:r>
        <w:rPr>
          <w:rFonts w:ascii="Arial" w:hAnsi="Arial" w:cs="Arial"/>
        </w:rPr>
        <w:t xml:space="preserve"> sulla poltrona di casa, con la telecronaca di Giuseppe Di Giovanni, prevista per ogni finale.</w:t>
      </w:r>
    </w:p>
    <w:p w:rsidR="00704054" w:rsidRDefault="00704054" w:rsidP="00704054">
      <w:pPr>
        <w:jc w:val="both"/>
        <w:rPr>
          <w:rStyle w:val="Enfasigrassetto"/>
          <w:sz w:val="26"/>
          <w:szCs w:val="26"/>
        </w:rPr>
      </w:pPr>
      <w:r>
        <w:rPr>
          <w:rFonts w:ascii="Arial" w:hAnsi="Arial" w:cs="Arial"/>
        </w:rPr>
        <w:t>Maggiori informazioni su</w:t>
      </w:r>
      <w:r>
        <w:rPr>
          <w:rFonts w:ascii="Arial" w:hAnsi="Arial" w:cs="Arial"/>
          <w:sz w:val="26"/>
          <w:szCs w:val="26"/>
        </w:rPr>
        <w:t> </w:t>
      </w:r>
      <w:hyperlink r:id="rId13" w:history="1">
        <w:r>
          <w:rPr>
            <w:rStyle w:val="Collegamentoipertestuale"/>
            <w:rFonts w:ascii="Arial" w:hAnsi="Arial" w:cs="Arial"/>
            <w:sz w:val="26"/>
            <w:szCs w:val="26"/>
          </w:rPr>
          <w:t>https://esport.lnd.it/it/esport</w:t>
        </w:r>
      </w:hyperlink>
    </w:p>
    <w:p w:rsidR="00704054" w:rsidRDefault="00704054" w:rsidP="00704054">
      <w:pPr>
        <w:jc w:val="both"/>
        <w:rPr>
          <w:rStyle w:val="Enfasigrassetto"/>
          <w:rFonts w:ascii="Arial" w:hAnsi="Arial" w:cs="Arial"/>
          <w:sz w:val="16"/>
          <w:szCs w:val="16"/>
          <w:u w:val="single"/>
        </w:rPr>
      </w:pPr>
    </w:p>
    <w:p w:rsidR="00704054" w:rsidRDefault="00704054" w:rsidP="00704054">
      <w:pPr>
        <w:jc w:val="both"/>
        <w:rPr>
          <w:rStyle w:val="Enfasigrassetto"/>
          <w:rFonts w:ascii="Arial" w:hAnsi="Arial" w:cs="Arial"/>
          <w:sz w:val="16"/>
          <w:szCs w:val="16"/>
          <w:u w:val="single"/>
        </w:rPr>
      </w:pPr>
    </w:p>
    <w:p w:rsidR="00704054" w:rsidRPr="004D3C9A" w:rsidRDefault="00704054" w:rsidP="00704054">
      <w:pPr>
        <w:pStyle w:val="Nessunaspaziatura"/>
        <w:jc w:val="both"/>
        <w:rPr>
          <w:rStyle w:val="Enfasigrassetto"/>
          <w:rFonts w:ascii="Arial" w:hAnsi="Arial" w:cs="Arial"/>
          <w:b w:val="0"/>
          <w:sz w:val="24"/>
          <w:szCs w:val="24"/>
          <w:u w:val="single"/>
        </w:rPr>
      </w:pPr>
      <w:r w:rsidRPr="004D3C9A">
        <w:rPr>
          <w:rStyle w:val="Enfasigrassetto"/>
          <w:rFonts w:ascii="Arial" w:hAnsi="Arial" w:cs="Arial"/>
          <w:sz w:val="24"/>
          <w:szCs w:val="24"/>
          <w:u w:val="single"/>
        </w:rPr>
        <w:t>CU N. 2</w:t>
      </w:r>
      <w:r>
        <w:rPr>
          <w:rStyle w:val="Enfasigrassetto"/>
          <w:rFonts w:ascii="Arial" w:hAnsi="Arial" w:cs="Arial"/>
          <w:sz w:val="24"/>
          <w:szCs w:val="24"/>
          <w:u w:val="single"/>
        </w:rPr>
        <w:t>93</w:t>
      </w:r>
      <w:r w:rsidRPr="004D3C9A">
        <w:rPr>
          <w:rStyle w:val="Enfasigrassetto"/>
          <w:rFonts w:ascii="Arial" w:hAnsi="Arial" w:cs="Arial"/>
          <w:sz w:val="24"/>
          <w:szCs w:val="24"/>
          <w:u w:val="single"/>
        </w:rPr>
        <w:t xml:space="preserve"> DEL </w:t>
      </w:r>
      <w:r>
        <w:rPr>
          <w:rStyle w:val="Enfasigrassetto"/>
          <w:rFonts w:ascii="Arial" w:hAnsi="Arial" w:cs="Arial"/>
          <w:sz w:val="24"/>
          <w:szCs w:val="24"/>
          <w:u w:val="single"/>
        </w:rPr>
        <w:t>14</w:t>
      </w:r>
      <w:r w:rsidRPr="004D3C9A">
        <w:rPr>
          <w:rStyle w:val="Enfasigrassetto"/>
          <w:rFonts w:ascii="Arial" w:hAnsi="Arial" w:cs="Arial"/>
          <w:sz w:val="24"/>
          <w:szCs w:val="24"/>
          <w:u w:val="single"/>
        </w:rPr>
        <w:t>.04.2020 L.N.D. -</w:t>
      </w:r>
      <w:r w:rsidRPr="004D3C9A">
        <w:rPr>
          <w:rStyle w:val="Enfasigrassetto"/>
          <w:rFonts w:ascii="Arial" w:hAnsi="Arial" w:cs="Arial"/>
          <w:b w:val="0"/>
          <w:sz w:val="24"/>
          <w:szCs w:val="24"/>
          <w:u w:val="single"/>
        </w:rPr>
        <w:t xml:space="preserve">  </w:t>
      </w:r>
      <w:r w:rsidRPr="004D3C9A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PROROGA SOSPENSIONE </w:t>
      </w:r>
      <w:r w:rsidRPr="004D3C9A">
        <w:rPr>
          <w:rFonts w:ascii="Arial" w:hAnsi="Arial" w:cs="Arial"/>
          <w:b/>
          <w:sz w:val="24"/>
          <w:szCs w:val="24"/>
          <w:u w:val="single"/>
        </w:rPr>
        <w:t xml:space="preserve">CAMPIONATI FIGC FINO AL 3 </w:t>
      </w:r>
      <w:r>
        <w:rPr>
          <w:rFonts w:ascii="Arial" w:hAnsi="Arial" w:cs="Arial"/>
          <w:b/>
          <w:sz w:val="24"/>
          <w:szCs w:val="24"/>
          <w:u w:val="single"/>
        </w:rPr>
        <w:t>MAGGIO</w:t>
      </w:r>
      <w:r w:rsidRPr="004D3C9A">
        <w:rPr>
          <w:rFonts w:ascii="Arial" w:hAnsi="Arial" w:cs="Arial"/>
          <w:b/>
          <w:sz w:val="24"/>
          <w:szCs w:val="24"/>
          <w:u w:val="single"/>
        </w:rPr>
        <w:t xml:space="preserve"> 2020</w:t>
      </w:r>
    </w:p>
    <w:p w:rsidR="00704054" w:rsidRPr="003214E8" w:rsidRDefault="00704054" w:rsidP="00704054">
      <w:pPr>
        <w:jc w:val="both"/>
        <w:rPr>
          <w:rFonts w:ascii="Arial" w:hAnsi="Arial" w:cs="Arial"/>
        </w:rPr>
      </w:pPr>
      <w:r w:rsidRPr="003214E8">
        <w:rPr>
          <w:rFonts w:ascii="Arial" w:hAnsi="Arial" w:cs="Arial"/>
        </w:rPr>
        <w:t xml:space="preserve">Si </w:t>
      </w:r>
      <w:r w:rsidRPr="003214E8">
        <w:rPr>
          <w:rStyle w:val="Enfasigrassetto"/>
          <w:rFonts w:ascii="Arial" w:hAnsi="Arial" w:cs="Arial"/>
          <w:b w:val="0"/>
        </w:rPr>
        <w:t>trasmette</w:t>
      </w:r>
      <w:r w:rsidRPr="003214E8">
        <w:rPr>
          <w:rFonts w:ascii="Arial" w:hAnsi="Arial" w:cs="Arial"/>
        </w:rPr>
        <w:t>, in allegato, il C.U. in oggetto riportante quanto pubblicato dalla F.I.G.C. con proprio Comunicato Ufficiale n. 18</w:t>
      </w:r>
      <w:r>
        <w:rPr>
          <w:rFonts w:ascii="Arial" w:hAnsi="Arial" w:cs="Arial"/>
        </w:rPr>
        <w:t>4</w:t>
      </w:r>
      <w:r w:rsidRPr="003214E8">
        <w:rPr>
          <w:rFonts w:ascii="Arial" w:hAnsi="Arial" w:cs="Arial"/>
        </w:rPr>
        <w:t xml:space="preserve">/A del </w:t>
      </w:r>
      <w:r>
        <w:rPr>
          <w:rFonts w:ascii="Arial" w:hAnsi="Arial" w:cs="Arial"/>
        </w:rPr>
        <w:t>14</w:t>
      </w:r>
      <w:r w:rsidRPr="003214E8">
        <w:rPr>
          <w:rFonts w:ascii="Arial" w:hAnsi="Arial" w:cs="Arial"/>
        </w:rPr>
        <w:t xml:space="preserve"> Aprile 2020, inerente la sospensione sino al 3 </w:t>
      </w:r>
      <w:r>
        <w:rPr>
          <w:rFonts w:ascii="Arial" w:hAnsi="Arial" w:cs="Arial"/>
        </w:rPr>
        <w:t>Maggio</w:t>
      </w:r>
      <w:r w:rsidRPr="003214E8">
        <w:rPr>
          <w:rFonts w:ascii="Arial" w:hAnsi="Arial" w:cs="Arial"/>
        </w:rPr>
        <w:t xml:space="preserve"> 2020 di tutte le competizioni sportive calcistiche organizzate sotto l’egida della FIGC. </w:t>
      </w:r>
    </w:p>
    <w:p w:rsidR="00704054" w:rsidRDefault="00704054" w:rsidP="00704054">
      <w:pPr>
        <w:pStyle w:val="Nessunaspaziatura"/>
        <w:jc w:val="both"/>
        <w:rPr>
          <w:rStyle w:val="Enfasigrassetto"/>
          <w:rFonts w:ascii="Arial" w:hAnsi="Arial" w:cs="Arial"/>
          <w:sz w:val="16"/>
          <w:szCs w:val="16"/>
          <w:u w:val="single"/>
        </w:rPr>
      </w:pPr>
    </w:p>
    <w:p w:rsidR="00704054" w:rsidRDefault="00704054" w:rsidP="00704054">
      <w:pPr>
        <w:pStyle w:val="Nessunaspaziatura"/>
        <w:jc w:val="both"/>
        <w:rPr>
          <w:rStyle w:val="Enfasigrassetto"/>
          <w:rFonts w:ascii="Arial" w:hAnsi="Arial" w:cs="Arial"/>
          <w:sz w:val="16"/>
          <w:szCs w:val="16"/>
          <w:u w:val="single"/>
        </w:rPr>
      </w:pPr>
    </w:p>
    <w:p w:rsidR="00704054" w:rsidRDefault="00704054" w:rsidP="00704054">
      <w:pPr>
        <w:pStyle w:val="Nessunaspaziatura"/>
        <w:jc w:val="both"/>
        <w:rPr>
          <w:rStyle w:val="Enfasigrassetto"/>
          <w:rFonts w:ascii="Arial" w:hAnsi="Arial" w:cs="Arial"/>
          <w:sz w:val="16"/>
          <w:szCs w:val="16"/>
          <w:u w:val="single"/>
        </w:rPr>
      </w:pPr>
    </w:p>
    <w:p w:rsidR="00704054" w:rsidRDefault="00704054" w:rsidP="00704054">
      <w:pPr>
        <w:pStyle w:val="Nessunaspaziatura"/>
        <w:jc w:val="both"/>
        <w:rPr>
          <w:rStyle w:val="Enfasigrassetto"/>
          <w:rFonts w:ascii="Arial" w:hAnsi="Arial" w:cs="Arial"/>
          <w:sz w:val="16"/>
          <w:szCs w:val="16"/>
          <w:u w:val="single"/>
        </w:rPr>
      </w:pPr>
    </w:p>
    <w:p w:rsidR="00704054" w:rsidRPr="004D3C9A" w:rsidRDefault="00704054" w:rsidP="00704054">
      <w:pPr>
        <w:pStyle w:val="Nessunaspaziatura"/>
        <w:jc w:val="both"/>
        <w:rPr>
          <w:rStyle w:val="Enfasigrassetto"/>
          <w:rFonts w:ascii="Arial" w:hAnsi="Arial" w:cs="Arial"/>
          <w:sz w:val="16"/>
          <w:szCs w:val="16"/>
          <w:u w:val="single"/>
        </w:rPr>
      </w:pPr>
    </w:p>
    <w:p w:rsidR="00704054" w:rsidRPr="004D3C9A" w:rsidRDefault="00704054" w:rsidP="00704054">
      <w:pPr>
        <w:pStyle w:val="Nessunaspaziatura"/>
        <w:jc w:val="both"/>
        <w:rPr>
          <w:rStyle w:val="Enfasigrassetto"/>
          <w:rFonts w:ascii="Arial" w:hAnsi="Arial" w:cs="Arial"/>
          <w:b w:val="0"/>
          <w:sz w:val="24"/>
          <w:szCs w:val="24"/>
          <w:u w:val="single"/>
        </w:rPr>
      </w:pPr>
      <w:r w:rsidRPr="004D3C9A">
        <w:rPr>
          <w:rStyle w:val="Enfasigrassetto"/>
          <w:rFonts w:ascii="Arial" w:hAnsi="Arial" w:cs="Arial"/>
          <w:sz w:val="24"/>
          <w:szCs w:val="24"/>
          <w:u w:val="single"/>
        </w:rPr>
        <w:lastRenderedPageBreak/>
        <w:t>CU N. 29</w:t>
      </w:r>
      <w:r>
        <w:rPr>
          <w:rStyle w:val="Enfasigrassetto"/>
          <w:rFonts w:ascii="Arial" w:hAnsi="Arial" w:cs="Arial"/>
          <w:sz w:val="24"/>
          <w:szCs w:val="24"/>
          <w:u w:val="single"/>
        </w:rPr>
        <w:t>4 DEL 14</w:t>
      </w:r>
      <w:r w:rsidRPr="004D3C9A">
        <w:rPr>
          <w:rStyle w:val="Enfasigrassetto"/>
          <w:rFonts w:ascii="Arial" w:hAnsi="Arial" w:cs="Arial"/>
          <w:sz w:val="24"/>
          <w:szCs w:val="24"/>
          <w:u w:val="single"/>
        </w:rPr>
        <w:t xml:space="preserve">.04.2020 L.N.D. - </w:t>
      </w:r>
      <w:r w:rsidRPr="004D3C9A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PROROGA</w:t>
      </w:r>
      <w:r w:rsidRPr="004D3C9A">
        <w:rPr>
          <w:rStyle w:val="Enfasigrassetto"/>
          <w:rFonts w:ascii="Arial" w:hAnsi="Arial" w:cs="Arial"/>
          <w:sz w:val="24"/>
          <w:szCs w:val="24"/>
          <w:u w:val="single"/>
        </w:rPr>
        <w:t xml:space="preserve"> </w:t>
      </w:r>
      <w:r w:rsidRPr="004D3C9A">
        <w:rPr>
          <w:rFonts w:ascii="Arial" w:hAnsi="Arial" w:cs="Arial"/>
          <w:b/>
          <w:sz w:val="24"/>
          <w:szCs w:val="24"/>
          <w:u w:val="single"/>
        </w:rPr>
        <w:t>PROVVEDIMENTO SOSPENSIONE TERMINI CODICE DI GIUSTIZIA SPORTIVA</w:t>
      </w:r>
    </w:p>
    <w:p w:rsidR="00704054" w:rsidRPr="003214E8" w:rsidRDefault="00704054" w:rsidP="007040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14E8">
        <w:rPr>
          <w:rFonts w:ascii="Arial" w:hAnsi="Arial" w:cs="Arial"/>
        </w:rPr>
        <w:t xml:space="preserve">Si </w:t>
      </w:r>
      <w:r w:rsidRPr="003214E8">
        <w:rPr>
          <w:rStyle w:val="Enfasigrassetto"/>
          <w:rFonts w:ascii="Arial" w:hAnsi="Arial" w:cs="Arial"/>
          <w:b w:val="0"/>
        </w:rPr>
        <w:t>trasmette</w:t>
      </w:r>
      <w:r w:rsidRPr="003214E8">
        <w:rPr>
          <w:rFonts w:ascii="Arial" w:hAnsi="Arial" w:cs="Arial"/>
        </w:rPr>
        <w:t>, in allegato, il C.U. in oggetto riportante quanto pubblicato dalla F.I.G.C. con proprio Comunicato Ufficiale n. 18</w:t>
      </w:r>
      <w:r>
        <w:rPr>
          <w:rFonts w:ascii="Arial" w:hAnsi="Arial" w:cs="Arial"/>
        </w:rPr>
        <w:t>5</w:t>
      </w:r>
      <w:r w:rsidRPr="003214E8">
        <w:rPr>
          <w:rFonts w:ascii="Arial" w:hAnsi="Arial" w:cs="Arial"/>
        </w:rPr>
        <w:t xml:space="preserve">/A del </w:t>
      </w:r>
      <w:r>
        <w:rPr>
          <w:rFonts w:ascii="Arial" w:hAnsi="Arial" w:cs="Arial"/>
        </w:rPr>
        <w:t>14</w:t>
      </w:r>
      <w:r w:rsidRPr="003214E8">
        <w:rPr>
          <w:rFonts w:ascii="Arial" w:hAnsi="Arial" w:cs="Arial"/>
        </w:rPr>
        <w:t xml:space="preserve"> Aprile 2020, inerente il provvedimento di sospensione dei termini dei procedimenti di cui alla parte II – Titolo III, Capo I e Capo II, Titolo IV, Capo I, Capo II, Capo III e Capo IV, nonché al Titolo V, Capo II, del Codice di Giustizia Sportiva.</w:t>
      </w:r>
    </w:p>
    <w:p w:rsidR="00704054" w:rsidRDefault="00704054" w:rsidP="00704054">
      <w:pPr>
        <w:jc w:val="both"/>
        <w:rPr>
          <w:rStyle w:val="Enfasigrassetto"/>
          <w:rFonts w:ascii="Arial" w:hAnsi="Arial" w:cs="Arial"/>
          <w:sz w:val="16"/>
          <w:szCs w:val="16"/>
          <w:u w:val="single"/>
        </w:rPr>
      </w:pPr>
    </w:p>
    <w:p w:rsidR="00704054" w:rsidRDefault="00704054" w:rsidP="00704054">
      <w:pPr>
        <w:jc w:val="both"/>
        <w:rPr>
          <w:rStyle w:val="Enfasigrassetto"/>
          <w:rFonts w:ascii="Arial" w:hAnsi="Arial" w:cs="Arial"/>
          <w:sz w:val="16"/>
          <w:szCs w:val="16"/>
          <w:u w:val="single"/>
        </w:rPr>
      </w:pPr>
    </w:p>
    <w:p w:rsidR="00704054" w:rsidRDefault="00704054" w:rsidP="00704054">
      <w:pPr>
        <w:jc w:val="both"/>
        <w:rPr>
          <w:rStyle w:val="Enfasigrassetto"/>
          <w:rFonts w:ascii="Arial" w:hAnsi="Arial" w:cs="Arial"/>
          <w:sz w:val="16"/>
          <w:szCs w:val="16"/>
          <w:u w:val="single"/>
        </w:rPr>
      </w:pPr>
    </w:p>
    <w:p w:rsidR="00704054" w:rsidRDefault="00704054" w:rsidP="00704054">
      <w:pPr>
        <w:jc w:val="both"/>
        <w:rPr>
          <w:rStyle w:val="Enfasigrassetto"/>
          <w:rFonts w:ascii="Arial" w:hAnsi="Arial" w:cs="Arial"/>
          <w:sz w:val="16"/>
          <w:szCs w:val="16"/>
          <w:u w:val="single"/>
        </w:rPr>
      </w:pPr>
    </w:p>
    <w:p w:rsidR="00704054" w:rsidRDefault="00704054" w:rsidP="00704054">
      <w:pPr>
        <w:jc w:val="both"/>
        <w:rPr>
          <w:rStyle w:val="Enfasigrassetto"/>
          <w:rFonts w:ascii="Arial" w:hAnsi="Arial" w:cs="Arial"/>
          <w:sz w:val="16"/>
          <w:szCs w:val="16"/>
          <w:u w:val="single"/>
        </w:rPr>
      </w:pPr>
    </w:p>
    <w:p w:rsidR="00704054" w:rsidRDefault="00704054" w:rsidP="00704054">
      <w:pPr>
        <w:numPr>
          <w:ilvl w:val="0"/>
          <w:numId w:val="1"/>
        </w:numPr>
        <w:rPr>
          <w:sz w:val="34"/>
          <w:szCs w:val="34"/>
        </w:rPr>
      </w:pPr>
      <w:r>
        <w:rPr>
          <w:rFonts w:ascii="Arial" w:hAnsi="Arial" w:cs="Arial"/>
          <w:b/>
          <w:sz w:val="34"/>
          <w:szCs w:val="34"/>
          <w:u w:val="single"/>
        </w:rPr>
        <w:t>COMUNICAZIONI DEL COMITATO REGIONALE</w:t>
      </w:r>
    </w:p>
    <w:p w:rsidR="00704054" w:rsidRDefault="00704054" w:rsidP="00704054">
      <w:pPr>
        <w:ind w:left="360"/>
        <w:rPr>
          <w:rFonts w:ascii="Arial" w:hAnsi="Arial" w:cs="Arial"/>
          <w:b/>
          <w:sz w:val="10"/>
          <w:szCs w:val="10"/>
          <w:u w:val="single"/>
        </w:rPr>
      </w:pPr>
    </w:p>
    <w:p w:rsidR="00704054" w:rsidRDefault="00704054" w:rsidP="00704054">
      <w:pPr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</w:pPr>
    </w:p>
    <w:p w:rsidR="00704054" w:rsidRDefault="00704054" w:rsidP="0070405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shd w:val="clear" w:color="auto" w:fill="FFFFFF"/>
        </w:rPr>
        <w:t>PROROGA CHIUSURA UFFICI</w:t>
      </w:r>
    </w:p>
    <w:p w:rsidR="00704054" w:rsidRDefault="00704054" w:rsidP="00704054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A seguito di quanto disposto sul Comunicato Ufficiale n°292 della L.N.D., gli uffici del C.R. Sicilia e delle Delegazioni provinciali e distrettuale rimarranno chiusi sino a tutto il 4 maggio 2020, salvo ulteriori proroghe.</w:t>
      </w:r>
    </w:p>
    <w:p w:rsidR="00580E4D" w:rsidRDefault="00580E4D" w:rsidP="00580E4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604AE" w:rsidRDefault="003604AE" w:rsidP="003604AE">
      <w:pPr>
        <w:pStyle w:val="NormaleWeb"/>
        <w:tabs>
          <w:tab w:val="left" w:pos="0"/>
        </w:tabs>
      </w:pPr>
      <w:bookmarkStart w:id="0" w:name="_GoBack"/>
      <w:bookmarkEnd w:id="0"/>
    </w:p>
    <w:tbl>
      <w:tblPr>
        <w:tblpPr w:leftFromText="141" w:rightFromText="141" w:vertAnchor="text" w:horzAnchor="margin" w:tblpXSpec="center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9"/>
      </w:tblGrid>
      <w:tr w:rsidR="003604AE" w:rsidTr="003604AE">
        <w:trPr>
          <w:trHeight w:val="746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AE" w:rsidRDefault="003604AE">
            <w:pPr>
              <w:pStyle w:val="Testopredefinito"/>
              <w:ind w:left="333"/>
              <w:jc w:val="center"/>
              <w:rPr>
                <w:rFonts w:ascii="Arial" w:hAnsi="Arial" w:cs="Arial"/>
                <w:b/>
                <w:i/>
                <w:sz w:val="20"/>
                <w:lang w:val="it-IT"/>
              </w:rPr>
            </w:pPr>
            <w:r>
              <w:rPr>
                <w:rFonts w:ascii="Arial" w:hAnsi="Arial" w:cs="Arial"/>
                <w:b/>
                <w:i/>
                <w:sz w:val="20"/>
                <w:lang w:val="it-IT"/>
              </w:rPr>
              <w:t xml:space="preserve">   Il Segretario</w:t>
            </w:r>
            <w:r>
              <w:rPr>
                <w:rFonts w:ascii="Arial" w:hAnsi="Arial" w:cs="Arial"/>
                <w:b/>
                <w:i/>
                <w:sz w:val="20"/>
                <w:lang w:val="it-IT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lang w:val="it-IT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lang w:val="it-IT"/>
              </w:rPr>
              <w:tab/>
              <w:t xml:space="preserve">      Il Delegato Provinciale</w:t>
            </w:r>
          </w:p>
          <w:p w:rsidR="003604AE" w:rsidRDefault="003604AE">
            <w:pPr>
              <w:pStyle w:val="Testopredefinito"/>
              <w:jc w:val="center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b/>
                <w:i/>
                <w:sz w:val="20"/>
                <w:lang w:val="it-IT"/>
              </w:rPr>
              <w:t xml:space="preserve">   Prof. Tonino Burgio                                 Prof. Angelo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lang w:val="it-IT"/>
              </w:rPr>
              <w:t>Caramanno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lang w:val="it-IT"/>
              </w:rPr>
              <w:t xml:space="preserve"> </w:t>
            </w:r>
          </w:p>
        </w:tc>
      </w:tr>
    </w:tbl>
    <w:p w:rsidR="003604AE" w:rsidRDefault="003604AE" w:rsidP="003604AE">
      <w:pPr>
        <w:ind w:left="1416" w:firstLine="144"/>
      </w:pPr>
      <w:r>
        <w:rPr>
          <w:rFonts w:ascii="Arial" w:hAnsi="Arial" w:cs="Arial"/>
          <w:b/>
        </w:rPr>
        <w:t xml:space="preserve">Pubblicato in Agrigento ed affisso </w:t>
      </w:r>
      <w:r w:rsidR="00EC19C3">
        <w:rPr>
          <w:rFonts w:ascii="Arial" w:hAnsi="Arial" w:cs="Arial"/>
          <w:b/>
        </w:rPr>
        <w:t>all’albo della D.P. il 15</w:t>
      </w:r>
      <w:r>
        <w:rPr>
          <w:rFonts w:ascii="Arial" w:hAnsi="Arial" w:cs="Arial"/>
          <w:b/>
        </w:rPr>
        <w:t>/04/2020</w:t>
      </w:r>
    </w:p>
    <w:p w:rsidR="003604AE" w:rsidRDefault="003604AE" w:rsidP="003604AE">
      <w:pPr>
        <w:tabs>
          <w:tab w:val="left" w:pos="5448"/>
        </w:tabs>
      </w:pPr>
      <w:r>
        <w:tab/>
      </w:r>
    </w:p>
    <w:p w:rsidR="0040210F" w:rsidRDefault="0040210F"/>
    <w:sectPr w:rsidR="004021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00C0"/>
    <w:multiLevelType w:val="hybridMultilevel"/>
    <w:tmpl w:val="01D6DBE4"/>
    <w:lvl w:ilvl="0" w:tplc="3F90C2EA">
      <w:start w:val="1"/>
      <w:numFmt w:val="decimal"/>
      <w:lvlText w:val="%1."/>
      <w:lvlJc w:val="left"/>
      <w:pPr>
        <w:ind w:left="830" w:hanging="470"/>
      </w:pPr>
      <w:rPr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46DE4"/>
    <w:multiLevelType w:val="hybridMultilevel"/>
    <w:tmpl w:val="20687CB0"/>
    <w:lvl w:ilvl="0" w:tplc="DE38B4E6">
      <w:start w:val="1"/>
      <w:numFmt w:val="decimal"/>
      <w:lvlText w:val="%1."/>
      <w:lvlJc w:val="left"/>
      <w:pPr>
        <w:ind w:left="830" w:hanging="470"/>
      </w:pPr>
      <w:rPr>
        <w:rFonts w:ascii="Arial" w:hAnsi="Arial" w:cs="Arial" w:hint="default"/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AE"/>
    <w:rsid w:val="00155890"/>
    <w:rsid w:val="003604AE"/>
    <w:rsid w:val="0040210F"/>
    <w:rsid w:val="00580E4D"/>
    <w:rsid w:val="00704054"/>
    <w:rsid w:val="00760E52"/>
    <w:rsid w:val="007A53C7"/>
    <w:rsid w:val="00B0148E"/>
    <w:rsid w:val="00EC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D8F3E-BBAD-4060-AA13-AE797E9C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0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3604AE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3604AE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604A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rmaleCarattere">
    <w:name w:val="Testo normale Carattere"/>
    <w:aliases w:val="Carattere Carattere"/>
    <w:basedOn w:val="Carpredefinitoparagrafo"/>
    <w:link w:val="Testonormale"/>
    <w:uiPriority w:val="99"/>
    <w:semiHidden/>
    <w:locked/>
    <w:rsid w:val="003604AE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iPriority w:val="99"/>
    <w:semiHidden/>
    <w:unhideWhenUsed/>
    <w:rsid w:val="003604AE"/>
    <w:pPr>
      <w:widowControl w:val="0"/>
      <w:overflowPunct w:val="0"/>
      <w:autoSpaceDE w:val="0"/>
      <w:autoSpaceDN w:val="0"/>
      <w:adjustRightInd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3604AE"/>
    <w:rPr>
      <w:rFonts w:ascii="Consolas" w:eastAsia="Times New Roman" w:hAnsi="Consolas" w:cs="Times New Roman"/>
      <w:sz w:val="21"/>
      <w:szCs w:val="21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locked/>
    <w:rsid w:val="003604AE"/>
    <w:rPr>
      <w:rFonts w:ascii="Calibri" w:eastAsia="Calibri" w:hAnsi="Calibri" w:cs="Calibri"/>
    </w:rPr>
  </w:style>
  <w:style w:type="paragraph" w:styleId="Nessunaspaziatura">
    <w:name w:val="No Spacing"/>
    <w:link w:val="NessunaspaziaturaCarattere"/>
    <w:uiPriority w:val="1"/>
    <w:qFormat/>
    <w:rsid w:val="003604AE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stopredefinito">
    <w:name w:val="Testo predefinito"/>
    <w:basedOn w:val="Normale"/>
    <w:rsid w:val="003604AE"/>
    <w:pPr>
      <w:snapToGrid w:val="0"/>
    </w:pPr>
    <w:rPr>
      <w:sz w:val="24"/>
      <w:lang w:val="en-US"/>
    </w:rPr>
  </w:style>
  <w:style w:type="character" w:customStyle="1" w:styleId="LndNormale1Carattere">
    <w:name w:val="LndNormale1 Carattere"/>
    <w:link w:val="LndNormale1"/>
    <w:locked/>
    <w:rsid w:val="003604AE"/>
    <w:rPr>
      <w:rFonts w:ascii="Arial" w:hAnsi="Arial" w:cs="Arial"/>
      <w:noProof/>
    </w:rPr>
  </w:style>
  <w:style w:type="paragraph" w:customStyle="1" w:styleId="LndNormale1">
    <w:name w:val="LndNormale1"/>
    <w:basedOn w:val="Normale"/>
    <w:link w:val="LndNormale1Carattere"/>
    <w:rsid w:val="003604AE"/>
    <w:pPr>
      <w:overflowPunct w:val="0"/>
      <w:autoSpaceDE w:val="0"/>
      <w:autoSpaceDN w:val="0"/>
      <w:adjustRightInd w:val="0"/>
      <w:jc w:val="both"/>
    </w:pPr>
    <w:rPr>
      <w:rFonts w:ascii="Arial" w:eastAsiaTheme="minorHAnsi" w:hAnsi="Arial" w:cs="Arial"/>
      <w:noProof/>
      <w:sz w:val="22"/>
      <w:szCs w:val="22"/>
      <w:lang w:eastAsia="en-US"/>
    </w:rPr>
  </w:style>
  <w:style w:type="paragraph" w:customStyle="1" w:styleId="Default">
    <w:name w:val="Default"/>
    <w:rsid w:val="003604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604AE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604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esport.lnd.it/it/espor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delegazione.agrigento@lndsicilia.legalmail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lnd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l.agrigento@lnd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2020-04-15T09:50:00Z</dcterms:created>
  <dcterms:modified xsi:type="dcterms:W3CDTF">2020-04-15T09:52:00Z</dcterms:modified>
</cp:coreProperties>
</file>