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Pr="00F20144" w:rsidRDefault="003604AE" w:rsidP="003604AE">
      <w:pPr>
        <w:rPr>
          <w:sz w:val="24"/>
        </w:rPr>
      </w:pPr>
    </w:p>
    <w:p w:rsidR="003604AE" w:rsidRPr="00F20144" w:rsidRDefault="003604AE" w:rsidP="003604AE">
      <w:pPr>
        <w:rPr>
          <w:sz w:val="24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</w:t>
      </w:r>
      <w:r w:rsidR="00922129">
        <w:rPr>
          <w:rFonts w:ascii="Calibri" w:hAnsi="Calibri"/>
          <w:b/>
          <w:color w:val="FF0000"/>
          <w:sz w:val="52"/>
          <w:szCs w:val="52"/>
        </w:rPr>
        <w:t>7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del </w:t>
      </w:r>
      <w:r w:rsidR="00922129">
        <w:rPr>
          <w:rFonts w:ascii="Calibri" w:hAnsi="Calibri"/>
          <w:b/>
          <w:color w:val="1F497D"/>
          <w:sz w:val="36"/>
          <w:szCs w:val="36"/>
        </w:rPr>
        <w:t>02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Pr="00F20144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:rsidR="00922129" w:rsidRPr="007925D3" w:rsidRDefault="00922129" w:rsidP="00922129">
      <w:pPr>
        <w:pStyle w:val="Nessunaspaziatura"/>
        <w:ind w:left="5672" w:firstLine="709"/>
        <w:rPr>
          <w:rFonts w:ascii="Arial" w:hAnsi="Arial" w:cs="Arial"/>
          <w:i/>
          <w:sz w:val="24"/>
          <w:szCs w:val="24"/>
        </w:rPr>
      </w:pPr>
    </w:p>
    <w:p w:rsidR="00922129" w:rsidRDefault="00922129" w:rsidP="00922129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>LA L.N.D.</w:t>
      </w:r>
    </w:p>
    <w:p w:rsidR="00922129" w:rsidRDefault="00922129" w:rsidP="00922129">
      <w:pPr>
        <w:pStyle w:val="Nessunaspaziatura"/>
        <w:jc w:val="both"/>
      </w:pPr>
    </w:p>
    <w:p w:rsidR="00922129" w:rsidRPr="00F37A24" w:rsidRDefault="00922129" w:rsidP="00922129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F37A24">
        <w:rPr>
          <w:rStyle w:val="Enfasigrassetto"/>
          <w:rFonts w:ascii="Arial" w:hAnsi="Arial" w:cs="Arial"/>
          <w:u w:val="single"/>
        </w:rPr>
        <w:t>CU N. 29</w:t>
      </w:r>
      <w:r>
        <w:rPr>
          <w:rStyle w:val="Enfasigrassetto"/>
          <w:rFonts w:ascii="Arial" w:hAnsi="Arial" w:cs="Arial"/>
          <w:u w:val="single"/>
        </w:rPr>
        <w:t>8</w:t>
      </w:r>
      <w:r w:rsidRPr="00F37A24">
        <w:rPr>
          <w:rStyle w:val="Enfasigrassetto"/>
          <w:rFonts w:ascii="Arial" w:hAnsi="Arial" w:cs="Arial"/>
          <w:u w:val="single"/>
        </w:rPr>
        <w:t xml:space="preserve"> DEL</w:t>
      </w:r>
      <w:r>
        <w:rPr>
          <w:rStyle w:val="Enfasigrassetto"/>
          <w:rFonts w:ascii="Arial" w:hAnsi="Arial" w:cs="Arial"/>
          <w:u w:val="single"/>
        </w:rPr>
        <w:t xml:space="preserve"> 2</w:t>
      </w:r>
      <w:r w:rsidRPr="00F37A24">
        <w:rPr>
          <w:rStyle w:val="Enfasigrassetto"/>
          <w:rFonts w:ascii="Arial" w:hAnsi="Arial" w:cs="Arial"/>
          <w:u w:val="single"/>
        </w:rPr>
        <w:t>.0</w:t>
      </w:r>
      <w:r>
        <w:rPr>
          <w:rStyle w:val="Enfasigrassetto"/>
          <w:rFonts w:ascii="Arial" w:hAnsi="Arial" w:cs="Arial"/>
          <w:u w:val="single"/>
        </w:rPr>
        <w:t>5</w:t>
      </w:r>
      <w:r w:rsidRPr="00F37A24">
        <w:rPr>
          <w:rStyle w:val="Enfasigrassetto"/>
          <w:rFonts w:ascii="Arial" w:hAnsi="Arial" w:cs="Arial"/>
          <w:u w:val="single"/>
        </w:rPr>
        <w:t>.2020 L.N.D. -</w:t>
      </w:r>
      <w:r w:rsidRPr="00F37A24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F37A24">
        <w:rPr>
          <w:rStyle w:val="Enfasigrassetto"/>
          <w:rFonts w:ascii="Arial" w:hAnsi="Arial" w:cs="Arial"/>
          <w:u w:val="single"/>
        </w:rPr>
        <w:t>ULTERIORE</w:t>
      </w:r>
      <w:r w:rsidRPr="00F37A24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F37A24">
        <w:rPr>
          <w:rFonts w:ascii="Arial" w:hAnsi="Arial" w:cs="Arial"/>
          <w:b/>
          <w:u w:val="single"/>
          <w:shd w:val="clear" w:color="auto" w:fill="FFFFFF"/>
        </w:rPr>
        <w:t>PROROGA SOSPENSIONE ATTIVITÀ L.N.D.</w:t>
      </w:r>
    </w:p>
    <w:p w:rsidR="00922129" w:rsidRPr="00F37A24" w:rsidRDefault="00922129" w:rsidP="009221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37A24">
        <w:rPr>
          <w:rStyle w:val="Enfasigrassetto"/>
          <w:rFonts w:ascii="Arial" w:hAnsi="Arial" w:cs="Arial"/>
          <w:b w:val="0"/>
          <w:sz w:val="22"/>
          <w:szCs w:val="22"/>
        </w:rPr>
        <w:t xml:space="preserve">Si trasmette, in allegato, il C.U. in oggetto con cui viene prorogata la sospensione </w:t>
      </w:r>
      <w:r w:rsidRPr="00F37A24">
        <w:rPr>
          <w:rFonts w:ascii="Arial" w:hAnsi="Arial" w:cs="Arial"/>
          <w:b/>
          <w:bCs/>
          <w:sz w:val="22"/>
          <w:szCs w:val="22"/>
        </w:rPr>
        <w:t xml:space="preserve">sino a tutto il 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F37A24">
        <w:rPr>
          <w:rFonts w:ascii="Arial" w:hAnsi="Arial" w:cs="Arial"/>
          <w:b/>
          <w:bCs/>
          <w:sz w:val="22"/>
          <w:szCs w:val="22"/>
        </w:rPr>
        <w:t xml:space="preserve"> maggio 2020 </w:t>
      </w:r>
      <w:r w:rsidRPr="00F37A24">
        <w:rPr>
          <w:rFonts w:ascii="Arial" w:hAnsi="Arial" w:cs="Arial"/>
          <w:sz w:val="22"/>
          <w:szCs w:val="22"/>
        </w:rPr>
        <w:t>delle attività organizzate dalla Lega Nazionale Dilettanti sia a livello nazionale che territoriale.</w:t>
      </w:r>
    </w:p>
    <w:p w:rsidR="00922129" w:rsidRDefault="00922129" w:rsidP="00922129">
      <w:pPr>
        <w:pStyle w:val="Nessunaspaziatura"/>
        <w:ind w:right="-1"/>
        <w:jc w:val="both"/>
        <w:rPr>
          <w:rFonts w:ascii="Times New Roman" w:hAnsi="Times New Roman"/>
          <w:sz w:val="23"/>
          <w:szCs w:val="23"/>
        </w:rPr>
      </w:pPr>
    </w:p>
    <w:p w:rsidR="00922129" w:rsidRPr="00450564" w:rsidRDefault="00922129" w:rsidP="00922129">
      <w:pPr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922129" w:rsidRDefault="00922129" w:rsidP="00922129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 w:rsidRPr="00450564">
        <w:rPr>
          <w:rFonts w:ascii="Arial" w:hAnsi="Arial" w:cs="Arial"/>
          <w:b/>
          <w:sz w:val="34"/>
          <w:szCs w:val="34"/>
          <w:u w:val="single"/>
        </w:rPr>
        <w:t>COMUNICA</w:t>
      </w:r>
      <w:r w:rsidRPr="009B689B">
        <w:rPr>
          <w:rFonts w:ascii="Arial" w:hAnsi="Arial" w:cs="Arial"/>
          <w:b/>
          <w:sz w:val="34"/>
          <w:szCs w:val="34"/>
          <w:u w:val="single"/>
        </w:rPr>
        <w:t>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</w:p>
    <w:p w:rsidR="00922129" w:rsidRPr="00E33FD2" w:rsidRDefault="00922129" w:rsidP="00922129">
      <w:pPr>
        <w:ind w:left="360"/>
        <w:rPr>
          <w:rFonts w:ascii="Arial" w:hAnsi="Arial" w:cs="Arial"/>
          <w:b/>
          <w:sz w:val="10"/>
          <w:szCs w:val="10"/>
          <w:u w:val="single"/>
        </w:rPr>
      </w:pPr>
    </w:p>
    <w:p w:rsidR="00922129" w:rsidRDefault="00922129" w:rsidP="00922129">
      <w:pPr>
        <w:rPr>
          <w:rFonts w:ascii="Arial" w:hAnsi="Arial" w:cs="Arial"/>
          <w:b/>
          <w:u w:val="single"/>
          <w:shd w:val="clear" w:color="auto" w:fill="FFFFFF"/>
        </w:rPr>
      </w:pPr>
    </w:p>
    <w:p w:rsidR="00922129" w:rsidRPr="00450564" w:rsidRDefault="00922129" w:rsidP="00922129">
      <w:pPr>
        <w:rPr>
          <w:rFonts w:ascii="Arial" w:hAnsi="Arial" w:cs="Arial"/>
          <w:b/>
          <w:u w:val="single"/>
        </w:rPr>
      </w:pPr>
      <w:r w:rsidRPr="00450564">
        <w:rPr>
          <w:rFonts w:ascii="Arial" w:hAnsi="Arial" w:cs="Arial"/>
          <w:b/>
          <w:u w:val="single"/>
          <w:shd w:val="clear" w:color="auto" w:fill="FFFFFF"/>
        </w:rPr>
        <w:t>PROROGA CHIUSURA UFFICI</w:t>
      </w:r>
    </w:p>
    <w:p w:rsidR="00922129" w:rsidRPr="00450564" w:rsidRDefault="00922129" w:rsidP="00922129">
      <w:pPr>
        <w:jc w:val="both"/>
        <w:rPr>
          <w:rFonts w:ascii="Arial" w:hAnsi="Arial" w:cs="Arial"/>
          <w:b/>
          <w:color w:val="FF0000"/>
        </w:rPr>
      </w:pPr>
      <w:r w:rsidRPr="00450564">
        <w:rPr>
          <w:rFonts w:ascii="Arial" w:hAnsi="Arial" w:cs="Arial"/>
          <w:b/>
          <w:color w:val="FF0000"/>
        </w:rPr>
        <w:t>A seguito di quanto disposto sul Comunicato Ufficiale n°29</w:t>
      </w:r>
      <w:r>
        <w:rPr>
          <w:rFonts w:ascii="Arial" w:hAnsi="Arial" w:cs="Arial"/>
          <w:b/>
          <w:color w:val="FF0000"/>
        </w:rPr>
        <w:t>8</w:t>
      </w:r>
      <w:r w:rsidRPr="00450564">
        <w:rPr>
          <w:rFonts w:ascii="Arial" w:hAnsi="Arial" w:cs="Arial"/>
          <w:b/>
          <w:color w:val="FF0000"/>
        </w:rPr>
        <w:t xml:space="preserve"> della L.N.D., gli uffici del C.R. Sicilia e delle Delegazioni provinciali e distrettuale rimarranno chiusi sino a tutto il </w:t>
      </w:r>
      <w:r>
        <w:rPr>
          <w:rFonts w:ascii="Arial" w:hAnsi="Arial" w:cs="Arial"/>
          <w:b/>
          <w:color w:val="FF0000"/>
        </w:rPr>
        <w:t>18</w:t>
      </w:r>
      <w:r w:rsidRPr="00450564">
        <w:rPr>
          <w:rFonts w:ascii="Arial" w:hAnsi="Arial" w:cs="Arial"/>
          <w:b/>
          <w:color w:val="FF0000"/>
        </w:rPr>
        <w:t xml:space="preserve"> maggio 2020, salvo ulteriori proroghe.</w:t>
      </w:r>
    </w:p>
    <w:p w:rsid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p w:rsidR="00922129" w:rsidRDefault="00922129" w:rsidP="00F20144">
      <w:pPr>
        <w:pStyle w:val="Default"/>
        <w:rPr>
          <w:rFonts w:ascii="Arial" w:hAnsi="Arial" w:cs="Arial"/>
          <w:sz w:val="22"/>
          <w:szCs w:val="22"/>
        </w:rPr>
      </w:pPr>
    </w:p>
    <w:p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Caramanno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922129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155890"/>
    <w:rsid w:val="003604AE"/>
    <w:rsid w:val="003C6569"/>
    <w:rsid w:val="0040210F"/>
    <w:rsid w:val="00580E4D"/>
    <w:rsid w:val="00590D97"/>
    <w:rsid w:val="00593385"/>
    <w:rsid w:val="005E7C6C"/>
    <w:rsid w:val="00704054"/>
    <w:rsid w:val="00760E52"/>
    <w:rsid w:val="007A53C7"/>
    <w:rsid w:val="00922129"/>
    <w:rsid w:val="00B0148E"/>
    <w:rsid w:val="00B636B5"/>
    <w:rsid w:val="00EC19C3"/>
    <w:rsid w:val="00F20144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BAB5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2020-05-02T14:27:00Z</dcterms:created>
  <dcterms:modified xsi:type="dcterms:W3CDTF">2020-05-02T14:29:00Z</dcterms:modified>
</cp:coreProperties>
</file>