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AE" w:rsidRDefault="00260A2A" w:rsidP="005B1A7B">
      <w:pPr>
        <w:pStyle w:val="normal"/>
        <w:pBdr>
          <w:top w:val="nil"/>
          <w:left w:val="nil"/>
          <w:bottom w:val="nil"/>
          <w:right w:val="nil"/>
          <w:between w:val="nil"/>
        </w:pBdr>
        <w:ind w:left="2836" w:right="-143"/>
        <w:jc w:val="right"/>
        <w:rPr>
          <w:color w:val="002060"/>
          <w:sz w:val="44"/>
          <w:szCs w:val="44"/>
        </w:rPr>
      </w:pPr>
      <w:r>
        <w:rPr>
          <w:b/>
          <w:color w:val="0070C0"/>
          <w:sz w:val="44"/>
          <w:szCs w:val="44"/>
        </w:rPr>
        <w:t>Federazione Italiana Giuoco Calcio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-6984</wp:posOffset>
            </wp:positionV>
            <wp:extent cx="1371600" cy="1371600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03AAE" w:rsidRDefault="00260A2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"/>
        <w:ind w:right="-143"/>
        <w:jc w:val="right"/>
        <w:rPr>
          <w:color w:val="000000"/>
          <w:sz w:val="44"/>
          <w:szCs w:val="44"/>
        </w:rPr>
      </w:pPr>
      <w:r>
        <w:rPr>
          <w:b/>
          <w:color w:val="0070C0"/>
          <w:sz w:val="44"/>
          <w:szCs w:val="44"/>
        </w:rPr>
        <w:t>Lega Nazionale Dilettanti</w:t>
      </w:r>
    </w:p>
    <w:p w:rsidR="00B03AAE" w:rsidRDefault="00260A2A">
      <w:pPr>
        <w:pStyle w:val="normal"/>
        <w:pBdr>
          <w:top w:val="nil"/>
          <w:left w:val="nil"/>
          <w:bottom w:val="nil"/>
          <w:right w:val="nil"/>
          <w:between w:val="nil"/>
        </w:pBdr>
        <w:ind w:right="-143"/>
        <w:jc w:val="right"/>
        <w:rPr>
          <w:color w:val="000000"/>
          <w:sz w:val="44"/>
          <w:szCs w:val="44"/>
        </w:rPr>
      </w:pPr>
      <w:r>
        <w:rPr>
          <w:b/>
          <w:color w:val="0070C0"/>
          <w:sz w:val="44"/>
          <w:szCs w:val="44"/>
        </w:rPr>
        <w:t>COMITATO REGIONALE SICILIA</w:t>
      </w:r>
    </w:p>
    <w:p w:rsidR="00B03AAE" w:rsidRDefault="00B03AA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"/>
        <w:ind w:right="-143"/>
        <w:jc w:val="right"/>
        <w:rPr>
          <w:color w:val="000000"/>
          <w:sz w:val="29"/>
          <w:szCs w:val="29"/>
        </w:rPr>
      </w:pPr>
    </w:p>
    <w:p w:rsidR="00B03AAE" w:rsidRDefault="00260A2A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 w:firstLine="720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 xml:space="preserve">Via Orazio </w:t>
      </w:r>
      <w:proofErr w:type="spellStart"/>
      <w:r>
        <w:rPr>
          <w:rFonts w:ascii="Arial" w:eastAsia="Arial" w:hAnsi="Arial" w:cs="Arial"/>
          <w:color w:val="0070C0"/>
          <w:sz w:val="22"/>
          <w:szCs w:val="22"/>
        </w:rPr>
        <w:t>Siino</w:t>
      </w:r>
      <w:proofErr w:type="spellEnd"/>
      <w:r>
        <w:rPr>
          <w:rFonts w:ascii="Arial" w:eastAsia="Arial" w:hAnsi="Arial" w:cs="Arial"/>
          <w:color w:val="0070C0"/>
          <w:sz w:val="22"/>
          <w:szCs w:val="22"/>
        </w:rPr>
        <w:t xml:space="preserve"> s.n.c., 90010 FICARAZZI - PA</w:t>
      </w:r>
    </w:p>
    <w:p w:rsidR="00B03AAE" w:rsidRDefault="00260A2A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 w:right="-143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CENTRALINO: 091.680.84.02</w:t>
      </w:r>
    </w:p>
    <w:p w:rsidR="00B03AAE" w:rsidRDefault="00260A2A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 w:right="-143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FAX: 091.680.84.98</w:t>
      </w:r>
    </w:p>
    <w:p w:rsidR="00B03AAE" w:rsidRDefault="00260A2A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/>
        <w:jc w:val="right"/>
        <w:rPr>
          <w:rFonts w:ascii="Arial" w:eastAsia="Arial" w:hAnsi="Arial" w:cs="Arial"/>
          <w:color w:val="BF8F0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 xml:space="preserve">Indirizzo Internet: </w:t>
      </w:r>
      <w:proofErr w:type="spellStart"/>
      <w:r>
        <w:rPr>
          <w:rFonts w:ascii="Arial" w:eastAsia="Arial" w:hAnsi="Arial" w:cs="Arial"/>
          <w:color w:val="0070C0"/>
          <w:sz w:val="22"/>
          <w:szCs w:val="22"/>
        </w:rPr>
        <w:t>sicilia.lnd.it</w:t>
      </w:r>
      <w:proofErr w:type="spellEnd"/>
    </w:p>
    <w:p w:rsidR="00B03AAE" w:rsidRDefault="00260A2A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/>
        <w:jc w:val="right"/>
        <w:rPr>
          <w:color w:val="000000"/>
        </w:rPr>
      </w:pPr>
      <w:r>
        <w:rPr>
          <w:rFonts w:ascii="Arial" w:eastAsia="Arial" w:hAnsi="Arial" w:cs="Arial"/>
          <w:color w:val="0070C0"/>
          <w:sz w:val="22"/>
          <w:szCs w:val="22"/>
        </w:rPr>
        <w:t>e-mail:</w:t>
      </w:r>
      <w:hyperlink r:id="rId7">
        <w:r>
          <w:rPr>
            <w:rFonts w:ascii="Arial" w:eastAsia="Arial" w:hAnsi="Arial" w:cs="Arial"/>
            <w:color w:val="0070C0"/>
            <w:sz w:val="22"/>
            <w:szCs w:val="22"/>
            <w:u w:val="single"/>
          </w:rPr>
          <w:t>crlnd.sicilia01@figc.it</w:t>
        </w:r>
      </w:hyperlink>
    </w:p>
    <w:p w:rsidR="00B03AAE" w:rsidRDefault="00B03AA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03AAE" w:rsidRDefault="00B03AA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</w:p>
    <w:p w:rsidR="00B03AAE" w:rsidRDefault="00260A2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  <w:sz w:val="36"/>
          <w:szCs w:val="36"/>
        </w:rPr>
      </w:pPr>
      <w:r>
        <w:rPr>
          <w:rFonts w:ascii="Arial" w:eastAsia="Arial" w:hAnsi="Arial" w:cs="Arial"/>
          <w:b/>
          <w:color w:val="0070C0"/>
          <w:sz w:val="36"/>
          <w:szCs w:val="36"/>
        </w:rPr>
        <w:t>Stagione Sportiva 2020/2021</w:t>
      </w:r>
    </w:p>
    <w:p w:rsidR="00B03AAE" w:rsidRDefault="00B03AA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</w:rPr>
      </w:pPr>
    </w:p>
    <w:p w:rsidR="00B03AAE" w:rsidRDefault="00260A2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Comunicato Ufficiale </w:t>
      </w:r>
      <w:proofErr w:type="spellStart"/>
      <w:r>
        <w:rPr>
          <w:rFonts w:ascii="Arial" w:eastAsia="Arial" w:hAnsi="Arial" w:cs="Arial"/>
          <w:b/>
          <w:color w:val="0070C0"/>
          <w:sz w:val="36"/>
          <w:szCs w:val="36"/>
        </w:rPr>
        <w:t>n°</w:t>
      </w:r>
      <w:proofErr w:type="spellEnd"/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0070C0"/>
          <w:sz w:val="36"/>
          <w:szCs w:val="36"/>
        </w:rPr>
        <w:t>82</w:t>
      </w:r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 del </w:t>
      </w:r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26 </w:t>
      </w:r>
      <w:r>
        <w:rPr>
          <w:rFonts w:ascii="Arial" w:eastAsia="Arial" w:hAnsi="Arial" w:cs="Arial"/>
          <w:b/>
          <w:color w:val="0070C0"/>
          <w:sz w:val="36"/>
          <w:szCs w:val="36"/>
        </w:rPr>
        <w:t>settembre 2020</w:t>
      </w:r>
    </w:p>
    <w:p w:rsidR="00B03AAE" w:rsidRDefault="00B03AA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70C0"/>
          <w:sz w:val="22"/>
          <w:szCs w:val="22"/>
        </w:rPr>
      </w:pPr>
    </w:p>
    <w:p w:rsidR="00B03AAE" w:rsidRDefault="00B03AA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70C0"/>
          <w:sz w:val="22"/>
          <w:szCs w:val="22"/>
        </w:rPr>
      </w:pPr>
    </w:p>
    <w:p w:rsidR="00B03AAE" w:rsidRDefault="00B03AA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B03AAE" w:rsidRDefault="00B03AA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B03AAE" w:rsidRDefault="00B03AA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B03AAE" w:rsidRDefault="00260A2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0070C0"/>
          <w:sz w:val="40"/>
          <w:szCs w:val="40"/>
          <w:u w:val="single"/>
        </w:rPr>
        <w:t xml:space="preserve">Comunicazioni dell’ufficio Attività Agonistica </w:t>
      </w:r>
    </w:p>
    <w:p w:rsidR="00B03AAE" w:rsidRDefault="00260A2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4"/>
          <w:szCs w:val="44"/>
          <w:highlight w:val="cyan"/>
        </w:rPr>
      </w:pPr>
      <w:r>
        <w:rPr>
          <w:rFonts w:ascii="Arial" w:eastAsia="Arial" w:hAnsi="Arial" w:cs="Arial"/>
          <w:b/>
          <w:color w:val="000000"/>
          <w:sz w:val="44"/>
          <w:szCs w:val="44"/>
          <w:highlight w:val="cyan"/>
        </w:rPr>
        <w:t>attivitaagonistica@lndsicilia.legalmail.it</w:t>
      </w:r>
    </w:p>
    <w:p w:rsidR="00B03AAE" w:rsidRDefault="00B03AA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B03AAE" w:rsidRDefault="00260A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44"/>
          <w:szCs w:val="44"/>
          <w:u w:val="single"/>
        </w:rPr>
      </w:pPr>
      <w:r>
        <w:rPr>
          <w:rFonts w:ascii="Arial" w:eastAsia="Arial" w:hAnsi="Arial" w:cs="Arial"/>
          <w:b/>
          <w:color w:val="0070C0"/>
          <w:sz w:val="44"/>
          <w:szCs w:val="44"/>
          <w:u w:val="single"/>
        </w:rPr>
        <w:t>CALCIO A 11 MASCHILE</w:t>
      </w:r>
    </w:p>
    <w:p w:rsidR="00B03AAE" w:rsidRDefault="00260A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000000"/>
          <w:sz w:val="40"/>
          <w:szCs w:val="40"/>
          <w:u w:val="single"/>
        </w:rPr>
        <w:t>Campionato di Eccellenza</w:t>
      </w:r>
    </w:p>
    <w:p w:rsidR="00B03AAE" w:rsidRDefault="00260A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0070C0"/>
          <w:sz w:val="40"/>
          <w:szCs w:val="40"/>
          <w:u w:val="single"/>
        </w:rPr>
        <w:t>Girone A</w:t>
      </w:r>
    </w:p>
    <w:p w:rsidR="00B03AAE" w:rsidRDefault="00260A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Oratorio San Ciro e Giorgio/Canicattì del 20.9.2020 ore 15.00</w:t>
      </w:r>
    </w:p>
    <w:p w:rsidR="00B03AAE" w:rsidRDefault="00260A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 seguito accordo Società giocasi alle ore 16.00</w:t>
      </w:r>
    </w:p>
    <w:p w:rsidR="00B03AAE" w:rsidRDefault="00B03AA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B03AAE" w:rsidRDefault="00260A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000000"/>
          <w:sz w:val="40"/>
          <w:szCs w:val="40"/>
          <w:u w:val="single"/>
        </w:rPr>
        <w:t xml:space="preserve">Campionato di </w:t>
      </w:r>
      <w:r>
        <w:rPr>
          <w:rFonts w:ascii="Arial" w:eastAsia="Arial" w:hAnsi="Arial" w:cs="Arial"/>
          <w:b/>
          <w:sz w:val="40"/>
          <w:szCs w:val="40"/>
          <w:u w:val="single"/>
        </w:rPr>
        <w:t>Eccellenza</w:t>
      </w:r>
    </w:p>
    <w:p w:rsidR="00B03AAE" w:rsidRDefault="00B03AA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22"/>
          <w:szCs w:val="22"/>
        </w:rPr>
      </w:pPr>
    </w:p>
    <w:p w:rsidR="00B03AAE" w:rsidRDefault="00B03AA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22"/>
          <w:szCs w:val="22"/>
        </w:rPr>
      </w:pPr>
    </w:p>
    <w:p w:rsidR="00B03AAE" w:rsidRDefault="00260A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70C0"/>
          <w:sz w:val="32"/>
          <w:szCs w:val="32"/>
          <w:u w:val="single"/>
        </w:rPr>
        <w:t>Modifiche al Programma Gare</w:t>
      </w:r>
    </w:p>
    <w:p w:rsidR="00B03AAE" w:rsidRDefault="00260A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70C0"/>
          <w:sz w:val="32"/>
          <w:szCs w:val="32"/>
          <w:u w:val="single"/>
        </w:rPr>
        <w:t xml:space="preserve">Girone </w:t>
      </w:r>
      <w:r>
        <w:rPr>
          <w:rFonts w:ascii="Arial" w:eastAsia="Arial" w:hAnsi="Arial" w:cs="Arial"/>
          <w:b/>
          <w:color w:val="0070C0"/>
          <w:sz w:val="32"/>
          <w:szCs w:val="32"/>
          <w:u w:val="single"/>
        </w:rPr>
        <w:t>A</w:t>
      </w:r>
    </w:p>
    <w:p w:rsidR="00B03AAE" w:rsidRDefault="00260A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Calsteltermin</w:t>
      </w:r>
      <w:proofErr w:type="spellEnd"/>
      <w:r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Akragas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2018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del </w:t>
      </w:r>
      <w:r>
        <w:rPr>
          <w:rFonts w:ascii="Arial" w:eastAsia="Arial" w:hAnsi="Arial" w:cs="Arial"/>
          <w:b/>
          <w:sz w:val="22"/>
          <w:szCs w:val="22"/>
        </w:rPr>
        <w:t>27</w:t>
      </w:r>
      <w:r>
        <w:rPr>
          <w:rFonts w:ascii="Arial" w:eastAsia="Arial" w:hAnsi="Arial" w:cs="Arial"/>
          <w:b/>
          <w:color w:val="000000"/>
          <w:sz w:val="22"/>
          <w:szCs w:val="22"/>
        </w:rPr>
        <w:t>.9.2020 ore 15.30</w:t>
      </w:r>
    </w:p>
    <w:p w:rsidR="00B03AAE" w:rsidRDefault="00260A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Per motivi tecnici viene rinviata a </w:t>
      </w:r>
      <w:proofErr w:type="spellStart"/>
      <w:r>
        <w:rPr>
          <w:rFonts w:ascii="Arial" w:eastAsia="Arial" w:hAnsi="Arial" w:cs="Arial"/>
          <w:sz w:val="22"/>
          <w:szCs w:val="22"/>
        </w:rPr>
        <w:t>Mercoledi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7 ottobre 2020 ore 15.30</w:t>
      </w:r>
    </w:p>
    <w:p w:rsidR="00B03AAE" w:rsidRDefault="00B03AA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B03AAE" w:rsidRDefault="00B03AA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33FF"/>
          <w:sz w:val="28"/>
          <w:szCs w:val="28"/>
        </w:rPr>
      </w:pPr>
    </w:p>
    <w:p w:rsidR="00B03AAE" w:rsidRDefault="00260A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176645" cy="19685"/>
              <wp:wrapNone/>
              <wp:docPr id="2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cNvPr id="11" name="Group 5"/>
                    <wpg:grpSpPr bwMode="auto">
                      <a:xfrm>
                        <a:off x="0" y="0"/>
                        <a:ext cx="6176645" cy="19685"/>
                        <a:chOff x="0" y="0"/>
                        <a:chExt cx="9727" cy="31"/>
                      </a:xfrm>
                    </wpg:grpSpPr>
                    <wpg:grpSp>
                      <wpg:cNvGrpSpPr>
                        <a:grpSpLocks/>
                      </wpg:cNvGrpSpPr>
                      <wpg:cNvPr id="12" name="Group 6"/>
                      <wpg:grpSpPr bwMode="auto">
                        <a:xfrm>
                          <a:off x="15" y="15"/>
                          <a:ext cx="9696" cy="2"/>
                          <a:chOff x="15" y="15"/>
                          <a:chExt cx="9696" cy="2"/>
                        </a:xfrm>
                      </wpg:grpSpPr>
                      <wps:wsp>
                        <wps:cNvSpPr>
                          <a:spLocks/>
                        </wps:cNvSpPr>
                        <wps:cNvPr id="13" name="Freeform 7"/>
                        <wps:spPr bwMode="auto">
                          <a:xfrm>
                            <a:off x="15" y="15"/>
                            <a:ext cx="9696" cy="2"/>
                          </a:xfrm>
                          <a:custGeom>
                            <a:avLst/>
                            <a:gdLst>
                              <a:gd fmla="+- 0 15 15" name="T0"/>
                              <a:gd fmla="*/ T0 w 9696" name="T1"/>
                              <a:gd fmla="+- 0 9711 15" name="T2"/>
                              <a:gd fmla="*/ T2 w 9696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76645" cy="19685"/>
                <wp:effectExtent l="0" t="0" r="0" b="0"/>
                <wp:wrapNone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6645" cy="196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03AAE" w:rsidRDefault="00260A2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3333FF"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PUBBLICATO ED AFFISSO ALL’ALBO DEL COMITATO REGIONALE SICILIA IL </w:t>
      </w:r>
      <w:r>
        <w:rPr>
          <w:b/>
          <w:sz w:val="22"/>
          <w:szCs w:val="22"/>
        </w:rPr>
        <w:t>26</w:t>
      </w:r>
      <w:r>
        <w:rPr>
          <w:b/>
          <w:color w:val="000000"/>
          <w:sz w:val="22"/>
          <w:szCs w:val="22"/>
        </w:rPr>
        <w:t xml:space="preserve"> </w:t>
      </w:r>
      <w:r w:rsidR="005B1A7B">
        <w:rPr>
          <w:b/>
          <w:color w:val="000000"/>
          <w:sz w:val="22"/>
          <w:szCs w:val="22"/>
        </w:rPr>
        <w:t xml:space="preserve">SETTEMBRE </w:t>
      </w:r>
      <w:r>
        <w:rPr>
          <w:b/>
          <w:color w:val="000000"/>
          <w:sz w:val="22"/>
          <w:szCs w:val="22"/>
        </w:rPr>
        <w:t>2020</w:t>
      </w:r>
    </w:p>
    <w:p w:rsidR="00B03AAE" w:rsidRDefault="00260A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176645" cy="19685"/>
              <wp:wrapNone/>
              <wp:docPr id="1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cNvPr id="11" name="Group 5"/>
                    <wpg:grpSpPr bwMode="auto">
                      <a:xfrm>
                        <a:off x="0" y="0"/>
                        <a:ext cx="6176645" cy="19685"/>
                        <a:chOff x="0" y="0"/>
                        <a:chExt cx="9727" cy="31"/>
                      </a:xfrm>
                    </wpg:grpSpPr>
                    <wpg:grpSp>
                      <wpg:cNvGrpSpPr>
                        <a:grpSpLocks/>
                      </wpg:cNvGrpSpPr>
                      <wpg:cNvPr id="12" name="Group 6"/>
                      <wpg:grpSpPr bwMode="auto">
                        <a:xfrm>
                          <a:off x="15" y="15"/>
                          <a:ext cx="9696" cy="2"/>
                          <a:chOff x="15" y="15"/>
                          <a:chExt cx="9696" cy="2"/>
                        </a:xfrm>
                      </wpg:grpSpPr>
                      <wps:wsp>
                        <wps:cNvSpPr>
                          <a:spLocks/>
                        </wps:cNvSpPr>
                        <wps:cNvPr id="13" name="Freeform 7"/>
                        <wps:spPr bwMode="auto">
                          <a:xfrm>
                            <a:off x="15" y="15"/>
                            <a:ext cx="9696" cy="2"/>
                          </a:xfrm>
                          <a:custGeom>
                            <a:avLst/>
                            <a:gdLst>
                              <a:gd fmla="+- 0 15 15" name="T0"/>
                              <a:gd fmla="*/ T0 w 9696" name="T1"/>
                              <a:gd fmla="+- 0 9711 15" name="T2"/>
                              <a:gd fmla="*/ T2 w 9696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76645" cy="1968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6645" cy="196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03AAE" w:rsidRDefault="00260A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IL SEGRETARIO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IL PRESIDENTE</w:t>
      </w:r>
    </w:p>
    <w:p w:rsidR="00B03AAE" w:rsidRDefault="00260A2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Maria GATTO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Santino LO PRESTI</w:t>
      </w:r>
    </w:p>
    <w:p w:rsidR="00B03AAE" w:rsidRDefault="00B03AA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B03AAE" w:rsidRDefault="00B03AA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sectPr w:rsidR="00B03AAE" w:rsidSect="00B03AAE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A2A" w:rsidRDefault="00260A2A" w:rsidP="00B03AAE">
      <w:r>
        <w:separator/>
      </w:r>
    </w:p>
  </w:endnote>
  <w:endnote w:type="continuationSeparator" w:id="0">
    <w:p w:rsidR="00260A2A" w:rsidRDefault="00260A2A" w:rsidP="00B03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AE" w:rsidRDefault="00260A2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C</w:t>
    </w:r>
    <w:r>
      <w:rPr>
        <w:b/>
        <w:color w:val="000000"/>
        <w:sz w:val="18"/>
        <w:szCs w:val="18"/>
      </w:rPr>
      <w:t>o</w:t>
    </w:r>
    <w:r>
      <w:rPr>
        <w:b/>
        <w:color w:val="000000"/>
        <w:sz w:val="18"/>
        <w:szCs w:val="18"/>
      </w:rPr>
      <w:t xml:space="preserve">municato Ufficiale n. </w:t>
    </w:r>
    <w:r w:rsidR="005B1A7B">
      <w:rPr>
        <w:b/>
        <w:color w:val="000000"/>
        <w:sz w:val="18"/>
        <w:szCs w:val="18"/>
      </w:rPr>
      <w:t>82</w:t>
    </w:r>
    <w:r>
      <w:rPr>
        <w:b/>
        <w:color w:val="000000"/>
        <w:sz w:val="18"/>
        <w:szCs w:val="18"/>
      </w:rPr>
      <w:t xml:space="preserve">  del </w:t>
    </w:r>
    <w:r w:rsidR="005B1A7B">
      <w:rPr>
        <w:b/>
        <w:color w:val="000000"/>
        <w:sz w:val="18"/>
        <w:szCs w:val="18"/>
      </w:rPr>
      <w:t>26</w:t>
    </w:r>
    <w:r>
      <w:rPr>
        <w:b/>
        <w:color w:val="000000"/>
        <w:sz w:val="18"/>
        <w:szCs w:val="18"/>
      </w:rPr>
      <w:t xml:space="preserve"> settembre 2020</w:t>
    </w:r>
  </w:p>
  <w:p w:rsidR="00B03AAE" w:rsidRDefault="00B03AA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A2A" w:rsidRDefault="00260A2A" w:rsidP="00B03AAE">
      <w:r>
        <w:separator/>
      </w:r>
    </w:p>
  </w:footnote>
  <w:footnote w:type="continuationSeparator" w:id="0">
    <w:p w:rsidR="00260A2A" w:rsidRDefault="00260A2A" w:rsidP="00B03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AE" w:rsidRDefault="00B03AA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260A2A">
      <w:rPr>
        <w:color w:val="000000"/>
        <w:sz w:val="22"/>
        <w:szCs w:val="22"/>
      </w:rPr>
      <w:instrText>PAGE</w:instrText>
    </w:r>
    <w:r w:rsidR="005B1A7B">
      <w:rPr>
        <w:color w:val="000000"/>
        <w:sz w:val="22"/>
        <w:szCs w:val="22"/>
      </w:rPr>
      <w:fldChar w:fldCharType="separate"/>
    </w:r>
    <w:r w:rsidR="005B1A7B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B03AAE" w:rsidRDefault="00B03AA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AAE"/>
    <w:rsid w:val="00260A2A"/>
    <w:rsid w:val="005B1A7B"/>
    <w:rsid w:val="00B0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B03A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B03A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B03A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B03A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B03AA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B03AA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03AAE"/>
  </w:style>
  <w:style w:type="table" w:customStyle="1" w:styleId="TableNormal">
    <w:name w:val="Table Normal"/>
    <w:rsid w:val="00B03A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03AA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B03A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1A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1A7B"/>
  </w:style>
  <w:style w:type="paragraph" w:styleId="Pidipagina">
    <w:name w:val="footer"/>
    <w:basedOn w:val="Normale"/>
    <w:link w:val="PidipaginaCarattere"/>
    <w:uiPriority w:val="99"/>
    <w:semiHidden/>
    <w:unhideWhenUsed/>
    <w:rsid w:val="005B1A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1A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crlnd.sicilia01@figc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Hewlett-Packard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Mariella</cp:lastModifiedBy>
  <cp:revision>2</cp:revision>
  <dcterms:created xsi:type="dcterms:W3CDTF">2020-09-26T14:55:00Z</dcterms:created>
  <dcterms:modified xsi:type="dcterms:W3CDTF">2020-09-26T14:56:00Z</dcterms:modified>
</cp:coreProperties>
</file>