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D" w:rsidRDefault="00207E6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FIGC – Lnd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C.R. Sicilia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Orazio Siino snc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90010 Ficarazzi (Pa)</w:t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rPr>
          <w:u w:val="single"/>
        </w:rPr>
        <w:t>sicilia.amministrazione@lnd.it</w:t>
      </w:r>
    </w:p>
    <w:p w:rsidR="00C2135D" w:rsidRDefault="00C2135D"/>
    <w:p w:rsidR="00C2135D" w:rsidRDefault="00207E62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_____________________________________ matricola __________ con sede legale in ___________________________ via __________________________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Vista la concessione regionale del contributo per la stagione sportiva 2018;</w:t>
      </w:r>
    </w:p>
    <w:p w:rsidR="00C2135D" w:rsidRDefault="00207E62">
      <w:pPr>
        <w:pStyle w:val="Paragrafoelenco"/>
        <w:numPr>
          <w:ilvl w:val="0"/>
          <w:numId w:val="1"/>
        </w:numPr>
        <w:jc w:val="both"/>
      </w:pPr>
      <w:r>
        <w:t>Visto il piano di riparto pubblicato dalla FIGC Lnd C.R. Sicilia con Comunicato Ufficiale  N.   del</w:t>
      </w:r>
    </w:p>
    <w:p w:rsidR="00C2135D" w:rsidRDefault="00C2135D">
      <w:pPr>
        <w:jc w:val="both"/>
      </w:pPr>
    </w:p>
    <w:p w:rsidR="00C2135D" w:rsidRDefault="00207E62">
      <w:pPr>
        <w:jc w:val="center"/>
      </w:pPr>
      <w:r>
        <w:rPr>
          <w:b/>
          <w:sz w:val="24"/>
        </w:rPr>
        <w:t xml:space="preserve">DICHIARA </w:t>
      </w:r>
    </w:p>
    <w:p w:rsidR="00C2135D" w:rsidRDefault="00207E62">
      <w:pPr>
        <w:spacing w:line="360" w:lineRule="auto"/>
        <w:jc w:val="both"/>
      </w:pPr>
      <w:r>
        <w:t xml:space="preserve">di avere ricevuto il contributo assegnato dal piano di riparto di euro _________________________ , riportato nel Comunicato Ufficiale n .443 del 16 maggio 2019. </w:t>
      </w:r>
    </w:p>
    <w:p w:rsidR="00C2135D" w:rsidRDefault="00207E62">
      <w:pPr>
        <w:spacing w:line="360" w:lineRule="auto"/>
        <w:jc w:val="both"/>
      </w:pPr>
      <w:r>
        <w:t>Autorizza la Figc ad accreditare la predetta somma sul proprio conto intrattenuto presso la FIGC LND C.R. Sicilia, a copertura dei diritti ed oneri per l’attività federale espletata nella stagione sportiva 201</w:t>
      </w:r>
      <w:r w:rsidR="00B5634B">
        <w:t>8</w:t>
      </w:r>
      <w:r>
        <w:t>/201</w:t>
      </w:r>
      <w:r w:rsidR="00B5634B">
        <w:t>9</w:t>
      </w:r>
      <w:r>
        <w:t>.</w:t>
      </w:r>
    </w:p>
    <w:p w:rsidR="00C2135D" w:rsidRDefault="00C2135D"/>
    <w:p w:rsidR="00C2135D" w:rsidRDefault="00207E62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:rsidR="00C2135D" w:rsidRDefault="00207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35D" w:rsidRDefault="00207E62">
      <w:r>
        <w:tab/>
      </w:r>
      <w:r>
        <w:tab/>
      </w:r>
      <w:r>
        <w:tab/>
      </w:r>
      <w:r>
        <w:tab/>
      </w:r>
      <w:r>
        <w:tab/>
      </w:r>
    </w:p>
    <w:sectPr w:rsidR="00C213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CE" w:rsidRDefault="004E21CE">
      <w:pPr>
        <w:spacing w:after="0" w:line="240" w:lineRule="auto"/>
      </w:pPr>
      <w:r>
        <w:separator/>
      </w:r>
    </w:p>
  </w:endnote>
  <w:endnote w:type="continuationSeparator" w:id="0">
    <w:p w:rsidR="004E21CE" w:rsidRDefault="004E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CE" w:rsidRDefault="004E21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1CE" w:rsidRDefault="004E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79EC"/>
    <w:multiLevelType w:val="multilevel"/>
    <w:tmpl w:val="542213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135D"/>
    <w:rsid w:val="00016235"/>
    <w:rsid w:val="00207E62"/>
    <w:rsid w:val="004E21CE"/>
    <w:rsid w:val="00B5634B"/>
    <w:rsid w:val="00C2135D"/>
    <w:rsid w:val="00C8634B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Federazione Calcio</cp:lastModifiedBy>
  <cp:revision>2</cp:revision>
  <cp:lastPrinted>2019-05-21T08:15:00Z</cp:lastPrinted>
  <dcterms:created xsi:type="dcterms:W3CDTF">2019-05-22T13:58:00Z</dcterms:created>
  <dcterms:modified xsi:type="dcterms:W3CDTF">2019-05-22T13:58:00Z</dcterms:modified>
</cp:coreProperties>
</file>