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D" w:rsidRDefault="00475A5D" w:rsidP="005F253C"/>
    <w:p w:rsidR="005F253C" w:rsidRDefault="005F253C" w:rsidP="005F253C">
      <w:pPr>
        <w:pStyle w:val="Titolo1"/>
        <w:rPr>
          <w:rFonts w:ascii="Bookman Old Style" w:hAnsi="Bookman Old Style"/>
          <w:b w:val="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85090</wp:posOffset>
            </wp:positionV>
            <wp:extent cx="1148080" cy="452755"/>
            <wp:effectExtent l="0" t="0" r="0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341630</wp:posOffset>
            </wp:positionH>
            <wp:positionV relativeFrom="margin">
              <wp:posOffset>85090</wp:posOffset>
            </wp:positionV>
            <wp:extent cx="1141095" cy="447675"/>
            <wp:effectExtent l="0" t="0" r="1905" b="9525"/>
            <wp:wrapSquare wrapText="bothSides"/>
            <wp:docPr id="2" name="Immagine 2" descr="settore_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tore_tecn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935" cy="635635"/>
            <wp:effectExtent l="0" t="0" r="5715" b="0"/>
            <wp:wrapSquare wrapText="bothSides"/>
            <wp:docPr id="1" name="Immagine 1" descr="http://asdsorbo.altervista.org/immagini/logo_L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dsorbo.altervista.org/immagini/logo_L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253C" w:rsidTr="005F253C">
        <w:trPr>
          <w:trHeight w:val="46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pStyle w:val="Titolo1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Corso Collaboratori della Gestione Comitato Regionale Sicilia</w:t>
            </w:r>
          </w:p>
        </w:tc>
      </w:tr>
    </w:tbl>
    <w:p w:rsidR="005F253C" w:rsidRDefault="005F253C" w:rsidP="005F253C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5F253C" w:rsidRDefault="005F253C" w:rsidP="005F253C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5F253C" w:rsidRDefault="005F253C" w:rsidP="005F253C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Cognome:</w:t>
      </w:r>
    </w:p>
    <w:p w:rsidR="005F253C" w:rsidRDefault="005F253C" w:rsidP="005F253C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Nome:</w:t>
      </w:r>
    </w:p>
    <w:p w:rsidR="005F253C" w:rsidRDefault="005F253C" w:rsidP="005F253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Indirizzo per la corrispondenza:</w:t>
      </w:r>
    </w:p>
    <w:p w:rsidR="005F253C" w:rsidRDefault="005F253C" w:rsidP="005F253C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indirizzo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email:</w:t>
      </w:r>
    </w:p>
    <w:p w:rsidR="005F253C" w:rsidRDefault="005F253C" w:rsidP="005F253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telefono</w:t>
      </w:r>
      <w:proofErr w:type="gramEnd"/>
      <w:r>
        <w:rPr>
          <w:rFonts w:ascii="Bookman Old Style" w:hAnsi="Bookman Old Style"/>
          <w:b/>
          <w:sz w:val="24"/>
          <w:szCs w:val="24"/>
        </w:rPr>
        <w:t>:</w:t>
      </w:r>
    </w:p>
    <w:p w:rsidR="005F253C" w:rsidRDefault="005F253C" w:rsidP="005F253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titolo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di studio</w:t>
      </w:r>
      <w:r>
        <w:rPr>
          <w:rFonts w:ascii="Bookman Old Style" w:hAnsi="Bookman Old Style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14"/>
      </w:tblGrid>
      <w:tr w:rsidR="005F253C" w:rsidTr="005F253C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Diploma di Scuola Media Inferiore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Diploma Scuola Media Superiore</w:t>
            </w:r>
          </w:p>
        </w:tc>
      </w:tr>
      <w:tr w:rsidR="005F253C" w:rsidTr="005F253C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 xml:space="preserve">Diploma </w:t>
            </w:r>
            <w:proofErr w:type="spellStart"/>
            <w:r>
              <w:rPr>
                <w:rFonts w:ascii="Times New Roman" w:hAnsi="Times New Roman"/>
                <w:color w:val="010001"/>
                <w:lang w:eastAsia="it-IT"/>
              </w:rPr>
              <w:t>Isef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Laurea</w:t>
            </w:r>
          </w:p>
        </w:tc>
      </w:tr>
    </w:tbl>
    <w:p w:rsidR="005F253C" w:rsidRDefault="005F253C" w:rsidP="005F253C">
      <w:pPr>
        <w:spacing w:after="0"/>
        <w:rPr>
          <w:vanish/>
        </w:rPr>
      </w:pPr>
    </w:p>
    <w:tbl>
      <w:tblPr>
        <w:tblpPr w:leftFromText="141" w:rightFromText="141" w:vertAnchor="text" w:horzAnchor="margin" w:tblpX="108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5F253C" w:rsidTr="005F253C">
        <w:trPr>
          <w:trHeight w:val="250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spacing w:after="0"/>
              <w:rPr>
                <w:b/>
                <w:lang w:eastAsia="it-IT"/>
              </w:rPr>
            </w:pPr>
            <w:r>
              <w:rPr>
                <w:rFonts w:ascii="Bookman Old Style" w:hAnsi="Bookman Old Style" w:cs="Courier"/>
                <w:lang w:eastAsia="it-IT"/>
              </w:rPr>
              <w:t xml:space="preserve">Indirizzo scelto dal </w:t>
            </w:r>
            <w:proofErr w:type="gramStart"/>
            <w:r>
              <w:rPr>
                <w:rFonts w:ascii="Bookman Old Style" w:hAnsi="Bookman Old Style" w:cs="Courier"/>
                <w:lang w:eastAsia="it-IT"/>
              </w:rPr>
              <w:t xml:space="preserve">candidato:  </w:t>
            </w:r>
            <w:r>
              <w:rPr>
                <w:rFonts w:ascii="Courier" w:hAnsi="Courier" w:cs="Courier"/>
                <w:lang w:eastAsia="it-IT"/>
              </w:rPr>
              <w:t xml:space="preserve"> </w:t>
            </w:r>
            <w:proofErr w:type="gramEnd"/>
            <w:r>
              <w:rPr>
                <w:rFonts w:ascii="Courier New" w:hAnsi="Courier New" w:cs="Courier New"/>
                <w:lang w:eastAsia="it-IT"/>
              </w:rPr>
              <w:t>□</w:t>
            </w:r>
            <w:r>
              <w:rPr>
                <w:lang w:eastAsia="it-IT"/>
              </w:rPr>
              <w:t xml:space="preserve">  Amministrativo</w:t>
            </w:r>
            <w:r>
              <w:rPr>
                <w:rFonts w:ascii="Courier New" w:hAnsi="Courier New" w:cs="Courier New"/>
                <w:lang w:eastAsia="it-IT"/>
              </w:rPr>
              <w:t xml:space="preserve">  □</w:t>
            </w:r>
            <w:r>
              <w:rPr>
                <w:rFonts w:ascii="Courier" w:hAnsi="Courier" w:cs="Courier"/>
                <w:b/>
                <w:lang w:eastAsia="it-IT"/>
              </w:rPr>
              <w:t xml:space="preserve"> </w:t>
            </w:r>
            <w:r>
              <w:rPr>
                <w:lang w:eastAsia="it-IT"/>
              </w:rPr>
              <w:t>Tecnico</w:t>
            </w:r>
          </w:p>
        </w:tc>
      </w:tr>
    </w:tbl>
    <w:p w:rsidR="005F253C" w:rsidRDefault="005F253C" w:rsidP="005F253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F253C" w:rsidRDefault="005F253C" w:rsidP="005F253C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5F253C" w:rsidRDefault="005F253C" w:rsidP="005F253C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Tesserato con la società: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94"/>
      </w:tblGrid>
      <w:tr w:rsidR="005F253C" w:rsidTr="005F253C">
        <w:trPr>
          <w:trHeight w:val="48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C" w:rsidRDefault="005F253C"/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qualifica</w:t>
            </w:r>
            <w:proofErr w:type="gramEnd"/>
            <w:r>
              <w:rPr>
                <w:rFonts w:ascii="Bookman Old Style" w:hAnsi="Bookman Old Style"/>
              </w:rPr>
              <w:t>:</w:t>
            </w:r>
          </w:p>
        </w:tc>
      </w:tr>
    </w:tbl>
    <w:p w:rsidR="005F253C" w:rsidRDefault="005F253C" w:rsidP="005F253C">
      <w:pPr>
        <w:spacing w:line="360" w:lineRule="auto"/>
        <w:rPr>
          <w:rFonts w:ascii="Bookman Old Style" w:eastAsia="Times New Roman" w:hAnsi="Bookman Old Style"/>
          <w:b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b/>
          <w:sz w:val="24"/>
          <w:szCs w:val="24"/>
          <w:lang w:eastAsia="it-IT"/>
        </w:rPr>
        <w:t>Precedenti stati occupazionali nel calcio: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14"/>
      </w:tblGrid>
      <w:tr w:rsidR="005F253C" w:rsidTr="005F253C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calciatore professionista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calciatore dilettante</w:t>
            </w:r>
          </w:p>
        </w:tc>
      </w:tr>
      <w:tr w:rsidR="005F253C" w:rsidTr="005F253C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allenatore professionista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allenatore dilettante</w:t>
            </w:r>
          </w:p>
        </w:tc>
      </w:tr>
      <w:tr w:rsidR="005F253C" w:rsidTr="005F253C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arbitro professionista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arbitro dilettante</w:t>
            </w:r>
          </w:p>
        </w:tc>
      </w:tr>
      <w:tr w:rsidR="005F253C" w:rsidTr="005F253C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001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collaboratore/dipendente società professionista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C" w:rsidRDefault="005F253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ourier" w:hAnsi="Courier" w:cs="Courier"/>
                <w:color w:val="000000"/>
                <w:lang w:eastAsia="it-IT"/>
              </w:rPr>
              <w:t>o</w:t>
            </w:r>
            <w:proofErr w:type="gramEnd"/>
            <w:r>
              <w:rPr>
                <w:rFonts w:ascii="Courier" w:hAnsi="Courier" w:cs="Courier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010001"/>
                <w:lang w:eastAsia="it-IT"/>
              </w:rPr>
              <w:t>collaboratore/dirigente società dilettantistica</w:t>
            </w:r>
          </w:p>
        </w:tc>
      </w:tr>
    </w:tbl>
    <w:p w:rsidR="005F253C" w:rsidRDefault="005F253C" w:rsidP="005F253C">
      <w:pPr>
        <w:spacing w:after="0"/>
        <w:jc w:val="both"/>
        <w:rPr>
          <w:rFonts w:ascii="Bookman Old Style" w:hAnsi="Bookman Old Style"/>
          <w:b/>
          <w:color w:val="100F10"/>
          <w:sz w:val="18"/>
          <w:szCs w:val="18"/>
          <w:lang w:eastAsia="it-IT"/>
        </w:rPr>
      </w:pPr>
      <w:r>
        <w:rPr>
          <w:rFonts w:ascii="Bookman Old Style" w:hAnsi="Bookman Old Style"/>
          <w:b/>
          <w:color w:val="100F10"/>
          <w:sz w:val="18"/>
          <w:szCs w:val="18"/>
          <w:lang w:eastAsia="it-IT"/>
        </w:rPr>
        <w:t>PRESA VISIONE DELLA BOZZA DEL BANDO DI AMMISSIONE IL SOTTOSCRITTO CONFERMA LA PROPRIA PARTECIPAZIONE AL CORSO E TRASMETTERA’ LA DOMANDA D’ISCRIZIONE AL COMITATO REGIONALE SICILIA DOPO LA PUBBLICAZIONE DEL COMUNICATO UFFICIALE DA PARTE DEL SETTORE TECNICO.</w:t>
      </w:r>
    </w:p>
    <w:p w:rsidR="005F253C" w:rsidRDefault="005F253C" w:rsidP="005F253C">
      <w:pPr>
        <w:jc w:val="both"/>
        <w:rPr>
          <w:rFonts w:ascii="Bookman Old Style" w:hAnsi="Bookman Old Style"/>
          <w:color w:val="100F10"/>
          <w:sz w:val="18"/>
          <w:szCs w:val="18"/>
          <w:lang w:eastAsia="it-IT"/>
        </w:rPr>
      </w:pPr>
      <w:r>
        <w:rPr>
          <w:rFonts w:ascii="Bookman Old Style" w:hAnsi="Bookman Old Style"/>
          <w:color w:val="100F10"/>
          <w:sz w:val="18"/>
          <w:szCs w:val="18"/>
          <w:lang w:eastAsia="it-IT"/>
        </w:rPr>
        <w:t>A</w:t>
      </w:r>
      <w:r>
        <w:rPr>
          <w:rFonts w:ascii="Bookman Old Style" w:hAnsi="Bookman Old Style"/>
          <w:color w:val="010001"/>
          <w:sz w:val="18"/>
          <w:szCs w:val="18"/>
          <w:lang w:eastAsia="it-IT"/>
        </w:rPr>
        <w:t>i sensi dell</w:t>
      </w:r>
      <w:r>
        <w:rPr>
          <w:rFonts w:ascii="Bookman Old Style" w:hAnsi="Bookman Old Style"/>
          <w:color w:val="100F10"/>
          <w:sz w:val="18"/>
          <w:szCs w:val="18"/>
          <w:lang w:eastAsia="it-IT"/>
        </w:rPr>
        <w:t>'</w:t>
      </w:r>
      <w:r>
        <w:rPr>
          <w:rFonts w:ascii="Bookman Old Style" w:hAnsi="Bookman Old Style"/>
          <w:color w:val="010001"/>
          <w:sz w:val="18"/>
          <w:szCs w:val="18"/>
          <w:lang w:eastAsia="it-IT"/>
        </w:rPr>
        <w:t xml:space="preserve">art. 13 del D. </w:t>
      </w:r>
      <w:proofErr w:type="spellStart"/>
      <w:r>
        <w:rPr>
          <w:rFonts w:ascii="Bookman Old Style" w:hAnsi="Bookman Old Style"/>
          <w:color w:val="010001"/>
          <w:sz w:val="18"/>
          <w:szCs w:val="18"/>
          <w:lang w:eastAsia="it-IT"/>
        </w:rPr>
        <w:t>Lgs</w:t>
      </w:r>
      <w:proofErr w:type="spellEnd"/>
      <w:r>
        <w:rPr>
          <w:rFonts w:ascii="Bookman Old Style" w:hAnsi="Bookman Old Style"/>
          <w:color w:val="010001"/>
          <w:sz w:val="18"/>
          <w:szCs w:val="18"/>
          <w:lang w:eastAsia="it-IT"/>
        </w:rPr>
        <w:t xml:space="preserve">. n. 196 del 30 giugno 2003 (nel prosieguo </w:t>
      </w:r>
      <w:r>
        <w:rPr>
          <w:rFonts w:ascii="Bookman Old Style" w:hAnsi="Bookman Old Style"/>
          <w:color w:val="100F10"/>
          <w:sz w:val="18"/>
          <w:szCs w:val="18"/>
          <w:lang w:eastAsia="it-IT"/>
        </w:rPr>
        <w:t>"</w:t>
      </w:r>
      <w:r>
        <w:rPr>
          <w:rFonts w:ascii="Bookman Old Style" w:hAnsi="Bookman Old Style"/>
          <w:color w:val="010001"/>
          <w:sz w:val="18"/>
          <w:szCs w:val="18"/>
          <w:lang w:eastAsia="it-IT"/>
        </w:rPr>
        <w:t>Codice Privac</w:t>
      </w:r>
      <w:r>
        <w:rPr>
          <w:rFonts w:ascii="Bookman Old Style" w:hAnsi="Bookman Old Style"/>
          <w:color w:val="100F10"/>
          <w:sz w:val="18"/>
          <w:szCs w:val="18"/>
          <w:lang w:eastAsia="it-IT"/>
        </w:rPr>
        <w:t>y"</w:t>
      </w:r>
      <w:proofErr w:type="gramStart"/>
      <w:r>
        <w:rPr>
          <w:rFonts w:ascii="Bookman Old Style" w:hAnsi="Bookman Old Style"/>
          <w:color w:val="010001"/>
          <w:sz w:val="18"/>
          <w:szCs w:val="18"/>
          <w:lang w:eastAsia="it-IT"/>
        </w:rPr>
        <w:t>)</w:t>
      </w:r>
      <w:r>
        <w:rPr>
          <w:rFonts w:ascii="Bookman Old Style" w:hAnsi="Bookman Old Style"/>
          <w:color w:val="100F10"/>
          <w:sz w:val="18"/>
          <w:szCs w:val="18"/>
          <w:lang w:eastAsia="it-IT"/>
        </w:rPr>
        <w:t>,autorizzo</w:t>
      </w:r>
      <w:proofErr w:type="gramEnd"/>
      <w:r>
        <w:rPr>
          <w:rFonts w:ascii="Bookman Old Style" w:hAnsi="Bookman Old Style"/>
          <w:color w:val="100F10"/>
          <w:sz w:val="18"/>
          <w:szCs w:val="18"/>
          <w:lang w:eastAsia="it-IT"/>
        </w:rPr>
        <w:t xml:space="preserve"> il trattamento dei dati forniti.</w:t>
      </w:r>
    </w:p>
    <w:p w:rsidR="005F253C" w:rsidRDefault="005F253C" w:rsidP="005F253C">
      <w:pPr>
        <w:rPr>
          <w:rFonts w:ascii="Times New Roman" w:hAnsi="Times New Roman"/>
          <w:color w:val="100F10"/>
          <w:sz w:val="24"/>
          <w:szCs w:val="24"/>
          <w:lang w:eastAsia="it-IT"/>
        </w:rPr>
      </w:pPr>
      <w:r>
        <w:rPr>
          <w:rFonts w:ascii="Times New Roman" w:hAnsi="Times New Roman"/>
          <w:color w:val="100F10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hAnsi="Times New Roman"/>
          <w:color w:val="100F10"/>
          <w:sz w:val="24"/>
          <w:szCs w:val="24"/>
          <w:lang w:eastAsia="it-IT"/>
        </w:rPr>
        <w:t>firma</w:t>
      </w:r>
      <w:proofErr w:type="gramEnd"/>
      <w:r>
        <w:rPr>
          <w:rFonts w:ascii="Times New Roman" w:hAnsi="Times New Roman"/>
          <w:color w:val="100F10"/>
          <w:sz w:val="24"/>
          <w:szCs w:val="24"/>
          <w:lang w:eastAsia="it-IT"/>
        </w:rPr>
        <w:t xml:space="preserve"> del candidato</w:t>
      </w:r>
    </w:p>
    <w:p w:rsidR="005F253C" w:rsidRDefault="005F253C" w:rsidP="005F253C">
      <w:pPr>
        <w:rPr>
          <w:rFonts w:ascii="Times New Roman" w:hAnsi="Times New Roman"/>
          <w:color w:val="100F10"/>
          <w:sz w:val="24"/>
          <w:szCs w:val="24"/>
          <w:lang w:eastAsia="it-IT"/>
        </w:rPr>
      </w:pPr>
      <w:r>
        <w:rPr>
          <w:rFonts w:ascii="Times New Roman" w:hAnsi="Times New Roman"/>
          <w:color w:val="100F10"/>
          <w:sz w:val="24"/>
          <w:szCs w:val="24"/>
          <w:lang w:eastAsia="it-IT"/>
        </w:rPr>
        <w:t>________________________</w:t>
      </w:r>
    </w:p>
    <w:p w:rsidR="005F253C" w:rsidRDefault="005F253C" w:rsidP="005F253C">
      <w:pPr>
        <w:rPr>
          <w:rFonts w:ascii="Bookman Old Style" w:eastAsia="Times New Roman" w:hAnsi="Bookman Old Style"/>
          <w:b/>
          <w:sz w:val="20"/>
          <w:szCs w:val="20"/>
          <w:lang w:eastAsia="it-IT"/>
        </w:rPr>
      </w:pPr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>Il cors</w:t>
      </w:r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 xml:space="preserve">o si svolgerà a CATANIA </w:t>
      </w:r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>presu</w:t>
      </w:r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 xml:space="preserve">mibilmente nel </w:t>
      </w:r>
      <w:proofErr w:type="gramStart"/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>periodo  Aprile</w:t>
      </w:r>
      <w:proofErr w:type="gramEnd"/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>/Maggio</w:t>
      </w:r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 xml:space="preserve"> 2016 e il Bando di ammissione verrà pubblicato dal Settore Tecnico della FIGC non appena saranno pervenute un minimo di 25 domande di partecipazione.</w:t>
      </w:r>
    </w:p>
    <w:p w:rsidR="005F253C" w:rsidRPr="005F253C" w:rsidRDefault="005F253C" w:rsidP="005F253C">
      <w:pPr>
        <w:rPr>
          <w:rFonts w:ascii="Bookman Old Style" w:eastAsia="Times New Roman" w:hAnsi="Bookman Old Style"/>
          <w:b/>
          <w:sz w:val="20"/>
          <w:szCs w:val="20"/>
          <w:lang w:eastAsia="it-IT"/>
        </w:rPr>
      </w:pPr>
      <w:bookmarkStart w:id="0" w:name="_GoBack"/>
      <w:bookmarkEnd w:id="0"/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 xml:space="preserve">Info: CR SICILIA  tel. 091.680.84.02  - </w:t>
      </w:r>
      <w:proofErr w:type="spellStart"/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>Adise</w:t>
      </w:r>
      <w:proofErr w:type="spellEnd"/>
      <w:r w:rsidRPr="005F253C">
        <w:rPr>
          <w:rFonts w:ascii="Bookman Old Style" w:eastAsia="Times New Roman" w:hAnsi="Bookman Old Style"/>
          <w:b/>
          <w:sz w:val="20"/>
          <w:szCs w:val="20"/>
          <w:lang w:eastAsia="it-IT"/>
        </w:rPr>
        <w:t xml:space="preserve">: – 335 6345932  </w:t>
      </w:r>
      <w:hyperlink r:id="rId7" w:history="1">
        <w:r w:rsidRPr="005F253C">
          <w:rPr>
            <w:rStyle w:val="Collegamentoipertestuale"/>
            <w:rFonts w:ascii="Bookman Old Style" w:hAnsi="Bookman Old Style"/>
            <w:b/>
            <w:sz w:val="20"/>
            <w:szCs w:val="20"/>
            <w:lang w:eastAsia="it-IT"/>
          </w:rPr>
          <w:t>www.adise.eu</w:t>
        </w:r>
      </w:hyperlink>
    </w:p>
    <w:p w:rsidR="005F253C" w:rsidRDefault="005F253C" w:rsidP="005F253C"/>
    <w:sectPr w:rsidR="005F2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C"/>
    <w:rsid w:val="00475A5D"/>
    <w:rsid w:val="005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8258-4EDA-46C2-9E35-E3522D72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53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25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semiHidden/>
    <w:unhideWhenUsed/>
    <w:rsid w:val="005F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is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FIGC LND</cp:lastModifiedBy>
  <cp:revision>1</cp:revision>
  <dcterms:created xsi:type="dcterms:W3CDTF">2016-02-25T10:38:00Z</dcterms:created>
  <dcterms:modified xsi:type="dcterms:W3CDTF">2016-02-25T10:47:00Z</dcterms:modified>
</cp:coreProperties>
</file>