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C14" w:rsidRPr="0057580F" w:rsidRDefault="00575C14" w:rsidP="00B233F1">
      <w:pPr>
        <w:pStyle w:val="PlainText"/>
        <w:jc w:val="center"/>
        <w:outlineLvl w:val="0"/>
        <w:rPr>
          <w:rFonts w:ascii="Times New Roman" w:hAnsi="Times New Roman"/>
          <w:b/>
          <w:color w:val="000080"/>
          <w:sz w:val="32"/>
        </w:rPr>
      </w:pPr>
    </w:p>
    <w:p w:rsidR="00575C14" w:rsidRDefault="00575C14" w:rsidP="00F2073B">
      <w:pPr>
        <w:pStyle w:val="PlainText"/>
        <w:outlineLvl w:val="0"/>
        <w:rPr>
          <w:rFonts w:ascii="Times New Roman" w:hAnsi="Times New Roman"/>
          <w:b/>
          <w:color w:val="000080"/>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7" o:title=""/>
          </v:shape>
        </w:pict>
      </w:r>
    </w:p>
    <w:p w:rsidR="00575C14" w:rsidRDefault="00575C14" w:rsidP="00DB52E4">
      <w:pPr>
        <w:pStyle w:val="PlainText"/>
        <w:jc w:val="center"/>
        <w:outlineLvl w:val="0"/>
        <w:rPr>
          <w:rFonts w:ascii="Times New Roman" w:hAnsi="Times New Roman"/>
          <w:b/>
          <w:color w:val="000080"/>
          <w:sz w:val="32"/>
        </w:rPr>
      </w:pPr>
    </w:p>
    <w:p w:rsidR="00575C14" w:rsidRPr="0057580F" w:rsidRDefault="00575C14" w:rsidP="00DB52E4">
      <w:pPr>
        <w:pStyle w:val="PlainText"/>
        <w:jc w:val="center"/>
        <w:outlineLvl w:val="0"/>
        <w:rPr>
          <w:rFonts w:ascii="Times New Roman" w:hAnsi="Times New Roman"/>
          <w:b/>
          <w:color w:val="000080"/>
          <w:sz w:val="32"/>
        </w:rPr>
      </w:pPr>
      <w:r w:rsidRPr="0057580F">
        <w:rPr>
          <w:rFonts w:ascii="Times New Roman" w:hAnsi="Times New Roman"/>
          <w:b/>
          <w:color w:val="000080"/>
          <w:sz w:val="32"/>
        </w:rPr>
        <w:t>F.I.G.C. - LEGA NAZIONALE DILETTANTI</w:t>
      </w:r>
    </w:p>
    <w:p w:rsidR="00575C14" w:rsidRPr="0057580F" w:rsidRDefault="00575C14" w:rsidP="00DB52E4">
      <w:pPr>
        <w:pStyle w:val="PlainText"/>
        <w:jc w:val="center"/>
        <w:outlineLvl w:val="0"/>
        <w:rPr>
          <w:rFonts w:ascii="Times New Roman" w:hAnsi="Times New Roman"/>
          <w:b/>
          <w:color w:val="000080"/>
          <w:sz w:val="32"/>
        </w:rPr>
      </w:pPr>
      <w:r w:rsidRPr="0057580F">
        <w:rPr>
          <w:rFonts w:ascii="Times New Roman" w:hAnsi="Times New Roman"/>
          <w:b/>
          <w:color w:val="000080"/>
          <w:sz w:val="32"/>
        </w:rPr>
        <w:t>COMITATO REGIONALE SICILIA</w:t>
      </w:r>
    </w:p>
    <w:p w:rsidR="00575C14" w:rsidRPr="0057580F" w:rsidRDefault="00575C14" w:rsidP="00DB52E4">
      <w:pPr>
        <w:pStyle w:val="PlainText"/>
        <w:jc w:val="center"/>
        <w:outlineLvl w:val="0"/>
        <w:rPr>
          <w:rFonts w:ascii="Times New Roman" w:hAnsi="Times New Roman"/>
          <w:b/>
          <w:color w:val="000080"/>
          <w:sz w:val="12"/>
        </w:rPr>
      </w:pPr>
    </w:p>
    <w:p w:rsidR="00575C14" w:rsidRPr="0057580F" w:rsidRDefault="00575C14" w:rsidP="00DB52E4">
      <w:pPr>
        <w:pStyle w:val="PlainText"/>
        <w:jc w:val="center"/>
        <w:outlineLvl w:val="0"/>
        <w:rPr>
          <w:rFonts w:ascii="Times New Roman" w:hAnsi="Times New Roman"/>
          <w:b/>
          <w:color w:val="000080"/>
          <w:sz w:val="22"/>
        </w:rPr>
      </w:pPr>
      <w:r w:rsidRPr="0057580F">
        <w:rPr>
          <w:rFonts w:ascii="Times New Roman" w:hAnsi="Times New Roman"/>
          <w:b/>
          <w:color w:val="000080"/>
          <w:sz w:val="22"/>
        </w:rPr>
        <w:t>REGOLAMENTO PER L’AMMISSIONE</w:t>
      </w:r>
    </w:p>
    <w:p w:rsidR="00575C14" w:rsidRDefault="00575C14" w:rsidP="00DB52E4">
      <w:pPr>
        <w:pStyle w:val="PlainText"/>
        <w:jc w:val="center"/>
        <w:outlineLvl w:val="0"/>
        <w:rPr>
          <w:rFonts w:ascii="Times New Roman" w:hAnsi="Times New Roman"/>
          <w:b/>
          <w:color w:val="000080"/>
          <w:sz w:val="22"/>
        </w:rPr>
      </w:pPr>
      <w:r w:rsidRPr="0057580F">
        <w:rPr>
          <w:rFonts w:ascii="Times New Roman" w:hAnsi="Times New Roman"/>
          <w:b/>
          <w:color w:val="000080"/>
          <w:sz w:val="22"/>
        </w:rPr>
        <w:t xml:space="preserve">AI </w:t>
      </w:r>
      <w:r w:rsidRPr="00EF16D0">
        <w:rPr>
          <w:rFonts w:ascii="Times New Roman" w:hAnsi="Times New Roman"/>
          <w:b/>
          <w:color w:val="000080"/>
          <w:sz w:val="22"/>
        </w:rPr>
        <w:t>CAMPIONATI MASCHILI</w:t>
      </w:r>
      <w:r>
        <w:rPr>
          <w:rFonts w:ascii="Times New Roman" w:hAnsi="Times New Roman"/>
          <w:b/>
          <w:color w:val="000080"/>
          <w:sz w:val="22"/>
        </w:rPr>
        <w:t xml:space="preserve"> </w:t>
      </w:r>
      <w:r w:rsidRPr="0057580F">
        <w:rPr>
          <w:rFonts w:ascii="Times New Roman" w:hAnsi="Times New Roman"/>
          <w:b/>
          <w:color w:val="000080"/>
          <w:sz w:val="22"/>
        </w:rPr>
        <w:t>DI CATEGORIA SUPERIORE</w:t>
      </w:r>
    </w:p>
    <w:p w:rsidR="00575C14" w:rsidRDefault="00575C14" w:rsidP="00DB52E4">
      <w:pPr>
        <w:pStyle w:val="PlainText"/>
        <w:jc w:val="center"/>
        <w:outlineLvl w:val="0"/>
        <w:rPr>
          <w:rFonts w:ascii="Times New Roman" w:hAnsi="Times New Roman"/>
          <w:b/>
          <w:color w:val="FF0000"/>
          <w:sz w:val="36"/>
          <w:szCs w:val="36"/>
        </w:rPr>
      </w:pPr>
    </w:p>
    <w:p w:rsidR="00575C14" w:rsidRPr="00F314E2" w:rsidRDefault="00575C14" w:rsidP="00DB52E4">
      <w:pPr>
        <w:pStyle w:val="PlainText"/>
        <w:jc w:val="center"/>
        <w:outlineLvl w:val="0"/>
        <w:rPr>
          <w:rFonts w:ascii="Times New Roman" w:hAnsi="Times New Roman"/>
          <w:b/>
          <w:color w:val="FF0000"/>
          <w:sz w:val="36"/>
          <w:szCs w:val="36"/>
        </w:rPr>
      </w:pPr>
      <w:r w:rsidRPr="00F314E2">
        <w:rPr>
          <w:rFonts w:ascii="Times New Roman" w:hAnsi="Times New Roman"/>
          <w:b/>
          <w:color w:val="FF0000"/>
          <w:sz w:val="36"/>
          <w:szCs w:val="36"/>
        </w:rPr>
        <w:t>STAGIONE SPORTIVA 201</w:t>
      </w:r>
      <w:r>
        <w:rPr>
          <w:rFonts w:ascii="Times New Roman" w:hAnsi="Times New Roman"/>
          <w:b/>
          <w:color w:val="FF0000"/>
          <w:sz w:val="36"/>
          <w:szCs w:val="36"/>
        </w:rPr>
        <w:t>9</w:t>
      </w:r>
      <w:r w:rsidRPr="00F314E2">
        <w:rPr>
          <w:rFonts w:ascii="Times New Roman" w:hAnsi="Times New Roman"/>
          <w:b/>
          <w:color w:val="FF0000"/>
          <w:sz w:val="36"/>
          <w:szCs w:val="36"/>
        </w:rPr>
        <w:t>/20</w:t>
      </w:r>
      <w:r>
        <w:rPr>
          <w:rFonts w:ascii="Times New Roman" w:hAnsi="Times New Roman"/>
          <w:b/>
          <w:color w:val="FF0000"/>
          <w:sz w:val="36"/>
          <w:szCs w:val="36"/>
        </w:rPr>
        <w:t>20</w:t>
      </w:r>
    </w:p>
    <w:p w:rsidR="00575C14" w:rsidRPr="00F314E2" w:rsidRDefault="00575C14" w:rsidP="00DB52E4">
      <w:pPr>
        <w:pStyle w:val="PlainText"/>
        <w:jc w:val="center"/>
        <w:outlineLvl w:val="0"/>
        <w:rPr>
          <w:rFonts w:ascii="Times New Roman" w:hAnsi="Times New Roman"/>
          <w:b/>
          <w:color w:val="FF0000"/>
          <w:sz w:val="28"/>
          <w:szCs w:val="28"/>
        </w:rPr>
      </w:pPr>
      <w:r w:rsidRPr="00F314E2">
        <w:rPr>
          <w:rFonts w:ascii="Times New Roman" w:hAnsi="Times New Roman"/>
          <w:b/>
          <w:color w:val="FF0000"/>
          <w:sz w:val="28"/>
          <w:szCs w:val="28"/>
        </w:rPr>
        <w:t xml:space="preserve">ALLEGATO AL C.U. N. 1 DEL </w:t>
      </w:r>
      <w:r>
        <w:rPr>
          <w:rFonts w:ascii="Times New Roman" w:hAnsi="Times New Roman"/>
          <w:b/>
          <w:color w:val="FF0000"/>
          <w:sz w:val="28"/>
          <w:szCs w:val="28"/>
        </w:rPr>
        <w:t>3</w:t>
      </w:r>
      <w:r w:rsidRPr="00F314E2">
        <w:rPr>
          <w:rFonts w:ascii="Times New Roman" w:hAnsi="Times New Roman"/>
          <w:b/>
          <w:color w:val="FF0000"/>
          <w:sz w:val="28"/>
          <w:szCs w:val="28"/>
        </w:rPr>
        <w:t xml:space="preserve"> LUGLIO 201</w:t>
      </w:r>
      <w:r>
        <w:rPr>
          <w:rFonts w:ascii="Times New Roman" w:hAnsi="Times New Roman"/>
          <w:b/>
          <w:color w:val="FF0000"/>
          <w:sz w:val="28"/>
          <w:szCs w:val="28"/>
        </w:rPr>
        <w:t>9</w:t>
      </w:r>
    </w:p>
    <w:p w:rsidR="00575C14" w:rsidRDefault="00575C14" w:rsidP="00B233F1">
      <w:pPr>
        <w:pStyle w:val="PlainText"/>
        <w:jc w:val="both"/>
        <w:rPr>
          <w:rFonts w:ascii="Times New Roman" w:hAnsi="Times New Roman"/>
          <w:color w:val="000080"/>
        </w:rPr>
      </w:pPr>
    </w:p>
    <w:p w:rsidR="00575C14" w:rsidRDefault="00575C14" w:rsidP="00B233F1">
      <w:pPr>
        <w:pStyle w:val="PlainText"/>
        <w:jc w:val="both"/>
        <w:rPr>
          <w:rFonts w:ascii="Times New Roman" w:hAnsi="Times New Roman"/>
          <w:color w:val="000080"/>
        </w:rPr>
      </w:pPr>
    </w:p>
    <w:p w:rsidR="00575C14" w:rsidRPr="0057580F" w:rsidRDefault="00575C14" w:rsidP="00B233F1">
      <w:pPr>
        <w:pStyle w:val="PlainText"/>
        <w:jc w:val="both"/>
        <w:rPr>
          <w:rFonts w:ascii="Times New Roman" w:hAnsi="Times New Roman"/>
          <w:color w:val="000080"/>
        </w:rPr>
      </w:pPr>
    </w:p>
    <w:p w:rsidR="00575C14" w:rsidRPr="0057580F"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 xml:space="preserve">Il Comitato Regionale Sicilia pubblica il seguente Regolamento per l’ammissione ai Campionati </w:t>
      </w:r>
      <w:r w:rsidRPr="002453A1">
        <w:rPr>
          <w:rFonts w:ascii="Times New Roman" w:hAnsi="Times New Roman"/>
          <w:b/>
          <w:color w:val="000080"/>
        </w:rPr>
        <w:t>Maschili</w:t>
      </w:r>
      <w:r w:rsidRPr="002453A1">
        <w:rPr>
          <w:rFonts w:ascii="Times New Roman" w:hAnsi="Times New Roman"/>
          <w:color w:val="000080"/>
        </w:rPr>
        <w:t xml:space="preserve"> </w:t>
      </w:r>
      <w:r w:rsidRPr="0057580F">
        <w:rPr>
          <w:rFonts w:ascii="Times New Roman" w:hAnsi="Times New Roman"/>
          <w:color w:val="000080"/>
        </w:rPr>
        <w:t>di Categoria superiore, nel caso in cui si dovessero creare dei posti liberi.</w:t>
      </w:r>
    </w:p>
    <w:p w:rsidR="00575C14" w:rsidRPr="0057580F"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E’ utile sottolineare che si è voluto distinguere la regolamentazione per il concorso alla categoria superiore delle Società di Calcio a 11 da quella per il Calcio a Cinque e del Settore Giovanile in quanto, queste ultime attività di Lega, avendo strutturazione diversa, potrebbero non ritrovare alcuni punti di riferimento e, pertanto,</w:t>
      </w:r>
      <w:r>
        <w:rPr>
          <w:rFonts w:ascii="Times New Roman" w:hAnsi="Times New Roman"/>
          <w:color w:val="000080"/>
        </w:rPr>
        <w:t xml:space="preserve"> si è proceduto a pubblicar</w:t>
      </w:r>
      <w:r w:rsidRPr="0057580F">
        <w:rPr>
          <w:rFonts w:ascii="Times New Roman" w:hAnsi="Times New Roman"/>
          <w:color w:val="000080"/>
        </w:rPr>
        <w:t>e specifici bandi.</w:t>
      </w:r>
    </w:p>
    <w:p w:rsidR="00575C14" w:rsidRDefault="00575C14" w:rsidP="00557E85">
      <w:pPr>
        <w:pStyle w:val="PlainText"/>
        <w:ind w:right="361"/>
        <w:jc w:val="center"/>
        <w:rPr>
          <w:rFonts w:ascii="Times New Roman" w:hAnsi="Times New Roman"/>
          <w:b/>
          <w:color w:val="000080"/>
          <w:sz w:val="24"/>
          <w:szCs w:val="24"/>
        </w:rPr>
      </w:pPr>
      <w:r w:rsidRPr="0057580F">
        <w:rPr>
          <w:rFonts w:ascii="Times New Roman" w:hAnsi="Times New Roman"/>
          <w:b/>
          <w:color w:val="000080"/>
          <w:sz w:val="36"/>
          <w:szCs w:val="36"/>
        </w:rPr>
        <w:t>CALCIO A CINQUE</w:t>
      </w:r>
      <w:r>
        <w:rPr>
          <w:rFonts w:ascii="Times New Roman" w:hAnsi="Times New Roman"/>
          <w:b/>
          <w:color w:val="000080"/>
          <w:sz w:val="36"/>
          <w:szCs w:val="36"/>
        </w:rPr>
        <w:t xml:space="preserve"> MASCHILE </w:t>
      </w:r>
    </w:p>
    <w:p w:rsidR="00575C14" w:rsidRPr="00C5351E" w:rsidRDefault="00575C14" w:rsidP="00557E85">
      <w:pPr>
        <w:pStyle w:val="PlainText"/>
        <w:ind w:right="361"/>
        <w:jc w:val="center"/>
        <w:rPr>
          <w:rFonts w:ascii="Times New Roman" w:hAnsi="Times New Roman"/>
          <w:b/>
          <w:color w:val="000080"/>
          <w:sz w:val="28"/>
          <w:szCs w:val="28"/>
        </w:rPr>
      </w:pPr>
    </w:p>
    <w:p w:rsidR="00575C14" w:rsidRPr="00681415" w:rsidRDefault="00575C14" w:rsidP="001F4148">
      <w:pPr>
        <w:ind w:right="361"/>
        <w:jc w:val="both"/>
        <w:rPr>
          <w:color w:val="000080"/>
        </w:rPr>
      </w:pPr>
      <w:smartTag w:uri="urn:schemas-microsoft-com:office:smarttags" w:element="PersonName">
        <w:smartTagPr>
          <w:attr w:name="ProductID" w:val="la Societ￠"/>
        </w:smartTagPr>
        <w:r w:rsidRPr="00681415">
          <w:rPr>
            <w:color w:val="000080"/>
          </w:rPr>
          <w:t>La Società</w:t>
        </w:r>
      </w:smartTag>
      <w:r w:rsidRPr="00681415">
        <w:rPr>
          <w:color w:val="000080"/>
        </w:rPr>
        <w:t xml:space="preserve"> vincente </w:t>
      </w:r>
      <w:smartTag w:uri="urn:schemas-microsoft-com:office:smarttags" w:element="PersonName">
        <w:smartTagPr>
          <w:attr w:name="ProductID" w:val="la Coppa  Trinacria"/>
        </w:smartTagPr>
        <w:r w:rsidRPr="00681415">
          <w:rPr>
            <w:color w:val="000080"/>
          </w:rPr>
          <w:t>la Coppa  Trinacria</w:t>
        </w:r>
      </w:smartTag>
      <w:r w:rsidRPr="00681415">
        <w:rPr>
          <w:color w:val="000080"/>
        </w:rPr>
        <w:t xml:space="preserve"> Regionale (Serie D), acquisisce il diritto, </w:t>
      </w:r>
      <w:r w:rsidRPr="00681415">
        <w:rPr>
          <w:b/>
          <w:color w:val="000080"/>
          <w:u w:val="single"/>
        </w:rPr>
        <w:t>su specifica richiesta</w:t>
      </w:r>
      <w:r w:rsidRPr="00681415">
        <w:rPr>
          <w:color w:val="000080"/>
        </w:rPr>
        <w:t xml:space="preserve"> – </w:t>
      </w:r>
      <w:r w:rsidRPr="00681415">
        <w:rPr>
          <w:color w:val="000080"/>
          <w:u w:val="single"/>
        </w:rPr>
        <w:t>MODELLO R-C2</w:t>
      </w:r>
      <w:r w:rsidRPr="00681415">
        <w:rPr>
          <w:color w:val="000080"/>
        </w:rPr>
        <w:t xml:space="preserve"> allegato al presente Bando – e nel caso di disponibilità di posti, a disputare il Campionato Regionale di Serie “C2”. Tale diritto è prioritario rispetto alle Società richiedenti il “Ripescaggio” attraverso il presente “Bando” di concorso. </w:t>
      </w:r>
    </w:p>
    <w:p w:rsidR="00575C14" w:rsidRPr="00681415" w:rsidRDefault="00575C14" w:rsidP="00CA45A3">
      <w:pPr>
        <w:jc w:val="both"/>
        <w:rPr>
          <w:rFonts w:ascii="Arial" w:hAnsi="Arial" w:cs="Arial"/>
          <w:color w:val="000080"/>
        </w:rPr>
      </w:pPr>
    </w:p>
    <w:p w:rsidR="00575C14" w:rsidRPr="00681415" w:rsidRDefault="00575C14" w:rsidP="001F4148">
      <w:pPr>
        <w:ind w:right="361"/>
        <w:jc w:val="both"/>
        <w:rPr>
          <w:color w:val="000080"/>
        </w:rPr>
      </w:pPr>
      <w:r w:rsidRPr="00681415">
        <w:rPr>
          <w:color w:val="000080"/>
        </w:rPr>
        <w:t xml:space="preserve">Le Società perdenti </w:t>
      </w:r>
      <w:smartTag w:uri="urn:schemas-microsoft-com:office:smarttags" w:element="PersonName">
        <w:smartTagPr>
          <w:attr w:name="ProductID" w:val="la Finale"/>
        </w:smartTagPr>
        <w:r w:rsidRPr="00681415">
          <w:rPr>
            <w:color w:val="000080"/>
          </w:rPr>
          <w:t>la Finale</w:t>
        </w:r>
      </w:smartTag>
      <w:r w:rsidRPr="00681415">
        <w:rPr>
          <w:color w:val="000080"/>
        </w:rPr>
        <w:t xml:space="preserve"> nelle Delegazioni con doppio girone (Vincente Play Off Girone A – Vincente Play Off Girone B) e le Società perdenti gli spareggi tra le Delegazioni Provinciali con meno di dieci Società avranno priorità in sede di “Ripescaggio” nel Campionato Regionale di Serie C2</w:t>
      </w:r>
      <w:r>
        <w:rPr>
          <w:color w:val="000080"/>
        </w:rPr>
        <w:t>, fermo restando che le stesse presentino la scheda allegata al presente  “Bando di Concorso”</w:t>
      </w:r>
      <w:r w:rsidRPr="00681415">
        <w:rPr>
          <w:color w:val="000080"/>
        </w:rPr>
        <w:t>.</w:t>
      </w:r>
    </w:p>
    <w:p w:rsidR="00575C14" w:rsidRDefault="00575C14" w:rsidP="00557E85">
      <w:pPr>
        <w:pStyle w:val="PlainText"/>
        <w:ind w:right="361"/>
        <w:jc w:val="both"/>
        <w:rPr>
          <w:rFonts w:ascii="Times New Roman" w:hAnsi="Times New Roman"/>
          <w:color w:val="000080"/>
        </w:rPr>
      </w:pPr>
    </w:p>
    <w:p w:rsidR="00575C14" w:rsidRPr="00BA0740" w:rsidRDefault="00575C14" w:rsidP="00557E85">
      <w:pPr>
        <w:pStyle w:val="PlainText"/>
        <w:ind w:left="1410" w:right="361" w:hanging="1410"/>
        <w:jc w:val="right"/>
        <w:rPr>
          <w:rFonts w:ascii="Times New Roman" w:hAnsi="Times New Roman"/>
          <w:b/>
          <w:color w:val="000080"/>
          <w:sz w:val="24"/>
          <w:szCs w:val="24"/>
        </w:rPr>
      </w:pPr>
    </w:p>
    <w:p w:rsidR="00575C14" w:rsidRPr="0057580F" w:rsidRDefault="00575C14" w:rsidP="00557E85">
      <w:pPr>
        <w:pStyle w:val="PlainText"/>
        <w:ind w:left="851" w:right="361" w:hanging="851"/>
        <w:jc w:val="both"/>
        <w:rPr>
          <w:rFonts w:ascii="Times New Roman" w:hAnsi="Times New Roman"/>
          <w:b/>
          <w:color w:val="000080"/>
          <w:u w:val="single"/>
        </w:rPr>
      </w:pPr>
      <w:r w:rsidRPr="0057580F">
        <w:rPr>
          <w:rFonts w:ascii="Times New Roman" w:hAnsi="Times New Roman"/>
          <w:b/>
          <w:color w:val="000080"/>
        </w:rPr>
        <w:t xml:space="preserve">Art. 01 </w:t>
      </w:r>
      <w:r w:rsidRPr="0057580F">
        <w:rPr>
          <w:rFonts w:ascii="Times New Roman" w:hAnsi="Times New Roman"/>
          <w:b/>
          <w:color w:val="000080"/>
        </w:rPr>
        <w:tab/>
      </w:r>
      <w:r w:rsidRPr="0057580F">
        <w:rPr>
          <w:rFonts w:ascii="Times New Roman" w:hAnsi="Times New Roman"/>
          <w:b/>
          <w:color w:val="000080"/>
          <w:u w:val="single"/>
        </w:rPr>
        <w:t>NORME GENERALI PER L’AMMISSIONE DELLE ISTANZE DI PARTECIPAZIONE AI CAMPIONATI SUPERIORI</w:t>
      </w:r>
    </w:p>
    <w:p w:rsidR="00575C14" w:rsidRPr="00C5351E" w:rsidRDefault="00575C14" w:rsidP="00557E85">
      <w:pPr>
        <w:pStyle w:val="PlainText"/>
        <w:ind w:right="361"/>
        <w:jc w:val="center"/>
        <w:rPr>
          <w:rFonts w:ascii="Times New Roman" w:hAnsi="Times New Roman"/>
          <w:b/>
          <w:color w:val="000080"/>
          <w:sz w:val="24"/>
          <w:szCs w:val="24"/>
        </w:rPr>
      </w:pPr>
    </w:p>
    <w:p w:rsidR="00575C14" w:rsidRPr="0057580F"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Il Comitato Regionale, nel valutare le istanze delle società che chiederanno di partecipare ai campionati superiori, secondo le norme di cui alla successiva tabella, escluderà, in ogni caso, le domande di quelle Società che:</w:t>
      </w:r>
    </w:p>
    <w:p w:rsidR="00575C14" w:rsidRPr="0057580F" w:rsidRDefault="00575C14" w:rsidP="00557E85">
      <w:pPr>
        <w:pStyle w:val="PlainText"/>
        <w:ind w:right="361"/>
        <w:jc w:val="both"/>
        <w:rPr>
          <w:rFonts w:ascii="Times New Roman" w:hAnsi="Times New Roman"/>
          <w:b/>
          <w:color w:val="000080"/>
          <w:sz w:val="16"/>
        </w:rPr>
      </w:pPr>
    </w:p>
    <w:p w:rsidR="00575C14" w:rsidRDefault="00575C14" w:rsidP="00FB0D5B">
      <w:pPr>
        <w:pStyle w:val="PlainText"/>
        <w:ind w:left="180" w:right="361" w:hanging="180"/>
        <w:jc w:val="both"/>
        <w:rPr>
          <w:rFonts w:ascii="Times New Roman" w:hAnsi="Times New Roman"/>
          <w:color w:val="000080"/>
        </w:rPr>
      </w:pPr>
      <w:r w:rsidRPr="00356743">
        <w:rPr>
          <w:rFonts w:ascii="Times New Roman" w:hAnsi="Times New Roman"/>
          <w:b/>
          <w:color w:val="000080"/>
        </w:rPr>
        <w:t>A)</w:t>
      </w:r>
      <w:r>
        <w:rPr>
          <w:rFonts w:ascii="Times New Roman" w:hAnsi="Times New Roman"/>
          <w:color w:val="000080"/>
        </w:rPr>
        <w:t xml:space="preserve"> </w:t>
      </w:r>
      <w:r w:rsidRPr="0057580F">
        <w:rPr>
          <w:rFonts w:ascii="Times New Roman" w:hAnsi="Times New Roman"/>
          <w:color w:val="000080"/>
        </w:rPr>
        <w:t xml:space="preserve">non dispongano di un campo, ubicato nel comune in cui ha sede la società, regolarmente omologato per la categoria per </w:t>
      </w:r>
      <w:r>
        <w:rPr>
          <w:rFonts w:ascii="Times New Roman" w:hAnsi="Times New Roman"/>
          <w:color w:val="000080"/>
        </w:rPr>
        <w:t xml:space="preserve">  </w:t>
      </w:r>
      <w:r w:rsidRPr="0057580F">
        <w:rPr>
          <w:rFonts w:ascii="Times New Roman" w:hAnsi="Times New Roman"/>
          <w:color w:val="000080"/>
        </w:rPr>
        <w:t xml:space="preserve">la quale si concorre; </w:t>
      </w:r>
    </w:p>
    <w:p w:rsidR="00575C14" w:rsidRPr="0016395F" w:rsidRDefault="00575C14" w:rsidP="00CC6862">
      <w:pPr>
        <w:pStyle w:val="PlainText"/>
        <w:ind w:right="361"/>
        <w:jc w:val="both"/>
        <w:rPr>
          <w:rFonts w:ascii="Times New Roman" w:hAnsi="Times New Roman"/>
          <w:color w:val="000080"/>
        </w:rPr>
      </w:pPr>
    </w:p>
    <w:p w:rsidR="00575C14" w:rsidRPr="0016395F" w:rsidRDefault="00575C14" w:rsidP="00CC6862">
      <w:pPr>
        <w:pStyle w:val="PlainText"/>
        <w:pBdr>
          <w:top w:val="single" w:sz="4" w:space="1" w:color="auto"/>
          <w:left w:val="single" w:sz="4" w:space="4" w:color="auto"/>
          <w:bottom w:val="single" w:sz="4" w:space="1" w:color="auto"/>
          <w:right w:val="single" w:sz="4" w:space="4" w:color="auto"/>
        </w:pBdr>
        <w:ind w:right="361"/>
        <w:jc w:val="both"/>
        <w:rPr>
          <w:rFonts w:ascii="Times New Roman" w:hAnsi="Times New Roman"/>
          <w:color w:val="000080"/>
        </w:rPr>
      </w:pPr>
      <w:r w:rsidRPr="0016395F">
        <w:rPr>
          <w:rFonts w:ascii="Times New Roman" w:hAnsi="Times New Roman"/>
          <w:b/>
          <w:color w:val="000080"/>
        </w:rPr>
        <w:t>B)</w:t>
      </w:r>
      <w:r w:rsidRPr="0016395F">
        <w:rPr>
          <w:rFonts w:ascii="Times New Roman" w:hAnsi="Times New Roman"/>
          <w:color w:val="000080"/>
        </w:rPr>
        <w:t xml:space="preserve"> al termine della stagione sportiva precedente siano state retrocesse all</w:t>
      </w:r>
      <w:r w:rsidRPr="0016395F">
        <w:rPr>
          <w:rFonts w:ascii="Times New Roman" w:hAnsi="Times New Roman"/>
          <w:b/>
          <w:color w:val="000080"/>
        </w:rPr>
        <w:t>’ultimo posto</w:t>
      </w:r>
      <w:r w:rsidRPr="0016395F">
        <w:rPr>
          <w:rFonts w:ascii="Times New Roman" w:hAnsi="Times New Roman"/>
          <w:color w:val="000080"/>
        </w:rPr>
        <w:t xml:space="preserve">;             </w:t>
      </w:r>
    </w:p>
    <w:p w:rsidR="00575C14" w:rsidRPr="0016395F" w:rsidRDefault="00575C14" w:rsidP="00295445">
      <w:pPr>
        <w:pStyle w:val="PlainText"/>
        <w:pBdr>
          <w:top w:val="single" w:sz="4" w:space="1" w:color="auto"/>
          <w:left w:val="single" w:sz="4" w:space="4" w:color="auto"/>
          <w:bottom w:val="single" w:sz="4" w:space="1" w:color="auto"/>
          <w:right w:val="single" w:sz="4" w:space="4" w:color="auto"/>
        </w:pBdr>
        <w:ind w:right="361"/>
        <w:jc w:val="center"/>
        <w:rPr>
          <w:rFonts w:ascii="Times New Roman" w:hAnsi="Times New Roman"/>
          <w:b/>
          <w:color w:val="000080"/>
        </w:rPr>
      </w:pPr>
      <w:r w:rsidRPr="0016395F">
        <w:rPr>
          <w:rFonts w:ascii="Times New Roman" w:hAnsi="Times New Roman"/>
          <w:b/>
          <w:color w:val="000080"/>
        </w:rPr>
        <w:t>ABOLITO – Delibera Consiglio Direttivo del 5 Settembre 2016 -</w:t>
      </w:r>
    </w:p>
    <w:p w:rsidR="00575C14" w:rsidRPr="0016395F" w:rsidRDefault="00575C14" w:rsidP="00CC6862">
      <w:pPr>
        <w:pStyle w:val="PlainText"/>
        <w:ind w:right="361"/>
        <w:jc w:val="both"/>
        <w:rPr>
          <w:rFonts w:ascii="Times New Roman" w:hAnsi="Times New Roman"/>
          <w:b/>
          <w:color w:val="000080"/>
        </w:rPr>
      </w:pPr>
    </w:p>
    <w:p w:rsidR="00575C14" w:rsidRPr="0016395F" w:rsidRDefault="00575C14" w:rsidP="00CC6862">
      <w:pPr>
        <w:pStyle w:val="PlainText"/>
        <w:ind w:right="361"/>
        <w:jc w:val="both"/>
        <w:rPr>
          <w:rFonts w:ascii="Times New Roman" w:hAnsi="Times New Roman"/>
          <w:color w:val="000080"/>
        </w:rPr>
      </w:pPr>
      <w:r w:rsidRPr="0016395F">
        <w:rPr>
          <w:rFonts w:ascii="Times New Roman" w:hAnsi="Times New Roman"/>
          <w:b/>
          <w:color w:val="000080"/>
        </w:rPr>
        <w:t>B)</w:t>
      </w:r>
      <w:r w:rsidRPr="0016395F">
        <w:rPr>
          <w:rFonts w:ascii="Times New Roman" w:hAnsi="Times New Roman"/>
          <w:color w:val="000080"/>
        </w:rPr>
        <w:t xml:space="preserve"> nell’ultimo quinquennio sportivo sono state sanzionate per illecito sportivo;</w:t>
      </w:r>
    </w:p>
    <w:p w:rsidR="00575C14" w:rsidRPr="0016395F" w:rsidRDefault="00575C14" w:rsidP="00FB0D5B">
      <w:pPr>
        <w:pStyle w:val="PlainText"/>
        <w:ind w:left="180" w:right="361"/>
        <w:jc w:val="both"/>
        <w:rPr>
          <w:rFonts w:ascii="Times New Roman" w:hAnsi="Times New Roman"/>
          <w:b/>
          <w:color w:val="000080"/>
        </w:rPr>
      </w:pPr>
    </w:p>
    <w:p w:rsidR="00575C14" w:rsidRPr="0016395F" w:rsidRDefault="00575C14" w:rsidP="00FB0D5B">
      <w:pPr>
        <w:pStyle w:val="PlainText"/>
        <w:ind w:left="180" w:right="361" w:hanging="180"/>
        <w:jc w:val="both"/>
        <w:rPr>
          <w:rFonts w:ascii="Times New Roman" w:hAnsi="Times New Roman"/>
          <w:color w:val="000080"/>
        </w:rPr>
      </w:pPr>
      <w:r w:rsidRPr="0016395F">
        <w:rPr>
          <w:rFonts w:ascii="Times New Roman" w:hAnsi="Times New Roman"/>
          <w:b/>
          <w:color w:val="000080"/>
        </w:rPr>
        <w:t>C)</w:t>
      </w:r>
      <w:r w:rsidRPr="0016395F">
        <w:rPr>
          <w:rFonts w:ascii="Times New Roman" w:hAnsi="Times New Roman"/>
          <w:color w:val="000080"/>
        </w:rPr>
        <w:t xml:space="preserve"> che non abbiano un’anzianità di affiliazione di almeno </w:t>
      </w:r>
      <w:r w:rsidRPr="0016395F">
        <w:rPr>
          <w:rFonts w:ascii="Times New Roman" w:hAnsi="Times New Roman"/>
          <w:b/>
          <w:color w:val="000080"/>
        </w:rPr>
        <w:t xml:space="preserve">un anno (Si precisa che 1 anno di affiliazione sta a significare che </w:t>
      </w:r>
      <w:smartTag w:uri="urn:schemas-microsoft-com:office:smarttags" w:element="PersonName">
        <w:smartTagPr>
          <w:attr w:name="ProductID" w:val="la Società"/>
        </w:smartTagPr>
        <w:r w:rsidRPr="0016395F">
          <w:rPr>
            <w:rFonts w:ascii="Times New Roman" w:hAnsi="Times New Roman"/>
            <w:b/>
            <w:color w:val="000080"/>
          </w:rPr>
          <w:t>la Società</w:t>
        </w:r>
      </w:smartTag>
      <w:r w:rsidRPr="0016395F">
        <w:rPr>
          <w:rFonts w:ascii="Times New Roman" w:hAnsi="Times New Roman"/>
          <w:b/>
          <w:color w:val="000080"/>
        </w:rPr>
        <w:t xml:space="preserve"> deve avere partecipato e portato a termine il Campionato nella precedente Stagione Sportiva)</w:t>
      </w:r>
      <w:r w:rsidRPr="0016395F">
        <w:rPr>
          <w:rFonts w:ascii="Times New Roman" w:hAnsi="Times New Roman"/>
          <w:color w:val="000080"/>
        </w:rPr>
        <w:t>;</w:t>
      </w:r>
    </w:p>
    <w:p w:rsidR="00575C14" w:rsidRDefault="00575C14" w:rsidP="00356743">
      <w:pPr>
        <w:pStyle w:val="PlainText"/>
        <w:ind w:right="361"/>
        <w:jc w:val="both"/>
        <w:rPr>
          <w:rFonts w:ascii="Times New Roman" w:hAnsi="Times New Roman"/>
          <w:b/>
          <w:color w:val="000080"/>
        </w:rPr>
      </w:pPr>
    </w:p>
    <w:p w:rsidR="00575C14" w:rsidRDefault="00575C14" w:rsidP="00356743">
      <w:pPr>
        <w:pStyle w:val="PlainText"/>
        <w:ind w:right="361"/>
        <w:jc w:val="both"/>
        <w:rPr>
          <w:rFonts w:ascii="Times New Roman" w:hAnsi="Times New Roman"/>
          <w:b/>
          <w:color w:val="000080"/>
        </w:rPr>
      </w:pPr>
    </w:p>
    <w:p w:rsidR="00575C14" w:rsidRDefault="00575C14" w:rsidP="00356743">
      <w:pPr>
        <w:pStyle w:val="PlainText"/>
        <w:ind w:right="361"/>
        <w:jc w:val="both"/>
        <w:rPr>
          <w:rFonts w:ascii="Times New Roman" w:hAnsi="Times New Roman"/>
          <w:b/>
          <w:color w:val="000080"/>
        </w:rPr>
      </w:pPr>
    </w:p>
    <w:p w:rsidR="00575C14" w:rsidRPr="0016395F" w:rsidRDefault="00575C14" w:rsidP="00356743">
      <w:pPr>
        <w:pStyle w:val="PlainText"/>
        <w:ind w:right="361"/>
        <w:jc w:val="both"/>
        <w:rPr>
          <w:rFonts w:ascii="Times New Roman" w:hAnsi="Times New Roman"/>
          <w:b/>
          <w:color w:val="000080"/>
        </w:rPr>
      </w:pPr>
    </w:p>
    <w:p w:rsidR="00575C14" w:rsidRPr="0016395F" w:rsidRDefault="00575C14" w:rsidP="00490B04">
      <w:pPr>
        <w:pStyle w:val="PlainText"/>
        <w:ind w:left="180" w:right="361" w:hanging="180"/>
        <w:jc w:val="both"/>
        <w:rPr>
          <w:rFonts w:ascii="Times New Roman" w:hAnsi="Times New Roman"/>
          <w:color w:val="000080"/>
        </w:rPr>
      </w:pPr>
      <w:r w:rsidRPr="0016395F">
        <w:rPr>
          <w:rFonts w:ascii="Times New Roman" w:hAnsi="Times New Roman"/>
          <w:b/>
          <w:color w:val="000080"/>
        </w:rPr>
        <w:t>D)</w:t>
      </w:r>
      <w:r w:rsidRPr="0016395F">
        <w:rPr>
          <w:rFonts w:ascii="Times New Roman" w:hAnsi="Times New Roman"/>
          <w:color w:val="000080"/>
        </w:rPr>
        <w:t xml:space="preserve"> che non presentano un assetto economico idoneo per la partecipazione al campionato superiore rilevabile dal </w:t>
      </w:r>
      <w:r w:rsidRPr="0016395F">
        <w:rPr>
          <w:rFonts w:ascii="Times New Roman" w:hAnsi="Times New Roman"/>
          <w:color w:val="000080"/>
          <w:u w:val="single"/>
        </w:rPr>
        <w:t>completo versamento</w:t>
      </w:r>
      <w:r w:rsidRPr="0016395F">
        <w:rPr>
          <w:rFonts w:ascii="Times New Roman" w:hAnsi="Times New Roman"/>
          <w:color w:val="000080"/>
        </w:rPr>
        <w:t xml:space="preserve"> (contanti - bonifico - assegno circolare) delle </w:t>
      </w:r>
      <w:r w:rsidRPr="0016395F">
        <w:rPr>
          <w:rFonts w:ascii="Times New Roman" w:hAnsi="Times New Roman"/>
          <w:color w:val="000080"/>
          <w:u w:val="single"/>
        </w:rPr>
        <w:t>tasse</w:t>
      </w:r>
      <w:r w:rsidRPr="0016395F">
        <w:rPr>
          <w:rFonts w:ascii="Times New Roman" w:hAnsi="Times New Roman"/>
          <w:color w:val="000080"/>
        </w:rPr>
        <w:t xml:space="preserve"> dovute </w:t>
      </w:r>
      <w:r w:rsidRPr="0016395F">
        <w:rPr>
          <w:rFonts w:ascii="Times New Roman" w:hAnsi="Times New Roman"/>
          <w:color w:val="000080"/>
          <w:u w:val="single"/>
        </w:rPr>
        <w:t>per il campionato per il quale si concorre</w:t>
      </w:r>
      <w:r w:rsidRPr="0016395F">
        <w:rPr>
          <w:rFonts w:ascii="Times New Roman" w:hAnsi="Times New Roman"/>
          <w:color w:val="000080"/>
        </w:rPr>
        <w:t xml:space="preserve">, </w:t>
      </w:r>
      <w:r w:rsidRPr="0016395F">
        <w:rPr>
          <w:rFonts w:ascii="Times New Roman" w:hAnsi="Times New Roman"/>
          <w:color w:val="000080"/>
          <w:u w:val="single"/>
        </w:rPr>
        <w:t xml:space="preserve">nonché </w:t>
      </w:r>
      <w:r w:rsidRPr="0016395F">
        <w:rPr>
          <w:rFonts w:ascii="Times New Roman" w:hAnsi="Times New Roman"/>
          <w:color w:val="000080"/>
        </w:rPr>
        <w:t xml:space="preserve">del </w:t>
      </w:r>
      <w:r w:rsidRPr="0016395F">
        <w:rPr>
          <w:rFonts w:ascii="Times New Roman" w:hAnsi="Times New Roman"/>
          <w:color w:val="000080"/>
          <w:u w:val="single"/>
        </w:rPr>
        <w:t xml:space="preserve">saldo passivo, risultante al </w:t>
      </w:r>
      <w:r w:rsidRPr="0016395F">
        <w:rPr>
          <w:rFonts w:ascii="Times New Roman" w:hAnsi="Times New Roman"/>
          <w:b/>
          <w:color w:val="000080"/>
          <w:u w:val="single"/>
        </w:rPr>
        <w:t>30.06</w:t>
      </w:r>
      <w:r w:rsidRPr="0016395F">
        <w:rPr>
          <w:rFonts w:ascii="Times New Roman" w:hAnsi="Times New Roman"/>
          <w:color w:val="000080"/>
          <w:u w:val="single"/>
        </w:rPr>
        <w:t>, della stagione sportiva precedente</w:t>
      </w:r>
      <w:r w:rsidRPr="0016395F">
        <w:rPr>
          <w:rFonts w:ascii="Times New Roman" w:hAnsi="Times New Roman"/>
          <w:color w:val="000080"/>
        </w:rPr>
        <w:t xml:space="preserve"> a quella per cui si concorre.</w:t>
      </w:r>
    </w:p>
    <w:p w:rsidR="00575C14" w:rsidRPr="0016395F" w:rsidRDefault="00575C14" w:rsidP="00356743">
      <w:pPr>
        <w:pStyle w:val="PlainText"/>
        <w:ind w:right="361"/>
        <w:jc w:val="both"/>
        <w:rPr>
          <w:rFonts w:ascii="Times New Roman" w:hAnsi="Times New Roman"/>
          <w:b/>
          <w:color w:val="000080"/>
        </w:rPr>
      </w:pPr>
    </w:p>
    <w:p w:rsidR="00575C14" w:rsidRPr="0016395F" w:rsidRDefault="00575C14" w:rsidP="00490B04">
      <w:pPr>
        <w:pStyle w:val="PlainText"/>
        <w:ind w:left="180" w:right="361" w:hanging="180"/>
        <w:jc w:val="both"/>
        <w:rPr>
          <w:rFonts w:ascii="Times New Roman" w:hAnsi="Times New Roman"/>
          <w:color w:val="000080"/>
        </w:rPr>
      </w:pPr>
      <w:r w:rsidRPr="0016395F">
        <w:rPr>
          <w:rFonts w:ascii="Times New Roman" w:hAnsi="Times New Roman"/>
          <w:b/>
          <w:color w:val="000080"/>
        </w:rPr>
        <w:t>E)</w:t>
      </w:r>
      <w:r w:rsidRPr="0016395F">
        <w:rPr>
          <w:rFonts w:ascii="Times New Roman" w:hAnsi="Times New Roman"/>
          <w:color w:val="000080"/>
        </w:rPr>
        <w:t xml:space="preserve"> che abbiano avuto </w:t>
      </w:r>
      <w:r w:rsidRPr="0016395F">
        <w:rPr>
          <w:rFonts w:ascii="Times New Roman" w:hAnsi="Times New Roman"/>
          <w:color w:val="000080"/>
          <w:u w:val="single"/>
        </w:rPr>
        <w:t>nell’ultimo anno</w:t>
      </w:r>
      <w:r w:rsidRPr="0016395F">
        <w:rPr>
          <w:rFonts w:ascii="Times New Roman" w:hAnsi="Times New Roman"/>
          <w:b/>
          <w:color w:val="000080"/>
        </w:rPr>
        <w:t xml:space="preserve"> </w:t>
      </w:r>
      <w:r w:rsidRPr="0016395F">
        <w:rPr>
          <w:rFonts w:ascii="Times New Roman" w:hAnsi="Times New Roman"/>
          <w:color w:val="000080"/>
        </w:rPr>
        <w:t xml:space="preserve">squalifiche di campo superiori a </w:t>
      </w:r>
      <w:r w:rsidRPr="0016395F">
        <w:rPr>
          <w:rFonts w:ascii="Times New Roman" w:hAnsi="Times New Roman"/>
          <w:b/>
          <w:color w:val="000080"/>
        </w:rPr>
        <w:t xml:space="preserve">4 </w:t>
      </w:r>
      <w:r w:rsidRPr="0016395F">
        <w:rPr>
          <w:rFonts w:ascii="Times New Roman" w:hAnsi="Times New Roman"/>
          <w:color w:val="000080"/>
        </w:rPr>
        <w:t xml:space="preserve">giornate e che </w:t>
      </w:r>
      <w:r w:rsidRPr="0016395F">
        <w:rPr>
          <w:rFonts w:ascii="Times New Roman" w:hAnsi="Times New Roman"/>
          <w:color w:val="000080"/>
          <w:u w:val="single"/>
        </w:rPr>
        <w:t>nel triennio</w:t>
      </w:r>
      <w:r w:rsidRPr="0016395F">
        <w:rPr>
          <w:rFonts w:ascii="Times New Roman" w:hAnsi="Times New Roman"/>
          <w:color w:val="000080"/>
        </w:rPr>
        <w:t xml:space="preserve"> complessivamente abbiano superato le  </w:t>
      </w:r>
      <w:r w:rsidRPr="0016395F">
        <w:rPr>
          <w:rFonts w:ascii="Times New Roman" w:hAnsi="Times New Roman"/>
          <w:b/>
          <w:color w:val="000080"/>
        </w:rPr>
        <w:t xml:space="preserve">8 </w:t>
      </w:r>
      <w:r w:rsidRPr="0016395F">
        <w:rPr>
          <w:rFonts w:ascii="Times New Roman" w:hAnsi="Times New Roman"/>
          <w:color w:val="000080"/>
        </w:rPr>
        <w:t xml:space="preserve"> giornate di gara.</w:t>
      </w:r>
    </w:p>
    <w:p w:rsidR="00575C14" w:rsidRPr="0016395F" w:rsidRDefault="00575C14" w:rsidP="00B233F1">
      <w:pPr>
        <w:pStyle w:val="PlainText"/>
        <w:ind w:left="851" w:hanging="851"/>
        <w:jc w:val="both"/>
        <w:rPr>
          <w:rFonts w:ascii="Times New Roman" w:hAnsi="Times New Roman"/>
          <w:b/>
          <w:color w:val="000080"/>
        </w:rPr>
      </w:pPr>
    </w:p>
    <w:p w:rsidR="00575C14" w:rsidRDefault="00575C14" w:rsidP="00557E85">
      <w:pPr>
        <w:pStyle w:val="PlainText"/>
        <w:ind w:left="851" w:right="361" w:hanging="851"/>
        <w:jc w:val="both"/>
        <w:rPr>
          <w:rFonts w:ascii="Times New Roman" w:hAnsi="Times New Roman"/>
          <w:b/>
          <w:color w:val="000080"/>
        </w:rPr>
      </w:pPr>
    </w:p>
    <w:p w:rsidR="00575C14" w:rsidRPr="0057580F" w:rsidRDefault="00575C14" w:rsidP="00557E85">
      <w:pPr>
        <w:pStyle w:val="PlainText"/>
        <w:ind w:left="851" w:right="361" w:hanging="851"/>
        <w:jc w:val="both"/>
        <w:rPr>
          <w:rFonts w:ascii="Times New Roman" w:hAnsi="Times New Roman"/>
          <w:b/>
          <w:color w:val="000080"/>
          <w:u w:val="single"/>
        </w:rPr>
      </w:pPr>
      <w:r w:rsidRPr="0057580F">
        <w:rPr>
          <w:rFonts w:ascii="Times New Roman" w:hAnsi="Times New Roman"/>
          <w:b/>
          <w:color w:val="000080"/>
        </w:rPr>
        <w:t xml:space="preserve">Art. 02  </w:t>
      </w:r>
      <w:r w:rsidRPr="0057580F">
        <w:rPr>
          <w:rFonts w:ascii="Times New Roman" w:hAnsi="Times New Roman"/>
          <w:b/>
          <w:color w:val="000080"/>
          <w:u w:val="single"/>
        </w:rPr>
        <w:t xml:space="preserve">TABELLA  PUNTEGGI  ANNESSA  AL  REGOLAMENTO  PER L’AMMISSIONE  AI  CAMPIONATI   </w:t>
      </w:r>
    </w:p>
    <w:p w:rsidR="00575C14" w:rsidRPr="0057580F" w:rsidRDefault="00575C14" w:rsidP="00557E85">
      <w:pPr>
        <w:pStyle w:val="PlainText"/>
        <w:ind w:left="851" w:right="361" w:hanging="143"/>
        <w:jc w:val="both"/>
        <w:rPr>
          <w:rFonts w:ascii="Times New Roman" w:hAnsi="Times New Roman"/>
          <w:b/>
          <w:color w:val="000080"/>
          <w:u w:val="single"/>
        </w:rPr>
      </w:pPr>
      <w:r w:rsidRPr="0057580F">
        <w:rPr>
          <w:rFonts w:ascii="Times New Roman" w:hAnsi="Times New Roman"/>
          <w:b/>
          <w:color w:val="000080"/>
          <w:u w:val="single"/>
        </w:rPr>
        <w:t>SUPERIORI</w:t>
      </w:r>
    </w:p>
    <w:p w:rsidR="00575C14" w:rsidRPr="00892F86" w:rsidRDefault="00575C14" w:rsidP="00557E85">
      <w:pPr>
        <w:pStyle w:val="PlainText"/>
        <w:ind w:right="361"/>
        <w:rPr>
          <w:rFonts w:ascii="Times New Roman" w:hAnsi="Times New Roman"/>
          <w:color w:val="000080"/>
          <w:sz w:val="12"/>
          <w:szCs w:val="12"/>
        </w:rPr>
      </w:pPr>
    </w:p>
    <w:p w:rsidR="00575C14" w:rsidRPr="0057580F"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 xml:space="preserve">I punteggi contenuti nella presente Tabella consentiranno di formulare una graduatoria che tenga conto, oltre che dei meriti e del valore sportivo, anche del bacino d’utenza, dell’attività giovanile, della disponibilità dell’impianto sportivo ecc.  </w:t>
      </w:r>
    </w:p>
    <w:p w:rsidR="00575C14" w:rsidRPr="00892F86" w:rsidRDefault="00575C14" w:rsidP="00557E85">
      <w:pPr>
        <w:pStyle w:val="PlainText"/>
        <w:ind w:right="361"/>
        <w:jc w:val="center"/>
        <w:rPr>
          <w:rFonts w:ascii="Times New Roman" w:hAnsi="Times New Roman"/>
          <w:b/>
          <w:color w:val="000080"/>
          <w:sz w:val="12"/>
          <w:szCs w:val="12"/>
        </w:rPr>
      </w:pPr>
    </w:p>
    <w:p w:rsidR="00575C14" w:rsidRDefault="00575C14" w:rsidP="00557E85">
      <w:pPr>
        <w:pStyle w:val="PlainText"/>
        <w:ind w:right="361"/>
        <w:jc w:val="center"/>
        <w:rPr>
          <w:rFonts w:ascii="Times New Roman" w:hAnsi="Times New Roman"/>
          <w:b/>
          <w:color w:val="000080"/>
        </w:rPr>
      </w:pPr>
    </w:p>
    <w:p w:rsidR="00575C14" w:rsidRPr="0057580F" w:rsidRDefault="00575C14" w:rsidP="00557E85">
      <w:pPr>
        <w:pStyle w:val="PlainText"/>
        <w:ind w:right="361"/>
        <w:jc w:val="center"/>
        <w:rPr>
          <w:rFonts w:ascii="Times New Roman" w:hAnsi="Times New Roman"/>
          <w:b/>
          <w:color w:val="000080"/>
        </w:rPr>
      </w:pPr>
      <w:r w:rsidRPr="0057580F">
        <w:rPr>
          <w:rFonts w:ascii="Times New Roman" w:hAnsi="Times New Roman"/>
          <w:b/>
          <w:color w:val="000080"/>
        </w:rPr>
        <w:t>PER QUANTO SOPRA, SONO STATE PREDISPOSTE LE SEGUENTI CATEGORIE DI VALUTAZIONE:</w:t>
      </w:r>
    </w:p>
    <w:p w:rsidR="00575C14" w:rsidRPr="00A662F7" w:rsidRDefault="00575C14" w:rsidP="00557E85">
      <w:pPr>
        <w:pStyle w:val="PlainText"/>
        <w:ind w:right="361"/>
        <w:rPr>
          <w:rFonts w:ascii="Times New Roman" w:hAnsi="Times New Roman"/>
          <w:color w:val="000080"/>
          <w:sz w:val="12"/>
          <w:szCs w:val="12"/>
        </w:rPr>
      </w:pPr>
    </w:p>
    <w:p w:rsidR="00575C14" w:rsidRPr="0057580F" w:rsidRDefault="00575C14" w:rsidP="00557E85">
      <w:pPr>
        <w:pStyle w:val="PlainText"/>
        <w:ind w:right="361"/>
        <w:rPr>
          <w:rFonts w:ascii="Times New Roman" w:hAnsi="Times New Roman"/>
          <w:b/>
          <w:color w:val="000080"/>
        </w:rPr>
      </w:pPr>
      <w:r w:rsidRPr="0057580F">
        <w:rPr>
          <w:rFonts w:ascii="Times New Roman" w:hAnsi="Times New Roman"/>
          <w:b/>
          <w:color w:val="000080"/>
        </w:rPr>
        <w:t xml:space="preserve">A - DISPONIBILITA’ IMPIANTO IDONEO ALLO SVOLGIMENTO DELL’ATTIVITA’ </w:t>
      </w:r>
    </w:p>
    <w:p w:rsidR="00575C14" w:rsidRPr="0057580F" w:rsidRDefault="00575C14" w:rsidP="00557E85">
      <w:pPr>
        <w:pStyle w:val="PlainText"/>
        <w:numPr>
          <w:ilvl w:val="0"/>
          <w:numId w:val="10"/>
        </w:numPr>
        <w:ind w:right="361"/>
        <w:jc w:val="both"/>
        <w:rPr>
          <w:rFonts w:ascii="Times New Roman" w:hAnsi="Times New Roman"/>
          <w:b/>
          <w:color w:val="000080"/>
        </w:rPr>
      </w:pPr>
      <w:r w:rsidRPr="0057580F">
        <w:rPr>
          <w:rFonts w:ascii="Times New Roman" w:hAnsi="Times New Roman"/>
          <w:color w:val="000080"/>
        </w:rPr>
        <w:t xml:space="preserve">Agibilità dell'impianto di giuoco, valida almeno fino alla conclusione del Campionato a cui si intende partecipare, rilasciata dagli Organi Competenti come da DPR 311/2001 (Commissione Provinciale di Vigilanza dei locali di Pubblico Spettacolo o Commissione Comunale costituita ai sensi dell’Art. 4 del DPR 311/2001), da allegarsi in copia conforme all’originale       </w:t>
      </w:r>
    </w:p>
    <w:p w:rsidR="00575C14" w:rsidRPr="0057580F" w:rsidRDefault="00575C14" w:rsidP="00791ABB">
      <w:pPr>
        <w:pStyle w:val="PlainText"/>
        <w:jc w:val="both"/>
        <w:rPr>
          <w:rFonts w:ascii="Times New Roman" w:hAnsi="Times New Roman"/>
          <w:b/>
          <w:color w:val="000080"/>
        </w:rPr>
      </w:pPr>
      <w:r w:rsidRPr="0057580F">
        <w:rPr>
          <w:rFonts w:ascii="Times New Roman" w:hAnsi="Times New Roman"/>
          <w:color w:val="000080"/>
        </w:rPr>
        <w:tab/>
        <w:t xml:space="preserve">Rilasciata il ……                       </w:t>
      </w:r>
      <w:r w:rsidRPr="0057580F">
        <w:rPr>
          <w:rFonts w:ascii="Times New Roman" w:hAnsi="Times New Roman"/>
          <w:color w:val="000080"/>
        </w:rPr>
        <w:tab/>
      </w:r>
      <w:r w:rsidRPr="0057580F">
        <w:rPr>
          <w:rFonts w:ascii="Times New Roman" w:hAnsi="Times New Roman"/>
          <w:color w:val="000080"/>
        </w:rPr>
        <w:tab/>
        <w:t xml:space="preserve">valida fino al…… </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color w:val="000080"/>
        </w:rPr>
        <w:t>Punti 5</w:t>
      </w:r>
    </w:p>
    <w:p w:rsidR="00575C14" w:rsidRPr="0057580F" w:rsidRDefault="00575C14" w:rsidP="00B233F1">
      <w:pPr>
        <w:pStyle w:val="PlainText"/>
        <w:numPr>
          <w:ilvl w:val="0"/>
          <w:numId w:val="10"/>
        </w:numPr>
        <w:jc w:val="both"/>
        <w:rPr>
          <w:rFonts w:ascii="Times New Roman" w:hAnsi="Times New Roman"/>
          <w:color w:val="000080"/>
        </w:rPr>
      </w:pPr>
      <w:r w:rsidRPr="0057580F">
        <w:rPr>
          <w:rFonts w:ascii="Times New Roman" w:hAnsi="Times New Roman"/>
          <w:color w:val="000080"/>
        </w:rPr>
        <w:t>Tribune al coperto;</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Punti 1</w:t>
      </w:r>
    </w:p>
    <w:p w:rsidR="00575C14" w:rsidRPr="0057580F" w:rsidRDefault="00575C14" w:rsidP="00B233F1">
      <w:pPr>
        <w:pStyle w:val="PlainText"/>
        <w:numPr>
          <w:ilvl w:val="0"/>
          <w:numId w:val="10"/>
        </w:numPr>
        <w:jc w:val="both"/>
        <w:rPr>
          <w:rFonts w:ascii="Times New Roman" w:hAnsi="Times New Roman"/>
          <w:color w:val="000080"/>
        </w:rPr>
      </w:pPr>
      <w:r w:rsidRPr="0057580F">
        <w:rPr>
          <w:rFonts w:ascii="Times New Roman" w:hAnsi="Times New Roman"/>
          <w:color w:val="000080"/>
        </w:rPr>
        <w:t xml:space="preserve">Impianto di illuminazione, funzionante ed omologato; </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Punti 3</w:t>
      </w:r>
    </w:p>
    <w:p w:rsidR="00575C14" w:rsidRPr="0057580F" w:rsidRDefault="00575C14" w:rsidP="00B233F1">
      <w:pPr>
        <w:pStyle w:val="PlainText"/>
        <w:numPr>
          <w:ilvl w:val="0"/>
          <w:numId w:val="10"/>
        </w:numPr>
        <w:jc w:val="both"/>
        <w:rPr>
          <w:rFonts w:ascii="Times New Roman" w:hAnsi="Times New Roman"/>
          <w:color w:val="000080"/>
        </w:rPr>
      </w:pPr>
      <w:r w:rsidRPr="0057580F">
        <w:rPr>
          <w:rFonts w:ascii="Times New Roman" w:hAnsi="Times New Roman"/>
          <w:color w:val="000080"/>
        </w:rPr>
        <w:t>Sala medica attrezzata;</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Punti 1</w:t>
      </w:r>
    </w:p>
    <w:p w:rsidR="00575C14" w:rsidRPr="0057580F" w:rsidRDefault="00575C14" w:rsidP="00B233F1">
      <w:pPr>
        <w:pStyle w:val="PlainText"/>
        <w:numPr>
          <w:ilvl w:val="0"/>
          <w:numId w:val="10"/>
        </w:numPr>
        <w:jc w:val="both"/>
        <w:rPr>
          <w:rFonts w:ascii="Times New Roman" w:hAnsi="Times New Roman"/>
          <w:color w:val="000080"/>
        </w:rPr>
      </w:pPr>
      <w:r w:rsidRPr="0057580F">
        <w:rPr>
          <w:rFonts w:ascii="Times New Roman" w:hAnsi="Times New Roman"/>
          <w:color w:val="000080"/>
        </w:rPr>
        <w:t>Campi al coperto;</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 xml:space="preserve">Punti 5   </w:t>
      </w:r>
    </w:p>
    <w:p w:rsidR="00575C14" w:rsidRPr="00A662F7" w:rsidRDefault="00575C14" w:rsidP="00B233F1">
      <w:pPr>
        <w:pStyle w:val="PlainText"/>
        <w:rPr>
          <w:rFonts w:ascii="Times New Roman" w:hAnsi="Times New Roman"/>
          <w:color w:val="000080"/>
          <w:sz w:val="12"/>
          <w:szCs w:val="12"/>
        </w:rPr>
      </w:pPr>
    </w:p>
    <w:p w:rsidR="00575C14" w:rsidRPr="0057580F" w:rsidRDefault="00575C14" w:rsidP="00B233F1">
      <w:pPr>
        <w:pStyle w:val="PlainText"/>
        <w:rPr>
          <w:rFonts w:ascii="Times New Roman" w:hAnsi="Times New Roman"/>
          <w:b/>
          <w:color w:val="000080"/>
        </w:rPr>
      </w:pPr>
      <w:r w:rsidRPr="0057580F">
        <w:rPr>
          <w:rFonts w:ascii="Times New Roman" w:hAnsi="Times New Roman"/>
          <w:b/>
          <w:color w:val="000080"/>
        </w:rPr>
        <w:t>B - BACINO DI UTENZA</w:t>
      </w:r>
    </w:p>
    <w:p w:rsidR="00575C14" w:rsidRPr="0057580F" w:rsidRDefault="00575C14" w:rsidP="00B233F1">
      <w:pPr>
        <w:pStyle w:val="PlainText"/>
        <w:numPr>
          <w:ilvl w:val="0"/>
          <w:numId w:val="3"/>
        </w:numPr>
        <w:rPr>
          <w:rFonts w:ascii="Times New Roman" w:hAnsi="Times New Roman"/>
          <w:color w:val="000080"/>
        </w:rPr>
      </w:pPr>
      <w:r w:rsidRPr="0057580F">
        <w:rPr>
          <w:rFonts w:ascii="Times New Roman" w:hAnsi="Times New Roman"/>
          <w:color w:val="000080"/>
        </w:rPr>
        <w:t xml:space="preserve">Società aventi sede in città capoluogo di Provincia </w:t>
      </w:r>
      <w:r w:rsidRPr="0057580F">
        <w:rPr>
          <w:rFonts w:ascii="Times New Roman" w:hAnsi="Times New Roman"/>
          <w:b/>
          <w:color w:val="000080"/>
        </w:rPr>
        <w:t>(Non cumulabile con altri punti)</w:t>
      </w:r>
      <w:r w:rsidRPr="0057580F">
        <w:rPr>
          <w:rFonts w:ascii="Times New Roman" w:hAnsi="Times New Roman"/>
          <w:color w:val="000080"/>
        </w:rPr>
        <w:tab/>
      </w:r>
      <w:r w:rsidRPr="0057580F">
        <w:rPr>
          <w:rFonts w:ascii="Times New Roman" w:hAnsi="Times New Roman"/>
          <w:color w:val="000080"/>
        </w:rPr>
        <w:tab/>
        <w:t>Punti 10</w:t>
      </w:r>
    </w:p>
    <w:p w:rsidR="00575C14" w:rsidRPr="0057580F" w:rsidRDefault="00575C14" w:rsidP="00B233F1">
      <w:pPr>
        <w:pStyle w:val="PlainText"/>
        <w:numPr>
          <w:ilvl w:val="0"/>
          <w:numId w:val="3"/>
        </w:numPr>
        <w:rPr>
          <w:rFonts w:ascii="Times New Roman" w:hAnsi="Times New Roman"/>
          <w:color w:val="000080"/>
        </w:rPr>
      </w:pPr>
      <w:r w:rsidRPr="0057580F">
        <w:rPr>
          <w:rFonts w:ascii="Times New Roman" w:hAnsi="Times New Roman"/>
          <w:color w:val="000080"/>
        </w:rPr>
        <w:t>Società aventi sede in comuni con popolazione superiore a 50.000 abitanti</w:t>
      </w:r>
      <w:r w:rsidRPr="0057580F">
        <w:rPr>
          <w:rFonts w:ascii="Times New Roman" w:hAnsi="Times New Roman"/>
          <w:color w:val="000080"/>
        </w:rPr>
        <w:tab/>
      </w:r>
      <w:r w:rsidRPr="0057580F">
        <w:rPr>
          <w:rFonts w:ascii="Times New Roman" w:hAnsi="Times New Roman"/>
          <w:color w:val="000080"/>
        </w:rPr>
        <w:tab/>
        <w:t xml:space="preserve">        </w:t>
      </w:r>
      <w:r w:rsidRPr="0057580F">
        <w:rPr>
          <w:rFonts w:ascii="Times New Roman" w:hAnsi="Times New Roman"/>
          <w:color w:val="000080"/>
        </w:rPr>
        <w:tab/>
      </w:r>
      <w:r w:rsidRPr="0057580F">
        <w:rPr>
          <w:rFonts w:ascii="Times New Roman" w:hAnsi="Times New Roman"/>
          <w:color w:val="000080"/>
        </w:rPr>
        <w:tab/>
        <w:t>Punti  8</w:t>
      </w:r>
    </w:p>
    <w:p w:rsidR="00575C14" w:rsidRPr="0057580F" w:rsidRDefault="00575C14" w:rsidP="00B233F1">
      <w:pPr>
        <w:pStyle w:val="PlainText"/>
        <w:numPr>
          <w:ilvl w:val="0"/>
          <w:numId w:val="3"/>
        </w:numPr>
        <w:rPr>
          <w:rFonts w:ascii="Times New Roman" w:hAnsi="Times New Roman"/>
          <w:b/>
          <w:color w:val="000080"/>
        </w:rPr>
      </w:pPr>
      <w:r w:rsidRPr="0057580F">
        <w:rPr>
          <w:rFonts w:ascii="Times New Roman" w:hAnsi="Times New Roman"/>
          <w:color w:val="000080"/>
        </w:rPr>
        <w:t>Società aventi sede in comuni con popolazione compresa fra i 30.000 ed i 50.000 abitanti</w:t>
      </w:r>
      <w:r w:rsidRPr="0057580F">
        <w:rPr>
          <w:rFonts w:ascii="Times New Roman" w:hAnsi="Times New Roman"/>
          <w:color w:val="000080"/>
        </w:rPr>
        <w:tab/>
      </w:r>
      <w:r w:rsidRPr="0057580F">
        <w:rPr>
          <w:rFonts w:ascii="Times New Roman" w:hAnsi="Times New Roman"/>
          <w:color w:val="000080"/>
        </w:rPr>
        <w:tab/>
        <w:t>Punti  6</w:t>
      </w:r>
    </w:p>
    <w:p w:rsidR="00575C14" w:rsidRPr="0057580F" w:rsidRDefault="00575C14" w:rsidP="00B233F1">
      <w:pPr>
        <w:pStyle w:val="PlainText"/>
        <w:numPr>
          <w:ilvl w:val="0"/>
          <w:numId w:val="3"/>
        </w:numPr>
        <w:rPr>
          <w:rFonts w:ascii="Times New Roman" w:hAnsi="Times New Roman"/>
          <w:b/>
          <w:color w:val="000080"/>
        </w:rPr>
      </w:pPr>
      <w:r w:rsidRPr="0057580F">
        <w:rPr>
          <w:rFonts w:ascii="Times New Roman" w:hAnsi="Times New Roman"/>
          <w:color w:val="000080"/>
        </w:rPr>
        <w:t>Società aventi sede in comuni con popolazione compresa fra i 15.000 ed i 30.000 abitanti</w:t>
      </w:r>
      <w:r w:rsidRPr="0057580F">
        <w:rPr>
          <w:rFonts w:ascii="Times New Roman" w:hAnsi="Times New Roman"/>
          <w:color w:val="000080"/>
        </w:rPr>
        <w:tab/>
      </w:r>
      <w:r w:rsidRPr="0057580F">
        <w:rPr>
          <w:rFonts w:ascii="Times New Roman" w:hAnsi="Times New Roman"/>
          <w:color w:val="000080"/>
        </w:rPr>
        <w:tab/>
        <w:t>Punti  4</w:t>
      </w:r>
    </w:p>
    <w:p w:rsidR="00575C14" w:rsidRPr="0057580F" w:rsidRDefault="00575C14" w:rsidP="00B233F1">
      <w:pPr>
        <w:pStyle w:val="PlainText"/>
        <w:numPr>
          <w:ilvl w:val="0"/>
          <w:numId w:val="3"/>
        </w:numPr>
        <w:rPr>
          <w:rFonts w:ascii="Times New Roman" w:hAnsi="Times New Roman"/>
          <w:b/>
          <w:color w:val="000080"/>
        </w:rPr>
      </w:pPr>
      <w:r w:rsidRPr="0057580F">
        <w:rPr>
          <w:rFonts w:ascii="Times New Roman" w:hAnsi="Times New Roman"/>
          <w:color w:val="000080"/>
        </w:rPr>
        <w:t>Società aventi sede in comuni con popolazione compresa fra i 5.000 ed i 15.000 abitanti</w:t>
      </w:r>
      <w:r w:rsidRPr="0057580F">
        <w:rPr>
          <w:rFonts w:ascii="Times New Roman" w:hAnsi="Times New Roman"/>
          <w:color w:val="000080"/>
        </w:rPr>
        <w:tab/>
      </w:r>
      <w:r w:rsidRPr="0057580F">
        <w:rPr>
          <w:rFonts w:ascii="Times New Roman" w:hAnsi="Times New Roman"/>
          <w:color w:val="000080"/>
        </w:rPr>
        <w:tab/>
        <w:t>Punti  3</w:t>
      </w:r>
    </w:p>
    <w:p w:rsidR="00575C14" w:rsidRPr="0057580F" w:rsidRDefault="00575C14" w:rsidP="00B233F1">
      <w:pPr>
        <w:pStyle w:val="PlainText"/>
        <w:numPr>
          <w:ilvl w:val="0"/>
          <w:numId w:val="3"/>
        </w:numPr>
        <w:rPr>
          <w:rFonts w:ascii="Times New Roman" w:hAnsi="Times New Roman"/>
          <w:color w:val="000080"/>
        </w:rPr>
      </w:pPr>
      <w:r w:rsidRPr="0057580F">
        <w:rPr>
          <w:rFonts w:ascii="Times New Roman" w:hAnsi="Times New Roman"/>
          <w:color w:val="000080"/>
        </w:rPr>
        <w:t xml:space="preserve">Società aventi sede in comuni con popolazione inferiore a 5.000 abitanti </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Punti  2</w:t>
      </w:r>
    </w:p>
    <w:p w:rsidR="00575C14" w:rsidRPr="00A662F7" w:rsidRDefault="00575C14" w:rsidP="00B233F1">
      <w:pPr>
        <w:pStyle w:val="PlainText"/>
        <w:ind w:firstLine="360"/>
        <w:rPr>
          <w:rFonts w:ascii="Times New Roman" w:hAnsi="Times New Roman"/>
          <w:b/>
          <w:color w:val="000080"/>
          <w:sz w:val="12"/>
          <w:szCs w:val="12"/>
        </w:rPr>
      </w:pPr>
    </w:p>
    <w:p w:rsidR="00575C14" w:rsidRPr="0016395F" w:rsidRDefault="00575C14" w:rsidP="00B233F1">
      <w:pPr>
        <w:pStyle w:val="PlainText"/>
        <w:outlineLvl w:val="0"/>
        <w:rPr>
          <w:rFonts w:ascii="Times New Roman" w:hAnsi="Times New Roman"/>
          <w:b/>
          <w:color w:val="000080"/>
        </w:rPr>
      </w:pPr>
      <w:r w:rsidRPr="0016395F">
        <w:rPr>
          <w:rFonts w:ascii="Times New Roman" w:hAnsi="Times New Roman"/>
          <w:b/>
          <w:color w:val="000080"/>
        </w:rPr>
        <w:t>C  - MERITI SPORTIVI (ascrivibili all’ultimo anno 201</w:t>
      </w:r>
      <w:r>
        <w:rPr>
          <w:rFonts w:ascii="Times New Roman" w:hAnsi="Times New Roman"/>
          <w:b/>
          <w:color w:val="000080"/>
        </w:rPr>
        <w:t>8</w:t>
      </w:r>
      <w:r w:rsidRPr="0016395F">
        <w:rPr>
          <w:rFonts w:ascii="Times New Roman" w:hAnsi="Times New Roman"/>
          <w:b/>
          <w:color w:val="000080"/>
        </w:rPr>
        <w:t>-1</w:t>
      </w:r>
      <w:r>
        <w:rPr>
          <w:rFonts w:ascii="Times New Roman" w:hAnsi="Times New Roman"/>
          <w:b/>
          <w:color w:val="000080"/>
        </w:rPr>
        <w:t>9</w:t>
      </w:r>
      <w:r w:rsidRPr="0016395F">
        <w:rPr>
          <w:rFonts w:ascii="Times New Roman" w:hAnsi="Times New Roman"/>
          <w:b/>
          <w:color w:val="000080"/>
        </w:rPr>
        <w:t>)</w:t>
      </w:r>
    </w:p>
    <w:p w:rsidR="00575C14" w:rsidRPr="0016395F" w:rsidRDefault="00575C14" w:rsidP="00B233F1">
      <w:pPr>
        <w:pStyle w:val="PlainText"/>
        <w:numPr>
          <w:ilvl w:val="0"/>
          <w:numId w:val="14"/>
        </w:numPr>
        <w:rPr>
          <w:rFonts w:ascii="Times New (W1)" w:hAnsi="Times New (W1)"/>
          <w:color w:val="000080"/>
        </w:rPr>
      </w:pPr>
      <w:r w:rsidRPr="0016395F">
        <w:rPr>
          <w:rFonts w:ascii="Times New (W1)" w:hAnsi="Times New (W1)"/>
          <w:color w:val="000080"/>
        </w:rPr>
        <w:t xml:space="preserve">Classificata al 2° posto nel proprio girone al termine del Campionato di C2 </w:t>
      </w:r>
      <w:r w:rsidRPr="0016395F">
        <w:rPr>
          <w:rFonts w:ascii="Times New (W1)" w:hAnsi="Times New (W1)"/>
          <w:color w:val="000080"/>
        </w:rPr>
        <w:tab/>
      </w:r>
      <w:r w:rsidRPr="0016395F">
        <w:rPr>
          <w:rFonts w:ascii="Times New (W1)" w:hAnsi="Times New (W1)"/>
          <w:color w:val="000080"/>
        </w:rPr>
        <w:tab/>
      </w:r>
      <w:r w:rsidRPr="0016395F">
        <w:rPr>
          <w:rFonts w:ascii="Times New (W1)" w:hAnsi="Times New (W1)"/>
          <w:color w:val="000080"/>
        </w:rPr>
        <w:tab/>
        <w:t>Punti  8</w:t>
      </w:r>
    </w:p>
    <w:p w:rsidR="00575C14" w:rsidRPr="0016395F" w:rsidRDefault="00575C14" w:rsidP="00B233F1">
      <w:pPr>
        <w:pStyle w:val="PlainText"/>
        <w:numPr>
          <w:ilvl w:val="0"/>
          <w:numId w:val="14"/>
        </w:numPr>
        <w:rPr>
          <w:rFonts w:ascii="Times New (W1)" w:hAnsi="Times New (W1)"/>
          <w:color w:val="000080"/>
        </w:rPr>
      </w:pPr>
      <w:r w:rsidRPr="0016395F">
        <w:rPr>
          <w:rFonts w:ascii="Times New (W1)" w:hAnsi="Times New (W1)"/>
          <w:color w:val="000080"/>
        </w:rPr>
        <w:t xml:space="preserve">Classificata al 3° posto nel proprio girone al termine del Campionato di C2 </w:t>
      </w:r>
      <w:r w:rsidRPr="0016395F">
        <w:rPr>
          <w:rFonts w:ascii="Times New (W1)" w:hAnsi="Times New (W1)"/>
          <w:color w:val="000080"/>
        </w:rPr>
        <w:tab/>
      </w:r>
      <w:r w:rsidRPr="0016395F">
        <w:rPr>
          <w:rFonts w:ascii="Times New (W1)" w:hAnsi="Times New (W1)"/>
          <w:color w:val="000080"/>
        </w:rPr>
        <w:tab/>
      </w:r>
      <w:r w:rsidRPr="0016395F">
        <w:rPr>
          <w:rFonts w:ascii="Times New (W1)" w:hAnsi="Times New (W1)"/>
          <w:color w:val="000080"/>
        </w:rPr>
        <w:tab/>
        <w:t>Punti  6</w:t>
      </w:r>
    </w:p>
    <w:p w:rsidR="00575C14" w:rsidRPr="0016395F" w:rsidRDefault="00575C14" w:rsidP="00B233F1">
      <w:pPr>
        <w:pStyle w:val="PlainText"/>
        <w:numPr>
          <w:ilvl w:val="0"/>
          <w:numId w:val="14"/>
        </w:numPr>
        <w:rPr>
          <w:rFonts w:ascii="Times New (W1)" w:hAnsi="Times New (W1)"/>
          <w:color w:val="000080"/>
        </w:rPr>
      </w:pPr>
      <w:r w:rsidRPr="0016395F">
        <w:rPr>
          <w:rFonts w:ascii="Times New (W1)" w:hAnsi="Times New (W1)"/>
          <w:color w:val="000080"/>
        </w:rPr>
        <w:t xml:space="preserve">Classificata al 4° posto nel proprio girone al termine del Campionato di C2 </w:t>
      </w:r>
      <w:r w:rsidRPr="0016395F">
        <w:rPr>
          <w:rFonts w:ascii="Times New (W1)" w:hAnsi="Times New (W1)"/>
          <w:color w:val="000080"/>
        </w:rPr>
        <w:tab/>
      </w:r>
      <w:r w:rsidRPr="0016395F">
        <w:rPr>
          <w:rFonts w:ascii="Times New (W1)" w:hAnsi="Times New (W1)"/>
          <w:color w:val="000080"/>
        </w:rPr>
        <w:tab/>
      </w:r>
      <w:r w:rsidRPr="0016395F">
        <w:rPr>
          <w:rFonts w:ascii="Times New (W1)" w:hAnsi="Times New (W1)"/>
          <w:b/>
          <w:color w:val="000080"/>
        </w:rPr>
        <w:tab/>
      </w:r>
      <w:r w:rsidRPr="0016395F">
        <w:rPr>
          <w:rFonts w:ascii="Times New (W1)" w:hAnsi="Times New (W1)"/>
          <w:color w:val="000080"/>
        </w:rPr>
        <w:t>Punti  4</w:t>
      </w:r>
    </w:p>
    <w:p w:rsidR="00575C14" w:rsidRPr="0016395F" w:rsidRDefault="00575C14" w:rsidP="00B233F1">
      <w:pPr>
        <w:pStyle w:val="PlainText"/>
        <w:numPr>
          <w:ilvl w:val="0"/>
          <w:numId w:val="14"/>
        </w:numPr>
        <w:rPr>
          <w:rFonts w:ascii="Times New (W1)" w:hAnsi="Times New (W1)"/>
          <w:color w:val="000080"/>
        </w:rPr>
      </w:pPr>
      <w:r w:rsidRPr="0016395F">
        <w:rPr>
          <w:rFonts w:ascii="Times New (W1)" w:hAnsi="Times New (W1)"/>
          <w:color w:val="000080"/>
        </w:rPr>
        <w:t xml:space="preserve">Classificata al 5° posto nel proprio girone al termine del Campionato di C2 </w:t>
      </w:r>
      <w:r w:rsidRPr="0016395F">
        <w:rPr>
          <w:rFonts w:ascii="Times New (W1)" w:hAnsi="Times New (W1)"/>
          <w:color w:val="000080"/>
        </w:rPr>
        <w:tab/>
      </w:r>
      <w:r w:rsidRPr="0016395F">
        <w:rPr>
          <w:rFonts w:ascii="Times New (W1)" w:hAnsi="Times New (W1)"/>
          <w:color w:val="000080"/>
        </w:rPr>
        <w:tab/>
      </w:r>
      <w:r w:rsidRPr="0016395F">
        <w:rPr>
          <w:rFonts w:ascii="Times New (W1)" w:hAnsi="Times New (W1)"/>
          <w:color w:val="000080"/>
        </w:rPr>
        <w:tab/>
        <w:t>Punti  2</w:t>
      </w:r>
    </w:p>
    <w:p w:rsidR="00575C14" w:rsidRPr="0016395F" w:rsidRDefault="00575C14" w:rsidP="001E4BD8">
      <w:pPr>
        <w:pStyle w:val="PlainText"/>
        <w:numPr>
          <w:ilvl w:val="0"/>
          <w:numId w:val="14"/>
        </w:numPr>
        <w:tabs>
          <w:tab w:val="left" w:pos="7365"/>
        </w:tabs>
        <w:rPr>
          <w:rFonts w:ascii="Times New Roman" w:hAnsi="Times New Roman"/>
          <w:color w:val="000080"/>
        </w:rPr>
      </w:pPr>
      <w:r w:rsidRPr="0016395F">
        <w:rPr>
          <w:rFonts w:ascii="Times New Roman" w:hAnsi="Times New Roman"/>
          <w:color w:val="000080"/>
        </w:rPr>
        <w:t xml:space="preserve">Vincente gara Finale Coppa Italia Regionale di Serie C1 </w:t>
      </w:r>
      <w:r w:rsidRPr="0016395F">
        <w:rPr>
          <w:rFonts w:ascii="Times New Roman" w:hAnsi="Times New Roman"/>
          <w:color w:val="000080"/>
        </w:rPr>
        <w:tab/>
      </w:r>
      <w:r w:rsidRPr="0016395F">
        <w:rPr>
          <w:rFonts w:ascii="Times New Roman" w:hAnsi="Times New Roman"/>
          <w:color w:val="000080"/>
        </w:rPr>
        <w:tab/>
      </w:r>
      <w:r w:rsidRPr="0016395F">
        <w:rPr>
          <w:rFonts w:ascii="Times New Roman" w:hAnsi="Times New Roman"/>
          <w:color w:val="000080"/>
        </w:rPr>
        <w:tab/>
        <w:t>Punti  6</w:t>
      </w:r>
    </w:p>
    <w:p w:rsidR="00575C14" w:rsidRPr="0016395F" w:rsidRDefault="00575C14" w:rsidP="00B233F1">
      <w:pPr>
        <w:pStyle w:val="PlainText"/>
        <w:numPr>
          <w:ilvl w:val="0"/>
          <w:numId w:val="14"/>
        </w:numPr>
        <w:tabs>
          <w:tab w:val="left" w:pos="7365"/>
        </w:tabs>
        <w:rPr>
          <w:rFonts w:ascii="Times New Roman" w:hAnsi="Times New Roman"/>
          <w:color w:val="000080"/>
        </w:rPr>
      </w:pPr>
      <w:r w:rsidRPr="0016395F">
        <w:rPr>
          <w:rFonts w:ascii="Times New Roman" w:hAnsi="Times New Roman"/>
          <w:color w:val="000080"/>
        </w:rPr>
        <w:t>2^ Classificata gara Finale Coppa Italia Regionale di Serie C1 e C2</w:t>
      </w:r>
      <w:r w:rsidRPr="0016395F">
        <w:rPr>
          <w:rFonts w:ascii="Times New Roman" w:hAnsi="Times New Roman"/>
          <w:color w:val="000080"/>
        </w:rPr>
        <w:tab/>
      </w:r>
      <w:r w:rsidRPr="0016395F">
        <w:rPr>
          <w:rFonts w:ascii="Times New Roman" w:hAnsi="Times New Roman"/>
          <w:color w:val="000080"/>
        </w:rPr>
        <w:tab/>
      </w:r>
      <w:r w:rsidRPr="0016395F">
        <w:rPr>
          <w:rFonts w:ascii="Times New Roman" w:hAnsi="Times New Roman"/>
          <w:color w:val="000080"/>
        </w:rPr>
        <w:tab/>
        <w:t>Punti  4</w:t>
      </w:r>
    </w:p>
    <w:p w:rsidR="00575C14" w:rsidRPr="0016395F" w:rsidRDefault="00575C14" w:rsidP="00B233F1">
      <w:pPr>
        <w:pStyle w:val="PlainText"/>
        <w:numPr>
          <w:ilvl w:val="0"/>
          <w:numId w:val="14"/>
        </w:numPr>
        <w:rPr>
          <w:rFonts w:ascii="Times New Roman" w:hAnsi="Times New Roman"/>
          <w:color w:val="000080"/>
        </w:rPr>
      </w:pPr>
      <w:r w:rsidRPr="0016395F">
        <w:rPr>
          <w:rFonts w:ascii="Times New Roman" w:hAnsi="Times New Roman"/>
          <w:color w:val="000080"/>
        </w:rPr>
        <w:t>2^ Classificata gara Finale Coppa Trinacria Regionale</w:t>
      </w:r>
      <w:r w:rsidRPr="0016395F">
        <w:rPr>
          <w:rFonts w:ascii="Times New Roman" w:hAnsi="Times New Roman"/>
          <w:color w:val="000080"/>
        </w:rPr>
        <w:tab/>
      </w:r>
      <w:r w:rsidRPr="0016395F">
        <w:rPr>
          <w:rFonts w:ascii="Times New Roman" w:hAnsi="Times New Roman"/>
          <w:color w:val="000080"/>
        </w:rPr>
        <w:tab/>
      </w:r>
      <w:r w:rsidRPr="0016395F">
        <w:rPr>
          <w:rFonts w:ascii="Times New Roman" w:hAnsi="Times New Roman"/>
          <w:color w:val="000080"/>
        </w:rPr>
        <w:tab/>
      </w:r>
      <w:r w:rsidRPr="0016395F">
        <w:rPr>
          <w:rFonts w:ascii="Times New Roman" w:hAnsi="Times New Roman"/>
          <w:color w:val="000080"/>
        </w:rPr>
        <w:tab/>
      </w:r>
      <w:r w:rsidRPr="0016395F">
        <w:rPr>
          <w:rFonts w:ascii="Times New Roman" w:hAnsi="Times New Roman"/>
          <w:color w:val="000080"/>
        </w:rPr>
        <w:tab/>
      </w:r>
      <w:r w:rsidRPr="0016395F">
        <w:rPr>
          <w:rFonts w:ascii="Times New Roman" w:hAnsi="Times New Roman"/>
          <w:color w:val="000080"/>
        </w:rPr>
        <w:tab/>
        <w:t>Punti  4</w:t>
      </w:r>
    </w:p>
    <w:p w:rsidR="00575C14" w:rsidRPr="0016395F" w:rsidRDefault="00575C14" w:rsidP="00C67D40">
      <w:pPr>
        <w:pStyle w:val="PlainText"/>
        <w:numPr>
          <w:ilvl w:val="0"/>
          <w:numId w:val="14"/>
        </w:numPr>
        <w:rPr>
          <w:rFonts w:ascii="Times New Roman" w:hAnsi="Times New Roman"/>
          <w:b/>
          <w:color w:val="000080"/>
        </w:rPr>
      </w:pPr>
      <w:r w:rsidRPr="0016395F">
        <w:rPr>
          <w:rFonts w:ascii="Times New Roman" w:hAnsi="Times New Roman"/>
          <w:b/>
          <w:color w:val="000080"/>
        </w:rPr>
        <w:t>Società retrocessa perdente Play-Out Campionato di Serie C1</w:t>
      </w:r>
      <w:r w:rsidRPr="0016395F">
        <w:rPr>
          <w:rFonts w:ascii="Times New Roman" w:hAnsi="Times New Roman"/>
          <w:b/>
          <w:color w:val="000080"/>
        </w:rPr>
        <w:tab/>
      </w:r>
      <w:r w:rsidRPr="0016395F">
        <w:rPr>
          <w:rFonts w:ascii="Times New Roman" w:hAnsi="Times New Roman"/>
          <w:b/>
          <w:color w:val="000080"/>
        </w:rPr>
        <w:tab/>
      </w:r>
      <w:r w:rsidRPr="0016395F">
        <w:rPr>
          <w:rFonts w:ascii="Times New Roman" w:hAnsi="Times New Roman"/>
          <w:b/>
          <w:color w:val="000080"/>
        </w:rPr>
        <w:tab/>
      </w:r>
      <w:r w:rsidRPr="0016395F">
        <w:rPr>
          <w:rFonts w:ascii="Times New Roman" w:hAnsi="Times New Roman"/>
          <w:b/>
          <w:color w:val="000080"/>
        </w:rPr>
        <w:tab/>
      </w:r>
      <w:r w:rsidRPr="0016395F">
        <w:rPr>
          <w:rFonts w:ascii="Times New Roman" w:hAnsi="Times New Roman"/>
          <w:b/>
          <w:color w:val="000080"/>
        </w:rPr>
        <w:tab/>
        <w:t>Punti  2</w:t>
      </w:r>
    </w:p>
    <w:p w:rsidR="00575C14" w:rsidRPr="0016395F" w:rsidRDefault="00575C14" w:rsidP="00B233F1">
      <w:pPr>
        <w:pStyle w:val="PlainText"/>
        <w:numPr>
          <w:ilvl w:val="0"/>
          <w:numId w:val="14"/>
        </w:numPr>
        <w:rPr>
          <w:rFonts w:ascii="Times New Roman" w:hAnsi="Times New Roman"/>
          <w:b/>
          <w:color w:val="000080"/>
        </w:rPr>
      </w:pPr>
      <w:r w:rsidRPr="0016395F">
        <w:rPr>
          <w:rFonts w:ascii="Times New Roman" w:hAnsi="Times New Roman"/>
          <w:b/>
          <w:color w:val="000080"/>
        </w:rPr>
        <w:t>Società retrocessa perdente Play-Out Campionato di Serie C2</w:t>
      </w:r>
      <w:r w:rsidRPr="0016395F">
        <w:rPr>
          <w:rFonts w:ascii="Times New Roman" w:hAnsi="Times New Roman"/>
          <w:b/>
          <w:color w:val="000080"/>
        </w:rPr>
        <w:tab/>
      </w:r>
      <w:r w:rsidRPr="0016395F">
        <w:rPr>
          <w:rFonts w:ascii="Times New Roman" w:hAnsi="Times New Roman"/>
          <w:b/>
          <w:color w:val="000080"/>
        </w:rPr>
        <w:tab/>
      </w:r>
      <w:r w:rsidRPr="0016395F">
        <w:rPr>
          <w:rFonts w:ascii="Times New Roman" w:hAnsi="Times New Roman"/>
          <w:b/>
          <w:color w:val="000080"/>
        </w:rPr>
        <w:tab/>
      </w:r>
      <w:r w:rsidRPr="0016395F">
        <w:rPr>
          <w:rFonts w:ascii="Times New Roman" w:hAnsi="Times New Roman"/>
          <w:b/>
          <w:color w:val="000080"/>
        </w:rPr>
        <w:tab/>
      </w:r>
      <w:r w:rsidRPr="0016395F">
        <w:rPr>
          <w:rFonts w:ascii="Times New Roman" w:hAnsi="Times New Roman"/>
          <w:b/>
          <w:color w:val="000080"/>
        </w:rPr>
        <w:tab/>
        <w:t>Punti  2</w:t>
      </w:r>
    </w:p>
    <w:p w:rsidR="00575C14" w:rsidRPr="0057580F" w:rsidRDefault="00575C14" w:rsidP="00B233F1">
      <w:pPr>
        <w:pStyle w:val="PlainText"/>
        <w:numPr>
          <w:ilvl w:val="0"/>
          <w:numId w:val="14"/>
        </w:numPr>
        <w:rPr>
          <w:rFonts w:ascii="Times New Roman" w:hAnsi="Times New Roman"/>
          <w:color w:val="000080"/>
        </w:rPr>
      </w:pPr>
      <w:r w:rsidRPr="0057580F">
        <w:rPr>
          <w:rFonts w:ascii="Times New Roman" w:hAnsi="Times New Roman"/>
          <w:color w:val="000080"/>
        </w:rPr>
        <w:t>Società classificata al 2° posto in Serie D al termine della stagione regolare</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Punti  3</w:t>
      </w:r>
    </w:p>
    <w:p w:rsidR="00575C14" w:rsidRPr="0057580F" w:rsidRDefault="00575C14" w:rsidP="00B233F1">
      <w:pPr>
        <w:pStyle w:val="PlainText"/>
        <w:numPr>
          <w:ilvl w:val="0"/>
          <w:numId w:val="14"/>
        </w:numPr>
        <w:rPr>
          <w:rFonts w:ascii="Times New Roman" w:hAnsi="Times New Roman"/>
          <w:color w:val="000080"/>
        </w:rPr>
      </w:pPr>
      <w:r w:rsidRPr="001A272C">
        <w:rPr>
          <w:rFonts w:ascii="Times New Roman" w:hAnsi="Times New Roman"/>
          <w:color w:val="000080"/>
        </w:rPr>
        <w:t>Società</w:t>
      </w:r>
      <w:r w:rsidRPr="0057580F">
        <w:rPr>
          <w:rFonts w:ascii="Times New Roman" w:hAnsi="Times New Roman"/>
          <w:color w:val="000080"/>
        </w:rPr>
        <w:t xml:space="preserve"> classificata al 3° posto in Serie D al termine della stagione regolare</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Punti  2</w:t>
      </w:r>
    </w:p>
    <w:p w:rsidR="00575C14" w:rsidRPr="001A272C" w:rsidRDefault="00575C14" w:rsidP="00B233F1">
      <w:pPr>
        <w:pStyle w:val="PlainText"/>
        <w:numPr>
          <w:ilvl w:val="0"/>
          <w:numId w:val="14"/>
        </w:numPr>
        <w:rPr>
          <w:rFonts w:ascii="Times New Roman" w:hAnsi="Times New Roman"/>
          <w:color w:val="000080"/>
        </w:rPr>
      </w:pPr>
      <w:r w:rsidRPr="001A272C">
        <w:rPr>
          <w:rFonts w:ascii="Times New Roman" w:hAnsi="Times New Roman"/>
          <w:color w:val="000080"/>
        </w:rPr>
        <w:t>Società classificata al 4° posto in Serie D al termine della stagione regolare</w:t>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t>Punti  1</w:t>
      </w:r>
    </w:p>
    <w:p w:rsidR="00575C14" w:rsidRPr="007849AF" w:rsidRDefault="00575C14" w:rsidP="00B233F1">
      <w:pPr>
        <w:pStyle w:val="PlainText"/>
        <w:numPr>
          <w:ilvl w:val="0"/>
          <w:numId w:val="14"/>
        </w:numPr>
        <w:outlineLvl w:val="0"/>
        <w:rPr>
          <w:rFonts w:ascii="Times New Roman" w:hAnsi="Times New Roman"/>
          <w:color w:val="000080"/>
        </w:rPr>
      </w:pPr>
      <w:r w:rsidRPr="007849AF">
        <w:rPr>
          <w:rFonts w:ascii="Times New Roman" w:hAnsi="Times New Roman"/>
          <w:color w:val="000080"/>
        </w:rPr>
        <w:t>Vincente Gara Finale Nazionale “Juniores”</w:t>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t>Punti  4</w:t>
      </w:r>
    </w:p>
    <w:p w:rsidR="00575C14" w:rsidRPr="007849AF" w:rsidRDefault="00575C14" w:rsidP="00B233F1">
      <w:pPr>
        <w:pStyle w:val="PlainText"/>
        <w:numPr>
          <w:ilvl w:val="0"/>
          <w:numId w:val="14"/>
        </w:numPr>
        <w:outlineLvl w:val="0"/>
        <w:rPr>
          <w:rFonts w:ascii="Times New Roman" w:hAnsi="Times New Roman"/>
          <w:color w:val="000080"/>
        </w:rPr>
      </w:pPr>
      <w:r w:rsidRPr="007849AF">
        <w:rPr>
          <w:rFonts w:ascii="Times New Roman" w:hAnsi="Times New Roman"/>
          <w:color w:val="000080"/>
        </w:rPr>
        <w:t>Perdente Gara Finale Nazionale “Juniores”</w:t>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r>
      <w:r w:rsidRPr="007849AF">
        <w:rPr>
          <w:rFonts w:ascii="Times New Roman" w:hAnsi="Times New Roman"/>
          <w:color w:val="000080"/>
        </w:rPr>
        <w:tab/>
        <w:t>Punti  3</w:t>
      </w:r>
    </w:p>
    <w:p w:rsidR="00575C14" w:rsidRPr="001A272C" w:rsidRDefault="00575C14" w:rsidP="00A119D2">
      <w:pPr>
        <w:pStyle w:val="PlainText"/>
        <w:numPr>
          <w:ilvl w:val="0"/>
          <w:numId w:val="14"/>
        </w:numPr>
        <w:outlineLvl w:val="0"/>
        <w:rPr>
          <w:rFonts w:ascii="Times New Roman" w:hAnsi="Times New Roman"/>
          <w:color w:val="000080"/>
        </w:rPr>
      </w:pPr>
      <w:r w:rsidRPr="001A272C">
        <w:rPr>
          <w:rFonts w:ascii="Times New Roman" w:hAnsi="Times New Roman"/>
          <w:color w:val="000080"/>
        </w:rPr>
        <w:t>Vincente Gara Finale Regionale “Juniores”</w:t>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t>Punti 2</w:t>
      </w:r>
    </w:p>
    <w:p w:rsidR="00575C14" w:rsidRPr="001A272C" w:rsidRDefault="00575C14" w:rsidP="00A119D2">
      <w:pPr>
        <w:pStyle w:val="PlainText"/>
        <w:numPr>
          <w:ilvl w:val="0"/>
          <w:numId w:val="14"/>
        </w:numPr>
        <w:outlineLvl w:val="0"/>
        <w:rPr>
          <w:rFonts w:ascii="Times New Roman" w:hAnsi="Times New Roman"/>
          <w:color w:val="000080"/>
        </w:rPr>
      </w:pPr>
      <w:r w:rsidRPr="001A272C">
        <w:rPr>
          <w:rFonts w:ascii="Times New Roman" w:hAnsi="Times New Roman"/>
          <w:color w:val="000080"/>
        </w:rPr>
        <w:t>Perdente Gara Finale Regionale “Juniores”</w:t>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t>Punti 1</w:t>
      </w:r>
    </w:p>
    <w:p w:rsidR="00575C14" w:rsidRPr="00A662F7" w:rsidRDefault="00575C14" w:rsidP="00B233F1">
      <w:pPr>
        <w:pStyle w:val="PlainText"/>
        <w:outlineLvl w:val="0"/>
        <w:rPr>
          <w:rFonts w:ascii="Times New Roman" w:hAnsi="Times New Roman"/>
          <w:color w:val="000080"/>
          <w:sz w:val="12"/>
          <w:szCs w:val="12"/>
        </w:rPr>
      </w:pPr>
    </w:p>
    <w:p w:rsidR="00575C14" w:rsidRPr="0057580F" w:rsidRDefault="00575C14" w:rsidP="00B233F1">
      <w:pPr>
        <w:pStyle w:val="PlainText"/>
        <w:rPr>
          <w:rFonts w:ascii="Times New Roman" w:hAnsi="Times New Roman"/>
          <w:b/>
          <w:color w:val="000080"/>
        </w:rPr>
      </w:pPr>
      <w:r w:rsidRPr="0057580F">
        <w:rPr>
          <w:rFonts w:ascii="Times New Roman" w:hAnsi="Times New Roman"/>
          <w:b/>
          <w:color w:val="000080"/>
        </w:rPr>
        <w:t xml:space="preserve">D - VALORE SPORTIVO  (relativo al curriculum sportivo negli ultimi </w:t>
      </w:r>
      <w:r w:rsidRPr="00EB7CE2">
        <w:rPr>
          <w:rFonts w:ascii="Times New Roman" w:hAnsi="Times New Roman"/>
          <w:b/>
          <w:color w:val="000080"/>
          <w:u w:val="single"/>
        </w:rPr>
        <w:t>dieci anni</w:t>
      </w:r>
      <w:r w:rsidRPr="0057580F">
        <w:rPr>
          <w:rFonts w:ascii="Times New Roman" w:hAnsi="Times New Roman"/>
          <w:b/>
          <w:color w:val="000080"/>
        </w:rPr>
        <w:t xml:space="preserve"> della Società )</w:t>
      </w:r>
    </w:p>
    <w:p w:rsidR="00575C14" w:rsidRPr="00A472F9" w:rsidRDefault="00575C14" w:rsidP="008128BA">
      <w:pPr>
        <w:pStyle w:val="PlainText"/>
        <w:numPr>
          <w:ilvl w:val="0"/>
          <w:numId w:val="17"/>
        </w:numPr>
        <w:rPr>
          <w:rFonts w:ascii="Times New Roman" w:hAnsi="Times New Roman"/>
          <w:b/>
          <w:color w:val="000080"/>
        </w:rPr>
      </w:pPr>
      <w:r w:rsidRPr="00A472F9">
        <w:rPr>
          <w:rFonts w:ascii="Times New Roman" w:hAnsi="Times New Roman"/>
          <w:color w:val="000080"/>
        </w:rPr>
        <w:t>Società con militanza nei campionati di Serie A - per ogni anno</w:t>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t>Punti 10</w:t>
      </w:r>
    </w:p>
    <w:p w:rsidR="00575C14" w:rsidRPr="00A472F9" w:rsidRDefault="00575C14" w:rsidP="008128BA">
      <w:pPr>
        <w:pStyle w:val="PlainText"/>
        <w:numPr>
          <w:ilvl w:val="0"/>
          <w:numId w:val="17"/>
        </w:numPr>
        <w:rPr>
          <w:rFonts w:ascii="Times New Roman" w:hAnsi="Times New Roman"/>
          <w:b/>
          <w:color w:val="000080"/>
        </w:rPr>
      </w:pPr>
      <w:r w:rsidRPr="00A472F9">
        <w:rPr>
          <w:rFonts w:ascii="Times New Roman" w:hAnsi="Times New Roman"/>
          <w:color w:val="000080"/>
        </w:rPr>
        <w:t>Società con militanza nei campionati di Serie A2 - per ogni anno</w:t>
      </w:r>
      <w:r w:rsidRPr="00A472F9">
        <w:rPr>
          <w:rFonts w:ascii="Times New Roman" w:hAnsi="Times New Roman"/>
          <w:b/>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t>Punti  8</w:t>
      </w:r>
    </w:p>
    <w:p w:rsidR="00575C14" w:rsidRPr="00A472F9" w:rsidRDefault="00575C14" w:rsidP="008128BA">
      <w:pPr>
        <w:pStyle w:val="PlainText"/>
        <w:numPr>
          <w:ilvl w:val="0"/>
          <w:numId w:val="17"/>
        </w:numPr>
        <w:rPr>
          <w:rFonts w:ascii="Times New Roman" w:hAnsi="Times New Roman"/>
          <w:b/>
          <w:color w:val="000080"/>
        </w:rPr>
      </w:pPr>
      <w:r w:rsidRPr="00A472F9">
        <w:rPr>
          <w:rFonts w:ascii="Times New Roman" w:hAnsi="Times New Roman"/>
          <w:color w:val="000080"/>
        </w:rPr>
        <w:t>Società con militanza nei campionati di Serie B - per ogni anno</w:t>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t>Punti  6</w:t>
      </w:r>
    </w:p>
    <w:p w:rsidR="00575C14" w:rsidRPr="00A472F9" w:rsidRDefault="00575C14" w:rsidP="008128BA">
      <w:pPr>
        <w:pStyle w:val="PlainText"/>
        <w:numPr>
          <w:ilvl w:val="0"/>
          <w:numId w:val="17"/>
        </w:numPr>
        <w:rPr>
          <w:rFonts w:ascii="Times New Roman" w:hAnsi="Times New Roman"/>
          <w:b/>
          <w:color w:val="000080"/>
        </w:rPr>
      </w:pPr>
      <w:r w:rsidRPr="00A472F9">
        <w:rPr>
          <w:rFonts w:ascii="Times New Roman" w:hAnsi="Times New Roman"/>
          <w:color w:val="000080"/>
        </w:rPr>
        <w:t>Società con militanza nei campionati di Serie C1 - per ogni anno</w:t>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t>Punti  4</w:t>
      </w:r>
    </w:p>
    <w:p w:rsidR="00575C14" w:rsidRPr="00A472F9" w:rsidRDefault="00575C14" w:rsidP="008128BA">
      <w:pPr>
        <w:pStyle w:val="PlainText"/>
        <w:numPr>
          <w:ilvl w:val="0"/>
          <w:numId w:val="17"/>
        </w:numPr>
        <w:rPr>
          <w:rFonts w:ascii="Times New Roman" w:hAnsi="Times New Roman"/>
          <w:b/>
          <w:color w:val="000080"/>
        </w:rPr>
      </w:pPr>
      <w:r w:rsidRPr="00A472F9">
        <w:rPr>
          <w:rFonts w:ascii="Times New Roman" w:hAnsi="Times New Roman"/>
          <w:color w:val="000080"/>
        </w:rPr>
        <w:t>Società con militanza nei campionati di Serie C2 - per ogni anno</w:t>
      </w:r>
      <w:r w:rsidRPr="00A472F9">
        <w:rPr>
          <w:rFonts w:ascii="Times New Roman" w:hAnsi="Times New Roman"/>
          <w:b/>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r>
      <w:r w:rsidRPr="00A472F9">
        <w:rPr>
          <w:rFonts w:ascii="Times New Roman" w:hAnsi="Times New Roman"/>
          <w:color w:val="000080"/>
        </w:rPr>
        <w:tab/>
        <w:t>Punti  2</w:t>
      </w:r>
    </w:p>
    <w:p w:rsidR="00575C14" w:rsidRPr="00A472F9" w:rsidRDefault="00575C14" w:rsidP="008128BA">
      <w:pPr>
        <w:pStyle w:val="PlainText"/>
        <w:numPr>
          <w:ilvl w:val="0"/>
          <w:numId w:val="17"/>
        </w:numPr>
        <w:rPr>
          <w:rFonts w:ascii="Times New Roman" w:hAnsi="Times New Roman"/>
          <w:b/>
          <w:color w:val="000080"/>
        </w:rPr>
      </w:pPr>
      <w:r w:rsidRPr="00A472F9">
        <w:rPr>
          <w:rFonts w:ascii="Times New Roman" w:hAnsi="Times New Roman"/>
          <w:color w:val="000080"/>
        </w:rPr>
        <w:t>Società con militanza nei campionati di Serie D o "Serie D riserve" - per ogni anno</w:t>
      </w:r>
      <w:r w:rsidRPr="00A472F9">
        <w:rPr>
          <w:rFonts w:ascii="Times New Roman" w:hAnsi="Times New Roman"/>
          <w:b/>
          <w:color w:val="000080"/>
        </w:rPr>
        <w:tab/>
      </w:r>
      <w:r w:rsidRPr="00A472F9">
        <w:rPr>
          <w:rFonts w:ascii="Times New Roman" w:hAnsi="Times New Roman"/>
          <w:color w:val="000080"/>
        </w:rPr>
        <w:tab/>
      </w:r>
      <w:r w:rsidRPr="00A472F9">
        <w:rPr>
          <w:rFonts w:ascii="Times New Roman" w:hAnsi="Times New Roman"/>
          <w:color w:val="000080"/>
        </w:rPr>
        <w:tab/>
        <w:t>Punti  1</w:t>
      </w:r>
    </w:p>
    <w:p w:rsidR="00575C14" w:rsidRPr="00A22BA3" w:rsidRDefault="00575C14" w:rsidP="005B7E51">
      <w:pPr>
        <w:pStyle w:val="PlainText"/>
        <w:numPr>
          <w:ilvl w:val="0"/>
          <w:numId w:val="17"/>
        </w:numPr>
        <w:rPr>
          <w:rFonts w:ascii="Times New Roman" w:hAnsi="Times New Roman"/>
          <w:b/>
          <w:color w:val="000080"/>
        </w:rPr>
      </w:pPr>
      <w:r w:rsidRPr="00A22BA3">
        <w:rPr>
          <w:rFonts w:ascii="Times New Roman" w:hAnsi="Times New Roman"/>
          <w:b/>
          <w:color w:val="000080"/>
        </w:rPr>
        <w:t>Società con militanza nei Campionati/Tornei Attività Giovanile e Scolastica – per ogni anno</w:t>
      </w:r>
      <w:r w:rsidRPr="00A22BA3">
        <w:rPr>
          <w:rFonts w:ascii="Times New Roman" w:hAnsi="Times New Roman"/>
          <w:b/>
          <w:color w:val="000080"/>
        </w:rPr>
        <w:tab/>
        <w:t xml:space="preserve">Punti  0,20 </w:t>
      </w:r>
    </w:p>
    <w:p w:rsidR="00575C14" w:rsidRPr="00A472F9" w:rsidRDefault="00575C14" w:rsidP="008128BA">
      <w:pPr>
        <w:pStyle w:val="PlainText"/>
        <w:numPr>
          <w:ilvl w:val="0"/>
          <w:numId w:val="17"/>
        </w:numPr>
        <w:rPr>
          <w:rFonts w:ascii="Times New Roman" w:hAnsi="Times New Roman"/>
          <w:b/>
          <w:color w:val="000080"/>
        </w:rPr>
      </w:pPr>
      <w:r w:rsidRPr="00A472F9">
        <w:rPr>
          <w:rFonts w:ascii="Times New Roman" w:hAnsi="Times New Roman"/>
          <w:color w:val="000080"/>
        </w:rPr>
        <w:t>Altra attività di Lega svolta contemporaneamente  - per ogni attività (anno in corso escluso)</w:t>
      </w:r>
      <w:r w:rsidRPr="00A472F9">
        <w:rPr>
          <w:rFonts w:ascii="Times New Roman" w:hAnsi="Times New Roman"/>
          <w:b/>
          <w:color w:val="000080"/>
        </w:rPr>
        <w:tab/>
      </w:r>
      <w:r w:rsidRPr="00A472F9">
        <w:rPr>
          <w:rFonts w:ascii="Times New Roman" w:hAnsi="Times New Roman"/>
          <w:b/>
          <w:color w:val="000080"/>
        </w:rPr>
        <w:tab/>
      </w:r>
      <w:r w:rsidRPr="00A472F9">
        <w:rPr>
          <w:rFonts w:ascii="Times New Roman" w:hAnsi="Times New Roman"/>
          <w:color w:val="000080"/>
        </w:rPr>
        <w:t>Punti</w:t>
      </w:r>
      <w:r w:rsidRPr="00A472F9">
        <w:rPr>
          <w:rFonts w:ascii="Times New Roman" w:hAnsi="Times New Roman"/>
          <w:b/>
          <w:color w:val="000080"/>
        </w:rPr>
        <w:t xml:space="preserve">  </w:t>
      </w:r>
      <w:r w:rsidRPr="00A472F9">
        <w:rPr>
          <w:rFonts w:ascii="Times New Roman" w:hAnsi="Times New Roman"/>
          <w:color w:val="000080"/>
        </w:rPr>
        <w:t>1</w:t>
      </w:r>
    </w:p>
    <w:p w:rsidR="00575C14" w:rsidRPr="00A22BA3" w:rsidRDefault="00575C14" w:rsidP="008128BA">
      <w:pPr>
        <w:pStyle w:val="PlainText"/>
        <w:numPr>
          <w:ilvl w:val="0"/>
          <w:numId w:val="17"/>
        </w:numPr>
        <w:rPr>
          <w:rFonts w:ascii="Times New Roman" w:hAnsi="Times New Roman"/>
          <w:color w:val="000080"/>
        </w:rPr>
      </w:pPr>
      <w:r w:rsidRPr="00A22BA3">
        <w:rPr>
          <w:rFonts w:ascii="Times New Roman" w:hAnsi="Times New Roman"/>
          <w:color w:val="000080"/>
        </w:rPr>
        <w:t>Attività di Lega</w:t>
      </w:r>
      <w:r w:rsidRPr="00A22BA3">
        <w:rPr>
          <w:rFonts w:ascii="Times New Roman" w:hAnsi="Times New Roman"/>
          <w:b/>
          <w:color w:val="000080"/>
        </w:rPr>
        <w:t>/S.G.S</w:t>
      </w:r>
      <w:r w:rsidRPr="00A22BA3">
        <w:rPr>
          <w:rFonts w:ascii="Times New Roman" w:hAnsi="Times New Roman"/>
          <w:color w:val="000080"/>
        </w:rPr>
        <w:t xml:space="preserve">.  svolta anteriormente agli ultimi 10 anni - per ogni anno di affiliazione </w:t>
      </w:r>
    </w:p>
    <w:p w:rsidR="00575C14" w:rsidRPr="00A22BA3" w:rsidRDefault="00575C14" w:rsidP="008128BA">
      <w:pPr>
        <w:pStyle w:val="PlainText"/>
        <w:ind w:left="360"/>
        <w:rPr>
          <w:rFonts w:ascii="Times New Roman" w:hAnsi="Times New Roman"/>
          <w:color w:val="000080"/>
        </w:rPr>
      </w:pPr>
      <w:r w:rsidRPr="00A22BA3">
        <w:rPr>
          <w:rFonts w:ascii="Times New Roman" w:hAnsi="Times New Roman"/>
          <w:color w:val="000080"/>
        </w:rPr>
        <w:t>indipendentemente dal numero di attività di Lega</w:t>
      </w:r>
      <w:r w:rsidRPr="00A22BA3">
        <w:rPr>
          <w:rFonts w:ascii="Times New Roman" w:hAnsi="Times New Roman"/>
          <w:b/>
          <w:color w:val="000080"/>
        </w:rPr>
        <w:t>/S.G.S</w:t>
      </w:r>
      <w:r w:rsidRPr="00A22BA3">
        <w:rPr>
          <w:rFonts w:ascii="Times New Roman" w:hAnsi="Times New Roman"/>
          <w:color w:val="000080"/>
        </w:rPr>
        <w:t>.  svolte</w:t>
      </w:r>
      <w:r w:rsidRPr="00A22BA3">
        <w:rPr>
          <w:rFonts w:ascii="Times New Roman" w:hAnsi="Times New Roman"/>
          <w:color w:val="000080"/>
        </w:rPr>
        <w:tab/>
      </w:r>
      <w:r w:rsidRPr="00A22BA3">
        <w:rPr>
          <w:rFonts w:ascii="Times New Roman" w:hAnsi="Times New Roman"/>
          <w:color w:val="000080"/>
        </w:rPr>
        <w:tab/>
      </w:r>
      <w:r w:rsidRPr="00A22BA3">
        <w:rPr>
          <w:rFonts w:ascii="Times New Roman" w:hAnsi="Times New Roman"/>
          <w:color w:val="000080"/>
        </w:rPr>
        <w:tab/>
      </w:r>
      <w:r w:rsidRPr="00A22BA3">
        <w:rPr>
          <w:rFonts w:ascii="Times New Roman" w:hAnsi="Times New Roman"/>
          <w:color w:val="000080"/>
        </w:rPr>
        <w:tab/>
      </w:r>
      <w:r w:rsidRPr="00A22BA3">
        <w:rPr>
          <w:rFonts w:ascii="Times New Roman" w:hAnsi="Times New Roman"/>
          <w:color w:val="000080"/>
        </w:rPr>
        <w:tab/>
        <w:t>Punti  0,20</w:t>
      </w:r>
    </w:p>
    <w:p w:rsidR="00575C14" w:rsidRDefault="00575C14" w:rsidP="00B233F1">
      <w:pPr>
        <w:pStyle w:val="PlainText"/>
        <w:rPr>
          <w:rFonts w:ascii="Times New Roman" w:hAnsi="Times New Roman"/>
          <w:color w:val="0000FF"/>
          <w:sz w:val="12"/>
          <w:szCs w:val="12"/>
        </w:rPr>
      </w:pPr>
    </w:p>
    <w:p w:rsidR="00575C14" w:rsidRDefault="00575C14" w:rsidP="00B233F1">
      <w:pPr>
        <w:pStyle w:val="PlainText"/>
        <w:rPr>
          <w:rFonts w:ascii="Times New Roman" w:hAnsi="Times New Roman"/>
          <w:color w:val="0000FF"/>
          <w:sz w:val="12"/>
          <w:szCs w:val="12"/>
        </w:rPr>
      </w:pPr>
    </w:p>
    <w:p w:rsidR="00575C14" w:rsidRPr="00A662F7" w:rsidRDefault="00575C14" w:rsidP="00B233F1">
      <w:pPr>
        <w:pStyle w:val="PlainText"/>
        <w:rPr>
          <w:rFonts w:ascii="Times New Roman" w:hAnsi="Times New Roman"/>
          <w:color w:val="0000FF"/>
          <w:sz w:val="12"/>
          <w:szCs w:val="12"/>
        </w:rPr>
      </w:pPr>
    </w:p>
    <w:p w:rsidR="00575C14" w:rsidRPr="005B7E51" w:rsidRDefault="00575C14" w:rsidP="00B233F1">
      <w:pPr>
        <w:pStyle w:val="PlainText"/>
        <w:rPr>
          <w:rFonts w:ascii="Times New Roman" w:hAnsi="Times New Roman"/>
          <w:b/>
          <w:color w:val="000080"/>
        </w:rPr>
      </w:pPr>
      <w:r w:rsidRPr="00A119D2">
        <w:rPr>
          <w:rFonts w:ascii="Times New Roman" w:hAnsi="Times New Roman"/>
          <w:b/>
          <w:color w:val="000080"/>
        </w:rPr>
        <w:t xml:space="preserve">E - VOLUME  ATTIVITA’  DI  LEGA  E  GIOVANILE  DI  LEGA  SVOLTA (ascrivibile all’ultimo </w:t>
      </w:r>
      <w:r w:rsidRPr="005B7E51">
        <w:rPr>
          <w:rFonts w:ascii="Times New Roman" w:hAnsi="Times New Roman"/>
          <w:b/>
          <w:color w:val="000080"/>
        </w:rPr>
        <w:t>anno 201</w:t>
      </w:r>
      <w:r>
        <w:rPr>
          <w:rFonts w:ascii="Times New Roman" w:hAnsi="Times New Roman"/>
          <w:b/>
          <w:color w:val="000080"/>
        </w:rPr>
        <w:t>8</w:t>
      </w:r>
      <w:r w:rsidRPr="005B7E51">
        <w:rPr>
          <w:rFonts w:ascii="Times New Roman" w:hAnsi="Times New Roman"/>
          <w:b/>
          <w:color w:val="000080"/>
        </w:rPr>
        <w:t>-1</w:t>
      </w:r>
      <w:r>
        <w:rPr>
          <w:rFonts w:ascii="Times New Roman" w:hAnsi="Times New Roman"/>
          <w:b/>
          <w:color w:val="000080"/>
        </w:rPr>
        <w:t>9</w:t>
      </w:r>
      <w:r w:rsidRPr="005B7E51">
        <w:rPr>
          <w:rFonts w:ascii="Times New Roman" w:hAnsi="Times New Roman"/>
          <w:b/>
          <w:color w:val="000080"/>
        </w:rPr>
        <w:t>)</w:t>
      </w:r>
    </w:p>
    <w:p w:rsidR="00575C14" w:rsidRPr="004C6D56" w:rsidRDefault="00575C14" w:rsidP="001E4BD8">
      <w:pPr>
        <w:pStyle w:val="PlainText"/>
        <w:numPr>
          <w:ilvl w:val="0"/>
          <w:numId w:val="6"/>
        </w:numPr>
        <w:rPr>
          <w:rFonts w:ascii="Times New Roman" w:hAnsi="Times New Roman"/>
          <w:color w:val="000080"/>
        </w:rPr>
      </w:pPr>
      <w:r w:rsidRPr="004C6D56">
        <w:rPr>
          <w:rFonts w:ascii="Times New Roman" w:hAnsi="Times New Roman"/>
          <w:color w:val="000080"/>
        </w:rPr>
        <w:t xml:space="preserve">Società partecipante anche al campionato nazionale di calcio a cinque femminile </w:t>
      </w:r>
      <w:r>
        <w:rPr>
          <w:rFonts w:ascii="Times New Roman" w:hAnsi="Times New Roman"/>
          <w:color w:val="000080"/>
        </w:rPr>
        <w:t xml:space="preserve">Serie </w:t>
      </w:r>
      <w:r w:rsidRPr="004C6D56">
        <w:rPr>
          <w:rFonts w:ascii="Times New Roman" w:hAnsi="Times New Roman"/>
          <w:color w:val="000080"/>
        </w:rPr>
        <w:t>“</w:t>
      </w:r>
      <w:r>
        <w:rPr>
          <w:rFonts w:ascii="Times New Roman" w:hAnsi="Times New Roman"/>
          <w:color w:val="000080"/>
        </w:rPr>
        <w:t>A</w:t>
      </w:r>
      <w:r w:rsidRPr="004C6D56">
        <w:rPr>
          <w:rFonts w:ascii="Times New Roman" w:hAnsi="Times New Roman"/>
          <w:color w:val="000080"/>
        </w:rPr>
        <w:t>”</w:t>
      </w:r>
      <w:r w:rsidRPr="004C6D56">
        <w:rPr>
          <w:rFonts w:ascii="Times New Roman" w:hAnsi="Times New Roman"/>
          <w:color w:val="000080"/>
        </w:rPr>
        <w:tab/>
      </w:r>
      <w:r w:rsidRPr="004C6D56">
        <w:rPr>
          <w:rFonts w:ascii="Times New Roman" w:hAnsi="Times New Roman"/>
          <w:color w:val="000080"/>
        </w:rPr>
        <w:tab/>
        <w:t>Punti 10</w:t>
      </w:r>
    </w:p>
    <w:p w:rsidR="00575C14" w:rsidRPr="004C6D56" w:rsidRDefault="00575C14" w:rsidP="00EF49E7">
      <w:pPr>
        <w:pStyle w:val="PlainText"/>
        <w:numPr>
          <w:ilvl w:val="0"/>
          <w:numId w:val="6"/>
        </w:numPr>
        <w:rPr>
          <w:rFonts w:ascii="Times New Roman" w:hAnsi="Times New Roman"/>
          <w:color w:val="000080"/>
        </w:rPr>
      </w:pPr>
      <w:r w:rsidRPr="004C6D56">
        <w:rPr>
          <w:rFonts w:ascii="Times New Roman" w:hAnsi="Times New Roman"/>
          <w:color w:val="000080"/>
        </w:rPr>
        <w:t>Società partecipante anche al campionato nazionale di calcio a cinque femminile “Serie “A</w:t>
      </w:r>
      <w:r>
        <w:rPr>
          <w:rFonts w:ascii="Times New Roman" w:hAnsi="Times New Roman"/>
          <w:color w:val="000080"/>
        </w:rPr>
        <w:t>2”</w:t>
      </w:r>
      <w:r w:rsidRPr="004C6D56">
        <w:rPr>
          <w:rFonts w:ascii="Times New Roman" w:hAnsi="Times New Roman"/>
          <w:color w:val="000080"/>
        </w:rPr>
        <w:tab/>
        <w:t>Punti  8</w:t>
      </w:r>
    </w:p>
    <w:p w:rsidR="00575C14" w:rsidRPr="00A119D2" w:rsidRDefault="00575C14" w:rsidP="00A472F9">
      <w:pPr>
        <w:pStyle w:val="PlainText"/>
        <w:numPr>
          <w:ilvl w:val="0"/>
          <w:numId w:val="6"/>
        </w:numPr>
        <w:outlineLvl w:val="0"/>
        <w:rPr>
          <w:rFonts w:ascii="Times New Roman" w:hAnsi="Times New Roman"/>
          <w:color w:val="000080"/>
        </w:rPr>
      </w:pPr>
      <w:r w:rsidRPr="00A119D2">
        <w:rPr>
          <w:rFonts w:ascii="Times New Roman" w:hAnsi="Times New Roman"/>
          <w:color w:val="000080"/>
        </w:rPr>
        <w:t>Società partecipante anche a campionati di calcio a cinque femminile regionale</w:t>
      </w:r>
      <w:r w:rsidRPr="00A119D2">
        <w:rPr>
          <w:rFonts w:ascii="Times New Roman" w:hAnsi="Times New Roman"/>
          <w:color w:val="000080"/>
        </w:rPr>
        <w:tab/>
      </w:r>
      <w:r w:rsidRPr="00A119D2">
        <w:rPr>
          <w:rFonts w:ascii="Times New Roman" w:hAnsi="Times New Roman"/>
          <w:color w:val="000080"/>
        </w:rPr>
        <w:tab/>
      </w:r>
      <w:r w:rsidRPr="00A119D2">
        <w:rPr>
          <w:rFonts w:ascii="Times New Roman" w:hAnsi="Times New Roman"/>
          <w:color w:val="000080"/>
        </w:rPr>
        <w:tab/>
        <w:t>Punti  6</w:t>
      </w:r>
    </w:p>
    <w:p w:rsidR="00575C14" w:rsidRPr="004C6D56" w:rsidRDefault="00575C14" w:rsidP="009F593E">
      <w:pPr>
        <w:pStyle w:val="PlainText"/>
        <w:numPr>
          <w:ilvl w:val="0"/>
          <w:numId w:val="6"/>
        </w:numPr>
        <w:outlineLvl w:val="0"/>
        <w:rPr>
          <w:rFonts w:ascii="Times New Roman" w:hAnsi="Times New Roman"/>
          <w:color w:val="000080"/>
        </w:rPr>
      </w:pPr>
      <w:r w:rsidRPr="004C6D56">
        <w:rPr>
          <w:rFonts w:ascii="Times New Roman" w:hAnsi="Times New Roman"/>
          <w:color w:val="000080"/>
        </w:rPr>
        <w:t>Società partecipante anche a campionati di calcio a cinque femminile provinciale</w:t>
      </w:r>
      <w:r w:rsidRPr="004C6D56">
        <w:rPr>
          <w:rFonts w:ascii="Times New Roman" w:hAnsi="Times New Roman"/>
          <w:color w:val="000080"/>
        </w:rPr>
        <w:tab/>
      </w:r>
      <w:r w:rsidRPr="004C6D56">
        <w:rPr>
          <w:rFonts w:ascii="Times New Roman" w:hAnsi="Times New Roman"/>
          <w:color w:val="000080"/>
        </w:rPr>
        <w:tab/>
      </w:r>
      <w:r w:rsidRPr="004C6D56">
        <w:rPr>
          <w:rFonts w:ascii="Times New Roman" w:hAnsi="Times New Roman"/>
          <w:color w:val="000080"/>
        </w:rPr>
        <w:tab/>
        <w:t>Punti  1</w:t>
      </w:r>
    </w:p>
    <w:p w:rsidR="00575C14" w:rsidRPr="00A119D2" w:rsidRDefault="00575C14" w:rsidP="00A472F9">
      <w:pPr>
        <w:pStyle w:val="PlainText"/>
        <w:numPr>
          <w:ilvl w:val="0"/>
          <w:numId w:val="6"/>
        </w:numPr>
        <w:rPr>
          <w:rFonts w:ascii="Times New Roman" w:hAnsi="Times New Roman"/>
          <w:color w:val="000080"/>
        </w:rPr>
      </w:pPr>
      <w:r w:rsidRPr="00A119D2">
        <w:rPr>
          <w:rFonts w:ascii="Times New Roman" w:hAnsi="Times New Roman"/>
          <w:color w:val="000080"/>
        </w:rPr>
        <w:t>Società partecipante anche a campionati di calcio a undici maschile</w:t>
      </w:r>
      <w:r w:rsidRPr="00A119D2">
        <w:rPr>
          <w:rFonts w:ascii="Times New Roman" w:hAnsi="Times New Roman"/>
          <w:color w:val="000080"/>
        </w:rPr>
        <w:tab/>
      </w:r>
      <w:r w:rsidRPr="00A119D2">
        <w:rPr>
          <w:rFonts w:ascii="Times New Roman" w:hAnsi="Times New Roman"/>
          <w:color w:val="000080"/>
        </w:rPr>
        <w:tab/>
      </w:r>
      <w:r w:rsidRPr="00A119D2">
        <w:rPr>
          <w:rFonts w:ascii="Times New Roman" w:hAnsi="Times New Roman"/>
          <w:color w:val="000080"/>
        </w:rPr>
        <w:tab/>
      </w:r>
      <w:r w:rsidRPr="00A119D2">
        <w:rPr>
          <w:rFonts w:ascii="Times New Roman" w:hAnsi="Times New Roman"/>
          <w:color w:val="000080"/>
        </w:rPr>
        <w:tab/>
        <w:t>Punti  6</w:t>
      </w:r>
    </w:p>
    <w:p w:rsidR="00575C14" w:rsidRPr="00A119D2" w:rsidRDefault="00575C14" w:rsidP="00A472F9">
      <w:pPr>
        <w:pStyle w:val="PlainText"/>
        <w:numPr>
          <w:ilvl w:val="0"/>
          <w:numId w:val="6"/>
        </w:numPr>
        <w:outlineLvl w:val="0"/>
        <w:rPr>
          <w:rFonts w:ascii="Times New Roman" w:hAnsi="Times New Roman"/>
          <w:b/>
          <w:color w:val="000080"/>
        </w:rPr>
      </w:pPr>
      <w:r w:rsidRPr="00A119D2">
        <w:rPr>
          <w:rFonts w:ascii="Times New Roman" w:hAnsi="Times New Roman"/>
          <w:color w:val="000080"/>
        </w:rPr>
        <w:t>Società partecipante anche a campionat</w:t>
      </w:r>
      <w:r>
        <w:rPr>
          <w:rFonts w:ascii="Times New Roman" w:hAnsi="Times New Roman"/>
          <w:color w:val="000080"/>
        </w:rPr>
        <w:t>i</w:t>
      </w:r>
      <w:r w:rsidRPr="00A119D2">
        <w:rPr>
          <w:rFonts w:ascii="Times New Roman" w:hAnsi="Times New Roman"/>
          <w:color w:val="000080"/>
        </w:rPr>
        <w:t xml:space="preserve"> di calcio a undici femminile</w:t>
      </w:r>
      <w:r w:rsidRPr="00A119D2">
        <w:rPr>
          <w:rFonts w:ascii="Times New Roman" w:hAnsi="Times New Roman"/>
          <w:color w:val="000080"/>
        </w:rPr>
        <w:tab/>
      </w:r>
      <w:r w:rsidRPr="00A119D2">
        <w:rPr>
          <w:rFonts w:ascii="Times New Roman" w:hAnsi="Times New Roman"/>
          <w:color w:val="000080"/>
        </w:rPr>
        <w:tab/>
      </w:r>
      <w:r w:rsidRPr="00A119D2">
        <w:rPr>
          <w:rFonts w:ascii="Times New Roman" w:hAnsi="Times New Roman"/>
          <w:color w:val="000080"/>
        </w:rPr>
        <w:tab/>
      </w:r>
      <w:r w:rsidRPr="00A119D2">
        <w:rPr>
          <w:rFonts w:ascii="Times New Roman" w:hAnsi="Times New Roman"/>
          <w:color w:val="000080"/>
        </w:rPr>
        <w:tab/>
        <w:t>Punti  6</w:t>
      </w:r>
    </w:p>
    <w:p w:rsidR="00575C14" w:rsidRDefault="00575C14" w:rsidP="00A472F9">
      <w:pPr>
        <w:pStyle w:val="PlainText"/>
        <w:numPr>
          <w:ilvl w:val="0"/>
          <w:numId w:val="6"/>
        </w:numPr>
        <w:rPr>
          <w:rFonts w:ascii="Times New Roman" w:hAnsi="Times New Roman"/>
          <w:color w:val="000080"/>
        </w:rPr>
      </w:pPr>
      <w:r w:rsidRPr="001A272C">
        <w:rPr>
          <w:rFonts w:ascii="Times New Roman" w:hAnsi="Times New Roman"/>
          <w:color w:val="000080"/>
        </w:rPr>
        <w:t xml:space="preserve">Società partecipante anche al campionato nazionale Under </w:t>
      </w:r>
      <w:r>
        <w:rPr>
          <w:rFonts w:ascii="Times New Roman" w:hAnsi="Times New Roman"/>
          <w:color w:val="000080"/>
        </w:rPr>
        <w:t xml:space="preserve">19 </w:t>
      </w:r>
      <w:r w:rsidRPr="001A272C">
        <w:rPr>
          <w:rFonts w:ascii="Times New Roman" w:hAnsi="Times New Roman"/>
          <w:color w:val="000080"/>
        </w:rPr>
        <w:t>di calcio a cinque maschile</w:t>
      </w:r>
      <w:r w:rsidRPr="001A272C">
        <w:rPr>
          <w:rFonts w:ascii="Times New Roman" w:hAnsi="Times New Roman"/>
          <w:color w:val="000080"/>
        </w:rPr>
        <w:tab/>
      </w:r>
      <w:r>
        <w:rPr>
          <w:rFonts w:ascii="Times New Roman" w:hAnsi="Times New Roman"/>
          <w:color w:val="000080"/>
        </w:rPr>
        <w:tab/>
      </w:r>
      <w:r w:rsidRPr="001A272C">
        <w:rPr>
          <w:rFonts w:ascii="Times New Roman" w:hAnsi="Times New Roman"/>
          <w:color w:val="000080"/>
        </w:rPr>
        <w:t>Punti  4</w:t>
      </w:r>
    </w:p>
    <w:p w:rsidR="00575C14" w:rsidRDefault="00575C14" w:rsidP="00B233F1">
      <w:pPr>
        <w:pStyle w:val="PlainText"/>
        <w:numPr>
          <w:ilvl w:val="0"/>
          <w:numId w:val="6"/>
        </w:numPr>
        <w:rPr>
          <w:rFonts w:ascii="Times New Roman" w:hAnsi="Times New Roman"/>
          <w:color w:val="000080"/>
        </w:rPr>
      </w:pPr>
      <w:r w:rsidRPr="001A272C">
        <w:rPr>
          <w:rFonts w:ascii="Times New Roman" w:hAnsi="Times New Roman"/>
          <w:color w:val="000080"/>
        </w:rPr>
        <w:t xml:space="preserve">Società partecipante anche a campionati Juniores Regionale (C11,C5,CF) - per ogni attività </w:t>
      </w:r>
      <w:r w:rsidRPr="001A272C">
        <w:rPr>
          <w:rFonts w:ascii="Times New Roman" w:hAnsi="Times New Roman"/>
          <w:color w:val="000080"/>
        </w:rPr>
        <w:tab/>
      </w:r>
      <w:r w:rsidRPr="001A272C">
        <w:rPr>
          <w:rFonts w:ascii="Times New Roman" w:hAnsi="Times New Roman"/>
          <w:color w:val="000080"/>
        </w:rPr>
        <w:tab/>
        <w:t>Punti  4</w:t>
      </w:r>
    </w:p>
    <w:p w:rsidR="00575C14" w:rsidRPr="001A272C" w:rsidRDefault="00575C14" w:rsidP="002F550B">
      <w:pPr>
        <w:pStyle w:val="PlainText"/>
        <w:numPr>
          <w:ilvl w:val="0"/>
          <w:numId w:val="6"/>
        </w:numPr>
        <w:rPr>
          <w:rFonts w:ascii="Times New Roman" w:hAnsi="Times New Roman"/>
          <w:color w:val="000080"/>
        </w:rPr>
      </w:pPr>
      <w:r w:rsidRPr="001A272C">
        <w:rPr>
          <w:rFonts w:ascii="Times New Roman" w:hAnsi="Times New Roman"/>
          <w:color w:val="000080"/>
        </w:rPr>
        <w:t xml:space="preserve">Società partecipante anche a campionati Juniores Provinciali (C11,C5,CF) - per ogni attività </w:t>
      </w:r>
      <w:r w:rsidRPr="001A272C">
        <w:rPr>
          <w:rFonts w:ascii="Times New Roman" w:hAnsi="Times New Roman"/>
          <w:color w:val="000080"/>
        </w:rPr>
        <w:tab/>
        <w:t>Punti  2</w:t>
      </w:r>
    </w:p>
    <w:p w:rsidR="00575C14" w:rsidRPr="00A119D2" w:rsidRDefault="00575C14" w:rsidP="00B233F1">
      <w:pPr>
        <w:pStyle w:val="PlainText"/>
        <w:numPr>
          <w:ilvl w:val="0"/>
          <w:numId w:val="6"/>
        </w:numPr>
        <w:rPr>
          <w:rFonts w:ascii="Times New Roman" w:hAnsi="Times New Roman"/>
          <w:color w:val="000080"/>
        </w:rPr>
      </w:pPr>
      <w:r w:rsidRPr="00A119D2">
        <w:rPr>
          <w:rFonts w:ascii="Times New Roman" w:hAnsi="Times New Roman"/>
          <w:color w:val="000080"/>
        </w:rPr>
        <w:t>Società partecipante anche a campionat</w:t>
      </w:r>
      <w:r>
        <w:rPr>
          <w:rFonts w:ascii="Times New Roman" w:hAnsi="Times New Roman"/>
          <w:color w:val="000080"/>
        </w:rPr>
        <w:t>i</w:t>
      </w:r>
      <w:r w:rsidRPr="00A119D2">
        <w:rPr>
          <w:rFonts w:ascii="Times New Roman" w:hAnsi="Times New Roman"/>
          <w:color w:val="000080"/>
        </w:rPr>
        <w:t xml:space="preserve"> "riserve" maschile e/o Femm</w:t>
      </w:r>
      <w:r>
        <w:rPr>
          <w:rFonts w:ascii="Times New Roman" w:hAnsi="Times New Roman"/>
          <w:color w:val="000080"/>
        </w:rPr>
        <w:t>inile</w:t>
      </w:r>
      <w:r w:rsidRPr="00A119D2">
        <w:rPr>
          <w:rFonts w:ascii="Times New Roman" w:hAnsi="Times New Roman"/>
          <w:color w:val="000080"/>
        </w:rPr>
        <w:t xml:space="preserve"> - per attività </w:t>
      </w:r>
      <w:r>
        <w:rPr>
          <w:rFonts w:ascii="Times New Roman" w:hAnsi="Times New Roman"/>
          <w:color w:val="000080"/>
        </w:rPr>
        <w:tab/>
      </w:r>
      <w:r w:rsidRPr="00A119D2">
        <w:rPr>
          <w:rFonts w:ascii="Times New Roman" w:hAnsi="Times New Roman"/>
          <w:color w:val="000080"/>
        </w:rPr>
        <w:t xml:space="preserve"> </w:t>
      </w:r>
      <w:r w:rsidRPr="00A119D2">
        <w:rPr>
          <w:rFonts w:ascii="Times New Roman" w:hAnsi="Times New Roman"/>
          <w:color w:val="000080"/>
        </w:rPr>
        <w:tab/>
        <w:t>Punti  2</w:t>
      </w:r>
    </w:p>
    <w:p w:rsidR="00575C14" w:rsidRPr="005441EC" w:rsidRDefault="00575C14" w:rsidP="00B233F1">
      <w:pPr>
        <w:pStyle w:val="PlainText"/>
        <w:numPr>
          <w:ilvl w:val="0"/>
          <w:numId w:val="6"/>
        </w:numPr>
        <w:rPr>
          <w:rFonts w:ascii="Times New Roman" w:hAnsi="Times New Roman"/>
          <w:b/>
          <w:color w:val="000080"/>
        </w:rPr>
      </w:pPr>
      <w:r w:rsidRPr="00A119D2">
        <w:rPr>
          <w:rFonts w:ascii="Times New Roman" w:hAnsi="Times New Roman"/>
          <w:color w:val="000080"/>
        </w:rPr>
        <w:t>Società partecipante anche a campionati di calcio Amatoriale (C11,C5,CF) - per ogni attività</w:t>
      </w:r>
      <w:r w:rsidRPr="00A119D2">
        <w:rPr>
          <w:rFonts w:ascii="Times New Roman" w:hAnsi="Times New Roman"/>
          <w:color w:val="000080"/>
        </w:rPr>
        <w:tab/>
      </w:r>
      <w:r w:rsidRPr="00A119D2">
        <w:rPr>
          <w:rFonts w:ascii="Times New Roman" w:hAnsi="Times New Roman"/>
          <w:color w:val="000080"/>
        </w:rPr>
        <w:tab/>
        <w:t>Punti  2</w:t>
      </w:r>
    </w:p>
    <w:p w:rsidR="00575C14" w:rsidRDefault="00575C14" w:rsidP="005441EC">
      <w:pPr>
        <w:pStyle w:val="PlainText"/>
        <w:ind w:left="340"/>
        <w:rPr>
          <w:rFonts w:ascii="Times New Roman" w:hAnsi="Times New Roman"/>
          <w:b/>
          <w:color w:val="000080"/>
        </w:rPr>
      </w:pPr>
    </w:p>
    <w:p w:rsidR="00575C14" w:rsidRPr="0070360C" w:rsidRDefault="00575C14" w:rsidP="00B233F1">
      <w:pPr>
        <w:pStyle w:val="PlainText"/>
        <w:rPr>
          <w:rFonts w:ascii="Times New Roman" w:hAnsi="Times New Roman"/>
          <w:b/>
          <w:color w:val="000080"/>
        </w:rPr>
      </w:pPr>
      <w:r w:rsidRPr="00A119D2">
        <w:rPr>
          <w:rFonts w:ascii="Times New Roman" w:hAnsi="Times New Roman"/>
          <w:b/>
          <w:color w:val="000080"/>
        </w:rPr>
        <w:t xml:space="preserve">F- VOLUME ATTIVITA’ GIOVANILE SVOLTA (ascrivibile all’ultimo </w:t>
      </w:r>
      <w:r w:rsidRPr="0070360C">
        <w:rPr>
          <w:rFonts w:ascii="Times New Roman" w:hAnsi="Times New Roman"/>
          <w:b/>
          <w:color w:val="000080"/>
        </w:rPr>
        <w:t>anno 201</w:t>
      </w:r>
      <w:r>
        <w:rPr>
          <w:rFonts w:ascii="Times New Roman" w:hAnsi="Times New Roman"/>
          <w:b/>
          <w:color w:val="000080"/>
        </w:rPr>
        <w:t>8</w:t>
      </w:r>
      <w:r w:rsidRPr="0070360C">
        <w:rPr>
          <w:rFonts w:ascii="Times New Roman" w:hAnsi="Times New Roman"/>
          <w:b/>
          <w:color w:val="000080"/>
        </w:rPr>
        <w:t>-1</w:t>
      </w:r>
      <w:r>
        <w:rPr>
          <w:rFonts w:ascii="Times New Roman" w:hAnsi="Times New Roman"/>
          <w:b/>
          <w:color w:val="000080"/>
        </w:rPr>
        <w:t>9</w:t>
      </w:r>
      <w:r w:rsidRPr="0070360C">
        <w:rPr>
          <w:rFonts w:ascii="Times New Roman" w:hAnsi="Times New Roman"/>
          <w:b/>
          <w:color w:val="000080"/>
        </w:rPr>
        <w:t xml:space="preserve"> )</w:t>
      </w:r>
    </w:p>
    <w:p w:rsidR="00575C14" w:rsidRPr="0057580F" w:rsidRDefault="00575C14" w:rsidP="00B233F1">
      <w:pPr>
        <w:pStyle w:val="PlainText"/>
        <w:numPr>
          <w:ilvl w:val="0"/>
          <w:numId w:val="8"/>
        </w:numPr>
        <w:rPr>
          <w:rFonts w:ascii="Times New Roman" w:hAnsi="Times New Roman"/>
          <w:b/>
          <w:color w:val="000080"/>
        </w:rPr>
      </w:pPr>
      <w:r w:rsidRPr="0057580F">
        <w:rPr>
          <w:rFonts w:ascii="Times New Roman" w:hAnsi="Times New Roman"/>
          <w:color w:val="000080"/>
        </w:rPr>
        <w:t>Società partecipante ai 4 tornei e/o campionati di Ca5 organizzati dai DD.PP.- SGS</w:t>
      </w:r>
      <w:r w:rsidRPr="0057580F">
        <w:rPr>
          <w:rFonts w:ascii="Times New Roman" w:hAnsi="Times New Roman"/>
          <w:color w:val="000080"/>
        </w:rPr>
        <w:tab/>
        <w:t xml:space="preserve">  </w:t>
      </w:r>
      <w:r w:rsidRPr="0057580F">
        <w:rPr>
          <w:rFonts w:ascii="Times New Roman" w:hAnsi="Times New Roman"/>
          <w:color w:val="000080"/>
        </w:rPr>
        <w:tab/>
      </w:r>
      <w:r w:rsidRPr="0057580F">
        <w:rPr>
          <w:rFonts w:ascii="Times New Roman" w:hAnsi="Times New Roman"/>
          <w:color w:val="000080"/>
        </w:rPr>
        <w:tab/>
        <w:t>Punti  6</w:t>
      </w:r>
      <w:r w:rsidRPr="0057580F">
        <w:rPr>
          <w:rFonts w:ascii="Times New Roman" w:hAnsi="Times New Roman"/>
          <w:b/>
          <w:color w:val="000080"/>
        </w:rPr>
        <w:tab/>
      </w:r>
    </w:p>
    <w:p w:rsidR="00575C14" w:rsidRPr="0057580F" w:rsidRDefault="00575C14" w:rsidP="00B233F1">
      <w:pPr>
        <w:pStyle w:val="PlainText"/>
        <w:numPr>
          <w:ilvl w:val="0"/>
          <w:numId w:val="8"/>
        </w:numPr>
        <w:rPr>
          <w:rFonts w:ascii="Times New Roman" w:hAnsi="Times New Roman"/>
          <w:b/>
          <w:color w:val="000080"/>
        </w:rPr>
      </w:pPr>
      <w:r w:rsidRPr="0057580F">
        <w:rPr>
          <w:rFonts w:ascii="Times New Roman" w:hAnsi="Times New Roman"/>
          <w:color w:val="000080"/>
        </w:rPr>
        <w:t xml:space="preserve">Società partecipante ad almeno tre tornei e/o campionati di Calcio a Cinque org. dai DD.PP.- SGS </w:t>
      </w:r>
      <w:r w:rsidRPr="0057580F">
        <w:rPr>
          <w:rFonts w:ascii="Times New Roman" w:hAnsi="Times New Roman"/>
          <w:color w:val="000080"/>
        </w:rPr>
        <w:tab/>
        <w:t>Punti  3</w:t>
      </w:r>
      <w:r w:rsidRPr="0057580F">
        <w:rPr>
          <w:rFonts w:ascii="Times New Roman" w:hAnsi="Times New Roman"/>
          <w:color w:val="000080"/>
        </w:rPr>
        <w:tab/>
      </w:r>
    </w:p>
    <w:p w:rsidR="00575C14" w:rsidRPr="0057580F" w:rsidRDefault="00575C14" w:rsidP="00B233F1">
      <w:pPr>
        <w:pStyle w:val="PlainText"/>
        <w:numPr>
          <w:ilvl w:val="0"/>
          <w:numId w:val="8"/>
        </w:numPr>
        <w:rPr>
          <w:rFonts w:ascii="Times New Roman" w:hAnsi="Times New Roman"/>
          <w:b/>
          <w:color w:val="000080"/>
        </w:rPr>
      </w:pPr>
      <w:r w:rsidRPr="0057580F">
        <w:rPr>
          <w:rFonts w:ascii="Times New Roman" w:hAnsi="Times New Roman"/>
          <w:color w:val="000080"/>
        </w:rPr>
        <w:t>Società partecipante ad almeno due tornei e/o campionati di Calcio a Cinque org.</w:t>
      </w:r>
      <w:r>
        <w:rPr>
          <w:rFonts w:ascii="Times New Roman" w:hAnsi="Times New Roman"/>
          <w:color w:val="000080"/>
        </w:rPr>
        <w:t xml:space="preserve"> </w:t>
      </w:r>
      <w:r w:rsidRPr="0057580F">
        <w:rPr>
          <w:rFonts w:ascii="Times New Roman" w:hAnsi="Times New Roman"/>
          <w:color w:val="000080"/>
        </w:rPr>
        <w:t>dai DD.PP.- SGS</w:t>
      </w:r>
      <w:r w:rsidRPr="0057580F">
        <w:rPr>
          <w:rFonts w:ascii="Times New Roman" w:hAnsi="Times New Roman"/>
          <w:color w:val="000080"/>
        </w:rPr>
        <w:tab/>
        <w:t>Punti  2</w:t>
      </w:r>
      <w:r w:rsidRPr="0057580F">
        <w:rPr>
          <w:rFonts w:ascii="Times New Roman" w:hAnsi="Times New Roman"/>
          <w:b/>
          <w:color w:val="000080"/>
        </w:rPr>
        <w:tab/>
      </w:r>
    </w:p>
    <w:p w:rsidR="00575C14" w:rsidRPr="0057580F" w:rsidRDefault="00575C14" w:rsidP="00B233F1">
      <w:pPr>
        <w:pStyle w:val="PlainText"/>
        <w:numPr>
          <w:ilvl w:val="0"/>
          <w:numId w:val="8"/>
        </w:numPr>
        <w:rPr>
          <w:rFonts w:ascii="Times New Roman" w:hAnsi="Times New Roman"/>
          <w:b/>
          <w:color w:val="000080"/>
        </w:rPr>
      </w:pPr>
      <w:r w:rsidRPr="0057580F">
        <w:rPr>
          <w:rFonts w:ascii="Times New Roman" w:hAnsi="Times New Roman"/>
          <w:color w:val="000080"/>
        </w:rPr>
        <w:t>Società partecipante ad almeno un torneo e/o campionato di Calcio a Cinque org. dai DD.PP.- SGS</w:t>
      </w:r>
      <w:r w:rsidRPr="0057580F">
        <w:rPr>
          <w:rFonts w:ascii="Times New Roman" w:hAnsi="Times New Roman"/>
          <w:color w:val="000080"/>
        </w:rPr>
        <w:tab/>
        <w:t>Punti  1</w:t>
      </w:r>
      <w:r w:rsidRPr="0057580F">
        <w:rPr>
          <w:rFonts w:ascii="Times New Roman" w:hAnsi="Times New Roman"/>
          <w:color w:val="000080"/>
        </w:rPr>
        <w:tab/>
      </w:r>
    </w:p>
    <w:p w:rsidR="00575C14" w:rsidRPr="001A272C" w:rsidRDefault="00575C14" w:rsidP="00B233F1">
      <w:pPr>
        <w:pStyle w:val="PlainText"/>
        <w:numPr>
          <w:ilvl w:val="0"/>
          <w:numId w:val="8"/>
        </w:numPr>
        <w:rPr>
          <w:rFonts w:ascii="Times New Roman" w:hAnsi="Times New Roman"/>
          <w:color w:val="000080"/>
        </w:rPr>
      </w:pPr>
      <w:r w:rsidRPr="001A272C">
        <w:rPr>
          <w:rFonts w:ascii="Times New Roman" w:hAnsi="Times New Roman"/>
          <w:color w:val="000080"/>
        </w:rPr>
        <w:t>Società avente anche una</w:t>
      </w:r>
      <w:r w:rsidRPr="001A272C">
        <w:rPr>
          <w:rFonts w:ascii="Times New Roman" w:hAnsi="Times New Roman"/>
          <w:color w:val="FF0000"/>
        </w:rPr>
        <w:t xml:space="preserve"> </w:t>
      </w:r>
      <w:r w:rsidRPr="001A272C">
        <w:rPr>
          <w:rFonts w:ascii="Times New Roman" w:hAnsi="Times New Roman"/>
          <w:color w:val="000080"/>
        </w:rPr>
        <w:t>Scuola di Calcio a Cinque “Qualificata”</w:t>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Pr>
          <w:rFonts w:ascii="Times New Roman" w:hAnsi="Times New Roman"/>
          <w:color w:val="000080"/>
        </w:rPr>
        <w:tab/>
      </w:r>
      <w:r w:rsidRPr="001A272C">
        <w:rPr>
          <w:rFonts w:ascii="Times New Roman" w:hAnsi="Times New Roman"/>
          <w:color w:val="000080"/>
        </w:rPr>
        <w:t>Punti  3</w:t>
      </w:r>
      <w:r w:rsidRPr="001A272C">
        <w:rPr>
          <w:rFonts w:ascii="Times New Roman" w:hAnsi="Times New Roman"/>
          <w:color w:val="000080"/>
        </w:rPr>
        <w:tab/>
      </w:r>
    </w:p>
    <w:p w:rsidR="00575C14" w:rsidRPr="001A272C" w:rsidRDefault="00575C14" w:rsidP="00274455">
      <w:pPr>
        <w:pStyle w:val="PlainText"/>
        <w:numPr>
          <w:ilvl w:val="0"/>
          <w:numId w:val="8"/>
        </w:numPr>
        <w:rPr>
          <w:rFonts w:ascii="Times New Roman" w:hAnsi="Times New Roman"/>
          <w:color w:val="000080"/>
        </w:rPr>
      </w:pPr>
      <w:r w:rsidRPr="001A272C">
        <w:rPr>
          <w:rFonts w:ascii="Times New Roman" w:hAnsi="Times New Roman"/>
          <w:color w:val="000080"/>
        </w:rPr>
        <w:t>Società avente anche una Scuola di Calcio a Cinque “Riconosciuta”</w:t>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t>Punti  2</w:t>
      </w:r>
      <w:r w:rsidRPr="001A272C">
        <w:rPr>
          <w:rFonts w:ascii="Times New Roman" w:hAnsi="Times New Roman"/>
          <w:color w:val="000080"/>
        </w:rPr>
        <w:tab/>
      </w:r>
    </w:p>
    <w:p w:rsidR="00575C14" w:rsidRPr="001A272C" w:rsidRDefault="00575C14" w:rsidP="00274455">
      <w:pPr>
        <w:pStyle w:val="PlainText"/>
        <w:numPr>
          <w:ilvl w:val="0"/>
          <w:numId w:val="8"/>
        </w:numPr>
        <w:rPr>
          <w:rFonts w:ascii="Times New Roman" w:hAnsi="Times New Roman"/>
          <w:color w:val="000080"/>
        </w:rPr>
      </w:pPr>
      <w:r w:rsidRPr="001A272C">
        <w:rPr>
          <w:rFonts w:ascii="Times New Roman" w:hAnsi="Times New Roman"/>
          <w:color w:val="000080"/>
        </w:rPr>
        <w:t>Società avente anche una Scuola di Calcio a Cinque “Base”</w:t>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r>
      <w:r w:rsidRPr="001A272C">
        <w:rPr>
          <w:rFonts w:ascii="Times New Roman" w:hAnsi="Times New Roman"/>
          <w:color w:val="000080"/>
        </w:rPr>
        <w:tab/>
        <w:t>Punti  1</w:t>
      </w:r>
      <w:r w:rsidRPr="001A272C">
        <w:rPr>
          <w:rFonts w:ascii="Times New Roman" w:hAnsi="Times New Roman"/>
          <w:color w:val="000080"/>
        </w:rPr>
        <w:tab/>
      </w:r>
    </w:p>
    <w:p w:rsidR="00575C14" w:rsidRPr="0057580F" w:rsidRDefault="00575C14" w:rsidP="00B233F1">
      <w:pPr>
        <w:pStyle w:val="PlainText"/>
        <w:numPr>
          <w:ilvl w:val="0"/>
          <w:numId w:val="8"/>
        </w:numPr>
        <w:rPr>
          <w:rFonts w:ascii="Times New Roman" w:hAnsi="Times New Roman"/>
          <w:color w:val="000080"/>
        </w:rPr>
      </w:pPr>
      <w:r w:rsidRPr="0057580F">
        <w:rPr>
          <w:rFonts w:ascii="Times New Roman" w:hAnsi="Times New Roman"/>
          <w:color w:val="000080"/>
        </w:rPr>
        <w:t>Società partecipante a campionati di SGS di Calcio a Undici - per  campionato regionale</w:t>
      </w:r>
      <w:r w:rsidRPr="0057580F">
        <w:rPr>
          <w:rFonts w:ascii="Times New Roman" w:hAnsi="Times New Roman"/>
          <w:b/>
          <w:color w:val="000080"/>
        </w:rPr>
        <w:t xml:space="preserve"> </w:t>
      </w:r>
      <w:r w:rsidRPr="0057580F">
        <w:rPr>
          <w:rFonts w:ascii="Times New Roman" w:hAnsi="Times New Roman"/>
          <w:color w:val="000080"/>
        </w:rPr>
        <w:tab/>
      </w:r>
      <w:r w:rsidRPr="0057580F">
        <w:rPr>
          <w:rFonts w:ascii="Times New Roman" w:hAnsi="Times New Roman"/>
          <w:color w:val="000080"/>
        </w:rPr>
        <w:tab/>
        <w:t>Punti  1</w:t>
      </w:r>
    </w:p>
    <w:p w:rsidR="00575C14" w:rsidRPr="0057580F" w:rsidRDefault="00575C14" w:rsidP="00B233F1">
      <w:pPr>
        <w:pStyle w:val="PlainText"/>
        <w:numPr>
          <w:ilvl w:val="0"/>
          <w:numId w:val="8"/>
        </w:numPr>
        <w:rPr>
          <w:rFonts w:ascii="Times New Roman" w:hAnsi="Times New Roman"/>
          <w:b/>
          <w:color w:val="000080"/>
        </w:rPr>
      </w:pPr>
      <w:r w:rsidRPr="0057580F">
        <w:rPr>
          <w:rFonts w:ascii="Times New Roman" w:hAnsi="Times New Roman"/>
          <w:color w:val="000080"/>
        </w:rPr>
        <w:t>Società partecipante a campionati di SGS di Calcio a Undici - per campionato/torneo prov.le</w:t>
      </w:r>
      <w:r w:rsidRPr="0057580F">
        <w:rPr>
          <w:rFonts w:ascii="Times New Roman" w:hAnsi="Times New Roman"/>
          <w:b/>
          <w:color w:val="000080"/>
        </w:rPr>
        <w:t xml:space="preserve"> </w:t>
      </w:r>
      <w:r w:rsidRPr="0057580F">
        <w:rPr>
          <w:rFonts w:ascii="Times New Roman" w:hAnsi="Times New Roman"/>
          <w:b/>
          <w:color w:val="000080"/>
        </w:rPr>
        <w:tab/>
      </w:r>
      <w:r w:rsidRPr="0057580F">
        <w:rPr>
          <w:rFonts w:ascii="Times New Roman" w:hAnsi="Times New Roman"/>
          <w:color w:val="000080"/>
        </w:rPr>
        <w:t>Punti  1</w:t>
      </w:r>
    </w:p>
    <w:p w:rsidR="00575C14" w:rsidRPr="00D50B4A" w:rsidRDefault="00575C14" w:rsidP="00B233F1">
      <w:pPr>
        <w:pStyle w:val="PlainText"/>
        <w:outlineLvl w:val="0"/>
        <w:rPr>
          <w:rFonts w:ascii="Times New Roman" w:hAnsi="Times New Roman"/>
          <w:b/>
          <w:color w:val="000080"/>
          <w:sz w:val="24"/>
          <w:szCs w:val="24"/>
        </w:rPr>
      </w:pPr>
    </w:p>
    <w:p w:rsidR="00575C14" w:rsidRPr="0057580F" w:rsidRDefault="00575C14" w:rsidP="00557E85">
      <w:pPr>
        <w:pStyle w:val="PlainText"/>
        <w:ind w:right="361"/>
        <w:jc w:val="both"/>
        <w:rPr>
          <w:rFonts w:ascii="Times New Roman" w:hAnsi="Times New Roman"/>
          <w:b/>
          <w:color w:val="000080"/>
        </w:rPr>
      </w:pPr>
      <w:r w:rsidRPr="0057580F">
        <w:rPr>
          <w:rFonts w:ascii="Times New Roman" w:hAnsi="Times New Roman"/>
          <w:b/>
          <w:color w:val="000080"/>
        </w:rPr>
        <w:t>G - MERITI DERIVANTI A COMPORTAMENTI DELLE SOCIETA’ (ascrivibili agli ultimi tre anni - Punti 1 e 2 non cumulabili).</w:t>
      </w:r>
    </w:p>
    <w:p w:rsidR="00575C14" w:rsidRPr="002279AA"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 xml:space="preserve">1) </w:t>
      </w:r>
      <w:r>
        <w:rPr>
          <w:rFonts w:ascii="Times New Roman" w:hAnsi="Times New Roman"/>
          <w:color w:val="000080"/>
        </w:rPr>
        <w:t xml:space="preserve">  </w:t>
      </w:r>
      <w:r w:rsidRPr="0057580F">
        <w:rPr>
          <w:rFonts w:ascii="Times New Roman" w:hAnsi="Times New Roman"/>
          <w:color w:val="000080"/>
        </w:rPr>
        <w:t>Società vincente Premio Disciplina in assoluto - per ogni anno</w:t>
      </w:r>
      <w:r w:rsidRPr="0057580F">
        <w:rPr>
          <w:rFonts w:ascii="Times New Roman" w:hAnsi="Times New Roman"/>
          <w:b/>
          <w:color w:val="000080"/>
        </w:rPr>
        <w:t xml:space="preserve">  </w:t>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2279AA">
        <w:rPr>
          <w:rFonts w:ascii="Times New Roman" w:hAnsi="Times New Roman"/>
          <w:color w:val="000080"/>
        </w:rPr>
        <w:t>Punti  6</w:t>
      </w:r>
    </w:p>
    <w:p w:rsidR="00575C14" w:rsidRPr="002279AA"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 xml:space="preserve">2) </w:t>
      </w:r>
      <w:r>
        <w:rPr>
          <w:rFonts w:ascii="Times New Roman" w:hAnsi="Times New Roman"/>
          <w:color w:val="000080"/>
        </w:rPr>
        <w:t xml:space="preserve">  </w:t>
      </w:r>
      <w:r w:rsidRPr="0057580F">
        <w:rPr>
          <w:rFonts w:ascii="Times New Roman" w:hAnsi="Times New Roman"/>
          <w:color w:val="000080"/>
        </w:rPr>
        <w:t>Società Vincente il Premio Disciplina proprio girone - per ogni anno</w:t>
      </w:r>
      <w:r w:rsidRPr="0057580F">
        <w:rPr>
          <w:rFonts w:ascii="Times New Roman" w:hAnsi="Times New Roman"/>
          <w:b/>
          <w:color w:val="000080"/>
        </w:rPr>
        <w:t xml:space="preserve"> </w:t>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2279AA">
        <w:rPr>
          <w:rFonts w:ascii="Times New Roman" w:hAnsi="Times New Roman"/>
          <w:color w:val="000080"/>
        </w:rPr>
        <w:t>Punti  4</w:t>
      </w:r>
    </w:p>
    <w:p w:rsidR="00575C14" w:rsidRPr="002279AA" w:rsidRDefault="00575C14" w:rsidP="00557E85">
      <w:pPr>
        <w:pStyle w:val="PlainText"/>
        <w:ind w:right="361"/>
        <w:jc w:val="both"/>
        <w:rPr>
          <w:rFonts w:ascii="Times New Roman" w:hAnsi="Times New Roman"/>
          <w:b/>
          <w:color w:val="000080"/>
        </w:rPr>
      </w:pPr>
      <w:r w:rsidRPr="0057580F">
        <w:rPr>
          <w:rFonts w:ascii="Times New Roman" w:hAnsi="Times New Roman"/>
          <w:color w:val="000080"/>
        </w:rPr>
        <w:t>3)</w:t>
      </w:r>
      <w:r>
        <w:rPr>
          <w:rFonts w:ascii="Times New Roman" w:hAnsi="Times New Roman"/>
          <w:color w:val="000080"/>
        </w:rPr>
        <w:t xml:space="preserve">  </w:t>
      </w:r>
      <w:r w:rsidRPr="0057580F">
        <w:rPr>
          <w:rFonts w:ascii="Times New Roman" w:hAnsi="Times New Roman"/>
          <w:color w:val="000080"/>
        </w:rPr>
        <w:t xml:space="preserve"> Società 2^ classificata Premio Disciplina proprio girone - per ogni anno</w:t>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2279AA">
        <w:rPr>
          <w:rFonts w:ascii="Times New Roman" w:hAnsi="Times New Roman"/>
          <w:color w:val="000080"/>
        </w:rPr>
        <w:t>Punti  2</w:t>
      </w:r>
    </w:p>
    <w:p w:rsidR="00575C14" w:rsidRPr="0057580F" w:rsidRDefault="00575C14" w:rsidP="00557E85">
      <w:pPr>
        <w:pStyle w:val="PlainText"/>
        <w:ind w:right="361"/>
        <w:jc w:val="both"/>
        <w:outlineLvl w:val="0"/>
        <w:rPr>
          <w:rFonts w:ascii="Times New Roman" w:hAnsi="Times New Roman"/>
          <w:b/>
          <w:color w:val="000080"/>
        </w:rPr>
      </w:pPr>
    </w:p>
    <w:p w:rsidR="00575C14" w:rsidRPr="0057580F" w:rsidRDefault="00575C14" w:rsidP="00557E85">
      <w:pPr>
        <w:pStyle w:val="PlainText"/>
        <w:ind w:right="361"/>
        <w:jc w:val="both"/>
        <w:outlineLvl w:val="0"/>
        <w:rPr>
          <w:rFonts w:ascii="Times New Roman" w:hAnsi="Times New Roman"/>
          <w:b/>
          <w:color w:val="000080"/>
        </w:rPr>
      </w:pPr>
      <w:r w:rsidRPr="0057580F">
        <w:rPr>
          <w:rFonts w:ascii="Times New Roman" w:hAnsi="Times New Roman"/>
          <w:b/>
          <w:color w:val="000080"/>
        </w:rPr>
        <w:t>H - ALTRE MOTIVAZIONI (ascrivibili agli ultimi tre anni)</w:t>
      </w:r>
    </w:p>
    <w:p w:rsidR="00575C14" w:rsidRPr="0057580F" w:rsidRDefault="00575C14" w:rsidP="00557E85">
      <w:pPr>
        <w:pStyle w:val="PlainText"/>
        <w:numPr>
          <w:ilvl w:val="0"/>
          <w:numId w:val="4"/>
        </w:numPr>
        <w:ind w:right="361"/>
        <w:jc w:val="both"/>
        <w:rPr>
          <w:rFonts w:ascii="Times New Roman" w:hAnsi="Times New Roman"/>
          <w:color w:val="000080"/>
        </w:rPr>
      </w:pPr>
      <w:r w:rsidRPr="0057580F">
        <w:rPr>
          <w:rFonts w:ascii="Times New Roman" w:hAnsi="Times New Roman"/>
          <w:color w:val="000080"/>
        </w:rPr>
        <w:t xml:space="preserve">Eventi </w:t>
      </w:r>
      <w:r w:rsidRPr="0057580F">
        <w:rPr>
          <w:rFonts w:ascii="Times New Roman" w:hAnsi="Times New Roman"/>
          <w:color w:val="000080"/>
          <w:u w:val="single"/>
        </w:rPr>
        <w:t>documentati</w:t>
      </w:r>
      <w:r w:rsidRPr="0057580F">
        <w:rPr>
          <w:rFonts w:ascii="Times New Roman" w:hAnsi="Times New Roman"/>
          <w:color w:val="000080"/>
        </w:rPr>
        <w:t xml:space="preserve"> di particolare eccezionalità e straordinarietà subiti, nel corso dell’attività </w:t>
      </w:r>
    </w:p>
    <w:p w:rsidR="00575C14" w:rsidRPr="0057580F" w:rsidRDefault="00575C14" w:rsidP="00557E85">
      <w:pPr>
        <w:pStyle w:val="PlainText"/>
        <w:ind w:right="361" w:firstLine="340"/>
        <w:jc w:val="both"/>
        <w:rPr>
          <w:rFonts w:ascii="Times New Roman" w:hAnsi="Times New Roman"/>
          <w:color w:val="000080"/>
        </w:rPr>
      </w:pPr>
      <w:r w:rsidRPr="0057580F">
        <w:rPr>
          <w:rFonts w:ascii="Times New Roman" w:hAnsi="Times New Roman"/>
          <w:color w:val="000080"/>
        </w:rPr>
        <w:t>agonistica  (negli ultimi 3 (tre) anni) - per ogni anno</w:t>
      </w:r>
      <w:r w:rsidRPr="0057580F">
        <w:rPr>
          <w:rFonts w:ascii="Times New Roman" w:hAnsi="Times New Roman"/>
          <w:b/>
          <w:color w:val="000080"/>
        </w:rPr>
        <w:t xml:space="preserve"> </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t>Punti  3</w:t>
      </w:r>
      <w:r w:rsidRPr="0057580F">
        <w:rPr>
          <w:rFonts w:ascii="Times New Roman" w:hAnsi="Times New Roman"/>
          <w:b/>
          <w:color w:val="000080"/>
        </w:rPr>
        <w:t xml:space="preserve"> </w:t>
      </w:r>
    </w:p>
    <w:p w:rsidR="00575C14" w:rsidRPr="0057580F" w:rsidRDefault="00575C14" w:rsidP="00557E85">
      <w:pPr>
        <w:pStyle w:val="PlainText"/>
        <w:numPr>
          <w:ilvl w:val="0"/>
          <w:numId w:val="4"/>
        </w:numPr>
        <w:ind w:right="361"/>
        <w:jc w:val="both"/>
        <w:rPr>
          <w:rFonts w:ascii="Times New Roman" w:hAnsi="Times New Roman"/>
          <w:color w:val="000080"/>
        </w:rPr>
      </w:pPr>
      <w:r w:rsidRPr="0057580F">
        <w:rPr>
          <w:rFonts w:ascii="Times New Roman" w:hAnsi="Times New Roman"/>
          <w:color w:val="000080"/>
        </w:rPr>
        <w:t xml:space="preserve">Organizzazione di Tornei (manifestazioni sportive) sotto l'egida della F.I.G.C. di rilevanza </w:t>
      </w:r>
    </w:p>
    <w:p w:rsidR="00575C14" w:rsidRPr="0057580F" w:rsidRDefault="00575C14" w:rsidP="00557E85">
      <w:pPr>
        <w:pStyle w:val="PlainText"/>
        <w:ind w:right="361" w:firstLine="340"/>
        <w:jc w:val="both"/>
        <w:rPr>
          <w:rFonts w:ascii="Times New Roman" w:hAnsi="Times New Roman"/>
          <w:color w:val="000080"/>
        </w:rPr>
      </w:pPr>
      <w:r w:rsidRPr="0057580F">
        <w:rPr>
          <w:rFonts w:ascii="Times New Roman" w:hAnsi="Times New Roman"/>
          <w:color w:val="000080"/>
        </w:rPr>
        <w:t>Nazionale e/o Internazionale ai</w:t>
      </w:r>
      <w:r w:rsidRPr="0057580F">
        <w:rPr>
          <w:rFonts w:ascii="Times New Roman" w:hAnsi="Times New Roman"/>
          <w:b/>
          <w:color w:val="000080"/>
        </w:rPr>
        <w:t xml:space="preserve"> </w:t>
      </w:r>
      <w:r w:rsidRPr="0057580F">
        <w:rPr>
          <w:rFonts w:ascii="Times New Roman" w:hAnsi="Times New Roman"/>
          <w:color w:val="000080"/>
        </w:rPr>
        <w:t xml:space="preserve">quali hanno partecipato Società partecipanti a Campionati della </w:t>
      </w:r>
    </w:p>
    <w:p w:rsidR="00575C14" w:rsidRPr="0057580F" w:rsidRDefault="00575C14" w:rsidP="00557E85">
      <w:pPr>
        <w:pStyle w:val="PlainText"/>
        <w:ind w:right="361" w:firstLine="340"/>
        <w:jc w:val="both"/>
        <w:rPr>
          <w:rFonts w:ascii="Times New Roman" w:hAnsi="Times New Roman"/>
          <w:color w:val="000080"/>
        </w:rPr>
      </w:pPr>
      <w:r w:rsidRPr="0057580F">
        <w:rPr>
          <w:rFonts w:ascii="Times New Roman" w:hAnsi="Times New Roman"/>
          <w:color w:val="000080"/>
        </w:rPr>
        <w:t xml:space="preserve">Federazione Nazionale e/o  Internazionale - per ogni Torneo </w:t>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r>
      <w:r w:rsidRPr="0057580F">
        <w:rPr>
          <w:rFonts w:ascii="Times New Roman" w:hAnsi="Times New Roman"/>
          <w:b/>
          <w:color w:val="000080"/>
        </w:rPr>
        <w:tab/>
        <w:t xml:space="preserve"> </w:t>
      </w:r>
      <w:r w:rsidRPr="0057580F">
        <w:rPr>
          <w:rFonts w:ascii="Times New Roman" w:hAnsi="Times New Roman"/>
          <w:b/>
          <w:color w:val="000080"/>
        </w:rPr>
        <w:tab/>
      </w:r>
      <w:r w:rsidRPr="0057580F">
        <w:rPr>
          <w:rFonts w:ascii="Times New Roman" w:hAnsi="Times New Roman"/>
          <w:color w:val="000080"/>
        </w:rPr>
        <w:t>Punti  2</w:t>
      </w:r>
    </w:p>
    <w:p w:rsidR="00575C14" w:rsidRPr="0057580F" w:rsidRDefault="00575C14" w:rsidP="00557E85">
      <w:pPr>
        <w:pStyle w:val="PlainText"/>
        <w:numPr>
          <w:ilvl w:val="0"/>
          <w:numId w:val="4"/>
        </w:numPr>
        <w:ind w:right="361"/>
        <w:jc w:val="both"/>
        <w:rPr>
          <w:rFonts w:ascii="Times New Roman" w:hAnsi="Times New Roman"/>
          <w:color w:val="000080"/>
        </w:rPr>
      </w:pPr>
      <w:r w:rsidRPr="0057580F">
        <w:rPr>
          <w:rFonts w:ascii="Times New Roman" w:hAnsi="Times New Roman"/>
          <w:color w:val="000080"/>
        </w:rPr>
        <w:t xml:space="preserve">Organizzazione di Tornei calcistici sotto l'egida della F.I.G.C. di rilevanza Regionale nei quali </w:t>
      </w:r>
    </w:p>
    <w:p w:rsidR="00575C14" w:rsidRPr="0057580F" w:rsidRDefault="00575C14" w:rsidP="00557E85">
      <w:pPr>
        <w:pStyle w:val="PlainText"/>
        <w:ind w:right="361" w:firstLine="340"/>
        <w:jc w:val="both"/>
        <w:rPr>
          <w:rFonts w:ascii="Times New Roman" w:hAnsi="Times New Roman"/>
          <w:color w:val="000080"/>
        </w:rPr>
      </w:pPr>
      <w:r w:rsidRPr="0057580F">
        <w:rPr>
          <w:rFonts w:ascii="Times New Roman" w:hAnsi="Times New Roman"/>
          <w:color w:val="000080"/>
        </w:rPr>
        <w:t>hanno partecipato Società partecipanti a Campionati Regionali - per ogni Torneo</w:t>
      </w:r>
      <w:r w:rsidRPr="0057580F">
        <w:rPr>
          <w:rFonts w:ascii="Times New Roman" w:hAnsi="Times New Roman"/>
          <w:b/>
          <w:color w:val="000080"/>
        </w:rPr>
        <w:tab/>
      </w:r>
      <w:r w:rsidRPr="0057580F">
        <w:rPr>
          <w:rFonts w:ascii="Times New Roman" w:hAnsi="Times New Roman"/>
          <w:color w:val="000080"/>
        </w:rPr>
        <w:tab/>
      </w:r>
      <w:r w:rsidRPr="0057580F">
        <w:rPr>
          <w:rFonts w:ascii="Times New Roman" w:hAnsi="Times New Roman"/>
          <w:color w:val="000080"/>
        </w:rPr>
        <w:tab/>
        <w:t xml:space="preserve">Punti  1 </w:t>
      </w:r>
    </w:p>
    <w:p w:rsidR="00575C14" w:rsidRPr="00D50B4A" w:rsidRDefault="00575C14" w:rsidP="00557E85">
      <w:pPr>
        <w:pStyle w:val="PlainText"/>
        <w:ind w:right="361"/>
        <w:jc w:val="both"/>
        <w:rPr>
          <w:rFonts w:ascii="Times New Roman" w:hAnsi="Times New Roman"/>
          <w:b/>
          <w:color w:val="000080"/>
          <w:sz w:val="24"/>
          <w:szCs w:val="24"/>
        </w:rPr>
      </w:pPr>
    </w:p>
    <w:p w:rsidR="00575C14" w:rsidRPr="0057580F" w:rsidRDefault="00575C14" w:rsidP="00557E85">
      <w:pPr>
        <w:pStyle w:val="PlainText"/>
        <w:ind w:right="361"/>
        <w:jc w:val="both"/>
        <w:rPr>
          <w:rFonts w:ascii="Times New Roman" w:hAnsi="Times New Roman"/>
          <w:b/>
          <w:color w:val="000080"/>
          <w:u w:val="single"/>
        </w:rPr>
      </w:pPr>
      <w:r w:rsidRPr="0057580F">
        <w:rPr>
          <w:rFonts w:ascii="Times New Roman" w:hAnsi="Times New Roman"/>
          <w:b/>
          <w:color w:val="000080"/>
        </w:rPr>
        <w:t>Art. 03</w:t>
      </w:r>
      <w:r w:rsidRPr="0057580F">
        <w:rPr>
          <w:rFonts w:ascii="Times New Roman" w:hAnsi="Times New Roman"/>
          <w:b/>
          <w:color w:val="000080"/>
        </w:rPr>
        <w:tab/>
      </w:r>
      <w:r w:rsidRPr="0057580F">
        <w:rPr>
          <w:rFonts w:ascii="Times New Roman" w:hAnsi="Times New Roman"/>
          <w:b/>
          <w:color w:val="000080"/>
          <w:u w:val="single"/>
        </w:rPr>
        <w:t>TITOLI AGGIUNTIVI</w:t>
      </w:r>
    </w:p>
    <w:p w:rsidR="00575C14" w:rsidRPr="00D50B4A" w:rsidRDefault="00575C14" w:rsidP="00557E85">
      <w:pPr>
        <w:pStyle w:val="PlainText"/>
        <w:ind w:right="361"/>
        <w:jc w:val="both"/>
        <w:rPr>
          <w:rFonts w:ascii="Times New Roman" w:hAnsi="Times New Roman"/>
          <w:color w:val="000080"/>
          <w:sz w:val="24"/>
          <w:szCs w:val="24"/>
        </w:rPr>
      </w:pPr>
    </w:p>
    <w:p w:rsidR="00575C14" w:rsidRPr="0057580F"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Il Comitato Regionale, conclusivamente, a fronte di eventuali possibili situazioni di parità di punteggio fra le società aspiranti, terrà conto dei seguenti titoli aggiuntivi che saranno presi in considerazione secondo l’ordine che segue:</w:t>
      </w:r>
    </w:p>
    <w:p w:rsidR="00575C14" w:rsidRPr="0057580F" w:rsidRDefault="00575C14" w:rsidP="00557E85">
      <w:pPr>
        <w:pStyle w:val="PlainText"/>
        <w:ind w:right="361"/>
        <w:jc w:val="both"/>
        <w:rPr>
          <w:rFonts w:ascii="Times New Roman" w:hAnsi="Times New Roman"/>
          <w:color w:val="000080"/>
          <w:sz w:val="16"/>
        </w:rPr>
      </w:pPr>
    </w:p>
    <w:p w:rsidR="00575C14" w:rsidRPr="0057580F" w:rsidRDefault="00575C14" w:rsidP="008128BA">
      <w:pPr>
        <w:pStyle w:val="PlainText"/>
        <w:numPr>
          <w:ilvl w:val="0"/>
          <w:numId w:val="9"/>
        </w:numPr>
        <w:ind w:right="361"/>
        <w:jc w:val="both"/>
        <w:rPr>
          <w:rFonts w:ascii="Times New Roman" w:hAnsi="Times New Roman"/>
          <w:color w:val="000080"/>
        </w:rPr>
      </w:pPr>
      <w:r w:rsidRPr="0057580F">
        <w:rPr>
          <w:rFonts w:ascii="Times New Roman" w:hAnsi="Times New Roman"/>
          <w:color w:val="000080"/>
        </w:rPr>
        <w:t>Anzianità complessiva di affiliazione;</w:t>
      </w:r>
      <w:r w:rsidRPr="0057580F">
        <w:rPr>
          <w:rFonts w:ascii="Times New Roman" w:hAnsi="Times New Roman"/>
          <w:color w:val="000080"/>
        </w:rPr>
        <w:tab/>
      </w:r>
      <w:r w:rsidRPr="0057580F">
        <w:rPr>
          <w:rFonts w:ascii="Times New Roman" w:hAnsi="Times New Roman"/>
          <w:color w:val="000080"/>
        </w:rPr>
        <w:tab/>
      </w:r>
    </w:p>
    <w:p w:rsidR="00575C14" w:rsidRPr="0057580F" w:rsidRDefault="00575C14" w:rsidP="008128BA">
      <w:pPr>
        <w:pStyle w:val="PlainText"/>
        <w:numPr>
          <w:ilvl w:val="0"/>
          <w:numId w:val="9"/>
        </w:numPr>
        <w:ind w:right="361"/>
        <w:jc w:val="both"/>
        <w:rPr>
          <w:rFonts w:ascii="Times New Roman" w:hAnsi="Times New Roman"/>
          <w:color w:val="000080"/>
        </w:rPr>
      </w:pPr>
      <w:r w:rsidRPr="0057580F">
        <w:rPr>
          <w:rFonts w:ascii="Times New Roman" w:hAnsi="Times New Roman"/>
          <w:color w:val="000080"/>
        </w:rPr>
        <w:t>Classifica finale nel girone di pertinenza, al termine del Campionato di serie C2;</w:t>
      </w:r>
    </w:p>
    <w:p w:rsidR="00575C14" w:rsidRPr="0057580F" w:rsidRDefault="00575C14" w:rsidP="008128BA">
      <w:pPr>
        <w:pStyle w:val="PlainText"/>
        <w:numPr>
          <w:ilvl w:val="0"/>
          <w:numId w:val="9"/>
        </w:numPr>
        <w:ind w:right="361"/>
        <w:jc w:val="both"/>
        <w:rPr>
          <w:rFonts w:ascii="Times New Roman" w:hAnsi="Times New Roman"/>
          <w:color w:val="000080"/>
        </w:rPr>
      </w:pPr>
      <w:r w:rsidRPr="0057580F">
        <w:rPr>
          <w:rFonts w:ascii="Times New Roman" w:hAnsi="Times New Roman"/>
          <w:color w:val="000080"/>
        </w:rPr>
        <w:t>Partecipazione assemblee ;</w:t>
      </w:r>
    </w:p>
    <w:p w:rsidR="00575C14" w:rsidRPr="0057580F" w:rsidRDefault="00575C14" w:rsidP="008128BA">
      <w:pPr>
        <w:pStyle w:val="PlainText"/>
        <w:numPr>
          <w:ilvl w:val="0"/>
          <w:numId w:val="9"/>
        </w:numPr>
        <w:ind w:right="361"/>
        <w:jc w:val="both"/>
        <w:rPr>
          <w:rFonts w:ascii="Times New Roman" w:hAnsi="Times New Roman"/>
          <w:color w:val="000080"/>
        </w:rPr>
      </w:pPr>
      <w:r w:rsidRPr="0057580F">
        <w:rPr>
          <w:rFonts w:ascii="Times New Roman" w:hAnsi="Times New Roman"/>
          <w:color w:val="000080"/>
        </w:rPr>
        <w:t xml:space="preserve">Partecipazione a seminari informativi e convegni;       </w:t>
      </w:r>
      <w:r w:rsidRPr="0057580F">
        <w:rPr>
          <w:rFonts w:ascii="Times New Roman" w:hAnsi="Times New Roman"/>
          <w:color w:val="000080"/>
        </w:rPr>
        <w:tab/>
      </w:r>
      <w:r w:rsidRPr="0057580F">
        <w:rPr>
          <w:rFonts w:ascii="Times New Roman" w:hAnsi="Times New Roman"/>
          <w:color w:val="000080"/>
        </w:rPr>
        <w:tab/>
      </w:r>
      <w:r w:rsidRPr="0057580F">
        <w:rPr>
          <w:rFonts w:ascii="Times New Roman" w:hAnsi="Times New Roman"/>
          <w:color w:val="000080"/>
        </w:rPr>
        <w:tab/>
      </w:r>
    </w:p>
    <w:p w:rsidR="00575C14" w:rsidRPr="0057580F" w:rsidRDefault="00575C14" w:rsidP="008128BA">
      <w:pPr>
        <w:pStyle w:val="PlainText"/>
        <w:numPr>
          <w:ilvl w:val="0"/>
          <w:numId w:val="9"/>
        </w:numPr>
        <w:ind w:right="361"/>
        <w:jc w:val="both"/>
        <w:rPr>
          <w:rFonts w:ascii="Times New Roman" w:hAnsi="Times New Roman"/>
          <w:color w:val="000080"/>
        </w:rPr>
      </w:pPr>
      <w:r w:rsidRPr="0057580F">
        <w:rPr>
          <w:rFonts w:ascii="Times New Roman" w:hAnsi="Times New Roman"/>
          <w:color w:val="000080"/>
        </w:rPr>
        <w:t xml:space="preserve">Ubicazione geografica in base alla quale oggettivamente sarà possibile formulare la ottimale composizione dei gironi. </w:t>
      </w:r>
    </w:p>
    <w:p w:rsidR="00575C14" w:rsidRPr="00D50B4A" w:rsidRDefault="00575C14" w:rsidP="00B233F1">
      <w:pPr>
        <w:pStyle w:val="PlainText"/>
        <w:jc w:val="both"/>
        <w:rPr>
          <w:rFonts w:ascii="Times New Roman" w:hAnsi="Times New Roman"/>
          <w:b/>
          <w:color w:val="000080"/>
          <w:sz w:val="24"/>
          <w:szCs w:val="24"/>
        </w:rPr>
      </w:pPr>
    </w:p>
    <w:p w:rsidR="00575C14" w:rsidRPr="0057580F" w:rsidRDefault="00575C14" w:rsidP="00B233F1">
      <w:pPr>
        <w:pStyle w:val="PlainText"/>
        <w:jc w:val="both"/>
        <w:rPr>
          <w:rFonts w:ascii="Times New Roman" w:hAnsi="Times New Roman"/>
          <w:b/>
          <w:color w:val="000080"/>
        </w:rPr>
      </w:pPr>
      <w:r w:rsidRPr="0057580F">
        <w:rPr>
          <w:rFonts w:ascii="Times New Roman" w:hAnsi="Times New Roman"/>
          <w:b/>
          <w:color w:val="000080"/>
        </w:rPr>
        <w:t>Art. 04</w:t>
      </w:r>
      <w:r w:rsidRPr="0057580F">
        <w:rPr>
          <w:rFonts w:ascii="Times New Roman" w:hAnsi="Times New Roman"/>
          <w:b/>
          <w:color w:val="000080"/>
        </w:rPr>
        <w:tab/>
      </w:r>
      <w:r w:rsidRPr="0057580F">
        <w:rPr>
          <w:rFonts w:ascii="Times New Roman" w:hAnsi="Times New Roman"/>
          <w:b/>
          <w:color w:val="000080"/>
          <w:u w:val="single"/>
        </w:rPr>
        <w:t>PRECISAZIONI</w:t>
      </w:r>
    </w:p>
    <w:p w:rsidR="00575C14" w:rsidRPr="00D50B4A" w:rsidRDefault="00575C14" w:rsidP="00B233F1">
      <w:pPr>
        <w:pStyle w:val="PlainText"/>
        <w:jc w:val="both"/>
        <w:rPr>
          <w:rFonts w:ascii="Times New Roman" w:hAnsi="Times New Roman"/>
          <w:b/>
          <w:color w:val="000080"/>
          <w:sz w:val="24"/>
          <w:szCs w:val="24"/>
        </w:rPr>
      </w:pPr>
    </w:p>
    <w:p w:rsidR="00575C14" w:rsidRPr="0057580F" w:rsidRDefault="00575C14" w:rsidP="00557E85">
      <w:pPr>
        <w:pStyle w:val="PlainText"/>
        <w:ind w:right="361"/>
        <w:jc w:val="both"/>
        <w:rPr>
          <w:rFonts w:ascii="Times New Roman" w:hAnsi="Times New Roman"/>
          <w:color w:val="000080"/>
        </w:rPr>
      </w:pPr>
      <w:r w:rsidRPr="0057580F">
        <w:rPr>
          <w:rFonts w:ascii="Times New Roman" w:hAnsi="Times New Roman"/>
          <w:color w:val="000080"/>
        </w:rPr>
        <w:t>Fermo restando che ai fini dell’attribuzione del punteggio totale, si dovrà, all’atto della presentazione della domanda, compilare, in ogni parte, l</w:t>
      </w:r>
      <w:r>
        <w:rPr>
          <w:rFonts w:ascii="Times New Roman" w:hAnsi="Times New Roman"/>
          <w:color w:val="000080"/>
        </w:rPr>
        <w:t>a</w:t>
      </w:r>
      <w:r w:rsidRPr="0057580F">
        <w:rPr>
          <w:rFonts w:ascii="Times New Roman" w:hAnsi="Times New Roman"/>
          <w:color w:val="000080"/>
        </w:rPr>
        <w:t xml:space="preserve"> scheda riassuntiva</w:t>
      </w:r>
      <w:r>
        <w:rPr>
          <w:rFonts w:ascii="Times New Roman" w:hAnsi="Times New Roman"/>
          <w:color w:val="000080"/>
        </w:rPr>
        <w:t xml:space="preserve"> (ALLEGATA</w:t>
      </w:r>
      <w:r w:rsidRPr="00892F86">
        <w:rPr>
          <w:rFonts w:ascii="Times New Roman" w:hAnsi="Times New Roman"/>
          <w:b/>
          <w:color w:val="000080"/>
        </w:rPr>
        <w:t>)</w:t>
      </w:r>
      <w:r w:rsidRPr="0057580F">
        <w:rPr>
          <w:rFonts w:ascii="Times New Roman" w:hAnsi="Times New Roman"/>
          <w:color w:val="000080"/>
        </w:rPr>
        <w:t xml:space="preserve"> regolarmente timbrata e firmata dal Presidente della Società richiedente, si precisa che:</w:t>
      </w:r>
    </w:p>
    <w:p w:rsidR="00575C14" w:rsidRPr="0057580F" w:rsidRDefault="00575C14" w:rsidP="00557E85">
      <w:pPr>
        <w:pStyle w:val="PlainText"/>
        <w:ind w:right="361"/>
        <w:jc w:val="both"/>
        <w:rPr>
          <w:rFonts w:ascii="Times New Roman" w:hAnsi="Times New Roman"/>
          <w:b/>
          <w:color w:val="000080"/>
          <w:sz w:val="8"/>
        </w:rPr>
      </w:pPr>
    </w:p>
    <w:p w:rsidR="00575C14" w:rsidRDefault="00575C14" w:rsidP="001375DE">
      <w:pPr>
        <w:pStyle w:val="PlainText"/>
        <w:numPr>
          <w:ilvl w:val="0"/>
          <w:numId w:val="15"/>
        </w:numPr>
        <w:tabs>
          <w:tab w:val="clear" w:pos="720"/>
          <w:tab w:val="num" w:pos="-2520"/>
        </w:tabs>
        <w:ind w:left="360" w:right="361"/>
        <w:jc w:val="both"/>
        <w:rPr>
          <w:rFonts w:ascii="Times New Roman" w:hAnsi="Times New Roman"/>
          <w:color w:val="000080"/>
        </w:rPr>
      </w:pPr>
      <w:r w:rsidRPr="0057580F">
        <w:rPr>
          <w:rFonts w:ascii="Times New Roman" w:hAnsi="Times New Roman"/>
          <w:color w:val="000080"/>
        </w:rPr>
        <w:t xml:space="preserve">Nel caso in cui una società, che partecipa all’ammissione al campionato superiore, non sia l’unica squadra del Campionato a cui si concorre </w:t>
      </w:r>
      <w:r w:rsidRPr="0057580F">
        <w:rPr>
          <w:rFonts w:ascii="Times New Roman" w:hAnsi="Times New Roman"/>
          <w:color w:val="000080"/>
          <w:u w:val="single"/>
        </w:rPr>
        <w:t>del Comune di residenza</w:t>
      </w:r>
      <w:r w:rsidRPr="0057580F">
        <w:rPr>
          <w:rFonts w:ascii="Times New Roman" w:hAnsi="Times New Roman"/>
          <w:color w:val="000080"/>
        </w:rPr>
        <w:t>, pur potendo partecipare al concorso, sarà valutata dopo aver preso in considerazione le società appartenenti a centri privi di squadre nella categoria per cui si chiede l'ammissione.</w:t>
      </w:r>
    </w:p>
    <w:p w:rsidR="00575C14" w:rsidRPr="00FF5CFF" w:rsidRDefault="00575C14" w:rsidP="00FC58B5">
      <w:pPr>
        <w:pStyle w:val="PlainText"/>
        <w:ind w:left="360" w:right="361" w:hanging="360"/>
        <w:jc w:val="both"/>
        <w:rPr>
          <w:rFonts w:ascii="Times New Roman" w:hAnsi="Times New Roman"/>
          <w:b/>
          <w:color w:val="000080"/>
        </w:rPr>
      </w:pPr>
      <w:r w:rsidRPr="0016395F">
        <w:rPr>
          <w:rFonts w:ascii="Times New Roman" w:hAnsi="Times New Roman"/>
          <w:b/>
          <w:color w:val="000080"/>
        </w:rPr>
        <w:t xml:space="preserve">       </w:t>
      </w:r>
      <w:r w:rsidRPr="00FF5CFF">
        <w:rPr>
          <w:rFonts w:ascii="Times New Roman" w:hAnsi="Times New Roman"/>
          <w:b/>
          <w:color w:val="000080"/>
        </w:rPr>
        <w:t>Tale condizione non si applica alla Società Vincente la Coppa Trinacria (Serie “D”) e le Società perdenti la</w:t>
      </w:r>
      <w:r>
        <w:rPr>
          <w:rFonts w:ascii="Times New Roman" w:hAnsi="Times New Roman"/>
          <w:b/>
          <w:color w:val="000080"/>
        </w:rPr>
        <w:t xml:space="preserve">            </w:t>
      </w:r>
      <w:r w:rsidRPr="00FF5CFF">
        <w:rPr>
          <w:rFonts w:ascii="Times New Roman" w:hAnsi="Times New Roman"/>
          <w:b/>
          <w:color w:val="000080"/>
        </w:rPr>
        <w:t>Finale</w:t>
      </w:r>
      <w:r>
        <w:rPr>
          <w:rFonts w:ascii="Times New Roman" w:hAnsi="Times New Roman"/>
          <w:b/>
          <w:color w:val="000080"/>
        </w:rPr>
        <w:t xml:space="preserve"> </w:t>
      </w:r>
      <w:r w:rsidRPr="00FF5CFF">
        <w:rPr>
          <w:rFonts w:ascii="Times New Roman" w:hAnsi="Times New Roman"/>
          <w:b/>
          <w:color w:val="000080"/>
        </w:rPr>
        <w:t xml:space="preserve">nelle Delegazioni con doppio girone (Vincente Play Off Girone A – Vincente Play Off Girone B) e le </w:t>
      </w:r>
      <w:r>
        <w:rPr>
          <w:rFonts w:ascii="Times New Roman" w:hAnsi="Times New Roman"/>
          <w:b/>
          <w:color w:val="000080"/>
        </w:rPr>
        <w:t xml:space="preserve">       </w:t>
      </w:r>
      <w:r w:rsidRPr="00FF5CFF">
        <w:rPr>
          <w:rFonts w:ascii="Times New Roman" w:hAnsi="Times New Roman"/>
          <w:b/>
          <w:color w:val="000080"/>
        </w:rPr>
        <w:t xml:space="preserve">Società perdenti gli spareggi tra le Delegazioni Provinciali con meno di dieci Società. </w:t>
      </w:r>
    </w:p>
    <w:p w:rsidR="00575C14" w:rsidRDefault="00575C14" w:rsidP="009076D2">
      <w:pPr>
        <w:pStyle w:val="PlainText"/>
        <w:ind w:right="361"/>
        <w:jc w:val="both"/>
        <w:rPr>
          <w:rFonts w:ascii="Times New Roman" w:hAnsi="Times New Roman"/>
          <w:b/>
          <w:color w:val="000080"/>
        </w:rPr>
      </w:pPr>
    </w:p>
    <w:p w:rsidR="00575C14" w:rsidRDefault="00575C14" w:rsidP="009076D2">
      <w:pPr>
        <w:pStyle w:val="PlainText"/>
        <w:ind w:right="361"/>
        <w:jc w:val="both"/>
        <w:rPr>
          <w:rFonts w:ascii="Times New Roman" w:hAnsi="Times New Roman"/>
          <w:b/>
          <w:color w:val="000080"/>
        </w:rPr>
      </w:pPr>
    </w:p>
    <w:p w:rsidR="00575C14" w:rsidRDefault="00575C14" w:rsidP="009076D2">
      <w:pPr>
        <w:pStyle w:val="PlainText"/>
        <w:ind w:right="361"/>
        <w:jc w:val="both"/>
        <w:rPr>
          <w:rFonts w:ascii="Times New Roman" w:hAnsi="Times New Roman"/>
          <w:b/>
          <w:color w:val="000080"/>
        </w:rPr>
      </w:pPr>
    </w:p>
    <w:p w:rsidR="00575C14" w:rsidRPr="0057580F" w:rsidRDefault="00575C14" w:rsidP="00557E85">
      <w:pPr>
        <w:pStyle w:val="PlainText"/>
        <w:numPr>
          <w:ilvl w:val="0"/>
          <w:numId w:val="15"/>
        </w:numPr>
        <w:tabs>
          <w:tab w:val="clear" w:pos="720"/>
          <w:tab w:val="num" w:pos="-2520"/>
        </w:tabs>
        <w:ind w:left="360" w:right="361"/>
        <w:jc w:val="both"/>
        <w:rPr>
          <w:rFonts w:ascii="Times New Roman" w:hAnsi="Times New Roman"/>
          <w:color w:val="000080"/>
        </w:rPr>
      </w:pPr>
      <w:r w:rsidRPr="0057580F">
        <w:rPr>
          <w:rFonts w:ascii="Times New Roman" w:hAnsi="Times New Roman"/>
          <w:color w:val="000080"/>
        </w:rPr>
        <w:t>La Società che presenta istanza per partecipare al concorso promosso da questo Comitato Regionale deve dichiarare, a pena di esclusione dalla valutazione, di non trovarsi delle condizioni di cui all'art.01 delle norme generali che regolano l’ammissione ai campionati superiori.</w:t>
      </w:r>
    </w:p>
    <w:p w:rsidR="00575C14" w:rsidRDefault="00575C14" w:rsidP="00DA5424">
      <w:pPr>
        <w:pStyle w:val="PlainText"/>
        <w:numPr>
          <w:ilvl w:val="0"/>
          <w:numId w:val="15"/>
        </w:numPr>
        <w:tabs>
          <w:tab w:val="clear" w:pos="720"/>
          <w:tab w:val="num" w:pos="-2520"/>
        </w:tabs>
        <w:ind w:left="360" w:right="361"/>
        <w:jc w:val="both"/>
        <w:rPr>
          <w:rFonts w:ascii="Times New Roman" w:hAnsi="Times New Roman"/>
          <w:color w:val="000080"/>
        </w:rPr>
      </w:pPr>
      <w:r w:rsidRPr="0057580F">
        <w:rPr>
          <w:rFonts w:ascii="Times New Roman" w:hAnsi="Times New Roman"/>
          <w:color w:val="000080"/>
        </w:rPr>
        <w:t>Per i casi di parità di punteggio varrà la graduatoria stilata, ai sensi dell’art. 03, ad insindacabile giudizio dal Comitato Regionale.</w:t>
      </w:r>
    </w:p>
    <w:p w:rsidR="00575C14" w:rsidRPr="00DA5424" w:rsidRDefault="00575C14" w:rsidP="00DA5424">
      <w:pPr>
        <w:pStyle w:val="PlainText"/>
        <w:numPr>
          <w:ilvl w:val="0"/>
          <w:numId w:val="15"/>
        </w:numPr>
        <w:tabs>
          <w:tab w:val="clear" w:pos="720"/>
          <w:tab w:val="num" w:pos="-2520"/>
        </w:tabs>
        <w:ind w:left="360" w:right="361"/>
        <w:jc w:val="both"/>
        <w:rPr>
          <w:rFonts w:ascii="Times New Roman" w:hAnsi="Times New Roman"/>
          <w:color w:val="000080"/>
        </w:rPr>
      </w:pPr>
      <w:r w:rsidRPr="00DA5424">
        <w:rPr>
          <w:rFonts w:ascii="Times New Roman" w:hAnsi="Times New Roman"/>
          <w:b/>
          <w:color w:val="000080"/>
        </w:rPr>
        <w:t>Il Comitato Regionale procederà a valutare i titoli che saranno dichiarati nella scheda, che potranno essere ulteriormente completati dalla Commissione incaricata di esaminare le istanze, ad esclusione del</w:t>
      </w:r>
      <w:r>
        <w:rPr>
          <w:rFonts w:ascii="Times New Roman" w:hAnsi="Times New Roman"/>
          <w:b/>
          <w:color w:val="000080"/>
        </w:rPr>
        <w:t xml:space="preserve">la lettera </w:t>
      </w:r>
      <w:r w:rsidRPr="00DA5424">
        <w:rPr>
          <w:rFonts w:ascii="Times New Roman" w:hAnsi="Times New Roman"/>
          <w:b/>
          <w:color w:val="000080"/>
        </w:rPr>
        <w:t xml:space="preserve">H) </w:t>
      </w:r>
      <w:r>
        <w:rPr>
          <w:rFonts w:ascii="Times New Roman" w:hAnsi="Times New Roman"/>
          <w:b/>
          <w:color w:val="000080"/>
        </w:rPr>
        <w:t xml:space="preserve">dell’Art. 2 </w:t>
      </w:r>
      <w:r w:rsidRPr="00DA5424">
        <w:rPr>
          <w:rFonts w:ascii="Times New Roman" w:hAnsi="Times New Roman"/>
          <w:b/>
          <w:color w:val="000080"/>
        </w:rPr>
        <w:t xml:space="preserve">che dovrà essere documentato dalla Società. </w:t>
      </w:r>
    </w:p>
    <w:p w:rsidR="00575C14" w:rsidRPr="00EB7CE2" w:rsidRDefault="00575C14" w:rsidP="006A5797">
      <w:pPr>
        <w:pStyle w:val="PlainText"/>
        <w:ind w:right="361"/>
        <w:jc w:val="both"/>
        <w:rPr>
          <w:rFonts w:ascii="Times New Roman" w:hAnsi="Times New Roman"/>
          <w:color w:val="000080"/>
        </w:rPr>
      </w:pPr>
    </w:p>
    <w:p w:rsidR="00575C14" w:rsidRPr="0057580F" w:rsidRDefault="00575C14" w:rsidP="00557E85">
      <w:pPr>
        <w:pStyle w:val="PlainText"/>
        <w:numPr>
          <w:ilvl w:val="0"/>
          <w:numId w:val="15"/>
        </w:numPr>
        <w:tabs>
          <w:tab w:val="clear" w:pos="720"/>
          <w:tab w:val="num" w:pos="-2520"/>
        </w:tabs>
        <w:ind w:left="360" w:right="361"/>
        <w:jc w:val="both"/>
        <w:rPr>
          <w:rFonts w:ascii="Times New Roman" w:hAnsi="Times New Roman"/>
          <w:color w:val="000080"/>
        </w:rPr>
      </w:pPr>
      <w:r w:rsidRPr="0057580F">
        <w:rPr>
          <w:rFonts w:ascii="Times New Roman" w:hAnsi="Times New Roman"/>
          <w:color w:val="000080"/>
        </w:rPr>
        <w:t>Nel caso in cui dovessero riscontrarsi dichiarazioni false si provvederà immediatamente alla esclusione dalla valutazione e si trasmetteranno gli atti ai competenti Organi della Giustizia Sportiva per i consequenziali provvedimenti disciplinari.</w:t>
      </w:r>
    </w:p>
    <w:p w:rsidR="00575C14" w:rsidRPr="0057580F" w:rsidRDefault="00575C14" w:rsidP="00681C3C">
      <w:pPr>
        <w:pStyle w:val="PlainText"/>
        <w:jc w:val="both"/>
        <w:rPr>
          <w:rFonts w:ascii="Times New Roman" w:hAnsi="Times New Roman"/>
          <w:color w:val="000080"/>
        </w:rPr>
      </w:pPr>
    </w:p>
    <w:p w:rsidR="00575C14" w:rsidRDefault="00575C14" w:rsidP="00B233F1">
      <w:pPr>
        <w:pStyle w:val="PlainText"/>
        <w:ind w:left="5664" w:firstLine="708"/>
        <w:jc w:val="both"/>
        <w:rPr>
          <w:rFonts w:ascii="Times New Roman" w:hAnsi="Times New Roman"/>
          <w:b/>
          <w:color w:val="000080"/>
        </w:rPr>
      </w:pPr>
      <w:r w:rsidRPr="0057580F">
        <w:rPr>
          <w:rFonts w:ascii="Times New Roman" w:hAnsi="Times New Roman"/>
          <w:b/>
          <w:color w:val="000080"/>
        </w:rPr>
        <w:t>Il Consiglio Direttivo del C.R. Sicilia</w:t>
      </w:r>
    </w:p>
    <w:p w:rsidR="00575C14" w:rsidRDefault="00575C14" w:rsidP="00B233F1">
      <w:pPr>
        <w:pStyle w:val="PlainText"/>
        <w:rPr>
          <w:rFonts w:ascii="Times New Roman" w:hAnsi="Times New Roman"/>
          <w:b/>
          <w:color w:val="000080"/>
          <w:sz w:val="24"/>
        </w:rPr>
      </w:pPr>
    </w:p>
    <w:p w:rsidR="00575C14" w:rsidRDefault="00575C14" w:rsidP="00B233F1">
      <w:pPr>
        <w:pStyle w:val="PlainText"/>
        <w:rPr>
          <w:rFonts w:ascii="Times New Roman" w:hAnsi="Times New Roman"/>
          <w:b/>
          <w:color w:val="000080"/>
          <w:sz w:val="24"/>
        </w:rPr>
      </w:pPr>
    </w:p>
    <w:p w:rsidR="00575C14" w:rsidRDefault="00575C14" w:rsidP="00B233F1">
      <w:pPr>
        <w:pStyle w:val="PlainText"/>
        <w:rPr>
          <w:rFonts w:ascii="Times New Roman" w:hAnsi="Times New Roman"/>
          <w:b/>
          <w:color w:val="000080"/>
          <w:sz w:val="24"/>
        </w:rPr>
      </w:pPr>
    </w:p>
    <w:p w:rsidR="00575C14" w:rsidRDefault="00575C14" w:rsidP="00B233F1">
      <w:pPr>
        <w:pStyle w:val="PlainText"/>
        <w:rPr>
          <w:rFonts w:ascii="Times New Roman" w:hAnsi="Times New Roman"/>
          <w:b/>
          <w:color w:val="000080"/>
          <w:sz w:val="24"/>
        </w:rPr>
      </w:pPr>
    </w:p>
    <w:p w:rsidR="00575C14" w:rsidRDefault="00575C14" w:rsidP="00B233F1">
      <w:pPr>
        <w:pStyle w:val="PlainText"/>
        <w:rPr>
          <w:rFonts w:ascii="Times New Roman" w:hAnsi="Times New Roman"/>
          <w:b/>
          <w:color w:val="000080"/>
          <w:sz w:val="24"/>
        </w:rPr>
      </w:pPr>
    </w:p>
    <w:p w:rsidR="00575C14" w:rsidRDefault="00575C14" w:rsidP="00B233F1">
      <w:pPr>
        <w:pStyle w:val="PlainText"/>
        <w:rPr>
          <w:rFonts w:ascii="Times New Roman" w:hAnsi="Times New Roman"/>
          <w:b/>
          <w:color w:val="000080"/>
          <w:sz w:val="24"/>
        </w:rPr>
      </w:pPr>
    </w:p>
    <w:p w:rsidR="00575C14" w:rsidRPr="00D47D69" w:rsidRDefault="00575C14" w:rsidP="00B233F1">
      <w:pPr>
        <w:pStyle w:val="PlainText"/>
        <w:rPr>
          <w:rFonts w:ascii="Times New Roman" w:hAnsi="Times New Roman"/>
          <w:b/>
          <w:strike/>
          <w:color w:val="000080"/>
          <w:sz w:val="24"/>
        </w:rPr>
      </w:pPr>
      <w:r>
        <w:rPr>
          <w:rFonts w:ascii="Times New Roman" w:hAnsi="Times New Roman"/>
          <w:b/>
          <w:color w:val="000080"/>
          <w:sz w:val="24"/>
        </w:rPr>
        <w:t>Ficarazzi/</w:t>
      </w:r>
      <w:r w:rsidRPr="00D47D69">
        <w:rPr>
          <w:rFonts w:ascii="Times New Roman" w:hAnsi="Times New Roman"/>
          <w:b/>
          <w:color w:val="000080"/>
          <w:sz w:val="24"/>
        </w:rPr>
        <w:t xml:space="preserve">Palermo, </w:t>
      </w:r>
      <w:r>
        <w:rPr>
          <w:rFonts w:ascii="Times New Roman" w:hAnsi="Times New Roman"/>
          <w:b/>
          <w:color w:val="000080"/>
          <w:sz w:val="24"/>
        </w:rPr>
        <w:t xml:space="preserve">27 Maggio </w:t>
      </w:r>
      <w:r w:rsidRPr="00D47D69">
        <w:rPr>
          <w:rFonts w:ascii="Times New Roman" w:hAnsi="Times New Roman"/>
          <w:b/>
          <w:color w:val="000080"/>
          <w:sz w:val="24"/>
        </w:rPr>
        <w:t>201</w:t>
      </w:r>
      <w:r>
        <w:rPr>
          <w:rFonts w:ascii="Times New Roman" w:hAnsi="Times New Roman"/>
          <w:b/>
          <w:color w:val="000080"/>
          <w:sz w:val="24"/>
        </w:rPr>
        <w:t>9</w:t>
      </w:r>
      <w:r w:rsidRPr="00D47D69">
        <w:rPr>
          <w:rFonts w:ascii="Times New Roman" w:hAnsi="Times New Roman"/>
          <w:b/>
          <w:strike/>
          <w:color w:val="000080"/>
          <w:sz w:val="24"/>
        </w:rPr>
        <w:t xml:space="preserve"> </w:t>
      </w:r>
    </w:p>
    <w:p w:rsidR="00575C14" w:rsidRPr="0057580F" w:rsidRDefault="00575C14">
      <w:pPr>
        <w:rPr>
          <w:color w:val="000080"/>
        </w:rPr>
      </w:pPr>
    </w:p>
    <w:sectPr w:rsidR="00575C14" w:rsidRPr="0057580F" w:rsidSect="00890D3D">
      <w:headerReference w:type="default" r:id="rId8"/>
      <w:footerReference w:type="default" r:id="rId9"/>
      <w:footerReference w:type="first" r:id="rId10"/>
      <w:pgSz w:w="11906" w:h="16838" w:code="9"/>
      <w:pgMar w:top="851" w:right="794" w:bottom="851" w:left="851" w:header="567" w:footer="567"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C14" w:rsidRDefault="00575C14">
      <w:r>
        <w:separator/>
      </w:r>
    </w:p>
  </w:endnote>
  <w:endnote w:type="continuationSeparator" w:id="1">
    <w:p w:rsidR="00575C14" w:rsidRDefault="00575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14" w:rsidRPr="00221179" w:rsidRDefault="00575C14">
    <w:pPr>
      <w:pStyle w:val="Footer"/>
      <w:framePr w:wrap="auto" w:vAnchor="text" w:hAnchor="page" w:x="10657" w:y="27"/>
      <w:rPr>
        <w:rStyle w:val="PageNumber"/>
        <w:b/>
        <w:color w:val="000080"/>
        <w:sz w:val="24"/>
      </w:rPr>
    </w:pPr>
    <w:r w:rsidRPr="00221179">
      <w:rPr>
        <w:rStyle w:val="PageNumber"/>
        <w:b/>
        <w:color w:val="000080"/>
        <w:sz w:val="24"/>
      </w:rPr>
      <w:fldChar w:fldCharType="begin"/>
    </w:r>
    <w:r w:rsidRPr="00221179">
      <w:rPr>
        <w:rStyle w:val="PageNumber"/>
        <w:b/>
        <w:color w:val="000080"/>
        <w:sz w:val="24"/>
      </w:rPr>
      <w:instrText xml:space="preserve">PAGE  </w:instrText>
    </w:r>
    <w:r w:rsidRPr="00221179">
      <w:rPr>
        <w:rStyle w:val="PageNumber"/>
        <w:b/>
        <w:color w:val="000080"/>
        <w:sz w:val="24"/>
      </w:rPr>
      <w:fldChar w:fldCharType="separate"/>
    </w:r>
    <w:r>
      <w:rPr>
        <w:rStyle w:val="PageNumber"/>
        <w:b/>
        <w:noProof/>
        <w:color w:val="000080"/>
        <w:sz w:val="24"/>
      </w:rPr>
      <w:t>4</w:t>
    </w:r>
    <w:r w:rsidRPr="00221179">
      <w:rPr>
        <w:rStyle w:val="PageNumber"/>
        <w:b/>
        <w:color w:val="000080"/>
        <w:sz w:val="24"/>
      </w:rPr>
      <w:fldChar w:fldCharType="end"/>
    </w:r>
  </w:p>
  <w:p w:rsidR="00575C14" w:rsidRPr="00B33B99" w:rsidRDefault="00575C14" w:rsidP="00722FEB">
    <w:pPr>
      <w:pStyle w:val="Footer"/>
      <w:rPr>
        <w:sz w:val="12"/>
        <w:szCs w:val="12"/>
      </w:rPr>
    </w:pPr>
  </w:p>
  <w:p w:rsidR="00575C14" w:rsidRDefault="00575C14">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14" w:rsidRPr="001A272C" w:rsidRDefault="00575C14" w:rsidP="006D405A">
    <w:pPr>
      <w:pStyle w:val="Footer"/>
      <w:rPr>
        <w:color w:val="000080"/>
        <w:sz w:val="12"/>
        <w:szCs w:val="12"/>
      </w:rPr>
    </w:pPr>
  </w:p>
  <w:p w:rsidR="00575C14" w:rsidRDefault="00575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C14" w:rsidRDefault="00575C14">
      <w:r>
        <w:separator/>
      </w:r>
    </w:p>
  </w:footnote>
  <w:footnote w:type="continuationSeparator" w:id="1">
    <w:p w:rsidR="00575C14" w:rsidRDefault="00575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14" w:rsidRPr="00B02AA9" w:rsidRDefault="00575C14" w:rsidP="00883873">
    <w:pPr>
      <w:pStyle w:val="Header"/>
      <w:jc w:val="center"/>
      <w:rPr>
        <w:b/>
        <w:i/>
        <w:color w:val="000080"/>
      </w:rPr>
    </w:pPr>
    <w:r w:rsidRPr="00B02AA9">
      <w:rPr>
        <w:b/>
        <w:i/>
        <w:color w:val="000080"/>
      </w:rPr>
      <w:t>Attività di Calcio a Cinque</w:t>
    </w:r>
  </w:p>
  <w:p w:rsidR="00575C14" w:rsidRPr="00631716" w:rsidRDefault="00575C14" w:rsidP="00883873">
    <w:pPr>
      <w:pStyle w:val="Header"/>
      <w:jc w:val="center"/>
      <w:rPr>
        <w:i/>
        <w:color w:val="FF0000"/>
      </w:rPr>
    </w:pPr>
    <w:r w:rsidRPr="0057580F">
      <w:rPr>
        <w:i/>
        <w:color w:val="000080"/>
      </w:rPr>
      <w:t xml:space="preserve">Bando valido dal </w:t>
    </w:r>
    <w:r w:rsidRPr="00FA4AFD">
      <w:rPr>
        <w:b/>
        <w:i/>
        <w:color w:val="FF0000"/>
      </w:rPr>
      <w:t>1° Luglio 201</w:t>
    </w:r>
    <w:r>
      <w:rPr>
        <w:b/>
        <w:i/>
        <w:color w:val="FF0000"/>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DC6"/>
    <w:multiLevelType w:val="singleLevel"/>
    <w:tmpl w:val="29A4D9AC"/>
    <w:lvl w:ilvl="0">
      <w:start w:val="1"/>
      <w:numFmt w:val="decimal"/>
      <w:lvlText w:val="%1)"/>
      <w:lvlJc w:val="left"/>
      <w:pPr>
        <w:tabs>
          <w:tab w:val="num" w:pos="360"/>
        </w:tabs>
        <w:ind w:left="340" w:hanging="340"/>
      </w:pPr>
      <w:rPr>
        <w:rFonts w:cs="Times New Roman"/>
        <w:b w:val="0"/>
        <w:i w:val="0"/>
      </w:rPr>
    </w:lvl>
  </w:abstractNum>
  <w:abstractNum w:abstractNumId="1">
    <w:nsid w:val="0A3C5602"/>
    <w:multiLevelType w:val="multilevel"/>
    <w:tmpl w:val="09E04C1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D7206E7"/>
    <w:multiLevelType w:val="hybridMultilevel"/>
    <w:tmpl w:val="0DFE1804"/>
    <w:lvl w:ilvl="0" w:tplc="C40EE078">
      <w:start w:val="1"/>
      <w:numFmt w:val="decimal"/>
      <w:lvlText w:val="%1)"/>
      <w:lvlJc w:val="left"/>
      <w:pPr>
        <w:tabs>
          <w:tab w:val="num" w:pos="360"/>
        </w:tabs>
        <w:ind w:left="340" w:hanging="340"/>
      </w:pPr>
      <w:rPr>
        <w:rFonts w:cs="Times New Roman" w:hint="default"/>
        <w:b w:val="0"/>
        <w:i w:val="0"/>
        <w:color w:val="00008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15256D98"/>
    <w:multiLevelType w:val="singleLevel"/>
    <w:tmpl w:val="97D445AE"/>
    <w:lvl w:ilvl="0">
      <w:start w:val="1"/>
      <w:numFmt w:val="decimal"/>
      <w:lvlText w:val="%1)"/>
      <w:lvlJc w:val="left"/>
      <w:pPr>
        <w:tabs>
          <w:tab w:val="num" w:pos="360"/>
        </w:tabs>
        <w:ind w:left="340" w:hanging="340"/>
      </w:pPr>
      <w:rPr>
        <w:rFonts w:cs="Times New Roman"/>
        <w:b w:val="0"/>
        <w:i w:val="0"/>
      </w:rPr>
    </w:lvl>
  </w:abstractNum>
  <w:abstractNum w:abstractNumId="4">
    <w:nsid w:val="18261603"/>
    <w:multiLevelType w:val="singleLevel"/>
    <w:tmpl w:val="29A4D9AC"/>
    <w:lvl w:ilvl="0">
      <w:start w:val="1"/>
      <w:numFmt w:val="decimal"/>
      <w:lvlText w:val="%1)"/>
      <w:lvlJc w:val="left"/>
      <w:pPr>
        <w:tabs>
          <w:tab w:val="num" w:pos="360"/>
        </w:tabs>
        <w:ind w:left="340" w:hanging="340"/>
      </w:pPr>
      <w:rPr>
        <w:rFonts w:cs="Times New Roman"/>
        <w:b w:val="0"/>
        <w:i w:val="0"/>
      </w:rPr>
    </w:lvl>
  </w:abstractNum>
  <w:abstractNum w:abstractNumId="5">
    <w:nsid w:val="1B4E47F4"/>
    <w:multiLevelType w:val="singleLevel"/>
    <w:tmpl w:val="29A4D9AC"/>
    <w:lvl w:ilvl="0">
      <w:start w:val="1"/>
      <w:numFmt w:val="decimal"/>
      <w:lvlText w:val="%1)"/>
      <w:lvlJc w:val="left"/>
      <w:pPr>
        <w:tabs>
          <w:tab w:val="num" w:pos="360"/>
        </w:tabs>
        <w:ind w:left="340" w:hanging="340"/>
      </w:pPr>
      <w:rPr>
        <w:rFonts w:cs="Times New Roman"/>
        <w:b w:val="0"/>
        <w:i w:val="0"/>
      </w:rPr>
    </w:lvl>
  </w:abstractNum>
  <w:abstractNum w:abstractNumId="6">
    <w:nsid w:val="1C6B5E83"/>
    <w:multiLevelType w:val="singleLevel"/>
    <w:tmpl w:val="2CDEC938"/>
    <w:lvl w:ilvl="0">
      <w:start w:val="1"/>
      <w:numFmt w:val="decimal"/>
      <w:lvlText w:val="%1)"/>
      <w:lvlJc w:val="left"/>
      <w:pPr>
        <w:tabs>
          <w:tab w:val="num" w:pos="360"/>
        </w:tabs>
        <w:ind w:left="360" w:hanging="360"/>
      </w:pPr>
      <w:rPr>
        <w:rFonts w:cs="Times New Roman"/>
        <w:b w:val="0"/>
        <w:i w:val="0"/>
      </w:rPr>
    </w:lvl>
  </w:abstractNum>
  <w:abstractNum w:abstractNumId="7">
    <w:nsid w:val="2B13339A"/>
    <w:multiLevelType w:val="singleLevel"/>
    <w:tmpl w:val="499A1A86"/>
    <w:lvl w:ilvl="0">
      <w:start w:val="1"/>
      <w:numFmt w:val="lowerLetter"/>
      <w:lvlText w:val="%1) "/>
      <w:lvlJc w:val="left"/>
      <w:pPr>
        <w:tabs>
          <w:tab w:val="num" w:pos="360"/>
        </w:tabs>
        <w:ind w:left="284" w:hanging="284"/>
      </w:pPr>
      <w:rPr>
        <w:rFonts w:ascii="Times New Roman" w:hAnsi="Times New Roman" w:cs="Times New Roman" w:hint="default"/>
        <w:b w:val="0"/>
        <w:i w:val="0"/>
        <w:sz w:val="22"/>
        <w:u w:val="none"/>
      </w:rPr>
    </w:lvl>
  </w:abstractNum>
  <w:abstractNum w:abstractNumId="8">
    <w:nsid w:val="2E5373AC"/>
    <w:multiLevelType w:val="singleLevel"/>
    <w:tmpl w:val="7CCE84EC"/>
    <w:lvl w:ilvl="0">
      <w:start w:val="1"/>
      <w:numFmt w:val="decimal"/>
      <w:lvlText w:val="%1)"/>
      <w:lvlJc w:val="left"/>
      <w:pPr>
        <w:tabs>
          <w:tab w:val="num" w:pos="360"/>
        </w:tabs>
        <w:ind w:left="340" w:hanging="340"/>
      </w:pPr>
      <w:rPr>
        <w:rFonts w:cs="Times New Roman" w:hint="default"/>
        <w:b w:val="0"/>
        <w:i w:val="0"/>
        <w:color w:val="000080"/>
      </w:rPr>
    </w:lvl>
  </w:abstractNum>
  <w:abstractNum w:abstractNumId="9">
    <w:nsid w:val="33976095"/>
    <w:multiLevelType w:val="singleLevel"/>
    <w:tmpl w:val="29A4D9AC"/>
    <w:lvl w:ilvl="0">
      <w:start w:val="1"/>
      <w:numFmt w:val="decimal"/>
      <w:lvlText w:val="%1)"/>
      <w:lvlJc w:val="left"/>
      <w:pPr>
        <w:tabs>
          <w:tab w:val="num" w:pos="360"/>
        </w:tabs>
        <w:ind w:left="340" w:hanging="340"/>
      </w:pPr>
      <w:rPr>
        <w:rFonts w:cs="Times New Roman"/>
        <w:b w:val="0"/>
        <w:i w:val="0"/>
      </w:rPr>
    </w:lvl>
  </w:abstractNum>
  <w:abstractNum w:abstractNumId="10">
    <w:nsid w:val="36A34334"/>
    <w:multiLevelType w:val="singleLevel"/>
    <w:tmpl w:val="29A4D9AC"/>
    <w:lvl w:ilvl="0">
      <w:start w:val="1"/>
      <w:numFmt w:val="decimal"/>
      <w:lvlText w:val="%1)"/>
      <w:lvlJc w:val="left"/>
      <w:pPr>
        <w:tabs>
          <w:tab w:val="num" w:pos="360"/>
        </w:tabs>
        <w:ind w:left="340" w:hanging="340"/>
      </w:pPr>
      <w:rPr>
        <w:rFonts w:cs="Times New Roman"/>
        <w:b w:val="0"/>
        <w:i w:val="0"/>
      </w:rPr>
    </w:lvl>
  </w:abstractNum>
  <w:abstractNum w:abstractNumId="11">
    <w:nsid w:val="3D3726C4"/>
    <w:multiLevelType w:val="singleLevel"/>
    <w:tmpl w:val="2452BF24"/>
    <w:lvl w:ilvl="0">
      <w:start w:val="1"/>
      <w:numFmt w:val="decimal"/>
      <w:lvlText w:val="%1)"/>
      <w:lvlJc w:val="left"/>
      <w:pPr>
        <w:tabs>
          <w:tab w:val="num" w:pos="360"/>
        </w:tabs>
        <w:ind w:left="360" w:hanging="360"/>
      </w:pPr>
      <w:rPr>
        <w:rFonts w:cs="Times New Roman"/>
        <w:b w:val="0"/>
        <w:i w:val="0"/>
      </w:rPr>
    </w:lvl>
  </w:abstractNum>
  <w:abstractNum w:abstractNumId="12">
    <w:nsid w:val="4D382402"/>
    <w:multiLevelType w:val="singleLevel"/>
    <w:tmpl w:val="4C860A5A"/>
    <w:lvl w:ilvl="0">
      <w:start w:val="1"/>
      <w:numFmt w:val="decimal"/>
      <w:lvlText w:val="%1)"/>
      <w:lvlJc w:val="left"/>
      <w:pPr>
        <w:tabs>
          <w:tab w:val="num" w:pos="360"/>
        </w:tabs>
        <w:ind w:left="360" w:hanging="360"/>
      </w:pPr>
      <w:rPr>
        <w:rFonts w:cs="Times New Roman"/>
        <w:b w:val="0"/>
        <w:i w:val="0"/>
      </w:rPr>
    </w:lvl>
  </w:abstractNum>
  <w:abstractNum w:abstractNumId="13">
    <w:nsid w:val="55BC6759"/>
    <w:multiLevelType w:val="hybridMultilevel"/>
    <w:tmpl w:val="B14AD1E4"/>
    <w:lvl w:ilvl="0" w:tplc="F586D7D2">
      <w:start w:val="1"/>
      <w:numFmt w:val="decimal"/>
      <w:lvlText w:val="%1)"/>
      <w:lvlJc w:val="left"/>
      <w:pPr>
        <w:tabs>
          <w:tab w:val="num" w:pos="720"/>
        </w:tabs>
        <w:ind w:left="72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62720493"/>
    <w:multiLevelType w:val="singleLevel"/>
    <w:tmpl w:val="93B65A82"/>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5">
    <w:nsid w:val="65C50A4B"/>
    <w:multiLevelType w:val="singleLevel"/>
    <w:tmpl w:val="32147FC2"/>
    <w:lvl w:ilvl="0">
      <w:start w:val="1"/>
      <w:numFmt w:val="decimal"/>
      <w:lvlText w:val="%1)"/>
      <w:lvlJc w:val="left"/>
      <w:pPr>
        <w:tabs>
          <w:tab w:val="num" w:pos="360"/>
        </w:tabs>
      </w:pPr>
      <w:rPr>
        <w:rFonts w:cs="Times New Roman"/>
        <w:b w:val="0"/>
        <w:i w:val="0"/>
      </w:rPr>
    </w:lvl>
  </w:abstractNum>
  <w:abstractNum w:abstractNumId="16">
    <w:nsid w:val="75EC2661"/>
    <w:multiLevelType w:val="singleLevel"/>
    <w:tmpl w:val="2CDEC938"/>
    <w:lvl w:ilvl="0">
      <w:start w:val="1"/>
      <w:numFmt w:val="decimal"/>
      <w:lvlText w:val="%1)"/>
      <w:lvlJc w:val="left"/>
      <w:pPr>
        <w:tabs>
          <w:tab w:val="num" w:pos="360"/>
        </w:tabs>
        <w:ind w:left="360" w:hanging="360"/>
      </w:pPr>
      <w:rPr>
        <w:rFonts w:cs="Times New Roman"/>
        <w:b w:val="0"/>
        <w:i w:val="0"/>
      </w:rPr>
    </w:lvl>
  </w:abstractNum>
  <w:num w:numId="1">
    <w:abstractNumId w:val="7"/>
  </w:num>
  <w:num w:numId="2">
    <w:abstractNumId w:val="3"/>
  </w:num>
  <w:num w:numId="3">
    <w:abstractNumId w:val="12"/>
  </w:num>
  <w:num w:numId="4">
    <w:abstractNumId w:val="5"/>
  </w:num>
  <w:num w:numId="5">
    <w:abstractNumId w:val="9"/>
  </w:num>
  <w:num w:numId="6">
    <w:abstractNumId w:val="0"/>
  </w:num>
  <w:num w:numId="7">
    <w:abstractNumId w:val="4"/>
  </w:num>
  <w:num w:numId="8">
    <w:abstractNumId w:val="10"/>
  </w:num>
  <w:num w:numId="9">
    <w:abstractNumId w:val="8"/>
  </w:num>
  <w:num w:numId="10">
    <w:abstractNumId w:val="11"/>
  </w:num>
  <w:num w:numId="11">
    <w:abstractNumId w:val="14"/>
  </w:num>
  <w:num w:numId="12">
    <w:abstractNumId w:val="16"/>
  </w:num>
  <w:num w:numId="13">
    <w:abstractNumId w:val="6"/>
  </w:num>
  <w:num w:numId="14">
    <w:abstractNumId w:val="15"/>
  </w:num>
  <w:num w:numId="15">
    <w:abstractNumId w:val="13"/>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3F1"/>
    <w:rsid w:val="0001265F"/>
    <w:rsid w:val="00014319"/>
    <w:rsid w:val="0002306F"/>
    <w:rsid w:val="00023898"/>
    <w:rsid w:val="00036451"/>
    <w:rsid w:val="00046A16"/>
    <w:rsid w:val="000502A2"/>
    <w:rsid w:val="000624E2"/>
    <w:rsid w:val="00066DB2"/>
    <w:rsid w:val="00080292"/>
    <w:rsid w:val="00080C29"/>
    <w:rsid w:val="000852B6"/>
    <w:rsid w:val="00093742"/>
    <w:rsid w:val="000A2F63"/>
    <w:rsid w:val="000A7432"/>
    <w:rsid w:val="000B0891"/>
    <w:rsid w:val="000B0AEA"/>
    <w:rsid w:val="000B33C1"/>
    <w:rsid w:val="000B4BA0"/>
    <w:rsid w:val="000E163C"/>
    <w:rsid w:val="000E192A"/>
    <w:rsid w:val="00102D5A"/>
    <w:rsid w:val="001057A0"/>
    <w:rsid w:val="00115746"/>
    <w:rsid w:val="001272AD"/>
    <w:rsid w:val="001272E6"/>
    <w:rsid w:val="00130DAE"/>
    <w:rsid w:val="0013692B"/>
    <w:rsid w:val="001373BA"/>
    <w:rsid w:val="001375DE"/>
    <w:rsid w:val="001544E3"/>
    <w:rsid w:val="00161E20"/>
    <w:rsid w:val="0016395F"/>
    <w:rsid w:val="001664C8"/>
    <w:rsid w:val="0019018D"/>
    <w:rsid w:val="001A02E5"/>
    <w:rsid w:val="001A272C"/>
    <w:rsid w:val="001B2761"/>
    <w:rsid w:val="001B5DEA"/>
    <w:rsid w:val="001C6A72"/>
    <w:rsid w:val="001C7F40"/>
    <w:rsid w:val="001D73F9"/>
    <w:rsid w:val="001E030E"/>
    <w:rsid w:val="001E4BD8"/>
    <w:rsid w:val="001F403F"/>
    <w:rsid w:val="001F4148"/>
    <w:rsid w:val="0020761D"/>
    <w:rsid w:val="00217B73"/>
    <w:rsid w:val="00221179"/>
    <w:rsid w:val="002279AA"/>
    <w:rsid w:val="002310F7"/>
    <w:rsid w:val="00236233"/>
    <w:rsid w:val="00244844"/>
    <w:rsid w:val="002453A1"/>
    <w:rsid w:val="00245F97"/>
    <w:rsid w:val="0024758D"/>
    <w:rsid w:val="00247DE0"/>
    <w:rsid w:val="00252A1D"/>
    <w:rsid w:val="00255F49"/>
    <w:rsid w:val="0026793B"/>
    <w:rsid w:val="00274455"/>
    <w:rsid w:val="00287E7B"/>
    <w:rsid w:val="002927A4"/>
    <w:rsid w:val="00295445"/>
    <w:rsid w:val="002A2275"/>
    <w:rsid w:val="002A38D6"/>
    <w:rsid w:val="002A6714"/>
    <w:rsid w:val="002E5129"/>
    <w:rsid w:val="002F3E52"/>
    <w:rsid w:val="002F550B"/>
    <w:rsid w:val="00324DA0"/>
    <w:rsid w:val="003273DC"/>
    <w:rsid w:val="00335579"/>
    <w:rsid w:val="00356743"/>
    <w:rsid w:val="00356BD5"/>
    <w:rsid w:val="00365278"/>
    <w:rsid w:val="00366066"/>
    <w:rsid w:val="0036689F"/>
    <w:rsid w:val="00366D67"/>
    <w:rsid w:val="00371F64"/>
    <w:rsid w:val="00373623"/>
    <w:rsid w:val="00386977"/>
    <w:rsid w:val="00396926"/>
    <w:rsid w:val="00396B8E"/>
    <w:rsid w:val="00397122"/>
    <w:rsid w:val="003A1A69"/>
    <w:rsid w:val="003A7696"/>
    <w:rsid w:val="003B01DD"/>
    <w:rsid w:val="003B42F9"/>
    <w:rsid w:val="003C4AE0"/>
    <w:rsid w:val="003E2A1E"/>
    <w:rsid w:val="003F2FB8"/>
    <w:rsid w:val="00416CF2"/>
    <w:rsid w:val="00417609"/>
    <w:rsid w:val="004453A3"/>
    <w:rsid w:val="00445665"/>
    <w:rsid w:val="004519CB"/>
    <w:rsid w:val="0045291D"/>
    <w:rsid w:val="0046217D"/>
    <w:rsid w:val="004625AE"/>
    <w:rsid w:val="004727E8"/>
    <w:rsid w:val="004832F2"/>
    <w:rsid w:val="00490B04"/>
    <w:rsid w:val="00496D8C"/>
    <w:rsid w:val="00497717"/>
    <w:rsid w:val="004979FA"/>
    <w:rsid w:val="004A1DF9"/>
    <w:rsid w:val="004A2B81"/>
    <w:rsid w:val="004A4B20"/>
    <w:rsid w:val="004B254A"/>
    <w:rsid w:val="004B5129"/>
    <w:rsid w:val="004C313B"/>
    <w:rsid w:val="004C6D56"/>
    <w:rsid w:val="004C7189"/>
    <w:rsid w:val="004E42B3"/>
    <w:rsid w:val="004F556E"/>
    <w:rsid w:val="00503C35"/>
    <w:rsid w:val="00507AA5"/>
    <w:rsid w:val="00541C98"/>
    <w:rsid w:val="005441EC"/>
    <w:rsid w:val="00546D28"/>
    <w:rsid w:val="0055433B"/>
    <w:rsid w:val="00557E85"/>
    <w:rsid w:val="00560AF0"/>
    <w:rsid w:val="005631EE"/>
    <w:rsid w:val="00563F15"/>
    <w:rsid w:val="00563F45"/>
    <w:rsid w:val="00566946"/>
    <w:rsid w:val="0057580F"/>
    <w:rsid w:val="00575C14"/>
    <w:rsid w:val="00584446"/>
    <w:rsid w:val="0058554B"/>
    <w:rsid w:val="005B4F22"/>
    <w:rsid w:val="005B7E51"/>
    <w:rsid w:val="005C65B4"/>
    <w:rsid w:val="005E4B30"/>
    <w:rsid w:val="005F31D0"/>
    <w:rsid w:val="0060319D"/>
    <w:rsid w:val="00607600"/>
    <w:rsid w:val="006114AB"/>
    <w:rsid w:val="0061334C"/>
    <w:rsid w:val="006133E8"/>
    <w:rsid w:val="006159FF"/>
    <w:rsid w:val="00620906"/>
    <w:rsid w:val="00630495"/>
    <w:rsid w:val="00631716"/>
    <w:rsid w:val="0063198C"/>
    <w:rsid w:val="00634807"/>
    <w:rsid w:val="006458ED"/>
    <w:rsid w:val="006721CC"/>
    <w:rsid w:val="00681415"/>
    <w:rsid w:val="00681C3C"/>
    <w:rsid w:val="006907D4"/>
    <w:rsid w:val="006A1CC1"/>
    <w:rsid w:val="006A2AEC"/>
    <w:rsid w:val="006A528A"/>
    <w:rsid w:val="006A5797"/>
    <w:rsid w:val="006B3102"/>
    <w:rsid w:val="006B4747"/>
    <w:rsid w:val="006C3B69"/>
    <w:rsid w:val="006D405A"/>
    <w:rsid w:val="006E0494"/>
    <w:rsid w:val="0070360C"/>
    <w:rsid w:val="00707300"/>
    <w:rsid w:val="00715477"/>
    <w:rsid w:val="00722FEB"/>
    <w:rsid w:val="00753551"/>
    <w:rsid w:val="007560B3"/>
    <w:rsid w:val="00777B19"/>
    <w:rsid w:val="007849AF"/>
    <w:rsid w:val="00786FB3"/>
    <w:rsid w:val="00787BDD"/>
    <w:rsid w:val="007901C9"/>
    <w:rsid w:val="00791ABB"/>
    <w:rsid w:val="007A4397"/>
    <w:rsid w:val="007B2AAA"/>
    <w:rsid w:val="007B4414"/>
    <w:rsid w:val="007C28B4"/>
    <w:rsid w:val="007C6EDE"/>
    <w:rsid w:val="007D18F6"/>
    <w:rsid w:val="008128BA"/>
    <w:rsid w:val="00817116"/>
    <w:rsid w:val="008177E2"/>
    <w:rsid w:val="0083162D"/>
    <w:rsid w:val="00832405"/>
    <w:rsid w:val="00835B28"/>
    <w:rsid w:val="008376AC"/>
    <w:rsid w:val="008409D4"/>
    <w:rsid w:val="00846681"/>
    <w:rsid w:val="0085268D"/>
    <w:rsid w:val="00854B0D"/>
    <w:rsid w:val="00857DD7"/>
    <w:rsid w:val="00874FC9"/>
    <w:rsid w:val="00881CA6"/>
    <w:rsid w:val="00883873"/>
    <w:rsid w:val="00885449"/>
    <w:rsid w:val="00890D3D"/>
    <w:rsid w:val="00892F86"/>
    <w:rsid w:val="008A398D"/>
    <w:rsid w:val="008A4A5B"/>
    <w:rsid w:val="008A7719"/>
    <w:rsid w:val="008B13F0"/>
    <w:rsid w:val="008B6F64"/>
    <w:rsid w:val="008C5ABF"/>
    <w:rsid w:val="008E1352"/>
    <w:rsid w:val="008E2098"/>
    <w:rsid w:val="00902F17"/>
    <w:rsid w:val="00903A5A"/>
    <w:rsid w:val="00904962"/>
    <w:rsid w:val="009076D2"/>
    <w:rsid w:val="0091256A"/>
    <w:rsid w:val="00913FE4"/>
    <w:rsid w:val="00945FE6"/>
    <w:rsid w:val="00981122"/>
    <w:rsid w:val="00984046"/>
    <w:rsid w:val="00992DE8"/>
    <w:rsid w:val="009A2375"/>
    <w:rsid w:val="009A462A"/>
    <w:rsid w:val="009A4A52"/>
    <w:rsid w:val="009B6A98"/>
    <w:rsid w:val="009E33C2"/>
    <w:rsid w:val="009E5D41"/>
    <w:rsid w:val="009F593E"/>
    <w:rsid w:val="009F74E9"/>
    <w:rsid w:val="00A00718"/>
    <w:rsid w:val="00A119D2"/>
    <w:rsid w:val="00A13002"/>
    <w:rsid w:val="00A16043"/>
    <w:rsid w:val="00A225F0"/>
    <w:rsid w:val="00A22BA3"/>
    <w:rsid w:val="00A30E4E"/>
    <w:rsid w:val="00A31F5C"/>
    <w:rsid w:val="00A472F9"/>
    <w:rsid w:val="00A55222"/>
    <w:rsid w:val="00A659A9"/>
    <w:rsid w:val="00A662F7"/>
    <w:rsid w:val="00A6772D"/>
    <w:rsid w:val="00A800FE"/>
    <w:rsid w:val="00AB300D"/>
    <w:rsid w:val="00AC632B"/>
    <w:rsid w:val="00AE64BF"/>
    <w:rsid w:val="00B02AA9"/>
    <w:rsid w:val="00B22D7E"/>
    <w:rsid w:val="00B233F1"/>
    <w:rsid w:val="00B33B99"/>
    <w:rsid w:val="00B46059"/>
    <w:rsid w:val="00B47AE4"/>
    <w:rsid w:val="00B51725"/>
    <w:rsid w:val="00B5446B"/>
    <w:rsid w:val="00B65875"/>
    <w:rsid w:val="00B879D1"/>
    <w:rsid w:val="00B92D05"/>
    <w:rsid w:val="00BA0740"/>
    <w:rsid w:val="00BA1B23"/>
    <w:rsid w:val="00BB5558"/>
    <w:rsid w:val="00BC1B47"/>
    <w:rsid w:val="00BC4D85"/>
    <w:rsid w:val="00BD0C96"/>
    <w:rsid w:val="00C0064B"/>
    <w:rsid w:val="00C215E1"/>
    <w:rsid w:val="00C2781E"/>
    <w:rsid w:val="00C421C0"/>
    <w:rsid w:val="00C460EC"/>
    <w:rsid w:val="00C5351E"/>
    <w:rsid w:val="00C64768"/>
    <w:rsid w:val="00C65606"/>
    <w:rsid w:val="00C6593F"/>
    <w:rsid w:val="00C66C30"/>
    <w:rsid w:val="00C67D40"/>
    <w:rsid w:val="00C721A4"/>
    <w:rsid w:val="00C753B3"/>
    <w:rsid w:val="00C832C7"/>
    <w:rsid w:val="00C912A4"/>
    <w:rsid w:val="00CA41B9"/>
    <w:rsid w:val="00CA45A3"/>
    <w:rsid w:val="00CB1DEF"/>
    <w:rsid w:val="00CC6862"/>
    <w:rsid w:val="00CD3DE5"/>
    <w:rsid w:val="00CF601B"/>
    <w:rsid w:val="00D04684"/>
    <w:rsid w:val="00D078C4"/>
    <w:rsid w:val="00D11B75"/>
    <w:rsid w:val="00D31C4F"/>
    <w:rsid w:val="00D47D69"/>
    <w:rsid w:val="00D506DA"/>
    <w:rsid w:val="00D50B4A"/>
    <w:rsid w:val="00D64EB3"/>
    <w:rsid w:val="00D67D34"/>
    <w:rsid w:val="00D71A1E"/>
    <w:rsid w:val="00D87C31"/>
    <w:rsid w:val="00D905D9"/>
    <w:rsid w:val="00DA214B"/>
    <w:rsid w:val="00DA2425"/>
    <w:rsid w:val="00DA5424"/>
    <w:rsid w:val="00DB52E4"/>
    <w:rsid w:val="00DB7DFC"/>
    <w:rsid w:val="00DC1198"/>
    <w:rsid w:val="00E10647"/>
    <w:rsid w:val="00E137C6"/>
    <w:rsid w:val="00E51913"/>
    <w:rsid w:val="00E551B9"/>
    <w:rsid w:val="00E705E9"/>
    <w:rsid w:val="00E83C70"/>
    <w:rsid w:val="00E92242"/>
    <w:rsid w:val="00EA05AE"/>
    <w:rsid w:val="00EA23EF"/>
    <w:rsid w:val="00EB08AB"/>
    <w:rsid w:val="00EB1945"/>
    <w:rsid w:val="00EB4269"/>
    <w:rsid w:val="00EB4C08"/>
    <w:rsid w:val="00EB7CE2"/>
    <w:rsid w:val="00EC6593"/>
    <w:rsid w:val="00ED7F04"/>
    <w:rsid w:val="00EF0BDD"/>
    <w:rsid w:val="00EF16D0"/>
    <w:rsid w:val="00EF49E7"/>
    <w:rsid w:val="00F0023B"/>
    <w:rsid w:val="00F14A58"/>
    <w:rsid w:val="00F15F25"/>
    <w:rsid w:val="00F2073B"/>
    <w:rsid w:val="00F24B3D"/>
    <w:rsid w:val="00F30217"/>
    <w:rsid w:val="00F314E2"/>
    <w:rsid w:val="00F43053"/>
    <w:rsid w:val="00F642ED"/>
    <w:rsid w:val="00F7476C"/>
    <w:rsid w:val="00F94A7B"/>
    <w:rsid w:val="00FA0B1D"/>
    <w:rsid w:val="00FA4AFD"/>
    <w:rsid w:val="00FB0D5B"/>
    <w:rsid w:val="00FC2FD5"/>
    <w:rsid w:val="00FC307A"/>
    <w:rsid w:val="00FC58B5"/>
    <w:rsid w:val="00FD6943"/>
    <w:rsid w:val="00FE03EB"/>
    <w:rsid w:val="00FE7854"/>
    <w:rsid w:val="00FF3693"/>
    <w:rsid w:val="00FF5CF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3F1"/>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233F1"/>
    <w:rPr>
      <w:rFonts w:ascii="Courier New" w:hAnsi="Courier New"/>
    </w:rPr>
  </w:style>
  <w:style w:type="character" w:customStyle="1" w:styleId="PlainTextChar">
    <w:name w:val="Plain Text Char"/>
    <w:basedOn w:val="DefaultParagraphFont"/>
    <w:link w:val="PlainText"/>
    <w:uiPriority w:val="99"/>
    <w:semiHidden/>
    <w:locked/>
    <w:rsid w:val="008E2098"/>
    <w:rPr>
      <w:rFonts w:ascii="Courier New" w:hAnsi="Courier New" w:cs="Courier New"/>
      <w:sz w:val="20"/>
      <w:szCs w:val="20"/>
    </w:rPr>
  </w:style>
  <w:style w:type="paragraph" w:styleId="Footer">
    <w:name w:val="footer"/>
    <w:basedOn w:val="Normal"/>
    <w:link w:val="FooterChar"/>
    <w:uiPriority w:val="99"/>
    <w:rsid w:val="00B233F1"/>
    <w:pPr>
      <w:tabs>
        <w:tab w:val="center" w:pos="4819"/>
        <w:tab w:val="right" w:pos="9638"/>
      </w:tabs>
    </w:pPr>
  </w:style>
  <w:style w:type="character" w:customStyle="1" w:styleId="FooterChar">
    <w:name w:val="Footer Char"/>
    <w:basedOn w:val="DefaultParagraphFont"/>
    <w:link w:val="Footer"/>
    <w:uiPriority w:val="99"/>
    <w:locked/>
    <w:rsid w:val="006D405A"/>
    <w:rPr>
      <w:rFonts w:cs="Times New Roman"/>
    </w:rPr>
  </w:style>
  <w:style w:type="character" w:styleId="PageNumber">
    <w:name w:val="page number"/>
    <w:basedOn w:val="DefaultParagraphFont"/>
    <w:uiPriority w:val="99"/>
    <w:rsid w:val="00B233F1"/>
    <w:rPr>
      <w:rFonts w:cs="Times New Roman"/>
    </w:rPr>
  </w:style>
  <w:style w:type="paragraph" w:styleId="BalloonText">
    <w:name w:val="Balloon Text"/>
    <w:basedOn w:val="Normal"/>
    <w:link w:val="BalloonTextChar"/>
    <w:uiPriority w:val="99"/>
    <w:semiHidden/>
    <w:rsid w:val="00AB30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2098"/>
    <w:rPr>
      <w:rFonts w:cs="Times New Roman"/>
      <w:sz w:val="2"/>
    </w:rPr>
  </w:style>
  <w:style w:type="paragraph" w:styleId="Header">
    <w:name w:val="header"/>
    <w:basedOn w:val="Normal"/>
    <w:link w:val="HeaderChar"/>
    <w:uiPriority w:val="99"/>
    <w:rsid w:val="00890D3D"/>
    <w:pPr>
      <w:tabs>
        <w:tab w:val="center" w:pos="4819"/>
        <w:tab w:val="right" w:pos="9638"/>
      </w:tabs>
    </w:pPr>
  </w:style>
  <w:style w:type="character" w:customStyle="1" w:styleId="HeaderChar">
    <w:name w:val="Header Char"/>
    <w:basedOn w:val="DefaultParagraphFont"/>
    <w:link w:val="Header"/>
    <w:uiPriority w:val="99"/>
    <w:semiHidden/>
    <w:locked/>
    <w:rsid w:val="008E2098"/>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1898</Words>
  <Characters>10822</Characters>
  <Application>Microsoft Office Outlook</Application>
  <DocSecurity>0</DocSecurity>
  <Lines>0</Lines>
  <Paragraphs>0</Paragraphs>
  <ScaleCrop>false</ScaleCrop>
  <Company>FIGC CR SICILIA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gatto</dc:creator>
  <cp:keywords/>
  <dc:description/>
  <cp:lastModifiedBy>gatto</cp:lastModifiedBy>
  <cp:revision>2</cp:revision>
  <cp:lastPrinted>2018-07-05T09:33:00Z</cp:lastPrinted>
  <dcterms:created xsi:type="dcterms:W3CDTF">2019-07-03T09:21:00Z</dcterms:created>
  <dcterms:modified xsi:type="dcterms:W3CDTF">2019-07-03T09:21:00Z</dcterms:modified>
</cp:coreProperties>
</file>