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0B" w:rsidRDefault="003B2ECE" w:rsidP="00255A0D">
      <w:pPr>
        <w:pBdr>
          <w:top w:val="nil"/>
          <w:left w:val="nil"/>
          <w:bottom w:val="nil"/>
          <w:right w:val="nil"/>
          <w:between w:val="nil"/>
        </w:pBdr>
        <w:ind w:left="2836" w:right="-143" w:firstLine="708"/>
        <w:jc w:val="both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</wp:posOffset>
            </wp:positionH>
            <wp:positionV relativeFrom="paragraph">
              <wp:posOffset>-6978</wp:posOffset>
            </wp:positionV>
            <wp:extent cx="1371600" cy="1371600"/>
            <wp:effectExtent l="0" t="0" r="0" b="0"/>
            <wp:wrapNone/>
            <wp:docPr id="4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 w:history="1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201</w:t>
      </w:r>
      <w:r>
        <w:rPr>
          <w:rFonts w:ascii="Arial" w:eastAsia="Arial" w:hAnsi="Arial" w:cs="Arial"/>
          <w:b/>
          <w:color w:val="0070C0"/>
          <w:sz w:val="36"/>
          <w:szCs w:val="36"/>
        </w:rPr>
        <w:t>9</w:t>
      </w:r>
      <w:r>
        <w:rPr>
          <w:rFonts w:ascii="Arial" w:eastAsia="Arial" w:hAnsi="Arial" w:cs="Arial"/>
          <w:b/>
          <w:color w:val="0070C0"/>
          <w:sz w:val="36"/>
          <w:szCs w:val="36"/>
        </w:rPr>
        <w:t>/20</w:t>
      </w:r>
      <w:r>
        <w:rPr>
          <w:rFonts w:ascii="Arial" w:eastAsia="Arial" w:hAnsi="Arial" w:cs="Arial"/>
          <w:b/>
          <w:color w:val="0070C0"/>
          <w:sz w:val="36"/>
          <w:szCs w:val="36"/>
        </w:rPr>
        <w:t>20</w:t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84610B" w:rsidRPr="00D94ADB" w:rsidRDefault="003B2ECE" w:rsidP="00D94A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265 </w:t>
      </w:r>
      <w:r>
        <w:rPr>
          <w:rFonts w:ascii="Arial" w:eastAsia="Arial" w:hAnsi="Arial" w:cs="Arial"/>
          <w:b/>
          <w:color w:val="0070C0"/>
          <w:sz w:val="36"/>
          <w:szCs w:val="36"/>
        </w:rPr>
        <w:t>del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25 gennaio </w:t>
      </w:r>
      <w:r>
        <w:rPr>
          <w:rFonts w:ascii="Arial" w:eastAsia="Arial" w:hAnsi="Arial" w:cs="Arial"/>
          <w:b/>
          <w:color w:val="0070C0"/>
          <w:sz w:val="36"/>
          <w:szCs w:val="36"/>
        </w:rPr>
        <w:t>2020</w:t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  <w:u w:val="single"/>
        </w:rPr>
      </w:pP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color w:val="00B0F0"/>
          <w:sz w:val="44"/>
          <w:szCs w:val="44"/>
          <w:u w:val="single"/>
        </w:rPr>
        <w:t>Campionato di Eccellenza</w:t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 xml:space="preserve">Girone </w:t>
      </w: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B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Città di Scordia/Giarre 1946 del 26.1.2020 ore 15.00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 seguito </w:t>
      </w:r>
      <w:proofErr w:type="spellStart"/>
      <w:r>
        <w:rPr>
          <w:rFonts w:ascii="Arial" w:eastAsia="Arial" w:hAnsi="Arial" w:cs="Arial"/>
          <w:sz w:val="28"/>
          <w:szCs w:val="28"/>
        </w:rPr>
        <w:t>Orinanza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del Comune di Gela, n.24 del 24 gennaio 2020, </w:t>
      </w:r>
      <w:r>
        <w:rPr>
          <w:rFonts w:ascii="Arial" w:eastAsia="Arial" w:hAnsi="Arial" w:cs="Arial"/>
          <w:sz w:val="28"/>
          <w:szCs w:val="28"/>
        </w:rPr>
        <w:t>pervenutaci in data odierna, la gara, per esigenze in ordine alla sicurezza, si gioca sul campo Comunale "Vincenzo Presti " di Gela</w:t>
      </w:r>
    </w:p>
    <w:p w:rsidR="0084610B" w:rsidRDefault="0084610B">
      <w:pPr>
        <w:rPr>
          <w:rFonts w:ascii="Arial" w:eastAsia="Arial" w:hAnsi="Arial" w:cs="Arial"/>
          <w:sz w:val="32"/>
          <w:szCs w:val="32"/>
          <w:u w:val="single"/>
        </w:rPr>
      </w:pP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6176645" cy="19685"/>
                <wp:effectExtent l="9525" t="0" r="0" b="0"/>
                <wp:wrapNone/>
                <wp:docPr id="5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/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" name="Figura a mano libera: forma 1"/>
                          <wps:cNvSpPr/>
                          <wps:spPr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pict>
              <v:group id="B531AAC6-7443-CD70-8B4871877CA5" coordsize="6176645,19685" style="position:absolute;width:486.35pt;height:1.55pt;margin-top:0pt;margin-left:0.000629921pt;mso-wrap-distance-left:9pt;mso-wrap-distance-right:9pt;mso-wrap-distance-top:0pt;mso-wrap-distance-bottom:0pt;rotation:0.000000;z-index:1;">
                <v:group id="990C492B-39F7-392D-237FD910D544" coordsize="9696,2" style="width:9696;height:2;left:15;top:15;rotation:0.000000;">
                  <v:shape id="D440B561-74BA-5D4D-4D147BC8B9BC" coordsize="21600,21600" style="width:9696;height:2;left:15;top:15;rotation:0.000000;" strokecolor="#e36c0a" strokeweight="1.54pt" path="m0,0 l9696,0 e">
                    <v:stroke/>
                    <o:lock/>
                  </v:shape>
                  <o:lock/>
                </v:group>
                <w10:wrap side="both"/>
                <o:lock/>
              </v:group>
            </w:pict>
          </mc:Fallback>
        </mc:AlternateConten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</w:t>
      </w:r>
      <w:r>
        <w:rPr>
          <w:b/>
          <w:sz w:val="22"/>
          <w:szCs w:val="22"/>
        </w:rPr>
        <w:t xml:space="preserve">il 25  gennaio </w:t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6176645" cy="19685"/>
                <wp:effectExtent l="9525" t="0" r="0" b="0"/>
                <wp:wrapNone/>
                <wp:docPr id="6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/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igura a mano libera: forma 3"/>
                          <wps:cNvSpPr/>
                          <wps:spPr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pict>
              <v:group id="EA163F15-AA5E-54AB-9E26514B180F" coordsize="6176645,19685" style="position:absolute;width:486.35pt;height:1.55pt;margin-top:0pt;margin-left:0.000629921pt;mso-wrap-distance-left:9pt;mso-wrap-distance-right:9pt;mso-wrap-distance-top:0pt;mso-wrap-distance-bottom:0pt;rotation:0.000000;z-index:2;">
                <v:group id="2B5DC982-DD2A-7333-D72C897F3519" coordsize="9696,2" style="width:9696;height:2;left:15;top:15;rotation:0.000000;">
                  <v:shape id="AF32F9C7-5FFC-8FFA-4F6309DB4D6A" coordsize="21600,21600" style="width:9696;height:2;left:15;top:15;rotation:0.000000;" strokecolor="#e36c0a" strokeweight="1.54pt" path="m0,0 l9696,0 e">
                    <v:stroke/>
                    <o:lock/>
                  </v:shape>
                  <o:lock/>
                </v:group>
                <w10:wrap side="both"/>
                <o:lock/>
              </v:group>
            </w:pict>
          </mc:Fallback>
        </mc:AlternateContent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:rsidR="0084610B" w:rsidRDefault="003B2E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4610B" w:rsidRDefault="008461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84610B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2ECE">
      <w:r>
        <w:separator/>
      </w:r>
    </w:p>
  </w:endnote>
  <w:endnote w:type="continuationSeparator" w:id="0">
    <w:p w:rsidR="00000000" w:rsidRDefault="003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0B" w:rsidRDefault="003B2ECE" w:rsidP="00EA5B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  <w:r>
      <w:rPr>
        <w:b/>
        <w:color w:val="000000"/>
        <w:sz w:val="18"/>
        <w:szCs w:val="18"/>
      </w:rPr>
      <w:t>Comunicato Ufficiale</w:t>
    </w:r>
    <w:r>
      <w:rPr>
        <w:b/>
        <w:color w:val="000000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>n</w:t>
    </w:r>
    <w:r>
      <w:rPr>
        <w:b/>
        <w:color w:val="000000"/>
        <w:sz w:val="18"/>
        <w:szCs w:val="18"/>
      </w:rPr>
      <w:t xml:space="preserve">. </w:t>
    </w:r>
    <w:r w:rsidR="00D94ADB">
      <w:rPr>
        <w:b/>
        <w:color w:val="000000"/>
        <w:sz w:val="18"/>
        <w:szCs w:val="18"/>
      </w:rPr>
      <w:t>265</w:t>
    </w:r>
    <w:r>
      <w:rPr>
        <w:b/>
        <w:color w:val="000000"/>
        <w:sz w:val="18"/>
        <w:szCs w:val="18"/>
      </w:rPr>
      <w:t xml:space="preserve"> </w:t>
    </w:r>
    <w:r w:rsidR="00D038E1">
      <w:rPr>
        <w:b/>
        <w:color w:val="000000"/>
        <w:sz w:val="18"/>
        <w:szCs w:val="18"/>
      </w:rPr>
      <w:t>del 2</w:t>
    </w:r>
    <w:r w:rsidR="00863580">
      <w:rPr>
        <w:b/>
        <w:color w:val="000000"/>
        <w:sz w:val="18"/>
        <w:szCs w:val="18"/>
      </w:rPr>
      <w:t>5 gennaio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2ECE">
      <w:r>
        <w:separator/>
      </w:r>
    </w:p>
  </w:footnote>
  <w:footnote w:type="continuationSeparator" w:id="0">
    <w:p w:rsidR="00000000" w:rsidRDefault="003B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0B" w:rsidRDefault="003B2E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>
      <w:t>*</w:t>
    </w:r>
    <w:r>
      <w:fldChar w:fldCharType="end"/>
    </w:r>
  </w:p>
  <w:p w:rsidR="0084610B" w:rsidRDefault="008461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0B"/>
    <w:rsid w:val="00255A0D"/>
    <w:rsid w:val="003B2ECE"/>
    <w:rsid w:val="00572610"/>
    <w:rsid w:val="0084610B"/>
    <w:rsid w:val="00863580"/>
    <w:rsid w:val="00D038E1"/>
    <w:rsid w:val="00D94ADB"/>
    <w:rsid w:val="00E23DCE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2A38F"/>
  <w15:docId w15:val="{32A59C96-B78F-A944-B44E-FD25A9E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crlnd.sicilia01@figc.i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Sissy Boa</cp:lastModifiedBy>
  <cp:revision>2</cp:revision>
  <dcterms:created xsi:type="dcterms:W3CDTF">2020-01-25T15:50:00Z</dcterms:created>
  <dcterms:modified xsi:type="dcterms:W3CDTF">2020-01-25T15:50:00Z</dcterms:modified>
</cp:coreProperties>
</file>