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6" w:rsidRPr="009850C9" w:rsidRDefault="00312BA6" w:rsidP="00312BA6">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312BA6" w:rsidRPr="009850C9" w:rsidRDefault="00312BA6" w:rsidP="00312BA6">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312BA6" w:rsidRPr="009850C9" w:rsidRDefault="00312BA6" w:rsidP="00312BA6">
      <w:pPr>
        <w:ind w:right="-143"/>
        <w:jc w:val="right"/>
        <w:rPr>
          <w:rFonts w:cs="Calibri"/>
          <w:b/>
          <w:sz w:val="44"/>
          <w:szCs w:val="44"/>
        </w:rPr>
      </w:pPr>
      <w:r w:rsidRPr="00C22C31">
        <w:rPr>
          <w:b/>
          <w:color w:val="0070C0"/>
          <w:spacing w:val="-1"/>
          <w:sz w:val="44"/>
          <w:szCs w:val="44"/>
        </w:rPr>
        <w:t>COMITATO REGIONALE SICILIA</w:t>
      </w:r>
    </w:p>
    <w:p w:rsidR="00312BA6" w:rsidRPr="008961D9" w:rsidRDefault="00312BA6" w:rsidP="00312BA6">
      <w:pPr>
        <w:ind w:right="-143"/>
        <w:jc w:val="right"/>
        <w:rPr>
          <w:b/>
          <w:color w:val="0070C0"/>
          <w:spacing w:val="-1"/>
          <w:sz w:val="44"/>
          <w:szCs w:val="44"/>
        </w:rPr>
      </w:pPr>
      <w:r w:rsidRPr="008961D9">
        <w:rPr>
          <w:b/>
          <w:color w:val="0070C0"/>
          <w:spacing w:val="-1"/>
          <w:sz w:val="44"/>
          <w:szCs w:val="44"/>
        </w:rPr>
        <w:t>Delegazione Provinciale di CATANIA</w:t>
      </w:r>
    </w:p>
    <w:p w:rsidR="00312BA6" w:rsidRDefault="00312BA6" w:rsidP="00312BA6">
      <w:pPr>
        <w:ind w:left="5040" w:right="-143"/>
        <w:jc w:val="right"/>
        <w:rPr>
          <w:rFonts w:cs="Calibri"/>
          <w:sz w:val="29"/>
          <w:szCs w:val="29"/>
        </w:rPr>
      </w:pPr>
    </w:p>
    <w:p w:rsidR="00312BA6" w:rsidRDefault="00312BA6" w:rsidP="00312BA6">
      <w:pPr>
        <w:ind w:left="5040" w:right="-143"/>
        <w:jc w:val="right"/>
        <w:rPr>
          <w:rFonts w:ascii="Arial" w:hAnsi="Arial" w:cs="Arial"/>
          <w:color w:val="0070C0"/>
        </w:rPr>
      </w:pPr>
      <w:r w:rsidRPr="008961D9">
        <w:rPr>
          <w:rFonts w:ascii="Arial" w:hAnsi="Arial" w:cs="Arial"/>
          <w:color w:val="0070C0"/>
        </w:rPr>
        <w:t>Via Vitaliano Brancati, 20/D, CATANIA</w:t>
      </w:r>
    </w:p>
    <w:p w:rsidR="00312BA6" w:rsidRPr="008961D9" w:rsidRDefault="00312BA6" w:rsidP="00312BA6">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312BA6" w:rsidRPr="008961D9" w:rsidRDefault="00312BA6" w:rsidP="00312BA6">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DA6344">
          <w:rPr>
            <w:rStyle w:val="Collegamentoipertestuale"/>
            <w:rFonts w:ascii="Arial" w:hAnsi="Arial" w:cs="Arial"/>
          </w:rPr>
          <w:t>http://sicilia.lnd.it/?cm=21</w:t>
        </w:r>
      </w:hyperlink>
      <w:r>
        <w:rPr>
          <w:rFonts w:ascii="Arial" w:hAnsi="Arial" w:cs="Arial"/>
          <w:color w:val="0070C0"/>
        </w:rPr>
        <w:t xml:space="preserve"> </w:t>
      </w:r>
    </w:p>
    <w:p w:rsidR="00312BA6" w:rsidRDefault="00312BA6" w:rsidP="00312BA6">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9" w:history="1">
        <w:r w:rsidRPr="00DA6344">
          <w:rPr>
            <w:rStyle w:val="Collegamentoipertestuale"/>
            <w:rFonts w:ascii="Arial" w:hAnsi="Arial" w:cs="Arial"/>
          </w:rPr>
          <w:t>del.catania@lnd.it</w:t>
        </w:r>
      </w:hyperlink>
    </w:p>
    <w:p w:rsidR="00312BA6" w:rsidRDefault="00312BA6" w:rsidP="00312BA6">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DA6344">
          <w:rPr>
            <w:rStyle w:val="Collegamentoipertestuale"/>
            <w:rFonts w:ascii="Arial" w:hAnsi="Arial" w:cs="Arial"/>
          </w:rPr>
          <w:t>delegazione.catania@lndsicilia.legalmail.it</w:t>
        </w:r>
      </w:hyperlink>
    </w:p>
    <w:p w:rsidR="00312BA6" w:rsidRDefault="00312BA6" w:rsidP="00312BA6">
      <w:pPr>
        <w:jc w:val="right"/>
      </w:pPr>
    </w:p>
    <w:p w:rsidR="00312BA6" w:rsidRDefault="00312BA6" w:rsidP="00AA7B3F">
      <w:pPr>
        <w:jc w:val="center"/>
      </w:pPr>
    </w:p>
    <w:p w:rsidR="00312BA6" w:rsidRDefault="00312BA6" w:rsidP="00312BA6">
      <w:pPr>
        <w:jc w:val="right"/>
      </w:pP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D20196">
        <w:rPr>
          <w:rFonts w:ascii="Arial" w:hAnsi="Arial" w:cs="Arial"/>
          <w:b/>
          <w:color w:val="FF0000"/>
          <w:spacing w:val="-1"/>
          <w:sz w:val="36"/>
          <w:szCs w:val="36"/>
        </w:rPr>
        <w:t>10</w:t>
      </w:r>
    </w:p>
    <w:p w:rsidR="00312BA6" w:rsidRDefault="00312BA6" w:rsidP="00312BA6">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194ADB">
        <w:rPr>
          <w:rFonts w:ascii="Arial" w:hAnsi="Arial" w:cs="Arial"/>
          <w:b/>
          <w:color w:val="002060"/>
          <w:spacing w:val="-1"/>
          <w:sz w:val="36"/>
          <w:szCs w:val="36"/>
        </w:rPr>
        <w:t xml:space="preserve">12 </w:t>
      </w:r>
      <w:r w:rsidR="00D20196">
        <w:rPr>
          <w:rFonts w:ascii="Arial" w:hAnsi="Arial" w:cs="Arial"/>
          <w:b/>
          <w:color w:val="002060"/>
          <w:spacing w:val="-1"/>
          <w:sz w:val="36"/>
          <w:szCs w:val="36"/>
        </w:rPr>
        <w:t>Maggio</w:t>
      </w:r>
      <w:r w:rsidR="00C53BE2">
        <w:rPr>
          <w:rFonts w:ascii="Arial" w:hAnsi="Arial" w:cs="Arial"/>
          <w:b/>
          <w:color w:val="002060"/>
          <w:spacing w:val="-1"/>
          <w:sz w:val="36"/>
          <w:szCs w:val="36"/>
        </w:rPr>
        <w:t xml:space="preserve"> 2021</w:t>
      </w: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5A569A" w:rsidRPr="006658E4" w:rsidRDefault="005A569A" w:rsidP="006D1B2E">
      <w:pPr>
        <w:rPr>
          <w:rFonts w:ascii="Arial" w:hAnsi="Arial" w:cs="Arial"/>
        </w:rPr>
      </w:pPr>
    </w:p>
    <w:p w:rsidR="00F40683" w:rsidRPr="00726991" w:rsidRDefault="001F3962" w:rsidP="00F40683">
      <w:pPr>
        <w:rPr>
          <w:rFonts w:ascii="Arial" w:hAnsi="Arial" w:cs="Arial"/>
        </w:rPr>
      </w:pPr>
      <w:r>
        <w:rPr>
          <w:rFonts w:ascii="Arial" w:hAnsi="Arial" w:cs="Arial"/>
        </w:rPr>
        <w:t xml:space="preserve"> </w:t>
      </w:r>
    </w:p>
    <w:p w:rsidR="00967E18" w:rsidRDefault="00967E18" w:rsidP="00967E18">
      <w:pPr>
        <w:rPr>
          <w:rFonts w:ascii="Arial" w:hAnsi="Arial" w:cs="Arial"/>
          <w:b/>
          <w:bCs/>
          <w:u w:val="single"/>
        </w:rPr>
      </w:pPr>
    </w:p>
    <w:p w:rsidR="00571760" w:rsidRPr="002760B2" w:rsidRDefault="00571760" w:rsidP="00571760">
      <w:pPr>
        <w:rPr>
          <w:rFonts w:ascii="Arial" w:hAnsi="Arial" w:cs="Arial"/>
          <w:b/>
          <w:color w:val="E36C0A" w:themeColor="accent6" w:themeShade="BF"/>
          <w:sz w:val="32"/>
          <w:szCs w:val="28"/>
          <w:u w:val="single"/>
        </w:rPr>
      </w:pPr>
      <w:r w:rsidRPr="002760B2">
        <w:rPr>
          <w:rFonts w:ascii="Arial" w:hAnsi="Arial" w:cs="Arial"/>
          <w:b/>
          <w:color w:val="E36C0A" w:themeColor="accent6" w:themeShade="BF"/>
          <w:sz w:val="32"/>
          <w:szCs w:val="28"/>
          <w:u w:val="single"/>
        </w:rPr>
        <w:t xml:space="preserve">COMUNICAZIONI DELLA LEGA NAZIONALE DILETTANTI </w:t>
      </w:r>
    </w:p>
    <w:p w:rsidR="00571760" w:rsidRPr="009B689B" w:rsidRDefault="00571760" w:rsidP="00571760">
      <w:pPr>
        <w:rPr>
          <w:rFonts w:ascii="Arial" w:hAnsi="Arial" w:cs="Arial"/>
          <w:b/>
          <w:sz w:val="34"/>
          <w:szCs w:val="34"/>
          <w:u w:val="single"/>
        </w:rPr>
      </w:pPr>
    </w:p>
    <w:p w:rsidR="00571760" w:rsidRPr="00571760" w:rsidRDefault="00571760" w:rsidP="00571760">
      <w:pPr>
        <w:pStyle w:val="Paragrafoelenco"/>
        <w:ind w:left="0"/>
        <w:jc w:val="both"/>
        <w:rPr>
          <w:rFonts w:ascii="Arial" w:hAnsi="Arial" w:cs="Arial"/>
          <w:b/>
          <w:color w:val="0070C0"/>
          <w:sz w:val="24"/>
          <w:szCs w:val="20"/>
          <w:u w:val="single"/>
        </w:rPr>
      </w:pPr>
      <w:r w:rsidRPr="00571760">
        <w:rPr>
          <w:rFonts w:ascii="Arial" w:hAnsi="Arial" w:cs="Arial"/>
          <w:b/>
          <w:color w:val="0070C0"/>
          <w:sz w:val="24"/>
          <w:szCs w:val="20"/>
          <w:u w:val="single"/>
        </w:rPr>
        <w:t>COMUNICATO UFFICIALE n. 264 del 19 aprile 2021</w:t>
      </w:r>
    </w:p>
    <w:p w:rsidR="00571760" w:rsidRPr="00571760" w:rsidRDefault="00571760" w:rsidP="00571760">
      <w:pPr>
        <w:rPr>
          <w:rFonts w:ascii="Arial" w:hAnsi="Arial" w:cs="Arial"/>
          <w:szCs w:val="24"/>
        </w:rPr>
      </w:pPr>
      <w:r w:rsidRPr="00571760">
        <w:rPr>
          <w:rFonts w:ascii="Arial" w:hAnsi="Arial" w:cs="Arial"/>
          <w:szCs w:val="24"/>
        </w:rPr>
        <w:t>Si rende noto che, a far data dal 1° Luglio 2021, per le Società non professionistiche e per i tesserati delle Società non professionistiche entrerà in vigore l’art. 53 del nuovo Codice di Giustizia Sportiva, così come previsto dalle “Disposizioni transitorie” dell’art. 142 del Codice di cui al Comunicato Ufficiale F.I.G.C. n. 201/A del 20 Maggio 2020.</w:t>
      </w:r>
    </w:p>
    <w:p w:rsidR="00571760" w:rsidRPr="00571760" w:rsidRDefault="00571760" w:rsidP="00571760">
      <w:pPr>
        <w:rPr>
          <w:rFonts w:ascii="Arial" w:hAnsi="Arial" w:cs="Arial"/>
          <w:szCs w:val="24"/>
        </w:rPr>
      </w:pPr>
      <w:r w:rsidRPr="00571760">
        <w:rPr>
          <w:rFonts w:ascii="Arial" w:hAnsi="Arial" w:cs="Arial"/>
          <w:szCs w:val="24"/>
        </w:rPr>
        <w:t>Le Società dovranno comunicare un indirizzo di posta elettronica certificata quale dato obbligatorio per procedere all’affiliazione o al suo rinnovo.</w:t>
      </w:r>
    </w:p>
    <w:p w:rsidR="00571760" w:rsidRPr="00571760" w:rsidRDefault="00571760" w:rsidP="00571760">
      <w:pPr>
        <w:rPr>
          <w:rFonts w:ascii="Arial" w:hAnsi="Arial" w:cs="Arial"/>
          <w:szCs w:val="24"/>
        </w:rPr>
      </w:pPr>
      <w:r w:rsidRPr="00571760">
        <w:rPr>
          <w:rFonts w:ascii="Arial" w:hAnsi="Arial" w:cs="Arial"/>
          <w:szCs w:val="24"/>
        </w:rPr>
        <w:t>I tesserati delle Società non professionistiche, all’atto del tesseramento o del rinnovo dello stesso, dovranno comunicare l’indirizzo di posta elettronica certificata della Società per la quale si tesserano. Tale comunicazione sarà condizione per il tesseramento.</w:t>
      </w:r>
    </w:p>
    <w:p w:rsidR="00967E18" w:rsidRDefault="00967E18" w:rsidP="005A569A">
      <w:pPr>
        <w:rPr>
          <w:rFonts w:ascii="Arial" w:hAnsi="Arial" w:cs="Arial"/>
          <w:sz w:val="24"/>
          <w:szCs w:val="24"/>
        </w:rPr>
      </w:pPr>
    </w:p>
    <w:p w:rsidR="00952411" w:rsidRDefault="00952411" w:rsidP="00952411">
      <w:pPr>
        <w:jc w:val="both"/>
        <w:rPr>
          <w:rFonts w:ascii="Arial" w:hAnsi="Arial" w:cs="Arial"/>
          <w:b/>
          <w:sz w:val="24"/>
          <w:u w:val="single"/>
        </w:rPr>
      </w:pPr>
      <w:r>
        <w:rPr>
          <w:rFonts w:ascii="Arial" w:hAnsi="Arial" w:cs="Arial"/>
          <w:b/>
          <w:sz w:val="24"/>
          <w:u w:val="single"/>
        </w:rPr>
        <w:t>CONTRIBUTO STRAORDINARIO DI SPORT E SALUTE: Voucher per i tesserati dai 5 ai 17 anni</w:t>
      </w:r>
    </w:p>
    <w:p w:rsidR="00952411" w:rsidRDefault="00952411" w:rsidP="00952411">
      <w:pPr>
        <w:jc w:val="both"/>
        <w:rPr>
          <w:rFonts w:ascii="Arial" w:hAnsi="Arial"/>
        </w:rPr>
      </w:pPr>
    </w:p>
    <w:p w:rsidR="00952411" w:rsidRPr="00F71DE3" w:rsidRDefault="00952411" w:rsidP="00952411">
      <w:pPr>
        <w:jc w:val="both"/>
        <w:rPr>
          <w:rFonts w:ascii="Arial" w:hAnsi="Arial" w:cs="Arial"/>
          <w:sz w:val="24"/>
        </w:rPr>
      </w:pPr>
      <w:r w:rsidRPr="00F71DE3">
        <w:rPr>
          <w:rFonts w:ascii="Arial" w:hAnsi="Arial"/>
        </w:rPr>
        <w:t xml:space="preserve">La Lega Nazionale Dilettanti, attraverso i propri uffici, ha provveduto ad accreditare alle Società Sportive i </w:t>
      </w:r>
      <w:r w:rsidRPr="00F71DE3">
        <w:rPr>
          <w:rStyle w:val="Enfasigrassetto"/>
          <w:rFonts w:ascii="Arial" w:hAnsi="Arial"/>
        </w:rPr>
        <w:t>contributi</w:t>
      </w:r>
      <w:r w:rsidRPr="00F71DE3">
        <w:rPr>
          <w:rFonts w:ascii="Arial" w:hAnsi="Arial"/>
        </w:rPr>
        <w:t xml:space="preserve"> assegnati da </w:t>
      </w:r>
      <w:r w:rsidRPr="00F71DE3">
        <w:rPr>
          <w:rStyle w:val="Enfasigrassetto"/>
          <w:rFonts w:ascii="Arial" w:hAnsi="Arial"/>
        </w:rPr>
        <w:t>Sport e Salute S</w:t>
      </w:r>
      <w:r>
        <w:rPr>
          <w:rStyle w:val="Enfasigrassetto"/>
          <w:rFonts w:ascii="Arial" w:hAnsi="Arial"/>
        </w:rPr>
        <w:t>.</w:t>
      </w:r>
      <w:r w:rsidRPr="00F71DE3">
        <w:rPr>
          <w:rStyle w:val="Enfasigrassetto"/>
          <w:rFonts w:ascii="Arial" w:hAnsi="Arial"/>
        </w:rPr>
        <w:t>p</w:t>
      </w:r>
      <w:r>
        <w:rPr>
          <w:rStyle w:val="Enfasigrassetto"/>
          <w:rFonts w:ascii="Arial" w:hAnsi="Arial"/>
        </w:rPr>
        <w:t>.a.</w:t>
      </w:r>
      <w:r w:rsidRPr="00F71DE3">
        <w:rPr>
          <w:rFonts w:ascii="Arial" w:hAnsi="Arial"/>
        </w:rPr>
        <w:t xml:space="preserve"> (pari al 25% del totale per il 2020) e destinati a favorire l'accesso alla pratica sportiva </w:t>
      </w:r>
      <w:r w:rsidRPr="00F71DE3">
        <w:rPr>
          <w:rStyle w:val="Enfasigrassetto"/>
          <w:rFonts w:ascii="Arial" w:hAnsi="Arial"/>
        </w:rPr>
        <w:t>per i giovani tra i 5 e i 17 anni</w:t>
      </w:r>
      <w:r w:rsidRPr="00F71DE3">
        <w:rPr>
          <w:rFonts w:ascii="Arial" w:hAnsi="Arial"/>
        </w:rPr>
        <w:t>. Il contributo, dovuto per ogni tesserato rientrante nella fascia d'età prevista, è di </w:t>
      </w:r>
      <w:r w:rsidRPr="00F71DE3">
        <w:rPr>
          <w:rStyle w:val="Enfasigrassetto"/>
          <w:rFonts w:ascii="Arial" w:hAnsi="Arial"/>
        </w:rPr>
        <w:t>6 euro</w:t>
      </w:r>
      <w:r w:rsidRPr="00F71DE3">
        <w:rPr>
          <w:rFonts w:ascii="Arial" w:hAnsi="Arial"/>
        </w:rPr>
        <w:t xml:space="preserve"> per i tesserati delle Società di "puro settore giovanile" e di </w:t>
      </w:r>
      <w:r w:rsidRPr="00F71DE3">
        <w:rPr>
          <w:rStyle w:val="Enfasigrassetto"/>
          <w:rFonts w:ascii="Arial" w:hAnsi="Arial"/>
        </w:rPr>
        <w:t>5,60 euro</w:t>
      </w:r>
      <w:r w:rsidRPr="00F71DE3">
        <w:rPr>
          <w:rFonts w:ascii="Arial" w:hAnsi="Arial"/>
        </w:rPr>
        <w:t xml:space="preserve"> per quelli delle Società dilettantistiche.</w:t>
      </w:r>
    </w:p>
    <w:p w:rsidR="00952411" w:rsidRDefault="00952411" w:rsidP="00952411">
      <w:pPr>
        <w:jc w:val="both"/>
        <w:rPr>
          <w:rFonts w:ascii="Arial" w:hAnsi="Arial" w:cs="Arial"/>
          <w:b/>
          <w:sz w:val="24"/>
          <w:u w:val="single"/>
        </w:rPr>
      </w:pPr>
    </w:p>
    <w:p w:rsidR="00C10DCE" w:rsidRDefault="00C10DCE" w:rsidP="00952411">
      <w:pPr>
        <w:jc w:val="both"/>
        <w:rPr>
          <w:rFonts w:ascii="Arial" w:hAnsi="Arial" w:cs="Arial"/>
          <w:b/>
          <w:sz w:val="24"/>
          <w:u w:val="single"/>
        </w:rPr>
      </w:pPr>
    </w:p>
    <w:p w:rsidR="00C10DCE" w:rsidRDefault="00C10DCE" w:rsidP="00952411">
      <w:pPr>
        <w:jc w:val="both"/>
        <w:rPr>
          <w:rFonts w:ascii="Arial" w:hAnsi="Arial" w:cs="Arial"/>
          <w:b/>
          <w:sz w:val="24"/>
          <w:u w:val="single"/>
        </w:rPr>
      </w:pPr>
    </w:p>
    <w:p w:rsidR="00952411" w:rsidRDefault="00952411" w:rsidP="00952411">
      <w:pPr>
        <w:jc w:val="both"/>
        <w:rPr>
          <w:rFonts w:ascii="Arial" w:hAnsi="Arial" w:cs="Arial"/>
          <w:b/>
          <w:sz w:val="24"/>
          <w:u w:val="single"/>
        </w:rPr>
      </w:pPr>
    </w:p>
    <w:p w:rsidR="00952411" w:rsidRPr="00E655F0" w:rsidRDefault="00952411" w:rsidP="00952411">
      <w:pPr>
        <w:jc w:val="both"/>
        <w:rPr>
          <w:rFonts w:ascii="Arial" w:hAnsi="Arial" w:cs="Arial"/>
          <w:b/>
          <w:sz w:val="24"/>
          <w:u w:val="single"/>
        </w:rPr>
      </w:pPr>
      <w:r w:rsidRPr="00E655F0">
        <w:rPr>
          <w:rFonts w:ascii="Arial" w:hAnsi="Arial" w:cs="Arial"/>
          <w:b/>
          <w:sz w:val="24"/>
          <w:u w:val="single"/>
        </w:rPr>
        <w:lastRenderedPageBreak/>
        <w:t>DEROGA ART.34 c.1 – REGOLAMENTO DELLA LEGA NAZIONALE DILETTANTI</w:t>
      </w:r>
    </w:p>
    <w:p w:rsidR="00952411" w:rsidRDefault="00952411" w:rsidP="00952411">
      <w:pPr>
        <w:jc w:val="both"/>
        <w:rPr>
          <w:rFonts w:ascii="Arial" w:hAnsi="Arial"/>
        </w:rPr>
      </w:pPr>
    </w:p>
    <w:p w:rsidR="00952411" w:rsidRPr="00E655F0" w:rsidRDefault="00952411" w:rsidP="00952411">
      <w:pPr>
        <w:jc w:val="both"/>
        <w:rPr>
          <w:rFonts w:ascii="Arial" w:hAnsi="Arial" w:cs="Arial"/>
          <w:sz w:val="24"/>
        </w:rPr>
      </w:pPr>
      <w:r w:rsidRPr="00E655F0">
        <w:rPr>
          <w:rFonts w:ascii="Arial" w:hAnsi="Arial"/>
        </w:rPr>
        <w:t>Su richiesta della L</w:t>
      </w:r>
      <w:r>
        <w:rPr>
          <w:rFonts w:ascii="Arial" w:hAnsi="Arial"/>
        </w:rPr>
        <w:t xml:space="preserve">ega Nazionale Dilettanti </w:t>
      </w:r>
      <w:r w:rsidRPr="00E655F0">
        <w:rPr>
          <w:rFonts w:ascii="Arial" w:hAnsi="Arial"/>
        </w:rPr>
        <w:t>la FIGC ha concesso il nullaosta in ordine all’applicazione in deroga dell’art. 34, comma 1, del Regolamento di Lega, nella parte inerente lo svolgimento dei cosiddetti</w:t>
      </w:r>
      <w:r w:rsidRPr="00E655F0">
        <w:rPr>
          <w:rStyle w:val="Enfasigrassetto"/>
          <w:rFonts w:ascii="Arial" w:hAnsi="Arial"/>
        </w:rPr>
        <w:t xml:space="preserve"> “allenamenti congiunti”</w:t>
      </w:r>
      <w:r w:rsidRPr="00E655F0">
        <w:rPr>
          <w:rFonts w:ascii="Arial" w:hAnsi="Arial"/>
        </w:rPr>
        <w:t xml:space="preserve">. Questi ultimi, pertanto, fino alla conclusione dell’emergenza sanitaria da Covid-19 temporalmente prevista dalle Autorità Governative, </w:t>
      </w:r>
      <w:r w:rsidRPr="00E655F0">
        <w:rPr>
          <w:rStyle w:val="Enfasigrassetto"/>
          <w:rFonts w:ascii="Arial" w:hAnsi="Arial"/>
        </w:rPr>
        <w:t>potranno essere effettuati da Società diverse senza alcun obbligo di preventiva autorizzazione</w:t>
      </w:r>
      <w:r w:rsidRPr="00E655F0">
        <w:rPr>
          <w:rFonts w:ascii="Arial" w:hAnsi="Arial"/>
        </w:rPr>
        <w:t>, così come previsto, invece, per le gare amichevoli e i Tornei.</w:t>
      </w:r>
      <w:r w:rsidRPr="00E655F0">
        <w:rPr>
          <w:rFonts w:ascii="Arial" w:hAnsi="Arial"/>
        </w:rPr>
        <w:br/>
        <w:t>Quanto sopra, ovviamente, è subordinato al pieno rispetto delle indicazioni emanate con i Protocolli per la ripresa di allenamenti e attività di squadre dilettantistiche e professionistiche.</w:t>
      </w:r>
    </w:p>
    <w:p w:rsidR="00952411" w:rsidRDefault="00952411" w:rsidP="00952411">
      <w:pPr>
        <w:jc w:val="both"/>
        <w:rPr>
          <w:rFonts w:ascii="Arial" w:hAnsi="Arial" w:cs="Arial"/>
          <w:b/>
          <w:sz w:val="24"/>
          <w:u w:val="single"/>
        </w:rPr>
      </w:pPr>
    </w:p>
    <w:p w:rsidR="00952411" w:rsidRDefault="00952411" w:rsidP="00952411">
      <w:pPr>
        <w:jc w:val="both"/>
        <w:rPr>
          <w:rFonts w:ascii="Arial" w:hAnsi="Arial" w:cs="Arial"/>
          <w:b/>
          <w:sz w:val="24"/>
          <w:u w:val="single"/>
        </w:rPr>
      </w:pPr>
    </w:p>
    <w:p w:rsidR="00952411" w:rsidRDefault="00952411" w:rsidP="00952411">
      <w:pPr>
        <w:jc w:val="both"/>
        <w:rPr>
          <w:rFonts w:ascii="Arial" w:hAnsi="Arial" w:cs="Arial"/>
          <w:b/>
          <w:sz w:val="24"/>
          <w:u w:val="single"/>
        </w:rPr>
      </w:pPr>
      <w:r>
        <w:rPr>
          <w:rFonts w:ascii="Arial" w:hAnsi="Arial" w:cs="Arial"/>
          <w:b/>
          <w:sz w:val="24"/>
          <w:u w:val="single"/>
        </w:rPr>
        <w:t>COMUNICATO UFFICIALE n. 295 del 7 maggio 2021</w:t>
      </w:r>
    </w:p>
    <w:p w:rsidR="00952411" w:rsidRDefault="00952411" w:rsidP="00952411">
      <w:pPr>
        <w:rPr>
          <w:rFonts w:ascii="Arial" w:hAnsi="Arial" w:cs="Arial"/>
          <w:b/>
          <w:sz w:val="34"/>
          <w:szCs w:val="34"/>
        </w:rPr>
      </w:pPr>
      <w:r>
        <w:rPr>
          <w:rFonts w:ascii="Arial" w:hAnsi="Arial" w:cs="Arial"/>
          <w:b/>
          <w:noProof/>
          <w:sz w:val="34"/>
          <w:szCs w:val="34"/>
          <w:lang w:eastAsia="it-IT"/>
        </w:rPr>
        <w:drawing>
          <wp:inline distT="0" distB="0" distL="0" distR="0">
            <wp:extent cx="6254115" cy="543560"/>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254115" cy="543560"/>
                    </a:xfrm>
                    <a:prstGeom prst="rect">
                      <a:avLst/>
                    </a:prstGeom>
                    <a:noFill/>
                    <a:ln w="9525">
                      <a:noFill/>
                      <a:miter lim="800000"/>
                      <a:headEnd/>
                      <a:tailEnd/>
                    </a:ln>
                  </pic:spPr>
                </pic:pic>
              </a:graphicData>
            </a:graphic>
          </wp:inline>
        </w:drawing>
      </w:r>
    </w:p>
    <w:p w:rsidR="00952411" w:rsidRDefault="00952411" w:rsidP="00952411">
      <w:pPr>
        <w:autoSpaceDE w:val="0"/>
        <w:autoSpaceDN w:val="0"/>
        <w:adjustRightInd w:val="0"/>
        <w:jc w:val="both"/>
        <w:rPr>
          <w:rFonts w:ascii="Arial" w:hAnsi="Arial" w:cs="Arial"/>
          <w:b/>
          <w:bCs/>
          <w:sz w:val="24"/>
          <w:szCs w:val="24"/>
          <w:u w:val="single"/>
          <w:lang w:eastAsia="it-IT"/>
        </w:rPr>
      </w:pPr>
    </w:p>
    <w:p w:rsidR="00952411" w:rsidRPr="00F14A73" w:rsidRDefault="00952411" w:rsidP="00952411">
      <w:pPr>
        <w:autoSpaceDE w:val="0"/>
        <w:autoSpaceDN w:val="0"/>
        <w:adjustRightInd w:val="0"/>
        <w:jc w:val="both"/>
        <w:rPr>
          <w:rFonts w:ascii="Arial" w:hAnsi="Arial" w:cs="Arial"/>
          <w:b/>
          <w:bCs/>
          <w:sz w:val="24"/>
          <w:szCs w:val="24"/>
          <w:u w:val="single"/>
          <w:lang w:eastAsia="it-IT"/>
        </w:rPr>
      </w:pPr>
      <w:r w:rsidRPr="00F14A73">
        <w:rPr>
          <w:rFonts w:ascii="Arial" w:hAnsi="Arial" w:cs="Arial"/>
          <w:b/>
          <w:bCs/>
          <w:sz w:val="24"/>
          <w:szCs w:val="24"/>
          <w:u w:val="single"/>
          <w:lang w:eastAsia="it-IT"/>
        </w:rPr>
        <w:t>COMUNICATO UFFICIALE N. 231/A</w:t>
      </w:r>
      <w:r>
        <w:rPr>
          <w:rFonts w:ascii="Arial" w:hAnsi="Arial" w:cs="Arial"/>
          <w:b/>
          <w:bCs/>
          <w:sz w:val="24"/>
          <w:szCs w:val="24"/>
          <w:u w:val="single"/>
          <w:lang w:eastAsia="it-IT"/>
        </w:rPr>
        <w:t xml:space="preserve"> – pubblicato il 7 maggio 2021</w:t>
      </w:r>
    </w:p>
    <w:p w:rsidR="00952411" w:rsidRPr="00F14A73" w:rsidRDefault="00952411" w:rsidP="00952411">
      <w:pPr>
        <w:autoSpaceDE w:val="0"/>
        <w:autoSpaceDN w:val="0"/>
        <w:adjustRightInd w:val="0"/>
        <w:jc w:val="both"/>
        <w:rPr>
          <w:rFonts w:ascii="Arial" w:hAnsi="Arial" w:cs="Arial"/>
          <w:sz w:val="24"/>
          <w:szCs w:val="24"/>
          <w:lang w:eastAsia="it-IT"/>
        </w:rPr>
      </w:pPr>
      <w:r w:rsidRPr="00F14A73">
        <w:rPr>
          <w:rFonts w:ascii="Arial" w:hAnsi="Arial" w:cs="Arial"/>
          <w:sz w:val="24"/>
          <w:szCs w:val="24"/>
          <w:lang w:eastAsia="it-IT"/>
        </w:rPr>
        <w:t>Il Consiglio Federale</w:t>
      </w:r>
    </w:p>
    <w:p w:rsidR="00952411" w:rsidRPr="00F14A73" w:rsidRDefault="00952411" w:rsidP="00952411">
      <w:pPr>
        <w:autoSpaceDE w:val="0"/>
        <w:autoSpaceDN w:val="0"/>
        <w:adjustRightInd w:val="0"/>
        <w:jc w:val="both"/>
        <w:rPr>
          <w:rFonts w:ascii="Arial" w:hAnsi="Arial" w:cs="Arial"/>
          <w:sz w:val="24"/>
          <w:szCs w:val="24"/>
          <w:lang w:eastAsia="it-IT"/>
        </w:rPr>
      </w:pPr>
      <w:r w:rsidRPr="00F14A73">
        <w:rPr>
          <w:rFonts w:ascii="Arial" w:hAnsi="Arial" w:cs="Arial"/>
          <w:sz w:val="24"/>
          <w:szCs w:val="24"/>
          <w:lang w:eastAsia="it-IT"/>
        </w:rPr>
        <w:t> nella riunione del 26 aprile 2021;</w:t>
      </w:r>
    </w:p>
    <w:p w:rsidR="00952411" w:rsidRPr="00F14A73" w:rsidRDefault="00952411" w:rsidP="00952411">
      <w:pPr>
        <w:autoSpaceDE w:val="0"/>
        <w:autoSpaceDN w:val="0"/>
        <w:adjustRightInd w:val="0"/>
        <w:jc w:val="both"/>
        <w:rPr>
          <w:rFonts w:ascii="Arial" w:hAnsi="Arial" w:cs="Arial"/>
          <w:sz w:val="24"/>
          <w:szCs w:val="24"/>
          <w:lang w:eastAsia="it-IT"/>
        </w:rPr>
      </w:pPr>
      <w:r w:rsidRPr="00F14A73">
        <w:rPr>
          <w:rFonts w:ascii="Arial" w:hAnsi="Arial" w:cs="Arial"/>
          <w:sz w:val="24"/>
          <w:szCs w:val="24"/>
          <w:lang w:eastAsia="it-IT"/>
        </w:rPr>
        <w:t> ritenuto di dover apportare modifiche all’art. 16 bis delle N.O.I.F., disponendo che si incorra</w:t>
      </w:r>
      <w:r>
        <w:rPr>
          <w:rFonts w:ascii="Arial" w:hAnsi="Arial" w:cs="Arial"/>
          <w:sz w:val="24"/>
          <w:szCs w:val="24"/>
          <w:lang w:eastAsia="it-IT"/>
        </w:rPr>
        <w:t xml:space="preserve"> </w:t>
      </w:r>
      <w:r w:rsidRPr="00F14A73">
        <w:rPr>
          <w:rFonts w:ascii="Arial" w:hAnsi="Arial" w:cs="Arial"/>
          <w:sz w:val="24"/>
          <w:szCs w:val="24"/>
          <w:lang w:eastAsia="it-IT"/>
        </w:rPr>
        <w:t>nella situazione vietata di cui al comma 1 della citata norma, anche nel caso la stessa sopravvenga</w:t>
      </w:r>
      <w:r>
        <w:rPr>
          <w:rFonts w:ascii="Arial" w:hAnsi="Arial" w:cs="Arial"/>
          <w:sz w:val="24"/>
          <w:szCs w:val="24"/>
          <w:lang w:eastAsia="it-IT"/>
        </w:rPr>
        <w:t xml:space="preserve"> </w:t>
      </w:r>
      <w:r w:rsidRPr="00F14A73">
        <w:rPr>
          <w:rFonts w:ascii="Arial" w:hAnsi="Arial" w:cs="Arial"/>
          <w:sz w:val="24"/>
          <w:szCs w:val="24"/>
          <w:lang w:eastAsia="it-IT"/>
        </w:rPr>
        <w:t>al passaggio di una società dal settore dilettantistico al settore professionistico;</w:t>
      </w:r>
    </w:p>
    <w:p w:rsidR="00952411" w:rsidRPr="00F14A73" w:rsidRDefault="00952411" w:rsidP="00952411">
      <w:pPr>
        <w:autoSpaceDE w:val="0"/>
        <w:autoSpaceDN w:val="0"/>
        <w:adjustRightInd w:val="0"/>
        <w:jc w:val="both"/>
        <w:rPr>
          <w:rFonts w:ascii="Arial" w:hAnsi="Arial" w:cs="Arial"/>
          <w:sz w:val="24"/>
          <w:szCs w:val="24"/>
          <w:lang w:eastAsia="it-IT"/>
        </w:rPr>
      </w:pPr>
      <w:r w:rsidRPr="00F14A73">
        <w:rPr>
          <w:rFonts w:ascii="Arial" w:hAnsi="Arial" w:cs="Arial"/>
          <w:sz w:val="24"/>
          <w:szCs w:val="24"/>
          <w:lang w:eastAsia="it-IT"/>
        </w:rPr>
        <w:t> ravvisato altresì opportuno rimodulare il sistema sanzionatorio, apportando delle modifiche</w:t>
      </w:r>
      <w:r>
        <w:rPr>
          <w:rFonts w:ascii="Arial" w:hAnsi="Arial" w:cs="Arial"/>
          <w:sz w:val="24"/>
          <w:szCs w:val="24"/>
          <w:lang w:eastAsia="it-IT"/>
        </w:rPr>
        <w:t xml:space="preserve"> </w:t>
      </w:r>
      <w:r w:rsidRPr="00F14A73">
        <w:rPr>
          <w:rFonts w:ascii="Arial" w:hAnsi="Arial" w:cs="Arial"/>
          <w:sz w:val="24"/>
          <w:szCs w:val="24"/>
          <w:lang w:eastAsia="it-IT"/>
        </w:rPr>
        <w:t>all’art. 31.9 del Codice di Giustizia sportiva;</w:t>
      </w:r>
    </w:p>
    <w:p w:rsidR="00952411" w:rsidRPr="00F14A73" w:rsidRDefault="00952411" w:rsidP="00952411">
      <w:pPr>
        <w:autoSpaceDE w:val="0"/>
        <w:autoSpaceDN w:val="0"/>
        <w:adjustRightInd w:val="0"/>
        <w:jc w:val="both"/>
        <w:rPr>
          <w:rFonts w:ascii="Arial" w:hAnsi="Arial" w:cs="Arial"/>
          <w:sz w:val="24"/>
          <w:szCs w:val="24"/>
          <w:lang w:eastAsia="it-IT"/>
        </w:rPr>
      </w:pPr>
      <w:r w:rsidRPr="00F14A73">
        <w:rPr>
          <w:rFonts w:ascii="Arial" w:hAnsi="Arial" w:cs="Arial"/>
          <w:sz w:val="24"/>
          <w:szCs w:val="24"/>
          <w:lang w:eastAsia="it-IT"/>
        </w:rPr>
        <w:t> ritenuto, allo stato, di dover regolare le situazioni preesistenti con la disciplina transitoria riportata</w:t>
      </w:r>
      <w:r>
        <w:rPr>
          <w:rFonts w:ascii="Arial" w:hAnsi="Arial" w:cs="Arial"/>
          <w:sz w:val="24"/>
          <w:szCs w:val="24"/>
          <w:lang w:eastAsia="it-IT"/>
        </w:rPr>
        <w:t xml:space="preserve"> </w:t>
      </w:r>
      <w:r w:rsidRPr="00F14A73">
        <w:rPr>
          <w:rFonts w:ascii="Arial" w:hAnsi="Arial" w:cs="Arial"/>
          <w:sz w:val="24"/>
          <w:szCs w:val="24"/>
          <w:lang w:eastAsia="it-IT"/>
        </w:rPr>
        <w:t>nel testo allegato sub A), riservando ulteriori approfondimenti, con eventuali interventi</w:t>
      </w:r>
      <w:r>
        <w:rPr>
          <w:rFonts w:ascii="Arial" w:hAnsi="Arial" w:cs="Arial"/>
          <w:sz w:val="24"/>
          <w:szCs w:val="24"/>
          <w:lang w:eastAsia="it-IT"/>
        </w:rPr>
        <w:t xml:space="preserve"> </w:t>
      </w:r>
      <w:r w:rsidRPr="00F14A73">
        <w:rPr>
          <w:rFonts w:ascii="Arial" w:hAnsi="Arial" w:cs="Arial"/>
          <w:sz w:val="24"/>
          <w:szCs w:val="24"/>
          <w:lang w:eastAsia="it-IT"/>
        </w:rPr>
        <w:t>modificativi all’esito degli stessi;</w:t>
      </w:r>
    </w:p>
    <w:p w:rsidR="00952411" w:rsidRPr="00F14A73" w:rsidRDefault="00952411" w:rsidP="00952411">
      <w:pPr>
        <w:autoSpaceDE w:val="0"/>
        <w:autoSpaceDN w:val="0"/>
        <w:adjustRightInd w:val="0"/>
        <w:jc w:val="both"/>
        <w:rPr>
          <w:rFonts w:ascii="Arial" w:hAnsi="Arial" w:cs="Arial"/>
          <w:sz w:val="24"/>
          <w:szCs w:val="24"/>
          <w:lang w:eastAsia="it-IT"/>
        </w:rPr>
      </w:pPr>
      <w:r w:rsidRPr="00F14A73">
        <w:rPr>
          <w:rFonts w:ascii="Arial" w:hAnsi="Arial" w:cs="Arial"/>
          <w:sz w:val="24"/>
          <w:szCs w:val="24"/>
          <w:lang w:eastAsia="it-IT"/>
        </w:rPr>
        <w:t> visto l’art. 27 dello Statuto Federale</w:t>
      </w:r>
    </w:p>
    <w:p w:rsidR="00952411" w:rsidRDefault="00952411" w:rsidP="00952411">
      <w:pPr>
        <w:autoSpaceDE w:val="0"/>
        <w:autoSpaceDN w:val="0"/>
        <w:adjustRightInd w:val="0"/>
        <w:jc w:val="both"/>
        <w:rPr>
          <w:rFonts w:ascii="Arial" w:hAnsi="Arial" w:cs="Arial"/>
          <w:sz w:val="24"/>
          <w:szCs w:val="24"/>
          <w:lang w:eastAsia="it-IT"/>
        </w:rPr>
      </w:pPr>
    </w:p>
    <w:p w:rsidR="00952411" w:rsidRPr="00F14A73" w:rsidRDefault="00952411" w:rsidP="00952411">
      <w:pPr>
        <w:autoSpaceDE w:val="0"/>
        <w:autoSpaceDN w:val="0"/>
        <w:adjustRightInd w:val="0"/>
        <w:jc w:val="both"/>
        <w:rPr>
          <w:rFonts w:ascii="Arial" w:hAnsi="Arial" w:cs="Arial"/>
          <w:b/>
          <w:sz w:val="24"/>
          <w:szCs w:val="24"/>
          <w:u w:val="single"/>
          <w:lang w:eastAsia="it-IT"/>
        </w:rPr>
      </w:pPr>
      <w:r w:rsidRPr="00F14A73">
        <w:rPr>
          <w:rFonts w:ascii="Arial" w:hAnsi="Arial" w:cs="Arial"/>
          <w:b/>
          <w:sz w:val="24"/>
          <w:szCs w:val="24"/>
          <w:u w:val="single"/>
          <w:lang w:eastAsia="it-IT"/>
        </w:rPr>
        <w:t>h a   d e l i b e r a t o</w:t>
      </w:r>
    </w:p>
    <w:p w:rsidR="00952411" w:rsidRPr="00F14A73" w:rsidRDefault="00952411" w:rsidP="00952411">
      <w:pPr>
        <w:autoSpaceDE w:val="0"/>
        <w:autoSpaceDN w:val="0"/>
        <w:adjustRightInd w:val="0"/>
        <w:jc w:val="both"/>
        <w:rPr>
          <w:rFonts w:ascii="Arial" w:hAnsi="Arial" w:cs="Arial"/>
          <w:sz w:val="24"/>
          <w:szCs w:val="24"/>
          <w:lang w:eastAsia="it-IT"/>
        </w:rPr>
      </w:pPr>
      <w:r w:rsidRPr="00F14A73">
        <w:rPr>
          <w:rFonts w:ascii="Arial" w:hAnsi="Arial" w:cs="Arial"/>
          <w:sz w:val="24"/>
          <w:szCs w:val="24"/>
          <w:lang w:eastAsia="it-IT"/>
        </w:rPr>
        <w:t>di approvare le modifiche all’art. 16 bis delle N.O.I.F. ed al comma 9 dell’art. 31 del Codice di Giustizia</w:t>
      </w:r>
      <w:r>
        <w:rPr>
          <w:rFonts w:ascii="Arial" w:hAnsi="Arial" w:cs="Arial"/>
          <w:sz w:val="24"/>
          <w:szCs w:val="24"/>
          <w:lang w:eastAsia="it-IT"/>
        </w:rPr>
        <w:t xml:space="preserve"> </w:t>
      </w:r>
      <w:r w:rsidRPr="00F14A73">
        <w:rPr>
          <w:rFonts w:ascii="Arial" w:hAnsi="Arial" w:cs="Arial"/>
          <w:sz w:val="24"/>
          <w:szCs w:val="24"/>
          <w:lang w:eastAsia="it-IT"/>
        </w:rPr>
        <w:t>Sportiva, secondo i testi allegati sub A).</w:t>
      </w:r>
    </w:p>
    <w:p w:rsidR="00952411" w:rsidRDefault="00952411" w:rsidP="00952411">
      <w:pPr>
        <w:rPr>
          <w:rFonts w:ascii="Arial" w:hAnsi="Arial" w:cs="Arial"/>
          <w:b/>
          <w:sz w:val="34"/>
          <w:szCs w:val="34"/>
        </w:rPr>
      </w:pPr>
      <w:r>
        <w:rPr>
          <w:rFonts w:ascii="Arial" w:hAnsi="Arial" w:cs="Arial"/>
          <w:b/>
          <w:noProof/>
          <w:sz w:val="34"/>
          <w:szCs w:val="34"/>
          <w:lang w:eastAsia="it-IT"/>
        </w:rPr>
        <w:lastRenderedPageBreak/>
        <w:drawing>
          <wp:inline distT="0" distB="0" distL="0" distR="0">
            <wp:extent cx="6116320" cy="830707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116320" cy="8307070"/>
                    </a:xfrm>
                    <a:prstGeom prst="rect">
                      <a:avLst/>
                    </a:prstGeom>
                    <a:noFill/>
                    <a:ln w="9525">
                      <a:noFill/>
                      <a:miter lim="800000"/>
                      <a:headEnd/>
                      <a:tailEnd/>
                    </a:ln>
                  </pic:spPr>
                </pic:pic>
              </a:graphicData>
            </a:graphic>
          </wp:inline>
        </w:drawing>
      </w:r>
    </w:p>
    <w:p w:rsidR="00952411" w:rsidRDefault="00952411" w:rsidP="00952411">
      <w:pPr>
        <w:rPr>
          <w:rFonts w:ascii="Arial" w:hAnsi="Arial" w:cs="Arial"/>
          <w:b/>
          <w:sz w:val="34"/>
          <w:szCs w:val="34"/>
        </w:rPr>
      </w:pPr>
    </w:p>
    <w:p w:rsidR="00952411" w:rsidRDefault="00952411" w:rsidP="00952411">
      <w:pPr>
        <w:rPr>
          <w:rFonts w:ascii="Arial" w:hAnsi="Arial" w:cs="Arial"/>
          <w:b/>
          <w:sz w:val="34"/>
          <w:szCs w:val="34"/>
        </w:rPr>
      </w:pPr>
    </w:p>
    <w:p w:rsidR="00952411" w:rsidRDefault="00952411" w:rsidP="00952411">
      <w:pPr>
        <w:rPr>
          <w:rFonts w:ascii="Arial" w:hAnsi="Arial" w:cs="Arial"/>
          <w:b/>
          <w:sz w:val="34"/>
          <w:szCs w:val="34"/>
        </w:rPr>
      </w:pPr>
      <w:r>
        <w:rPr>
          <w:rFonts w:ascii="Arial" w:hAnsi="Arial" w:cs="Arial"/>
          <w:b/>
          <w:noProof/>
          <w:sz w:val="34"/>
          <w:szCs w:val="34"/>
          <w:lang w:eastAsia="it-IT"/>
        </w:rPr>
        <w:lastRenderedPageBreak/>
        <w:drawing>
          <wp:inline distT="0" distB="0" distL="0" distR="0">
            <wp:extent cx="6116320" cy="830707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116320" cy="8307070"/>
                    </a:xfrm>
                    <a:prstGeom prst="rect">
                      <a:avLst/>
                    </a:prstGeom>
                    <a:noFill/>
                    <a:ln w="9525">
                      <a:noFill/>
                      <a:miter lim="800000"/>
                      <a:headEnd/>
                      <a:tailEnd/>
                    </a:ln>
                  </pic:spPr>
                </pic:pic>
              </a:graphicData>
            </a:graphic>
          </wp:inline>
        </w:drawing>
      </w:r>
    </w:p>
    <w:p w:rsidR="00952411" w:rsidRDefault="00952411" w:rsidP="00952411">
      <w:pPr>
        <w:rPr>
          <w:rFonts w:ascii="Arial" w:hAnsi="Arial" w:cs="Arial"/>
          <w:b/>
          <w:sz w:val="34"/>
          <w:szCs w:val="34"/>
        </w:rPr>
      </w:pPr>
    </w:p>
    <w:p w:rsidR="00952411" w:rsidRDefault="00952411" w:rsidP="00952411">
      <w:pPr>
        <w:rPr>
          <w:rFonts w:ascii="Arial" w:hAnsi="Arial" w:cs="Arial"/>
          <w:b/>
          <w:sz w:val="34"/>
          <w:szCs w:val="34"/>
        </w:rPr>
      </w:pPr>
    </w:p>
    <w:p w:rsidR="00952411" w:rsidRPr="009858E2" w:rsidRDefault="00952411" w:rsidP="00952411">
      <w:pPr>
        <w:autoSpaceDE w:val="0"/>
        <w:autoSpaceDN w:val="0"/>
        <w:adjustRightInd w:val="0"/>
        <w:rPr>
          <w:rFonts w:ascii="Times New Roman" w:hAnsi="Times New Roman"/>
          <w:color w:val="000000"/>
          <w:sz w:val="24"/>
          <w:szCs w:val="24"/>
          <w:lang w:eastAsia="it-IT"/>
        </w:rPr>
      </w:pPr>
    </w:p>
    <w:p w:rsidR="00952411" w:rsidRPr="009858E2" w:rsidRDefault="00952411" w:rsidP="00952411">
      <w:pPr>
        <w:autoSpaceDE w:val="0"/>
        <w:autoSpaceDN w:val="0"/>
        <w:adjustRightInd w:val="0"/>
        <w:rPr>
          <w:rFonts w:ascii="Arial" w:hAnsi="Arial"/>
          <w:color w:val="000000"/>
          <w:sz w:val="26"/>
          <w:szCs w:val="34"/>
          <w:u w:val="single"/>
          <w:lang w:eastAsia="it-IT"/>
        </w:rPr>
      </w:pPr>
      <w:r w:rsidRPr="009858E2">
        <w:rPr>
          <w:rFonts w:ascii="Arial" w:hAnsi="Arial"/>
          <w:b/>
          <w:bCs/>
          <w:color w:val="000000"/>
          <w:sz w:val="26"/>
          <w:szCs w:val="34"/>
          <w:u w:val="single"/>
          <w:lang w:eastAsia="it-IT"/>
        </w:rPr>
        <w:lastRenderedPageBreak/>
        <w:t xml:space="preserve">CIRCOLARE N° 121 </w:t>
      </w:r>
    </w:p>
    <w:p w:rsidR="00952411" w:rsidRPr="009858E2" w:rsidRDefault="00952411" w:rsidP="00952411">
      <w:pPr>
        <w:autoSpaceDE w:val="0"/>
        <w:autoSpaceDN w:val="0"/>
        <w:adjustRightInd w:val="0"/>
        <w:jc w:val="both"/>
        <w:rPr>
          <w:rFonts w:ascii="Arial" w:hAnsi="Arial"/>
          <w:color w:val="000000"/>
          <w:szCs w:val="23"/>
          <w:lang w:eastAsia="it-IT"/>
        </w:rPr>
      </w:pPr>
      <w:r>
        <w:rPr>
          <w:rFonts w:ascii="Arial" w:hAnsi="Arial"/>
          <w:color w:val="000000"/>
          <w:szCs w:val="23"/>
          <w:lang w:eastAsia="it-IT"/>
        </w:rPr>
        <w:t>-</w:t>
      </w:r>
      <w:r w:rsidRPr="009858E2">
        <w:rPr>
          <w:rFonts w:ascii="Arial" w:hAnsi="Arial"/>
          <w:color w:val="000000"/>
          <w:szCs w:val="23"/>
          <w:lang w:eastAsia="it-IT"/>
        </w:rPr>
        <w:t xml:space="preserve">Si informa che il Museo del Calcio riparte con molteplici novità dedicate alle Società sportive ed è già possibile prenotarsi, per il periodo primavera/estate 2021, senza alcun anticipo e con cancellazione gratuita. </w:t>
      </w:r>
    </w:p>
    <w:p w:rsidR="00952411" w:rsidRPr="009858E2" w:rsidRDefault="00952411" w:rsidP="00952411">
      <w:pPr>
        <w:autoSpaceDE w:val="0"/>
        <w:autoSpaceDN w:val="0"/>
        <w:adjustRightInd w:val="0"/>
        <w:jc w:val="both"/>
        <w:rPr>
          <w:rFonts w:ascii="Arial" w:hAnsi="Arial"/>
          <w:color w:val="000000"/>
          <w:szCs w:val="23"/>
          <w:lang w:eastAsia="it-IT"/>
        </w:rPr>
      </w:pPr>
      <w:r w:rsidRPr="009858E2">
        <w:rPr>
          <w:rFonts w:ascii="Arial" w:hAnsi="Arial"/>
          <w:color w:val="000000"/>
          <w:szCs w:val="23"/>
          <w:lang w:eastAsia="it-IT"/>
        </w:rPr>
        <w:t xml:space="preserve">Il rinnovato percorso espositivo ripercorre la storia della Nazionale Italiana di calcio e tra le novità vi sono la sala dei trofei che raccoglie le coppe vinte dagli Azzurri, una sezione dedicata alla Nazionale femminile e la sala cinema. </w:t>
      </w:r>
    </w:p>
    <w:p w:rsidR="00952411" w:rsidRPr="009858E2" w:rsidRDefault="00952411" w:rsidP="00952411">
      <w:pPr>
        <w:autoSpaceDE w:val="0"/>
        <w:autoSpaceDN w:val="0"/>
        <w:adjustRightInd w:val="0"/>
        <w:jc w:val="both"/>
        <w:rPr>
          <w:rFonts w:ascii="Arial" w:hAnsi="Arial"/>
          <w:color w:val="000000"/>
          <w:szCs w:val="23"/>
          <w:lang w:eastAsia="it-IT"/>
        </w:rPr>
      </w:pPr>
      <w:r w:rsidRPr="009858E2">
        <w:rPr>
          <w:rFonts w:ascii="Arial" w:hAnsi="Arial"/>
          <w:color w:val="000000"/>
          <w:szCs w:val="23"/>
          <w:lang w:eastAsia="it-IT"/>
        </w:rPr>
        <w:t xml:space="preserve">Oltre alle visite guidate, è possibile prenotare l’esperienza “Giocare a Coverciano” ed i percorsi didattici. Per informazioni e prezzi dei pacchetti dedicati alle Società sportive, è possibile visitare la pagina dedicata sul sito del Museo: </w:t>
      </w:r>
      <w:r w:rsidRPr="009858E2">
        <w:rPr>
          <w:rFonts w:ascii="Arial" w:hAnsi="Arial"/>
          <w:color w:val="0000FF"/>
          <w:szCs w:val="23"/>
          <w:lang w:eastAsia="it-IT"/>
        </w:rPr>
        <w:t xml:space="preserve">https://bit.ly/3edepGD </w:t>
      </w:r>
      <w:r w:rsidRPr="009858E2">
        <w:rPr>
          <w:rFonts w:ascii="Arial" w:hAnsi="Arial"/>
          <w:color w:val="000000"/>
          <w:szCs w:val="23"/>
          <w:lang w:eastAsia="it-IT"/>
        </w:rPr>
        <w:t xml:space="preserve">. </w:t>
      </w:r>
    </w:p>
    <w:p w:rsidR="00952411" w:rsidRPr="009858E2" w:rsidRDefault="00952411" w:rsidP="00952411">
      <w:pPr>
        <w:autoSpaceDE w:val="0"/>
        <w:autoSpaceDN w:val="0"/>
        <w:adjustRightInd w:val="0"/>
        <w:jc w:val="both"/>
        <w:rPr>
          <w:rFonts w:ascii="Arial" w:hAnsi="Arial"/>
          <w:color w:val="000000"/>
          <w:szCs w:val="23"/>
          <w:lang w:eastAsia="it-IT"/>
        </w:rPr>
      </w:pPr>
      <w:r w:rsidRPr="009858E2">
        <w:rPr>
          <w:rFonts w:ascii="Arial" w:hAnsi="Arial"/>
          <w:color w:val="000000"/>
          <w:szCs w:val="23"/>
          <w:lang w:eastAsia="it-IT"/>
        </w:rPr>
        <w:t xml:space="preserve">Il Museo è in grado, su prenotazione, di fornire il pranzo costituito da cestini monoporzione. </w:t>
      </w:r>
    </w:p>
    <w:p w:rsidR="00952411" w:rsidRPr="009858E2" w:rsidRDefault="00952411" w:rsidP="00952411">
      <w:pPr>
        <w:autoSpaceDE w:val="0"/>
        <w:autoSpaceDN w:val="0"/>
        <w:adjustRightInd w:val="0"/>
        <w:jc w:val="both"/>
        <w:rPr>
          <w:rFonts w:ascii="Arial" w:hAnsi="Arial"/>
          <w:color w:val="000000"/>
          <w:szCs w:val="23"/>
          <w:lang w:eastAsia="it-IT"/>
        </w:rPr>
      </w:pPr>
      <w:r w:rsidRPr="009858E2">
        <w:rPr>
          <w:rFonts w:ascii="Arial" w:hAnsi="Arial"/>
          <w:color w:val="000000"/>
          <w:szCs w:val="23"/>
          <w:lang w:eastAsia="it-IT"/>
        </w:rPr>
        <w:t xml:space="preserve">Tutte le attività sono state adattate alle normative vigenti in materia di Covid-19, garantendo così sicurezza e divertimento. </w:t>
      </w:r>
    </w:p>
    <w:p w:rsidR="00952411" w:rsidRPr="009858E2" w:rsidRDefault="00952411" w:rsidP="00952411">
      <w:pPr>
        <w:autoSpaceDE w:val="0"/>
        <w:autoSpaceDN w:val="0"/>
        <w:adjustRightInd w:val="0"/>
        <w:jc w:val="both"/>
        <w:rPr>
          <w:rFonts w:ascii="Arial" w:hAnsi="Arial"/>
          <w:color w:val="000000"/>
          <w:szCs w:val="23"/>
          <w:lang w:eastAsia="it-IT"/>
        </w:rPr>
      </w:pPr>
      <w:r w:rsidRPr="009858E2">
        <w:rPr>
          <w:rFonts w:ascii="Arial" w:hAnsi="Arial"/>
          <w:color w:val="000000"/>
          <w:szCs w:val="23"/>
          <w:lang w:eastAsia="it-IT"/>
        </w:rPr>
        <w:t xml:space="preserve">Per maggiori informazioni e prenotazioni si può visitare il sito del Museo </w:t>
      </w:r>
      <w:r w:rsidRPr="009858E2">
        <w:rPr>
          <w:rFonts w:ascii="Arial" w:hAnsi="Arial"/>
          <w:color w:val="0000FF"/>
          <w:szCs w:val="23"/>
          <w:lang w:eastAsia="it-IT"/>
        </w:rPr>
        <w:t xml:space="preserve">https://www.figc.it/it/museo-del-calcio/ </w:t>
      </w:r>
      <w:r w:rsidRPr="009858E2">
        <w:rPr>
          <w:rFonts w:ascii="Arial" w:hAnsi="Arial"/>
          <w:color w:val="000000"/>
          <w:szCs w:val="23"/>
          <w:lang w:eastAsia="it-IT"/>
        </w:rPr>
        <w:t xml:space="preserve">o scrivere a </w:t>
      </w:r>
      <w:r w:rsidRPr="009858E2">
        <w:rPr>
          <w:rFonts w:ascii="Arial" w:hAnsi="Arial"/>
          <w:color w:val="0000FF"/>
          <w:szCs w:val="23"/>
          <w:lang w:eastAsia="it-IT"/>
        </w:rPr>
        <w:t xml:space="preserve">info@museodelcalcio.it </w:t>
      </w:r>
      <w:r w:rsidRPr="009858E2">
        <w:rPr>
          <w:rFonts w:ascii="Arial" w:hAnsi="Arial"/>
          <w:color w:val="000000"/>
          <w:szCs w:val="23"/>
          <w:lang w:eastAsia="it-IT"/>
        </w:rPr>
        <w:t xml:space="preserve">– tel. 055.600526. </w:t>
      </w:r>
    </w:p>
    <w:p w:rsidR="00952411" w:rsidRDefault="00952411" w:rsidP="00952411">
      <w:pPr>
        <w:jc w:val="both"/>
        <w:rPr>
          <w:rFonts w:ascii="Arial" w:hAnsi="Arial" w:cs="Arial"/>
          <w:b/>
          <w:sz w:val="34"/>
          <w:szCs w:val="34"/>
        </w:rPr>
      </w:pPr>
    </w:p>
    <w:p w:rsidR="00952411" w:rsidRDefault="00952411" w:rsidP="008E6FB3">
      <w:pPr>
        <w:jc w:val="both"/>
        <w:rPr>
          <w:rFonts w:ascii="Arial" w:hAnsi="Arial" w:cs="Arial"/>
          <w:b/>
        </w:rPr>
      </w:pPr>
    </w:p>
    <w:p w:rsidR="00254607" w:rsidRPr="00254607" w:rsidRDefault="00254607" w:rsidP="00254607">
      <w:pPr>
        <w:jc w:val="both"/>
        <w:rPr>
          <w:rFonts w:ascii="Arial" w:hAnsi="Arial" w:cs="Arial"/>
          <w:b/>
          <w:color w:val="FF0000"/>
          <w:sz w:val="32"/>
          <w:szCs w:val="24"/>
          <w:u w:val="single"/>
        </w:rPr>
      </w:pPr>
      <w:r w:rsidRPr="00254607">
        <w:rPr>
          <w:rFonts w:ascii="Arial" w:hAnsi="Arial" w:cs="Arial"/>
          <w:b/>
          <w:color w:val="FF0000"/>
          <w:sz w:val="32"/>
          <w:szCs w:val="24"/>
          <w:u w:val="single"/>
        </w:rPr>
        <w:t>COMUNICAZIONI DEL COMITATO REGIONALE SICILIA</w:t>
      </w:r>
    </w:p>
    <w:p w:rsidR="00571760" w:rsidRPr="00915379" w:rsidRDefault="00571760" w:rsidP="00571760">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rsidR="00571760" w:rsidRPr="001F11A1" w:rsidRDefault="00571760" w:rsidP="00571760">
      <w:pPr>
        <w:rPr>
          <w:rFonts w:ascii="Arial" w:hAnsi="Arial" w:cs="Arial"/>
          <w:b/>
          <w:u w:val="single"/>
        </w:rPr>
      </w:pPr>
      <w:r w:rsidRPr="001F11A1">
        <w:rPr>
          <w:rFonts w:ascii="Arial" w:hAnsi="Arial" w:cs="Arial"/>
          <w:b/>
          <w:u w:val="single"/>
        </w:rPr>
        <w:t>COMUNICAZIONE IN ORDINE ALLO SVOLGIMENTO DELLE GARE –</w:t>
      </w:r>
    </w:p>
    <w:p w:rsidR="00571760" w:rsidRDefault="00571760" w:rsidP="00571760"/>
    <w:p w:rsidR="00571760" w:rsidRPr="00571760" w:rsidRDefault="00571760" w:rsidP="00571760">
      <w:pPr>
        <w:jc w:val="both"/>
        <w:rPr>
          <w:rFonts w:ascii="Arial" w:hAnsi="Arial" w:cs="Arial"/>
        </w:rPr>
      </w:pPr>
      <w:r w:rsidRPr="00571760">
        <w:rPr>
          <w:rFonts w:ascii="Arial" w:hAnsi="Arial" w:cs="Arial"/>
        </w:rPr>
        <w:t xml:space="preserve">Si confermano le comunicazioni di questo Comitato Regionale in ordine allo svolgimento delle gare di </w:t>
      </w:r>
      <w:r w:rsidRPr="00571760">
        <w:rPr>
          <w:rFonts w:ascii="Arial" w:hAnsi="Arial" w:cs="Arial"/>
          <w:b/>
        </w:rPr>
        <w:t>“preminente interesse nazionale”</w:t>
      </w:r>
      <w:r w:rsidRPr="00571760">
        <w:rPr>
          <w:rFonts w:ascii="Arial" w:hAnsi="Arial" w:cs="Arial"/>
        </w:rPr>
        <w:t xml:space="preserve"> già inviate con C.U. N. 210 del 27 Marzo 2021.</w:t>
      </w:r>
    </w:p>
    <w:p w:rsidR="00571760" w:rsidRPr="00571760" w:rsidRDefault="00571760" w:rsidP="00571760">
      <w:pPr>
        <w:jc w:val="both"/>
        <w:rPr>
          <w:rFonts w:ascii="Arial" w:hAnsi="Arial" w:cs="Arial"/>
        </w:rPr>
      </w:pPr>
    </w:p>
    <w:p w:rsidR="00571760" w:rsidRPr="00571760" w:rsidRDefault="00571760" w:rsidP="00571760">
      <w:pPr>
        <w:jc w:val="both"/>
        <w:rPr>
          <w:rFonts w:ascii="Arial" w:hAnsi="Arial" w:cs="Arial"/>
        </w:rPr>
      </w:pPr>
      <w:r w:rsidRPr="00571760">
        <w:rPr>
          <w:rFonts w:ascii="Arial" w:hAnsi="Arial" w:cs="Arial"/>
        </w:rPr>
        <w:t>Si ritiene, tuttavia, al fine di garantire la sicurezza di tutti i partecipanti agli eventi sportivi e per evitare lo svilupparsi di focolai infettivi, che possono incidere negativamente sullo svolgimento delle gare, di precisare quanto segue:</w:t>
      </w:r>
    </w:p>
    <w:p w:rsidR="00571760" w:rsidRPr="00571760" w:rsidRDefault="00571760" w:rsidP="00571760">
      <w:pPr>
        <w:jc w:val="both"/>
        <w:rPr>
          <w:rFonts w:ascii="Arial" w:hAnsi="Arial" w:cs="Arial"/>
        </w:rPr>
      </w:pPr>
    </w:p>
    <w:p w:rsidR="00571760" w:rsidRPr="00571760" w:rsidRDefault="00571760" w:rsidP="00571760">
      <w:pPr>
        <w:jc w:val="both"/>
        <w:rPr>
          <w:rFonts w:ascii="Arial" w:hAnsi="Arial" w:cs="Arial"/>
        </w:rPr>
      </w:pPr>
      <w:r w:rsidRPr="00571760">
        <w:rPr>
          <w:rFonts w:ascii="Arial" w:hAnsi="Arial" w:cs="Arial"/>
        </w:rPr>
        <w:t>Prima di ogni gara il D.A.P. (Dirigente Addetto al Protocollo) di ogni squadra dovrà consegnare all’omologo della squadra avversaria ed al Direttore di Gara l’attestazione, redatta secondo il “Modello dichiarazione rispetto prescrizioni sanitarie Gruppo Squadra” allegato al citato C.U. N. 210 del 27 Marzo 2021, del rispetto da parte di tutto il “Gruppo Squadra” delle prescrizioni sanitarie relative agli accertamenti anti SARS-CoV-2 previsti dal protocollo e successivi aggiornamenti (Vedi Allegati al C.U. N. 210), oltre che alle norme di Legge in vigore.</w:t>
      </w:r>
    </w:p>
    <w:p w:rsidR="00571760" w:rsidRPr="00571760" w:rsidRDefault="00571760" w:rsidP="00571760">
      <w:pPr>
        <w:jc w:val="both"/>
        <w:rPr>
          <w:rFonts w:ascii="Arial" w:hAnsi="Arial" w:cs="Arial"/>
        </w:rPr>
      </w:pPr>
    </w:p>
    <w:p w:rsidR="00571760" w:rsidRPr="00571760" w:rsidRDefault="00571760" w:rsidP="00571760">
      <w:pPr>
        <w:jc w:val="both"/>
        <w:rPr>
          <w:rFonts w:ascii="Arial" w:hAnsi="Arial" w:cs="Arial"/>
        </w:rPr>
      </w:pPr>
      <w:r w:rsidRPr="00571760">
        <w:rPr>
          <w:rFonts w:ascii="Arial" w:hAnsi="Arial" w:cs="Arial"/>
        </w:rPr>
        <w:t xml:space="preserve">Il “Gruppo Squadra” non potrà superare le 40 unità complessive (Calciatori, Staff Tecnico e Dirigenti) ed a nessun altro soggetto </w:t>
      </w:r>
      <w:r w:rsidRPr="00571760">
        <w:rPr>
          <w:rFonts w:ascii="Arial" w:hAnsi="Arial" w:cs="Arial"/>
          <w:b/>
          <w:u w:val="single"/>
        </w:rPr>
        <w:t>NON autorizzato</w:t>
      </w:r>
      <w:r w:rsidRPr="00571760">
        <w:rPr>
          <w:rFonts w:ascii="Arial" w:hAnsi="Arial" w:cs="Arial"/>
        </w:rPr>
        <w:t xml:space="preserve"> da questo Comitato Regionale potrà essere consentito l’accesso allo Stadio, fatta eccezione per l’eventuale osservatore arbitrale, munito di autocertificazione.</w:t>
      </w:r>
    </w:p>
    <w:p w:rsidR="00571760" w:rsidRPr="00571760" w:rsidRDefault="00571760" w:rsidP="00571760">
      <w:pPr>
        <w:jc w:val="both"/>
        <w:rPr>
          <w:rFonts w:ascii="Arial" w:hAnsi="Arial" w:cs="Arial"/>
        </w:rPr>
      </w:pPr>
    </w:p>
    <w:p w:rsidR="00571760" w:rsidRDefault="00571760" w:rsidP="00571760">
      <w:pPr>
        <w:jc w:val="both"/>
        <w:rPr>
          <w:rFonts w:ascii="Arial" w:hAnsi="Arial" w:cs="Arial"/>
        </w:rPr>
      </w:pPr>
      <w:r w:rsidRPr="00571760">
        <w:rPr>
          <w:rFonts w:ascii="Arial" w:hAnsi="Arial" w:cs="Arial"/>
        </w:rPr>
        <w:t>Relativamente ai rappresentanti della stampa, si consiglia di limitare l’accesso allo stadio ad un massimo di quattro persone, di cui uno garantito alla Società ospite, tutti muniti di tessera professionale e di autocertificazione da consegnare all’ingresso dello stadio.</w:t>
      </w:r>
    </w:p>
    <w:p w:rsidR="00952411" w:rsidRDefault="00952411" w:rsidP="00571760">
      <w:pPr>
        <w:ind w:firstLine="709"/>
        <w:jc w:val="both"/>
        <w:rPr>
          <w:rFonts w:ascii="Arial" w:hAnsi="Arial" w:cs="Arial"/>
          <w:szCs w:val="20"/>
        </w:rPr>
      </w:pPr>
    </w:p>
    <w:p w:rsidR="00571760" w:rsidRPr="00952411" w:rsidRDefault="00571760" w:rsidP="00571760">
      <w:pPr>
        <w:ind w:firstLine="709"/>
        <w:jc w:val="both"/>
        <w:rPr>
          <w:rFonts w:ascii="Arial" w:hAnsi="Arial" w:cs="Arial"/>
          <w:szCs w:val="20"/>
        </w:rPr>
      </w:pPr>
      <w:r w:rsidRPr="00952411">
        <w:rPr>
          <w:rFonts w:ascii="Arial" w:hAnsi="Arial" w:cs="Arial"/>
          <w:szCs w:val="20"/>
        </w:rPr>
        <w:t>In sintesi, è consentito l’ingresso alle tribune, rispettando rigorosamente il distanziamento e indossando costantemente la mascherina,  soltanto,  ai seguenti soggetti:</w:t>
      </w:r>
    </w:p>
    <w:p w:rsidR="00571760" w:rsidRPr="00571760" w:rsidRDefault="00571760" w:rsidP="00571760">
      <w:pPr>
        <w:numPr>
          <w:ilvl w:val="0"/>
          <w:numId w:val="49"/>
        </w:numPr>
        <w:jc w:val="both"/>
        <w:rPr>
          <w:rFonts w:ascii="Arial" w:hAnsi="Arial" w:cs="Arial"/>
          <w:b/>
          <w:szCs w:val="20"/>
        </w:rPr>
      </w:pPr>
      <w:r w:rsidRPr="00571760">
        <w:rPr>
          <w:rFonts w:ascii="Arial" w:hAnsi="Arial" w:cs="Arial"/>
          <w:b/>
          <w:szCs w:val="20"/>
        </w:rPr>
        <w:t>15 tesserati del “Gruppo Squadra” che non  entreranno nel rettangolo di giuoco (calciatori, dirigenti);</w:t>
      </w:r>
    </w:p>
    <w:p w:rsidR="00571760" w:rsidRPr="00571760" w:rsidRDefault="00571760" w:rsidP="00571760">
      <w:pPr>
        <w:numPr>
          <w:ilvl w:val="0"/>
          <w:numId w:val="49"/>
        </w:numPr>
        <w:jc w:val="both"/>
        <w:rPr>
          <w:rFonts w:ascii="Arial" w:hAnsi="Arial" w:cs="Arial"/>
          <w:b/>
          <w:szCs w:val="20"/>
        </w:rPr>
      </w:pPr>
      <w:r w:rsidRPr="00571760">
        <w:rPr>
          <w:rFonts w:ascii="Arial" w:hAnsi="Arial" w:cs="Arial"/>
          <w:b/>
          <w:szCs w:val="20"/>
        </w:rPr>
        <w:t>Osservatori Arbitrali e Organi Tecnici preventivamente designati;</w:t>
      </w:r>
    </w:p>
    <w:p w:rsidR="00571760" w:rsidRPr="00571760" w:rsidRDefault="00571760" w:rsidP="00571760">
      <w:pPr>
        <w:numPr>
          <w:ilvl w:val="0"/>
          <w:numId w:val="49"/>
        </w:numPr>
        <w:jc w:val="both"/>
        <w:rPr>
          <w:rFonts w:ascii="Arial" w:hAnsi="Arial" w:cs="Arial"/>
          <w:b/>
          <w:szCs w:val="20"/>
        </w:rPr>
      </w:pPr>
      <w:r w:rsidRPr="00571760">
        <w:rPr>
          <w:rFonts w:ascii="Arial" w:hAnsi="Arial" w:cs="Arial"/>
          <w:b/>
          <w:szCs w:val="20"/>
        </w:rPr>
        <w:t>N. 4 rappresentanti della Stampa;</w:t>
      </w:r>
    </w:p>
    <w:p w:rsidR="00571760" w:rsidRPr="00571760" w:rsidRDefault="00571760" w:rsidP="00571760">
      <w:pPr>
        <w:numPr>
          <w:ilvl w:val="0"/>
          <w:numId w:val="49"/>
        </w:numPr>
        <w:jc w:val="both"/>
        <w:rPr>
          <w:rFonts w:ascii="Arial" w:hAnsi="Arial" w:cs="Arial"/>
          <w:b/>
          <w:szCs w:val="20"/>
        </w:rPr>
      </w:pPr>
      <w:r w:rsidRPr="00571760">
        <w:rPr>
          <w:rFonts w:ascii="Arial" w:hAnsi="Arial" w:cs="Arial"/>
          <w:b/>
          <w:szCs w:val="20"/>
        </w:rPr>
        <w:t>Soggetti preventivamente autorizzati da questo Comitato Regionale</w:t>
      </w:r>
    </w:p>
    <w:p w:rsidR="00571760" w:rsidRPr="00571760" w:rsidRDefault="00571760" w:rsidP="00571760">
      <w:pPr>
        <w:jc w:val="both"/>
        <w:rPr>
          <w:rFonts w:ascii="Arial" w:hAnsi="Arial" w:cs="Arial"/>
          <w:szCs w:val="20"/>
        </w:rPr>
      </w:pPr>
    </w:p>
    <w:p w:rsidR="00571760" w:rsidRPr="00571760" w:rsidRDefault="00571760" w:rsidP="00571760">
      <w:pPr>
        <w:jc w:val="both"/>
        <w:rPr>
          <w:rFonts w:ascii="Arial" w:hAnsi="Arial" w:cs="Arial"/>
          <w:szCs w:val="20"/>
        </w:rPr>
      </w:pPr>
      <w:r w:rsidRPr="00571760">
        <w:rPr>
          <w:rFonts w:ascii="Arial" w:hAnsi="Arial" w:cs="Arial"/>
          <w:szCs w:val="20"/>
        </w:rPr>
        <w:lastRenderedPageBreak/>
        <w:t>Tutto ciò per garantire la salute e la sicurezza di tutti i partecipanti e   per scongiurare focolai, che potrebbero scaturire da irresponsabili assembramenti,  compromettendo la conclusione dei Campionati stessi.</w:t>
      </w:r>
    </w:p>
    <w:p w:rsidR="00571760" w:rsidRPr="00571760" w:rsidRDefault="00571760" w:rsidP="00571760">
      <w:pPr>
        <w:jc w:val="both"/>
        <w:rPr>
          <w:rFonts w:ascii="Arial" w:hAnsi="Arial" w:cs="Arial"/>
          <w:szCs w:val="20"/>
        </w:rPr>
      </w:pPr>
    </w:p>
    <w:p w:rsidR="00571760" w:rsidRDefault="00571760" w:rsidP="00571760">
      <w:pPr>
        <w:pStyle w:val="Corpodeltesto"/>
        <w:rPr>
          <w:rFonts w:ascii="Arial" w:eastAsia="Calibri" w:hAnsi="Arial" w:cs="Arial"/>
          <w:sz w:val="22"/>
          <w:szCs w:val="22"/>
          <w:lang w:val="it-IT"/>
        </w:rPr>
      </w:pPr>
    </w:p>
    <w:p w:rsidR="00571760" w:rsidRDefault="00571760" w:rsidP="00571760">
      <w:pPr>
        <w:pStyle w:val="Corpodeltesto"/>
        <w:rPr>
          <w:rFonts w:ascii="Arial" w:eastAsia="Calibri" w:hAnsi="Arial" w:cs="Arial"/>
          <w:sz w:val="24"/>
          <w:szCs w:val="24"/>
          <w:lang w:val="it-IT"/>
        </w:rPr>
      </w:pPr>
    </w:p>
    <w:p w:rsidR="00571760" w:rsidRPr="00045D99" w:rsidRDefault="00571760" w:rsidP="00571760">
      <w:pPr>
        <w:pStyle w:val="Corpodeltesto"/>
        <w:ind w:left="0"/>
        <w:rPr>
          <w:rFonts w:ascii="Arial" w:hAnsi="Arial" w:cs="Arial"/>
          <w:b/>
          <w:sz w:val="24"/>
          <w:szCs w:val="24"/>
          <w:u w:val="single"/>
        </w:rPr>
      </w:pPr>
      <w:r w:rsidRPr="00045D99">
        <w:rPr>
          <w:rFonts w:ascii="Arial" w:hAnsi="Arial" w:cs="Arial"/>
          <w:b/>
          <w:sz w:val="24"/>
          <w:szCs w:val="24"/>
          <w:u w:val="single"/>
        </w:rPr>
        <w:t xml:space="preserve">INDIRIZZI E NUMERI UTILI </w:t>
      </w:r>
    </w:p>
    <w:p w:rsidR="00571760" w:rsidRPr="00045D99" w:rsidRDefault="00571760" w:rsidP="00571760">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3" w:history="1">
        <w:r w:rsidRPr="00045D99">
          <w:rPr>
            <w:rStyle w:val="Collegamentoipertestuale"/>
            <w:rFonts w:cs="Arial"/>
          </w:rPr>
          <w:t>sicilia.lnd.it</w:t>
        </w:r>
      </w:hyperlink>
      <w:r w:rsidRPr="00045D99">
        <w:rPr>
          <w:rFonts w:ascii="Arial" w:hAnsi="Arial" w:cs="Arial"/>
        </w:rPr>
        <w:t xml:space="preserve"> oppure </w:t>
      </w:r>
      <w:hyperlink r:id="rId14" w:history="1">
        <w:r w:rsidRPr="00045D99">
          <w:rPr>
            <w:rStyle w:val="Collegamentoipertestuale"/>
            <w:rFonts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w:t>
      </w:r>
      <w:r w:rsidRPr="00045D99">
        <w:rPr>
          <w:rFonts w:ascii="Arial" w:hAnsi="Arial" w:cs="Arial"/>
          <w:b/>
          <w:bCs/>
        </w:rPr>
        <w:t xml:space="preserve"> </w:t>
      </w:r>
      <w:r w:rsidRPr="00045D99">
        <w:rPr>
          <w:rFonts w:ascii="Arial" w:hAnsi="Arial" w:cs="Arial"/>
          <w:bCs/>
        </w:rPr>
        <w:t>scegliendo</w:t>
      </w:r>
      <w:r w:rsidRPr="00045D99">
        <w:rPr>
          <w:rFonts w:ascii="Arial" w:hAnsi="Arial" w:cs="Arial"/>
          <w:b/>
          <w:bCs/>
        </w:rPr>
        <w:t xml:space="preserve"> </w:t>
      </w:r>
      <w:r w:rsidRPr="00045D99">
        <w:rPr>
          <w:rFonts w:ascii="Arial" w:hAnsi="Arial" w:cs="Arial"/>
          <w:bCs/>
        </w:rPr>
        <w:t>successivamente nel menu a tendina, ”</w:t>
      </w:r>
      <w:r w:rsidRPr="00045D99">
        <w:rPr>
          <w:rFonts w:ascii="Arial" w:hAnsi="Arial" w:cs="Arial"/>
          <w:b/>
          <w:bCs/>
        </w:rPr>
        <w:t>Interrogazioni/Società</w:t>
      </w:r>
      <w:r w:rsidRPr="00045D99">
        <w:rPr>
          <w:rFonts w:ascii="Arial" w:hAnsi="Arial" w:cs="Arial"/>
          <w:bCs/>
        </w:rPr>
        <w:t>”.</w:t>
      </w:r>
      <w:r>
        <w:rPr>
          <w:rFonts w:ascii="Arial" w:hAnsi="Arial" w:cs="Arial"/>
          <w:bCs/>
        </w:rPr>
        <w:t xml:space="preserve"> </w:t>
      </w:r>
      <w:r w:rsidRPr="00045D99">
        <w:rPr>
          <w:rFonts w:ascii="Arial" w:hAnsi="Arial" w:cs="Arial"/>
        </w:rPr>
        <w:t>Questa funzione mostra l’elenco filtrabile per Denominazione, Comune, Provincia delle società LND con i relativi riferimenti (indirizzo, telefono, fax).</w:t>
      </w:r>
    </w:p>
    <w:p w:rsidR="00571760" w:rsidRPr="009B689B" w:rsidRDefault="00571760" w:rsidP="00571760">
      <w:pPr>
        <w:jc w:val="both"/>
        <w:rPr>
          <w:rFonts w:ascii="Arial" w:hAnsi="Arial" w:cs="Arial"/>
        </w:rPr>
      </w:pPr>
    </w:p>
    <w:p w:rsidR="00571760" w:rsidRPr="008A02D4" w:rsidRDefault="00571760" w:rsidP="00571760">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571760" w:rsidRPr="009B689B" w:rsidRDefault="00571760" w:rsidP="00571760">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5" w:history="1">
        <w:r w:rsidRPr="009B689B">
          <w:rPr>
            <w:rStyle w:val="Collegamentoipertestuale"/>
            <w:rFonts w:cs="Arial"/>
          </w:rPr>
          <w:t>www.lnd.it</w:t>
        </w:r>
      </w:hyperlink>
    </w:p>
    <w:p w:rsidR="00571760" w:rsidRPr="009B689B" w:rsidRDefault="00571760" w:rsidP="00571760">
      <w:pPr>
        <w:jc w:val="both"/>
        <w:rPr>
          <w:rFonts w:ascii="Arial" w:hAnsi="Arial" w:cs="Arial"/>
        </w:rPr>
      </w:pPr>
    </w:p>
    <w:p w:rsidR="00571760" w:rsidRPr="009B689B" w:rsidRDefault="00571760" w:rsidP="00571760">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571760" w:rsidRPr="009B689B" w:rsidRDefault="00571760" w:rsidP="00571760">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571760" w:rsidRPr="009B689B" w:rsidRDefault="00571760" w:rsidP="00571760">
      <w:pPr>
        <w:jc w:val="both"/>
        <w:rPr>
          <w:rFonts w:ascii="Arial" w:hAnsi="Arial" w:cs="Arial"/>
        </w:rPr>
      </w:pPr>
    </w:p>
    <w:p w:rsidR="00571760" w:rsidRPr="009B689B" w:rsidRDefault="00571760" w:rsidP="00571760">
      <w:pPr>
        <w:jc w:val="both"/>
        <w:rPr>
          <w:rFonts w:ascii="Arial" w:hAnsi="Arial" w:cs="Arial"/>
          <w:b/>
          <w:sz w:val="24"/>
          <w:szCs w:val="24"/>
          <w:u w:val="single"/>
        </w:rPr>
      </w:pPr>
      <w:r w:rsidRPr="009B689B">
        <w:rPr>
          <w:rFonts w:ascii="Arial" w:hAnsi="Arial" w:cs="Arial"/>
          <w:b/>
          <w:sz w:val="24"/>
          <w:szCs w:val="24"/>
          <w:u w:val="single"/>
        </w:rPr>
        <w:t>RICHIESTE COMMISSARI DI CAMPO</w:t>
      </w:r>
    </w:p>
    <w:p w:rsidR="00571760" w:rsidRPr="009B689B" w:rsidRDefault="00571760" w:rsidP="00571760">
      <w:pPr>
        <w:jc w:val="both"/>
        <w:rPr>
          <w:rFonts w:ascii="Arial" w:hAnsi="Arial" w:cs="Arial"/>
        </w:rPr>
      </w:pPr>
      <w:r w:rsidRPr="009B689B">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rsidR="00571760" w:rsidRPr="009B689B" w:rsidRDefault="00571760" w:rsidP="00571760">
      <w:pPr>
        <w:jc w:val="both"/>
        <w:rPr>
          <w:rFonts w:ascii="Arial" w:hAnsi="Arial" w:cs="Arial"/>
        </w:rPr>
      </w:pPr>
    </w:p>
    <w:p w:rsidR="00571760" w:rsidRPr="009B689B" w:rsidRDefault="00571760" w:rsidP="00571760">
      <w:pPr>
        <w:jc w:val="both"/>
        <w:rPr>
          <w:rFonts w:ascii="Arial" w:hAnsi="Arial" w:cs="Arial"/>
          <w:b/>
          <w:sz w:val="24"/>
          <w:szCs w:val="24"/>
          <w:u w:val="single"/>
        </w:rPr>
      </w:pPr>
      <w:r w:rsidRPr="009B689B">
        <w:rPr>
          <w:rFonts w:ascii="Arial" w:hAnsi="Arial" w:cs="Arial"/>
          <w:b/>
          <w:sz w:val="24"/>
          <w:szCs w:val="24"/>
          <w:u w:val="single"/>
        </w:rPr>
        <w:t>MINUTO DI RACCOGLIMENTO</w:t>
      </w:r>
    </w:p>
    <w:p w:rsidR="00571760" w:rsidRPr="009B689B" w:rsidRDefault="00571760" w:rsidP="00571760">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571760" w:rsidRPr="009B689B" w:rsidRDefault="00571760" w:rsidP="00571760">
      <w:pPr>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rsidR="00F40683" w:rsidRDefault="00F40683" w:rsidP="00F40683">
      <w:pPr>
        <w:pStyle w:val="Corpodeltesto"/>
        <w:ind w:left="0" w:right="112"/>
        <w:jc w:val="both"/>
        <w:rPr>
          <w:rFonts w:ascii="Arial" w:hAnsi="Arial" w:cs="Arial"/>
          <w:b/>
          <w:spacing w:val="-1"/>
          <w:sz w:val="22"/>
          <w:szCs w:val="22"/>
          <w:lang w:val="it-IT"/>
        </w:rPr>
      </w:pPr>
    </w:p>
    <w:p w:rsidR="00571760" w:rsidRDefault="00571760" w:rsidP="00F40683">
      <w:pPr>
        <w:pStyle w:val="Corpodeltesto"/>
        <w:ind w:left="0" w:right="112"/>
        <w:jc w:val="both"/>
        <w:rPr>
          <w:rFonts w:ascii="Arial" w:hAnsi="Arial" w:cs="Arial"/>
          <w:b/>
          <w:spacing w:val="-1"/>
          <w:sz w:val="22"/>
          <w:szCs w:val="22"/>
          <w:lang w:val="it-IT"/>
        </w:rPr>
      </w:pPr>
    </w:p>
    <w:p w:rsidR="00571760" w:rsidRDefault="00571760" w:rsidP="00F40683">
      <w:pPr>
        <w:pStyle w:val="Corpodeltesto"/>
        <w:ind w:left="0" w:right="112"/>
        <w:jc w:val="both"/>
        <w:rPr>
          <w:rFonts w:ascii="Arial" w:hAnsi="Arial" w:cs="Arial"/>
          <w:b/>
          <w:spacing w:val="-1"/>
          <w:sz w:val="22"/>
          <w:szCs w:val="22"/>
          <w:lang w:val="it-IT"/>
        </w:rPr>
      </w:pPr>
    </w:p>
    <w:p w:rsidR="00312BA6" w:rsidRPr="004C53D0" w:rsidRDefault="00312BA6" w:rsidP="00312BA6">
      <w:pPr>
        <w:jc w:val="both"/>
        <w:rPr>
          <w:rFonts w:ascii="Arial" w:hAnsi="Arial" w:cs="Arial"/>
          <w:color w:val="002060"/>
          <w:sz w:val="20"/>
        </w:rPr>
      </w:pPr>
      <w:r w:rsidRPr="004C53D0">
        <w:rPr>
          <w:rFonts w:ascii="Arial" w:hAnsi="Arial" w:cs="Arial"/>
          <w:b/>
          <w:color w:val="0070C0"/>
          <w:spacing w:val="-1"/>
          <w:sz w:val="32"/>
          <w:szCs w:val="36"/>
          <w:u w:val="single"/>
        </w:rPr>
        <w:t>COMUNICAZIONI DELLA DELEGAZIONE PROVINCIALE</w:t>
      </w:r>
    </w:p>
    <w:p w:rsidR="00312BA6" w:rsidRDefault="00312BA6" w:rsidP="00312BA6">
      <w:pPr>
        <w:jc w:val="center"/>
        <w:rPr>
          <w:rFonts w:ascii="Arial" w:hAnsi="Arial" w:cs="Arial"/>
          <w:color w:val="002060"/>
          <w:sz w:val="24"/>
        </w:rPr>
      </w:pPr>
    </w:p>
    <w:p w:rsidR="005A569A" w:rsidRDefault="00312BA6" w:rsidP="004C53D0">
      <w:pPr>
        <w:jc w:val="both"/>
        <w:rPr>
          <w:rFonts w:ascii="Arial" w:hAnsi="Arial" w:cs="Arial"/>
          <w:b/>
          <w:color w:val="0070C0"/>
          <w:spacing w:val="-1"/>
          <w:szCs w:val="24"/>
          <w:u w:val="single"/>
        </w:rPr>
      </w:pPr>
      <w:r w:rsidRPr="004C53D0">
        <w:rPr>
          <w:rFonts w:ascii="Arial" w:hAnsi="Arial" w:cs="Arial"/>
          <w:b/>
          <w:color w:val="0070C0"/>
          <w:spacing w:val="-1"/>
          <w:szCs w:val="24"/>
          <w:u w:val="single"/>
        </w:rPr>
        <w:t>RICARICA PORTAFOGLIO</w:t>
      </w:r>
    </w:p>
    <w:p w:rsidR="004C53D0" w:rsidRPr="004C53D0" w:rsidRDefault="004C53D0" w:rsidP="004C53D0">
      <w:pPr>
        <w:jc w:val="both"/>
        <w:rPr>
          <w:rFonts w:ascii="Arial" w:hAnsi="Arial" w:cs="Arial"/>
          <w:b/>
          <w:color w:val="0070C0"/>
          <w:spacing w:val="-1"/>
          <w:szCs w:val="24"/>
          <w:u w:val="single"/>
        </w:rPr>
      </w:pPr>
    </w:p>
    <w:p w:rsidR="00312BA6" w:rsidRPr="002760B2" w:rsidRDefault="00312BA6" w:rsidP="00312BA6">
      <w:pPr>
        <w:rPr>
          <w:rFonts w:ascii="Arial" w:hAnsi="Arial" w:cs="Arial"/>
          <w:sz w:val="24"/>
          <w:szCs w:val="24"/>
        </w:rPr>
      </w:pPr>
      <w:r w:rsidRPr="002760B2">
        <w:rPr>
          <w:rFonts w:ascii="Arial" w:hAnsi="Arial" w:cs="Arial"/>
          <w:sz w:val="24"/>
          <w:szCs w:val="24"/>
        </w:rPr>
        <w:t xml:space="preserve">Si informano le società che il servizio RICARICA PORTAFOGLIO presso la delegazione provinciale è </w:t>
      </w:r>
      <w:r w:rsidRPr="002760B2">
        <w:rPr>
          <w:rFonts w:ascii="Arial" w:hAnsi="Arial" w:cs="Arial"/>
          <w:b/>
          <w:szCs w:val="24"/>
        </w:rPr>
        <w:t>SOSPES</w:t>
      </w:r>
      <w:r w:rsidR="008246D4" w:rsidRPr="002760B2">
        <w:rPr>
          <w:rFonts w:ascii="Arial" w:hAnsi="Arial" w:cs="Arial"/>
          <w:b/>
          <w:szCs w:val="24"/>
        </w:rPr>
        <w:t>O</w:t>
      </w:r>
      <w:r w:rsidRPr="002760B2">
        <w:rPr>
          <w:rFonts w:ascii="Arial" w:hAnsi="Arial" w:cs="Arial"/>
          <w:sz w:val="24"/>
          <w:szCs w:val="24"/>
        </w:rPr>
        <w:t xml:space="preserve">. </w:t>
      </w:r>
    </w:p>
    <w:p w:rsidR="004C53D0" w:rsidRPr="002760B2" w:rsidRDefault="004C53D0" w:rsidP="004C53D0">
      <w:pPr>
        <w:pStyle w:val="Standard"/>
        <w:jc w:val="both"/>
        <w:textAlignment w:val="baseline"/>
        <w:rPr>
          <w:rFonts w:ascii="Arial" w:hAnsi="Arial" w:cs="Arial"/>
          <w:b/>
          <w:sz w:val="22"/>
        </w:rPr>
      </w:pPr>
    </w:p>
    <w:p w:rsidR="004C53D0" w:rsidRPr="002760B2" w:rsidRDefault="004C53D0" w:rsidP="004C53D0">
      <w:pPr>
        <w:pStyle w:val="Standard"/>
        <w:numPr>
          <w:ilvl w:val="0"/>
          <w:numId w:val="32"/>
        </w:numPr>
        <w:spacing w:after="120"/>
        <w:ind w:left="284" w:hanging="284"/>
        <w:jc w:val="both"/>
        <w:textAlignment w:val="baseline"/>
        <w:rPr>
          <w:rFonts w:ascii="Arial" w:hAnsi="Arial" w:cs="Arial"/>
          <w:b/>
          <w:sz w:val="22"/>
          <w:u w:val="single"/>
        </w:rPr>
      </w:pPr>
      <w:r w:rsidRPr="002760B2">
        <w:rPr>
          <w:rFonts w:ascii="Arial" w:hAnsi="Arial" w:cs="Arial"/>
          <w:b/>
          <w:sz w:val="22"/>
          <w:u w:val="single"/>
        </w:rPr>
        <w:t>con bonifico bancario al conto del C.R. Sicilia:</w:t>
      </w:r>
    </w:p>
    <w:p w:rsidR="004C53D0" w:rsidRPr="002760B2" w:rsidRDefault="004C53D0" w:rsidP="004C53D0">
      <w:pPr>
        <w:spacing w:after="120"/>
        <w:rPr>
          <w:rFonts w:ascii="Arial" w:hAnsi="Arial" w:cs="Arial"/>
          <w:szCs w:val="24"/>
        </w:rPr>
      </w:pPr>
      <w:r w:rsidRPr="002760B2">
        <w:rPr>
          <w:rFonts w:ascii="Arial" w:hAnsi="Arial" w:cs="Arial"/>
          <w:szCs w:val="24"/>
        </w:rPr>
        <w:t xml:space="preserve">F.I.G.C. </w:t>
      </w:r>
      <w:r w:rsidRPr="002760B2">
        <w:rPr>
          <w:rFonts w:ascii="Arial" w:hAnsi="Arial" w:cs="Arial"/>
          <w:bCs/>
          <w:szCs w:val="24"/>
        </w:rPr>
        <w:t xml:space="preserve">LEGA NAZIONALE DILETTANTI C.R.SICILIA – </w:t>
      </w:r>
      <w:r w:rsidRPr="002760B2">
        <w:rPr>
          <w:rFonts w:ascii="Arial" w:hAnsi="Arial" w:cs="Arial"/>
          <w:szCs w:val="24"/>
        </w:rPr>
        <w:t xml:space="preserve">Via Orazio Siino S.n.c. – 90010 Ficarazzi/PA </w:t>
      </w:r>
    </w:p>
    <w:tbl>
      <w:tblPr>
        <w:tblW w:w="4964" w:type="pct"/>
        <w:tblInd w:w="70" w:type="dxa"/>
        <w:tblCellMar>
          <w:left w:w="70" w:type="dxa"/>
          <w:right w:w="70" w:type="dxa"/>
        </w:tblCellMar>
        <w:tblLook w:val="0000"/>
      </w:tblPr>
      <w:tblGrid>
        <w:gridCol w:w="1270"/>
        <w:gridCol w:w="1237"/>
        <w:gridCol w:w="1093"/>
        <w:gridCol w:w="1330"/>
        <w:gridCol w:w="1330"/>
        <w:gridCol w:w="3448"/>
      </w:tblGrid>
      <w:tr w:rsidR="004C53D0" w:rsidRPr="006C691F" w:rsidTr="004C53D0">
        <w:trPr>
          <w:trHeight w:hRule="exact" w:val="284"/>
        </w:trPr>
        <w:tc>
          <w:tcPr>
            <w:tcW w:w="5000" w:type="pct"/>
            <w:gridSpan w:val="6"/>
            <w:tcBorders>
              <w:top w:val="single" w:sz="4" w:space="0" w:color="auto"/>
              <w:left w:val="single" w:sz="4" w:space="0" w:color="auto"/>
              <w:bottom w:val="single" w:sz="4" w:space="0" w:color="auto"/>
              <w:right w:val="single" w:sz="4" w:space="0" w:color="000000"/>
            </w:tcBorders>
            <w:vAlign w:val="center"/>
          </w:tcPr>
          <w:p w:rsidR="004C53D0" w:rsidRPr="006C691F" w:rsidRDefault="004C53D0" w:rsidP="004C53D0">
            <w:pPr>
              <w:jc w:val="center"/>
              <w:rPr>
                <w:rFonts w:ascii="Arial" w:hAnsi="Arial" w:cs="Arial"/>
                <w:b/>
                <w:bCs/>
                <w:sz w:val="20"/>
                <w:szCs w:val="20"/>
              </w:rPr>
            </w:pPr>
            <w:r w:rsidRPr="006C691F">
              <w:rPr>
                <w:rFonts w:ascii="Arial" w:hAnsi="Arial" w:cs="Arial"/>
                <w:b/>
                <w:bCs/>
                <w:sz w:val="20"/>
                <w:szCs w:val="20"/>
              </w:rPr>
              <w:t>Coordinate Bancarie / IBAN</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Paese</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 Eur</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Abi</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Cab</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n. conto corrente</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IT</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26</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S</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02008</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43730</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000300644037</w:t>
            </w:r>
          </w:p>
        </w:tc>
      </w:tr>
    </w:tbl>
    <w:p w:rsidR="004C53D0" w:rsidRDefault="004C53D0" w:rsidP="004C53D0">
      <w:pPr>
        <w:spacing w:line="360" w:lineRule="atLeast"/>
        <w:ind w:right="1134"/>
        <w:rPr>
          <w:rFonts w:ascii="Arial" w:hAnsi="Arial" w:cs="Arial"/>
          <w:b/>
          <w:sz w:val="20"/>
          <w:szCs w:val="20"/>
        </w:rPr>
      </w:pPr>
      <w:r w:rsidRPr="004C53D0">
        <w:rPr>
          <w:rFonts w:ascii="Arial" w:hAnsi="Arial" w:cs="Arial"/>
          <w:b/>
          <w:sz w:val="20"/>
          <w:szCs w:val="20"/>
        </w:rPr>
        <w:lastRenderedPageBreak/>
        <w:t>Presso Banca UniCredit  Agenzia di Villabate (22165)</w:t>
      </w:r>
    </w:p>
    <w:p w:rsidR="004C53D0" w:rsidRPr="00C32D38" w:rsidRDefault="004C53D0" w:rsidP="004C53D0">
      <w:pPr>
        <w:ind w:right="1134"/>
        <w:rPr>
          <w:rFonts w:ascii="Arial" w:hAnsi="Arial" w:cs="Arial"/>
          <w:sz w:val="20"/>
          <w:szCs w:val="20"/>
        </w:rPr>
      </w:pPr>
    </w:p>
    <w:p w:rsidR="004C53D0" w:rsidRDefault="004C53D0" w:rsidP="004C53D0">
      <w:pPr>
        <w:pStyle w:val="Standard"/>
        <w:jc w:val="both"/>
        <w:rPr>
          <w:rFonts w:ascii="Arial" w:hAnsi="Arial" w:cs="Arial"/>
          <w:sz w:val="20"/>
          <w:szCs w:val="20"/>
        </w:rPr>
      </w:pPr>
      <w:r w:rsidRPr="00124C2A">
        <w:rPr>
          <w:rFonts w:ascii="Arial" w:hAnsi="Arial" w:cs="Arial"/>
          <w:sz w:val="20"/>
          <w:szCs w:val="20"/>
        </w:rPr>
        <w:t>Nella causale è necessario indicare il Portafoglio da ricaricare specificando: Tesseramento o Iscrizioni ed</w:t>
      </w:r>
      <w:r>
        <w:rPr>
          <w:rFonts w:ascii="Arial" w:hAnsi="Arial" w:cs="Arial"/>
          <w:sz w:val="20"/>
          <w:szCs w:val="20"/>
        </w:rPr>
        <w:t xml:space="preserve"> a seguire matricola e denominazione della società </w:t>
      </w:r>
    </w:p>
    <w:p w:rsidR="004C53D0" w:rsidRDefault="004C53D0" w:rsidP="004C53D0">
      <w:pPr>
        <w:pStyle w:val="Standard"/>
        <w:tabs>
          <w:tab w:val="left" w:pos="142"/>
          <w:tab w:val="left" w:pos="284"/>
        </w:tabs>
        <w:jc w:val="both"/>
        <w:rPr>
          <w:rFonts w:ascii="Arial" w:hAnsi="Arial" w:cs="Arial"/>
          <w:sz w:val="20"/>
          <w:szCs w:val="20"/>
        </w:rPr>
      </w:pPr>
    </w:p>
    <w:p w:rsidR="008246D4" w:rsidRDefault="008246D4" w:rsidP="008246D4">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4C53D0" w:rsidRPr="004C53D0" w:rsidRDefault="008246D4" w:rsidP="008246D4">
      <w:pPr>
        <w:ind w:left="360"/>
        <w:rPr>
          <w:rFonts w:ascii="Arial" w:hAnsi="Arial" w:cs="Arial"/>
        </w:rPr>
      </w:pPr>
      <w:r w:rsidRPr="004C53D0">
        <w:rPr>
          <w:rFonts w:ascii="Arial" w:hAnsi="Arial" w:cs="Arial"/>
        </w:rPr>
        <w:t xml:space="preserve">- </w:t>
      </w:r>
      <w:r w:rsidRPr="004C53D0">
        <w:rPr>
          <w:rFonts w:ascii="Arial" w:hAnsi="Arial" w:cs="Arial"/>
          <w:b/>
        </w:rPr>
        <w:t>numero di matricola</w:t>
      </w:r>
      <w:r w:rsidRPr="004C53D0">
        <w:rPr>
          <w:rFonts w:ascii="Arial" w:hAnsi="Arial" w:cs="Arial"/>
        </w:rPr>
        <w:t>;</w:t>
      </w:r>
    </w:p>
    <w:p w:rsidR="00312BA6" w:rsidRDefault="004C53D0" w:rsidP="008246D4">
      <w:pPr>
        <w:ind w:left="360"/>
        <w:rPr>
          <w:rFonts w:ascii="Arial" w:hAnsi="Arial" w:cs="Arial"/>
        </w:rPr>
      </w:pPr>
      <w:r w:rsidRPr="004C53D0">
        <w:rPr>
          <w:rFonts w:ascii="Arial" w:hAnsi="Arial" w:cs="Arial"/>
        </w:rPr>
        <w:t>-</w:t>
      </w:r>
      <w:r w:rsidR="008246D4" w:rsidRPr="004C53D0">
        <w:rPr>
          <w:rFonts w:ascii="Arial" w:hAnsi="Arial" w:cs="Arial"/>
        </w:rPr>
        <w:t xml:space="preserve"> denominazione sociale;</w:t>
      </w:r>
    </w:p>
    <w:p w:rsidR="008246D4" w:rsidRDefault="008246D4" w:rsidP="008246D4">
      <w:pPr>
        <w:ind w:left="360"/>
        <w:rPr>
          <w:rFonts w:ascii="Arial" w:hAnsi="Arial" w:cs="Arial"/>
        </w:rPr>
      </w:pPr>
      <w:r>
        <w:rPr>
          <w:rFonts w:ascii="Arial" w:hAnsi="Arial" w:cs="Arial"/>
        </w:rPr>
        <w:t xml:space="preserve">- indicare pagamento iscrizioni o ricarica portafogli tesseramento </w:t>
      </w:r>
    </w:p>
    <w:p w:rsidR="004C53D0" w:rsidRDefault="004C53D0" w:rsidP="008246D4">
      <w:pPr>
        <w:ind w:left="360"/>
        <w:rPr>
          <w:rFonts w:ascii="Arial" w:hAnsi="Arial" w:cs="Arial"/>
        </w:rPr>
      </w:pPr>
    </w:p>
    <w:p w:rsidR="001970EA" w:rsidRPr="002760B2" w:rsidRDefault="004C53D0" w:rsidP="004C53D0">
      <w:pPr>
        <w:pStyle w:val="PreformattatoHTML"/>
        <w:numPr>
          <w:ilvl w:val="0"/>
          <w:numId w:val="33"/>
        </w:numPr>
        <w:tabs>
          <w:tab w:val="clear" w:pos="916"/>
          <w:tab w:val="left" w:pos="284"/>
        </w:tabs>
        <w:spacing w:after="120"/>
        <w:ind w:left="284" w:hanging="284"/>
        <w:jc w:val="both"/>
        <w:rPr>
          <w:rFonts w:ascii="Arial" w:hAnsi="Arial" w:cs="Arial"/>
          <w:sz w:val="22"/>
          <w:szCs w:val="24"/>
          <w:u w:val="single"/>
        </w:rPr>
      </w:pPr>
      <w:r w:rsidRPr="002760B2">
        <w:rPr>
          <w:rFonts w:ascii="Arial" w:hAnsi="Arial" w:cs="Arial"/>
          <w:b/>
          <w:sz w:val="22"/>
          <w:szCs w:val="24"/>
          <w:u w:val="single"/>
        </w:rPr>
        <w:t>tramite POS virtuale</w:t>
      </w:r>
      <w:r w:rsidR="001970EA" w:rsidRPr="002760B2">
        <w:rPr>
          <w:rFonts w:ascii="Arial" w:hAnsi="Arial" w:cs="Arial"/>
          <w:b/>
          <w:sz w:val="22"/>
          <w:szCs w:val="24"/>
          <w:u w:val="single"/>
        </w:rPr>
        <w:t>:</w:t>
      </w:r>
    </w:p>
    <w:p w:rsidR="004C53D0" w:rsidRPr="001970EA" w:rsidRDefault="004C53D0" w:rsidP="001970EA">
      <w:pPr>
        <w:pStyle w:val="PreformattatoHTML"/>
        <w:tabs>
          <w:tab w:val="clear" w:pos="916"/>
          <w:tab w:val="left" w:pos="284"/>
        </w:tabs>
        <w:spacing w:line="276" w:lineRule="auto"/>
        <w:ind w:left="284"/>
        <w:jc w:val="both"/>
        <w:rPr>
          <w:rFonts w:ascii="Arial" w:hAnsi="Arial" w:cs="Arial"/>
          <w:sz w:val="22"/>
          <w:szCs w:val="24"/>
        </w:rPr>
      </w:pPr>
      <w:r w:rsidRPr="001970EA">
        <w:rPr>
          <w:rFonts w:ascii="Arial" w:hAnsi="Arial" w:cs="Arial"/>
          <w:sz w:val="22"/>
          <w:szCs w:val="24"/>
        </w:rPr>
        <w:t xml:space="preserve">- carta di credito Visa e Mastercard; </w:t>
      </w:r>
    </w:p>
    <w:p w:rsidR="001970EA"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xml:space="preserve">- con il sistema di </w:t>
      </w:r>
      <w:r>
        <w:rPr>
          <w:rFonts w:ascii="Arial" w:hAnsi="Arial" w:cs="Arial"/>
          <w:sz w:val="22"/>
          <w:szCs w:val="24"/>
        </w:rPr>
        <w:t>W</w:t>
      </w:r>
      <w:r w:rsidRPr="004C53D0">
        <w:rPr>
          <w:rFonts w:ascii="Arial" w:hAnsi="Arial" w:cs="Arial"/>
          <w:sz w:val="22"/>
          <w:szCs w:val="24"/>
        </w:rPr>
        <w:t>allet Masterpass;</w:t>
      </w:r>
    </w:p>
    <w:p w:rsidR="004C53D0" w:rsidRPr="004C53D0"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con il bonifico c.d. "MyBank".</w:t>
      </w:r>
    </w:p>
    <w:p w:rsidR="004C53D0" w:rsidRDefault="004C53D0" w:rsidP="008246D4">
      <w:pPr>
        <w:ind w:left="360"/>
        <w:rPr>
          <w:rFonts w:ascii="Arial" w:hAnsi="Arial" w:cs="Arial"/>
        </w:rPr>
      </w:pPr>
    </w:p>
    <w:p w:rsidR="003B27FF" w:rsidRPr="004C53D0" w:rsidRDefault="003B27FF" w:rsidP="004C53D0">
      <w:pPr>
        <w:jc w:val="both"/>
        <w:rPr>
          <w:rFonts w:ascii="Arial" w:hAnsi="Arial" w:cs="Arial"/>
          <w:b/>
        </w:rPr>
      </w:pPr>
      <w:r w:rsidRPr="004C53D0">
        <w:rPr>
          <w:rFonts w:ascii="Arial" w:hAnsi="Arial" w:cs="Arial"/>
          <w:b/>
        </w:rPr>
        <w:t>E’ POSSIBILE RICARICARE IL PORTAFOGLI TRAMITE CARTA DI CREDITO O CARTA PREPAGATA, effettuando richiesta dal menù:</w:t>
      </w:r>
    </w:p>
    <w:p w:rsidR="003B27FF" w:rsidRDefault="003B27FF" w:rsidP="003B27FF">
      <w:pPr>
        <w:ind w:left="360"/>
        <w:jc w:val="both"/>
        <w:rPr>
          <w:rFonts w:ascii="Arial" w:hAnsi="Arial" w:cs="Arial"/>
        </w:rPr>
      </w:pPr>
    </w:p>
    <w:p w:rsidR="003B27FF" w:rsidRPr="003B27FF" w:rsidRDefault="003B27FF" w:rsidP="003B27FF">
      <w:pPr>
        <w:pStyle w:val="Paragrafoelenco"/>
        <w:numPr>
          <w:ilvl w:val="0"/>
          <w:numId w:val="10"/>
        </w:numPr>
        <w:jc w:val="both"/>
        <w:rPr>
          <w:rFonts w:ascii="Arial" w:hAnsi="Arial" w:cs="Arial"/>
        </w:rPr>
      </w:pPr>
      <w:r w:rsidRPr="003B27FF">
        <w:rPr>
          <w:rFonts w:ascii="Arial" w:hAnsi="Arial" w:cs="Arial"/>
        </w:rPr>
        <w:t xml:space="preserve">Portafoglio Pag. Attività Regionale e Provinciale </w:t>
      </w:r>
    </w:p>
    <w:p w:rsidR="003B27FF" w:rsidRDefault="003B27FF" w:rsidP="003B27FF">
      <w:pPr>
        <w:pStyle w:val="Paragrafoelenco"/>
        <w:numPr>
          <w:ilvl w:val="0"/>
          <w:numId w:val="10"/>
        </w:numPr>
        <w:rPr>
          <w:rFonts w:ascii="Arial" w:hAnsi="Arial" w:cs="Arial"/>
        </w:rPr>
      </w:pPr>
      <w:r w:rsidRPr="003B27FF">
        <w:rPr>
          <w:rFonts w:ascii="Arial" w:hAnsi="Arial" w:cs="Arial"/>
        </w:rPr>
        <w:t>Gestione Ricarica c/Anticipi - Richieste Ricariche Regionali e Provincial</w:t>
      </w:r>
      <w:r>
        <w:rPr>
          <w:rFonts w:ascii="Arial" w:hAnsi="Arial" w:cs="Arial"/>
        </w:rPr>
        <w:t>i</w:t>
      </w:r>
    </w:p>
    <w:p w:rsidR="003B27FF" w:rsidRDefault="003B27FF" w:rsidP="003B27FF">
      <w:pPr>
        <w:pStyle w:val="Paragrafoelenco"/>
        <w:numPr>
          <w:ilvl w:val="0"/>
          <w:numId w:val="10"/>
        </w:numPr>
        <w:rPr>
          <w:rFonts w:ascii="Arial" w:hAnsi="Arial" w:cs="Arial"/>
        </w:rPr>
      </w:pPr>
      <w:r>
        <w:rPr>
          <w:rFonts w:ascii="Arial" w:hAnsi="Arial" w:cs="Arial"/>
        </w:rPr>
        <w:t>Tipo Operazione RICARICA – Selezionare il portafogli da ricaricare</w:t>
      </w:r>
    </w:p>
    <w:p w:rsidR="003B27FF" w:rsidRDefault="003B27FF" w:rsidP="003B27FF">
      <w:pPr>
        <w:pStyle w:val="Paragrafoelenco"/>
        <w:numPr>
          <w:ilvl w:val="0"/>
          <w:numId w:val="10"/>
        </w:numPr>
        <w:rPr>
          <w:rFonts w:ascii="Arial" w:hAnsi="Arial" w:cs="Arial"/>
        </w:rPr>
      </w:pPr>
      <w:r>
        <w:rPr>
          <w:rFonts w:ascii="Arial" w:hAnsi="Arial" w:cs="Arial"/>
        </w:rPr>
        <w:t xml:space="preserve">Modalità Pagamento – Carta di Credito </w:t>
      </w:r>
    </w:p>
    <w:p w:rsidR="003B27FF" w:rsidRDefault="003B27FF" w:rsidP="003B27FF">
      <w:pPr>
        <w:pStyle w:val="Paragrafoelenco"/>
        <w:numPr>
          <w:ilvl w:val="0"/>
          <w:numId w:val="10"/>
        </w:numPr>
        <w:rPr>
          <w:rFonts w:ascii="Arial" w:hAnsi="Arial" w:cs="Arial"/>
        </w:rPr>
      </w:pPr>
      <w:r>
        <w:rPr>
          <w:rFonts w:ascii="Arial" w:hAnsi="Arial" w:cs="Arial"/>
        </w:rPr>
        <w:t>Inserire L’importo</w:t>
      </w:r>
    </w:p>
    <w:p w:rsidR="003B27FF" w:rsidRDefault="003B27FF" w:rsidP="003B27FF">
      <w:pPr>
        <w:pStyle w:val="Paragrafoelenco"/>
        <w:numPr>
          <w:ilvl w:val="0"/>
          <w:numId w:val="10"/>
        </w:numPr>
        <w:rPr>
          <w:rFonts w:ascii="Arial" w:hAnsi="Arial" w:cs="Arial"/>
        </w:rPr>
      </w:pPr>
      <w:r>
        <w:rPr>
          <w:rFonts w:ascii="Arial" w:hAnsi="Arial" w:cs="Arial"/>
        </w:rPr>
        <w:t>Cliccare su SALVA E PAGA</w:t>
      </w:r>
    </w:p>
    <w:p w:rsidR="003B27FF" w:rsidRDefault="003B27FF" w:rsidP="003B27FF">
      <w:pPr>
        <w:pStyle w:val="Paragrafoelenco"/>
        <w:numPr>
          <w:ilvl w:val="0"/>
          <w:numId w:val="10"/>
        </w:numPr>
        <w:rPr>
          <w:rFonts w:ascii="Arial" w:hAnsi="Arial" w:cs="Arial"/>
        </w:rPr>
      </w:pPr>
      <w:r>
        <w:rPr>
          <w:rFonts w:ascii="Arial" w:hAnsi="Arial" w:cs="Arial"/>
        </w:rPr>
        <w:t xml:space="preserve">Inserire sulla finestra </w:t>
      </w:r>
      <w:r w:rsidR="00216D75">
        <w:rPr>
          <w:rFonts w:ascii="Arial" w:hAnsi="Arial" w:cs="Arial"/>
        </w:rPr>
        <w:t>i dati della carta da utilizzare.</w:t>
      </w:r>
    </w:p>
    <w:p w:rsidR="00216D75" w:rsidRDefault="00216D75" w:rsidP="00216D75">
      <w:pPr>
        <w:rPr>
          <w:rFonts w:ascii="Arial" w:hAnsi="Arial" w:cs="Arial"/>
        </w:rPr>
      </w:pPr>
    </w:p>
    <w:p w:rsidR="00216D75" w:rsidRPr="002760B2" w:rsidRDefault="00216D75" w:rsidP="00216D75">
      <w:pPr>
        <w:rPr>
          <w:rFonts w:ascii="Arial" w:hAnsi="Arial" w:cs="Arial"/>
          <w:b/>
        </w:rPr>
      </w:pPr>
      <w:r w:rsidRPr="002760B2">
        <w:rPr>
          <w:rFonts w:ascii="Arial" w:hAnsi="Arial" w:cs="Arial"/>
          <w:b/>
        </w:rPr>
        <w:t xml:space="preserve">LA RICARICA VERRA’ ACCREDITATA AUTOMATICAMENTE E </w:t>
      </w:r>
      <w:r w:rsidRPr="002760B2">
        <w:rPr>
          <w:rFonts w:ascii="Arial" w:hAnsi="Arial" w:cs="Arial"/>
          <w:b/>
          <w:u w:val="single"/>
        </w:rPr>
        <w:t>IMMEDIATAMENTE</w:t>
      </w:r>
      <w:r w:rsidRPr="002760B2">
        <w:rPr>
          <w:rFonts w:ascii="Arial" w:hAnsi="Arial" w:cs="Arial"/>
          <w:b/>
        </w:rPr>
        <w:t xml:space="preserve"> SUL PORTAFOGLI. </w:t>
      </w:r>
    </w:p>
    <w:p w:rsidR="00216D75" w:rsidRPr="002760B2" w:rsidRDefault="00216D75" w:rsidP="00216D75">
      <w:pPr>
        <w:rPr>
          <w:rFonts w:ascii="Arial" w:hAnsi="Arial" w:cs="Arial"/>
          <w:b/>
        </w:rPr>
      </w:pPr>
    </w:p>
    <w:p w:rsidR="001970EA" w:rsidRPr="002760B2" w:rsidRDefault="001970EA" w:rsidP="001970EA">
      <w:pPr>
        <w:pStyle w:val="PreformattatoHTML"/>
        <w:numPr>
          <w:ilvl w:val="0"/>
          <w:numId w:val="33"/>
        </w:numPr>
        <w:tabs>
          <w:tab w:val="clear" w:pos="916"/>
          <w:tab w:val="left" w:pos="284"/>
        </w:tabs>
        <w:ind w:left="284" w:hanging="284"/>
        <w:jc w:val="both"/>
        <w:rPr>
          <w:rFonts w:ascii="Arial" w:hAnsi="Arial" w:cs="Arial"/>
          <w:b/>
        </w:rPr>
      </w:pPr>
      <w:r w:rsidRPr="002760B2">
        <w:rPr>
          <w:rFonts w:ascii="Arial" w:hAnsi="Arial" w:cs="Arial"/>
          <w:b/>
        </w:rPr>
        <w:t xml:space="preserve">MAV "light" </w:t>
      </w:r>
      <w:r w:rsidRPr="002760B2">
        <w:rPr>
          <w:rFonts w:ascii="Arial" w:hAnsi="Arial" w:cs="Arial"/>
        </w:rPr>
        <w:t xml:space="preserve">ovvero pagabili presso ogni sportello bancario e presso le ricevitorie SISAL ma </w:t>
      </w:r>
      <w:r w:rsidRPr="002760B2">
        <w:rPr>
          <w:rStyle w:val="moz-txt-tag"/>
          <w:rFonts w:ascii="Arial" w:hAnsi="Arial" w:cs="Arial"/>
          <w:bCs/>
        </w:rPr>
        <w:t>*</w:t>
      </w:r>
      <w:r w:rsidRPr="002760B2">
        <w:rPr>
          <w:rFonts w:ascii="Arial" w:hAnsi="Arial" w:cs="Arial"/>
          <w:bCs/>
        </w:rPr>
        <w:t>non</w:t>
      </w:r>
      <w:r w:rsidRPr="002760B2">
        <w:rPr>
          <w:rStyle w:val="moz-txt-tag"/>
          <w:rFonts w:ascii="Arial" w:hAnsi="Arial" w:cs="Arial"/>
          <w:bCs/>
        </w:rPr>
        <w:t>*</w:t>
      </w:r>
      <w:r w:rsidRPr="002760B2">
        <w:rPr>
          <w:rFonts w:ascii="Arial" w:hAnsi="Arial" w:cs="Arial"/>
        </w:rPr>
        <w:t xml:space="preserve"> presso gli sportelli postali.</w:t>
      </w:r>
    </w:p>
    <w:p w:rsidR="00571760" w:rsidRDefault="00571760" w:rsidP="008E6FB3">
      <w:pPr>
        <w:spacing w:line="276" w:lineRule="auto"/>
        <w:jc w:val="both"/>
        <w:rPr>
          <w:rFonts w:ascii="Arial" w:hAnsi="Arial" w:cs="Arial"/>
          <w:b/>
        </w:rPr>
      </w:pPr>
    </w:p>
    <w:p w:rsidR="002760B2" w:rsidRDefault="002760B2" w:rsidP="00851BFC">
      <w:pPr>
        <w:jc w:val="both"/>
        <w:rPr>
          <w:rFonts w:ascii="Arial" w:hAnsi="Arial" w:cs="Arial"/>
          <w:b/>
          <w:sz w:val="28"/>
          <w:u w:val="single"/>
        </w:rPr>
      </w:pPr>
      <w:r w:rsidRPr="00571760">
        <w:rPr>
          <w:rFonts w:ascii="Arial" w:hAnsi="Arial" w:cs="Arial"/>
          <w:b/>
          <w:sz w:val="28"/>
          <w:u w:val="single"/>
        </w:rPr>
        <w:t>CONTATTI DELEGAZIONE PROVINCIALE DI CATANIA:</w:t>
      </w:r>
    </w:p>
    <w:p w:rsidR="00851BFC" w:rsidRDefault="00851BFC" w:rsidP="00851BFC">
      <w:pPr>
        <w:jc w:val="both"/>
        <w:rPr>
          <w:rFonts w:ascii="Arial" w:hAnsi="Arial" w:cs="Arial"/>
          <w:b/>
        </w:rPr>
      </w:pPr>
    </w:p>
    <w:p w:rsidR="00851BFC" w:rsidRDefault="00851BFC" w:rsidP="00851BFC">
      <w:pPr>
        <w:jc w:val="both"/>
        <w:rPr>
          <w:rFonts w:ascii="Arial" w:hAnsi="Arial" w:cs="Arial"/>
          <w:b/>
        </w:rPr>
      </w:pPr>
      <w:r w:rsidRPr="00851BFC">
        <w:rPr>
          <w:rFonts w:ascii="Arial" w:hAnsi="Arial" w:cs="Arial"/>
        </w:rPr>
        <w:t>Si informa che la LEGA NAZIONALE DILETTANTI ha disposto la</w:t>
      </w:r>
      <w:r w:rsidRPr="00851BFC">
        <w:rPr>
          <w:rFonts w:ascii="Arial" w:hAnsi="Arial" w:cs="Arial"/>
          <w:b/>
        </w:rPr>
        <w:t xml:space="preserve"> parziale </w:t>
      </w:r>
      <w:r w:rsidRPr="00851BFC">
        <w:rPr>
          <w:rFonts w:ascii="Arial" w:hAnsi="Arial" w:cs="Arial"/>
          <w:b/>
          <w:u w:val="single"/>
        </w:rPr>
        <w:t>riapertura</w:t>
      </w:r>
      <w:r w:rsidRPr="00851BFC">
        <w:rPr>
          <w:rFonts w:ascii="Arial" w:hAnsi="Arial" w:cs="Arial"/>
          <w:b/>
        </w:rPr>
        <w:t xml:space="preserve"> degli uffici della delegazione provinciale</w:t>
      </w:r>
      <w:r>
        <w:rPr>
          <w:rFonts w:ascii="Arial" w:hAnsi="Arial" w:cs="Arial"/>
          <w:b/>
        </w:rPr>
        <w:t xml:space="preserve">. </w:t>
      </w:r>
    </w:p>
    <w:p w:rsidR="00233FD1" w:rsidRDefault="00233FD1" w:rsidP="00851BFC">
      <w:pPr>
        <w:jc w:val="both"/>
        <w:rPr>
          <w:rFonts w:ascii="Arial" w:hAnsi="Arial" w:cs="Arial"/>
          <w:b/>
        </w:rPr>
      </w:pPr>
    </w:p>
    <w:p w:rsidR="00851BFC" w:rsidRPr="00851BFC" w:rsidRDefault="00851BFC" w:rsidP="00851BFC">
      <w:pPr>
        <w:jc w:val="both"/>
        <w:rPr>
          <w:rFonts w:ascii="Arial" w:hAnsi="Arial" w:cs="Arial"/>
          <w:b/>
        </w:rPr>
      </w:pPr>
      <w:r>
        <w:rPr>
          <w:rFonts w:ascii="Arial" w:hAnsi="Arial" w:cs="Arial"/>
          <w:b/>
        </w:rPr>
        <w:t xml:space="preserve">Fino a nuova comunicazione, la delegazione sarà </w:t>
      </w:r>
      <w:r w:rsidR="00233FD1">
        <w:rPr>
          <w:rFonts w:ascii="Arial" w:hAnsi="Arial" w:cs="Arial"/>
          <w:b/>
          <w:u w:val="single"/>
        </w:rPr>
        <w:t>reperibile</w:t>
      </w:r>
      <w:r>
        <w:rPr>
          <w:rFonts w:ascii="Arial" w:hAnsi="Arial" w:cs="Arial"/>
          <w:b/>
        </w:rPr>
        <w:t xml:space="preserve"> </w:t>
      </w:r>
      <w:r w:rsidRPr="00851BFC">
        <w:rPr>
          <w:rFonts w:ascii="Arial" w:hAnsi="Arial" w:cs="Arial"/>
          <w:b/>
        </w:rPr>
        <w:t>nelle seguenti giornate</w:t>
      </w:r>
      <w:r>
        <w:rPr>
          <w:rFonts w:ascii="Arial" w:hAnsi="Arial" w:cs="Arial"/>
          <w:b/>
        </w:rPr>
        <w:t xml:space="preserve"> e nei seguenti orari</w:t>
      </w:r>
      <w:r w:rsidRPr="00851BFC">
        <w:rPr>
          <w:rFonts w:ascii="Arial" w:hAnsi="Arial" w:cs="Arial"/>
          <w:b/>
        </w:rPr>
        <w:t>:</w:t>
      </w:r>
    </w:p>
    <w:p w:rsidR="00233FD1" w:rsidRDefault="00233FD1" w:rsidP="00851BFC">
      <w:pPr>
        <w:jc w:val="both"/>
        <w:rPr>
          <w:rFonts w:ascii="Arial" w:hAnsi="Arial" w:cs="Arial"/>
        </w:rPr>
      </w:pPr>
    </w:p>
    <w:p w:rsidR="00851BFC" w:rsidRDefault="00851BFC" w:rsidP="008E6FB3">
      <w:pPr>
        <w:rPr>
          <w:rFonts w:ascii="Arial" w:hAnsi="Arial" w:cs="Arial"/>
        </w:rPr>
      </w:pPr>
      <w:r>
        <w:rPr>
          <w:rFonts w:ascii="Arial" w:hAnsi="Arial" w:cs="Arial"/>
        </w:rPr>
        <w:tab/>
        <w:t>LUNEDì</w:t>
      </w:r>
      <w:r>
        <w:rPr>
          <w:rFonts w:ascii="Arial" w:hAnsi="Arial" w:cs="Arial"/>
        </w:rPr>
        <w:tab/>
      </w:r>
      <w:r>
        <w:rPr>
          <w:rFonts w:ascii="Arial" w:hAnsi="Arial" w:cs="Arial"/>
        </w:rPr>
        <w:tab/>
        <w:t>CHIUSO</w:t>
      </w:r>
    </w:p>
    <w:p w:rsidR="002A6028" w:rsidRPr="00233FD1" w:rsidRDefault="00851BFC" w:rsidP="008E6FB3">
      <w:pPr>
        <w:rPr>
          <w:rFonts w:ascii="Arial" w:hAnsi="Arial" w:cs="Arial"/>
          <w:b/>
        </w:rPr>
      </w:pPr>
      <w:r w:rsidRPr="00233FD1">
        <w:rPr>
          <w:rFonts w:ascii="Arial" w:hAnsi="Arial" w:cs="Arial"/>
          <w:b/>
        </w:rPr>
        <w:tab/>
      </w:r>
      <w:r w:rsidR="002A6028" w:rsidRPr="00233FD1">
        <w:rPr>
          <w:rFonts w:ascii="Arial" w:hAnsi="Arial" w:cs="Arial"/>
          <w:b/>
        </w:rPr>
        <w:t xml:space="preserve">MARTEDì </w:t>
      </w:r>
      <w:r w:rsidR="002A6028" w:rsidRPr="00233FD1">
        <w:rPr>
          <w:rFonts w:ascii="Arial" w:hAnsi="Arial" w:cs="Arial"/>
          <w:b/>
        </w:rPr>
        <w:tab/>
      </w:r>
      <w:r w:rsidR="002A6028" w:rsidRPr="00233FD1">
        <w:rPr>
          <w:rFonts w:ascii="Arial" w:hAnsi="Arial" w:cs="Arial"/>
          <w:b/>
        </w:rPr>
        <w:tab/>
        <w:t>09:00 – 15:00</w:t>
      </w:r>
    </w:p>
    <w:p w:rsidR="002A6028" w:rsidRPr="00233FD1" w:rsidRDefault="00851BFC" w:rsidP="008E6FB3">
      <w:pPr>
        <w:rPr>
          <w:rFonts w:ascii="Arial" w:hAnsi="Arial" w:cs="Arial"/>
          <w:b/>
        </w:rPr>
      </w:pPr>
      <w:r w:rsidRPr="00233FD1">
        <w:rPr>
          <w:rFonts w:ascii="Arial" w:hAnsi="Arial" w:cs="Arial"/>
          <w:b/>
        </w:rPr>
        <w:tab/>
      </w:r>
      <w:r w:rsidR="002A6028" w:rsidRPr="00233FD1">
        <w:rPr>
          <w:rFonts w:ascii="Arial" w:hAnsi="Arial" w:cs="Arial"/>
          <w:b/>
        </w:rPr>
        <w:t xml:space="preserve">MERCOLEDì </w:t>
      </w:r>
      <w:r w:rsidR="002A6028" w:rsidRPr="00233FD1">
        <w:rPr>
          <w:rFonts w:ascii="Arial" w:hAnsi="Arial" w:cs="Arial"/>
          <w:b/>
        </w:rPr>
        <w:tab/>
      </w:r>
      <w:r w:rsidR="002A6028" w:rsidRPr="00233FD1">
        <w:rPr>
          <w:rFonts w:ascii="Arial" w:hAnsi="Arial" w:cs="Arial"/>
          <w:b/>
        </w:rPr>
        <w:tab/>
        <w:t>10:00 – 16:00</w:t>
      </w:r>
    </w:p>
    <w:p w:rsidR="00851BFC" w:rsidRDefault="00851BFC" w:rsidP="008E6FB3">
      <w:pPr>
        <w:rPr>
          <w:rFonts w:ascii="Arial" w:hAnsi="Arial" w:cs="Arial"/>
        </w:rPr>
      </w:pPr>
      <w:r>
        <w:rPr>
          <w:rFonts w:ascii="Arial" w:hAnsi="Arial" w:cs="Arial"/>
        </w:rPr>
        <w:tab/>
        <w:t>GIOVEDì</w:t>
      </w:r>
      <w:r>
        <w:rPr>
          <w:rFonts w:ascii="Arial" w:hAnsi="Arial" w:cs="Arial"/>
        </w:rPr>
        <w:tab/>
      </w:r>
      <w:r>
        <w:rPr>
          <w:rFonts w:ascii="Arial" w:hAnsi="Arial" w:cs="Arial"/>
        </w:rPr>
        <w:tab/>
        <w:t>CHIUSO</w:t>
      </w:r>
    </w:p>
    <w:p w:rsidR="002A6028" w:rsidRPr="00233FD1" w:rsidRDefault="00851BFC" w:rsidP="008E6FB3">
      <w:pPr>
        <w:rPr>
          <w:rFonts w:ascii="Arial" w:hAnsi="Arial" w:cs="Arial"/>
          <w:b/>
        </w:rPr>
      </w:pPr>
      <w:r w:rsidRPr="00233FD1">
        <w:rPr>
          <w:rFonts w:ascii="Arial" w:hAnsi="Arial" w:cs="Arial"/>
          <w:b/>
        </w:rPr>
        <w:tab/>
      </w:r>
      <w:r w:rsidR="002A6028" w:rsidRPr="00233FD1">
        <w:rPr>
          <w:rFonts w:ascii="Arial" w:hAnsi="Arial" w:cs="Arial"/>
          <w:b/>
        </w:rPr>
        <w:t>VENERDì</w:t>
      </w:r>
      <w:r w:rsidR="002A6028" w:rsidRPr="00233FD1">
        <w:rPr>
          <w:rFonts w:ascii="Arial" w:hAnsi="Arial" w:cs="Arial"/>
          <w:b/>
        </w:rPr>
        <w:tab/>
      </w:r>
      <w:r w:rsidR="002A6028" w:rsidRPr="00233FD1">
        <w:rPr>
          <w:rFonts w:ascii="Arial" w:hAnsi="Arial" w:cs="Arial"/>
          <w:b/>
        </w:rPr>
        <w:tab/>
        <w:t xml:space="preserve">09:00 – 15:00 </w:t>
      </w:r>
      <w:r w:rsidR="002A6028" w:rsidRPr="00233FD1">
        <w:rPr>
          <w:rFonts w:ascii="Arial" w:hAnsi="Arial" w:cs="Arial"/>
          <w:b/>
        </w:rPr>
        <w:tab/>
      </w:r>
    </w:p>
    <w:p w:rsidR="00571760" w:rsidRDefault="00571760" w:rsidP="008E6FB3">
      <w:pPr>
        <w:rPr>
          <w:rFonts w:ascii="Arial" w:hAnsi="Arial" w:cs="Arial"/>
        </w:rPr>
      </w:pPr>
    </w:p>
    <w:p w:rsidR="00851BFC" w:rsidRDefault="00851BFC" w:rsidP="008E6FB3">
      <w:pPr>
        <w:rPr>
          <w:rFonts w:ascii="Arial" w:hAnsi="Arial" w:cs="Arial"/>
        </w:rPr>
      </w:pPr>
    </w:p>
    <w:p w:rsidR="00233FD1" w:rsidRDefault="00233FD1" w:rsidP="008E6FB3">
      <w:pPr>
        <w:rPr>
          <w:rFonts w:ascii="Arial" w:hAnsi="Arial" w:cs="Arial"/>
        </w:rPr>
      </w:pPr>
    </w:p>
    <w:p w:rsidR="00233FD1" w:rsidRDefault="00233FD1" w:rsidP="008E6FB3">
      <w:pPr>
        <w:rPr>
          <w:rFonts w:ascii="Arial" w:hAnsi="Arial" w:cs="Arial"/>
        </w:rPr>
      </w:pPr>
    </w:p>
    <w:p w:rsidR="00233FD1" w:rsidRDefault="00233FD1" w:rsidP="008E6FB3">
      <w:pPr>
        <w:rPr>
          <w:rFonts w:ascii="Arial" w:hAnsi="Arial" w:cs="Arial"/>
        </w:rPr>
      </w:pPr>
    </w:p>
    <w:p w:rsidR="00233FD1" w:rsidRDefault="00233FD1" w:rsidP="008E6FB3">
      <w:pPr>
        <w:rPr>
          <w:rFonts w:ascii="Arial" w:hAnsi="Arial" w:cs="Arial"/>
        </w:rPr>
      </w:pPr>
    </w:p>
    <w:p w:rsidR="00233FD1" w:rsidRDefault="00233FD1" w:rsidP="008E6FB3">
      <w:pPr>
        <w:rPr>
          <w:rFonts w:ascii="Arial" w:hAnsi="Arial" w:cs="Arial"/>
        </w:rPr>
      </w:pPr>
    </w:p>
    <w:p w:rsidR="00233FD1" w:rsidRDefault="00233FD1" w:rsidP="008E6FB3">
      <w:pPr>
        <w:rPr>
          <w:rFonts w:ascii="Arial" w:hAnsi="Arial" w:cs="Arial"/>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PROVINCIALE – LINO GURRISI 3296135514</w:t>
      </w:r>
    </w:p>
    <w:p w:rsidR="00233FD1" w:rsidRDefault="00233FD1"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SEGRETARIO PROVINCIALE – SEBASTIANO SCALISI 3385302257</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SETTORE GIOVANILE – GIANFRANCO CALOGERO 3477371430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TERZA CATEGORIA JUNIORES – MARCELLO SAPIENZA 3351308575</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ATTIVITA’ DI BASE – GIUSEPPE PETRALIA 3346339309</w:t>
      </w:r>
    </w:p>
    <w:p w:rsidR="00CE3EEF" w:rsidRDefault="00CE3EEF" w:rsidP="00312BA6">
      <w:pPr>
        <w:autoSpaceDE w:val="0"/>
        <w:autoSpaceDN w:val="0"/>
        <w:adjustRightInd w:val="0"/>
        <w:rPr>
          <w:rFonts w:ascii="Arial" w:hAnsi="Arial" w:cs="Arial"/>
        </w:rPr>
      </w:pPr>
    </w:p>
    <w:p w:rsidR="00571760" w:rsidRPr="00571760" w:rsidRDefault="00571760" w:rsidP="00312BA6">
      <w:pPr>
        <w:autoSpaceDE w:val="0"/>
        <w:autoSpaceDN w:val="0"/>
        <w:adjustRightInd w:val="0"/>
        <w:rPr>
          <w:rFonts w:ascii="Arial" w:hAnsi="Arial" w:cs="Arial"/>
          <w:b/>
          <w:u w:val="single"/>
        </w:rPr>
      </w:pPr>
      <w:r w:rsidRPr="00571760">
        <w:rPr>
          <w:rFonts w:ascii="Arial" w:hAnsi="Arial" w:cs="Arial"/>
          <w:b/>
          <w:u w:val="single"/>
        </w:rPr>
        <w:t xml:space="preserve">REFERENTE PROVINCIALE – LOMBARDO ALICE 3201605314 </w:t>
      </w:r>
    </w:p>
    <w:p w:rsidR="00233FD1" w:rsidRPr="00233FD1" w:rsidRDefault="00233FD1" w:rsidP="00233FD1">
      <w:pPr>
        <w:rPr>
          <w:rFonts w:ascii="Arial" w:hAnsi="Arial" w:cs="Arial"/>
        </w:rPr>
      </w:pPr>
      <w:r w:rsidRPr="00233FD1">
        <w:rPr>
          <w:rFonts w:ascii="Arial" w:hAnsi="Arial" w:cs="Arial"/>
          <w:b/>
        </w:rPr>
        <w:tab/>
      </w:r>
      <w:r w:rsidRPr="00233FD1">
        <w:rPr>
          <w:rFonts w:ascii="Arial" w:hAnsi="Arial" w:cs="Arial"/>
        </w:rPr>
        <w:t xml:space="preserve">MARTEDì </w:t>
      </w:r>
      <w:r w:rsidRPr="00233FD1">
        <w:rPr>
          <w:rFonts w:ascii="Arial" w:hAnsi="Arial" w:cs="Arial"/>
        </w:rPr>
        <w:tab/>
      </w:r>
      <w:r w:rsidRPr="00233FD1">
        <w:rPr>
          <w:rFonts w:ascii="Arial" w:hAnsi="Arial" w:cs="Arial"/>
        </w:rPr>
        <w:tab/>
        <w:t>09:00 – 15:00</w:t>
      </w:r>
    </w:p>
    <w:p w:rsidR="00233FD1" w:rsidRPr="00233FD1" w:rsidRDefault="00233FD1" w:rsidP="00233FD1">
      <w:pPr>
        <w:rPr>
          <w:rFonts w:ascii="Arial" w:hAnsi="Arial" w:cs="Arial"/>
        </w:rPr>
      </w:pPr>
      <w:r w:rsidRPr="00233FD1">
        <w:rPr>
          <w:rFonts w:ascii="Arial" w:hAnsi="Arial" w:cs="Arial"/>
        </w:rPr>
        <w:tab/>
        <w:t xml:space="preserve">MERCOLEDì </w:t>
      </w:r>
      <w:r w:rsidRPr="00233FD1">
        <w:rPr>
          <w:rFonts w:ascii="Arial" w:hAnsi="Arial" w:cs="Arial"/>
        </w:rPr>
        <w:tab/>
      </w:r>
      <w:r w:rsidRPr="00233FD1">
        <w:rPr>
          <w:rFonts w:ascii="Arial" w:hAnsi="Arial" w:cs="Arial"/>
        </w:rPr>
        <w:tab/>
        <w:t>10:00 – 16:00</w:t>
      </w:r>
    </w:p>
    <w:p w:rsidR="00233FD1" w:rsidRPr="00233FD1" w:rsidRDefault="00233FD1" w:rsidP="00233FD1">
      <w:pPr>
        <w:rPr>
          <w:rFonts w:ascii="Arial" w:hAnsi="Arial" w:cs="Arial"/>
        </w:rPr>
      </w:pPr>
      <w:r w:rsidRPr="00233FD1">
        <w:rPr>
          <w:rFonts w:ascii="Arial" w:hAnsi="Arial" w:cs="Arial"/>
        </w:rPr>
        <w:tab/>
        <w:t>VENERDì</w:t>
      </w:r>
      <w:r w:rsidRPr="00233FD1">
        <w:rPr>
          <w:rFonts w:ascii="Arial" w:hAnsi="Arial" w:cs="Arial"/>
        </w:rPr>
        <w:tab/>
      </w:r>
      <w:r w:rsidRPr="00233FD1">
        <w:rPr>
          <w:rFonts w:ascii="Arial" w:hAnsi="Arial" w:cs="Arial"/>
        </w:rPr>
        <w:tab/>
        <w:t xml:space="preserve">09:00 – 15:00 </w:t>
      </w:r>
      <w:r w:rsidRPr="00233FD1">
        <w:rPr>
          <w:rFonts w:ascii="Arial" w:hAnsi="Arial" w:cs="Arial"/>
        </w:rPr>
        <w:tab/>
      </w:r>
    </w:p>
    <w:p w:rsidR="00571760" w:rsidRPr="00CE3EEF" w:rsidRDefault="00571760" w:rsidP="00312BA6">
      <w:pPr>
        <w:autoSpaceDE w:val="0"/>
        <w:autoSpaceDN w:val="0"/>
        <w:adjustRightInd w:val="0"/>
        <w:rPr>
          <w:rFonts w:ascii="Arial" w:hAnsi="Arial" w:cs="Arial"/>
        </w:rPr>
      </w:pPr>
    </w:p>
    <w:p w:rsidR="00312BA6" w:rsidRDefault="00312BA6" w:rsidP="00312BA6">
      <w:pPr>
        <w:rPr>
          <w:rFonts w:ascii="Arial" w:hAnsi="Arial" w:cs="Arial"/>
          <w:color w:val="002060"/>
          <w:sz w:val="28"/>
        </w:rPr>
      </w:pPr>
    </w:p>
    <w:p w:rsidR="00312BA6" w:rsidRPr="00F14795" w:rsidRDefault="00312BA6" w:rsidP="00312BA6">
      <w:pPr>
        <w:autoSpaceDE w:val="0"/>
        <w:autoSpaceDN w:val="0"/>
        <w:adjustRightInd w:val="0"/>
        <w:rPr>
          <w:rFonts w:ascii="Arial" w:hAnsi="Arial" w:cs="Arial"/>
          <w:b/>
          <w:sz w:val="28"/>
          <w:u w:val="single"/>
        </w:rPr>
      </w:pPr>
      <w:r w:rsidRPr="00F14795">
        <w:rPr>
          <w:rFonts w:ascii="Arial" w:hAnsi="Arial" w:cs="Arial"/>
          <w:b/>
          <w:sz w:val="28"/>
          <w:u w:val="single"/>
        </w:rPr>
        <w:t>Indirizzi post</w:t>
      </w:r>
      <w:r w:rsidR="00053082">
        <w:rPr>
          <w:rFonts w:ascii="Arial" w:hAnsi="Arial" w:cs="Arial"/>
          <w:b/>
          <w:sz w:val="28"/>
          <w:u w:val="single"/>
        </w:rPr>
        <w:t>a elettronica della Delegazione</w:t>
      </w:r>
    </w:p>
    <w:p w:rsidR="00312BA6" w:rsidRPr="007C13DD" w:rsidRDefault="00312BA6" w:rsidP="00312BA6">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p>
    <w:p w:rsidR="00312BA6" w:rsidRPr="007C13DD" w:rsidRDefault="00312BA6" w:rsidP="00312BA6">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312BA6" w:rsidRPr="00571760" w:rsidRDefault="00312BA6" w:rsidP="00312BA6">
      <w:pPr>
        <w:jc w:val="both"/>
        <w:rPr>
          <w:rStyle w:val="LndNormale1Carattere"/>
          <w:rFonts w:eastAsia="Calibri" w:cs="Arial"/>
        </w:rPr>
      </w:pPr>
      <w:r w:rsidRPr="00571760">
        <w:rPr>
          <w:rStyle w:val="LndNormale1Carattere"/>
          <w:rFonts w:eastAsia="Calibri" w:cs="Arial"/>
        </w:rPr>
        <w:t>GIUSTIZIA SPORTIVA:</w:t>
      </w:r>
      <w:r w:rsidRPr="00571760">
        <w:rPr>
          <w:rStyle w:val="LndNormale1Carattere"/>
          <w:rFonts w:eastAsia="Calibri" w:cs="Arial"/>
        </w:rPr>
        <w:tab/>
      </w:r>
      <w:r w:rsidRPr="00571760">
        <w:rPr>
          <w:rStyle w:val="LndNormale1Carattere"/>
          <w:rFonts w:eastAsia="Calibri" w:cs="Arial"/>
        </w:rPr>
        <w:tab/>
      </w:r>
      <w:hyperlink r:id="rId16" w:history="1">
        <w:r w:rsidRPr="00571760">
          <w:rPr>
            <w:rStyle w:val="Collegamentoipertestuale"/>
            <w:rFonts w:ascii="Arial" w:hAnsi="Arial" w:cs="Arial"/>
          </w:rPr>
          <w:t>giustizia.figccatania@gmail.com</w:t>
        </w:r>
      </w:hyperlink>
    </w:p>
    <w:p w:rsidR="00312BA6" w:rsidRDefault="00312BA6" w:rsidP="00312BA6">
      <w:pPr>
        <w:rPr>
          <w:rFonts w:ascii="Arial" w:hAnsi="Arial" w:cs="Arial"/>
          <w:color w:val="002060"/>
          <w:sz w:val="28"/>
        </w:rPr>
      </w:pPr>
    </w:p>
    <w:p w:rsidR="00233FD1" w:rsidRDefault="00233FD1" w:rsidP="00312BA6">
      <w:pPr>
        <w:rPr>
          <w:rFonts w:ascii="Arial" w:hAnsi="Arial" w:cs="Arial"/>
          <w:color w:val="002060"/>
          <w:sz w:val="28"/>
        </w:rPr>
      </w:pPr>
    </w:p>
    <w:p w:rsidR="00233FD1" w:rsidRPr="00233FD1" w:rsidRDefault="00233FD1" w:rsidP="00312BA6">
      <w:pPr>
        <w:rPr>
          <w:rFonts w:ascii="Arial" w:hAnsi="Arial" w:cs="Arial"/>
          <w:b/>
          <w:color w:val="FF0000"/>
          <w:sz w:val="32"/>
          <w:u w:val="single"/>
        </w:rPr>
      </w:pPr>
      <w:r w:rsidRPr="00233FD1">
        <w:rPr>
          <w:rFonts w:ascii="Arial" w:hAnsi="Arial" w:cs="Arial"/>
          <w:b/>
          <w:color w:val="FF0000"/>
          <w:sz w:val="32"/>
          <w:u w:val="single"/>
        </w:rPr>
        <w:t>ATTIVITA’ DI BASE</w:t>
      </w:r>
    </w:p>
    <w:p w:rsidR="00233FD1" w:rsidRDefault="00233FD1" w:rsidP="00233FD1">
      <w:pPr>
        <w:jc w:val="both"/>
        <w:rPr>
          <w:rFonts w:ascii="Arial" w:hAnsi="Arial" w:cs="Arial"/>
        </w:rPr>
      </w:pPr>
      <w:r w:rsidRPr="00233FD1">
        <w:rPr>
          <w:rFonts w:ascii="Arial" w:hAnsi="Arial" w:cs="Arial"/>
        </w:rPr>
        <w:t xml:space="preserve">che sono in scadenza le iscrizioni ai Tornei SGS dell’Attività di Base. </w:t>
      </w:r>
    </w:p>
    <w:p w:rsidR="00233FD1" w:rsidRDefault="00233FD1" w:rsidP="00233FD1">
      <w:pPr>
        <w:jc w:val="both"/>
        <w:rPr>
          <w:rFonts w:ascii="Arial" w:hAnsi="Arial" w:cs="Arial"/>
        </w:rPr>
      </w:pPr>
    </w:p>
    <w:p w:rsidR="00233FD1" w:rsidRPr="00233FD1" w:rsidRDefault="00233FD1" w:rsidP="00233FD1">
      <w:pPr>
        <w:jc w:val="both"/>
        <w:rPr>
          <w:rFonts w:ascii="Arial" w:hAnsi="Arial" w:cs="Arial"/>
          <w:b/>
          <w:color w:val="FF0000"/>
        </w:rPr>
      </w:pPr>
      <w:r w:rsidRPr="00233FD1">
        <w:rPr>
          <w:rFonts w:ascii="Arial" w:hAnsi="Arial" w:cs="Arial"/>
          <w:b/>
          <w:color w:val="FF0000"/>
        </w:rPr>
        <w:t>Questi i link da utilizzare per iscrivere la propria società (scadenza 15 maggio 2021):</w:t>
      </w:r>
    </w:p>
    <w:p w:rsidR="00233FD1" w:rsidRPr="00233FD1" w:rsidRDefault="00233FD1" w:rsidP="00233FD1">
      <w:pPr>
        <w:pStyle w:val="Paragrafoelenco"/>
        <w:jc w:val="both"/>
        <w:rPr>
          <w:rFonts w:ascii="Arial" w:hAnsi="Arial" w:cs="Arial"/>
        </w:rPr>
      </w:pPr>
    </w:p>
    <w:p w:rsidR="00233FD1" w:rsidRDefault="00233FD1" w:rsidP="00233FD1">
      <w:pPr>
        <w:jc w:val="both"/>
        <w:rPr>
          <w:rFonts w:ascii="Arial" w:hAnsi="Arial" w:cs="Arial"/>
        </w:rPr>
      </w:pPr>
      <w:r w:rsidRPr="00233FD1">
        <w:rPr>
          <w:rFonts w:ascii="Arial" w:hAnsi="Arial" w:cs="Arial"/>
          <w:b/>
          <w:u w:val="single"/>
        </w:rPr>
        <w:t>UNDER 13 FAIR PLAY ELITE</w:t>
      </w:r>
      <w:r w:rsidRPr="00233FD1">
        <w:rPr>
          <w:rFonts w:ascii="Arial" w:hAnsi="Arial" w:cs="Arial"/>
        </w:rPr>
        <w:t xml:space="preserve"> (compilare entrambi i moduli):</w:t>
      </w:r>
    </w:p>
    <w:p w:rsidR="00233FD1" w:rsidRDefault="00233FD1" w:rsidP="00233FD1">
      <w:pPr>
        <w:jc w:val="both"/>
        <w:rPr>
          <w:rFonts w:ascii="Arial" w:hAnsi="Arial" w:cs="Arial"/>
        </w:rPr>
      </w:pPr>
      <w:hyperlink r:id="rId17" w:tgtFrame="_blank" w:history="1">
        <w:r w:rsidRPr="00233FD1">
          <w:rPr>
            <w:rFonts w:ascii="Arial" w:hAnsi="Arial" w:cs="Arial"/>
          </w:rPr>
          <w:t>https://forms.gle/dLSsAvRVCSyfddvF6</w:t>
        </w:r>
      </w:hyperlink>
    </w:p>
    <w:p w:rsidR="00233FD1" w:rsidRPr="00233FD1" w:rsidRDefault="00233FD1" w:rsidP="00233FD1">
      <w:pPr>
        <w:jc w:val="both"/>
        <w:rPr>
          <w:rFonts w:ascii="Arial" w:hAnsi="Arial" w:cs="Arial"/>
        </w:rPr>
      </w:pPr>
    </w:p>
    <w:p w:rsidR="00233FD1" w:rsidRPr="00233FD1" w:rsidRDefault="00233FD1" w:rsidP="00233FD1">
      <w:pPr>
        <w:jc w:val="both"/>
        <w:rPr>
          <w:rFonts w:ascii="Arial" w:hAnsi="Arial" w:cs="Arial"/>
          <w:b/>
        </w:rPr>
      </w:pPr>
      <w:r w:rsidRPr="00233FD1">
        <w:rPr>
          <w:rFonts w:ascii="Arial" w:hAnsi="Arial" w:cs="Arial"/>
          <w:b/>
        </w:rPr>
        <w:t>Sito Nazionale (</w:t>
      </w:r>
      <w:r w:rsidRPr="00233FD1">
        <w:rPr>
          <w:rFonts w:ascii="Arial" w:hAnsi="Arial" w:cs="Arial"/>
          <w:b/>
          <w:u w:val="single"/>
        </w:rPr>
        <w:t>OBBLIGATORIO</w:t>
      </w:r>
      <w:r w:rsidRPr="00233FD1">
        <w:rPr>
          <w:rFonts w:ascii="Arial" w:hAnsi="Arial" w:cs="Arial"/>
          <w:b/>
        </w:rPr>
        <w:t xml:space="preserve">): </w:t>
      </w:r>
    </w:p>
    <w:p w:rsidR="00233FD1" w:rsidRPr="00233FD1" w:rsidRDefault="00233FD1" w:rsidP="00233FD1">
      <w:pPr>
        <w:jc w:val="both"/>
        <w:rPr>
          <w:rFonts w:ascii="Arial" w:hAnsi="Arial" w:cs="Arial"/>
        </w:rPr>
      </w:pPr>
      <w:hyperlink r:id="rId18" w:tgtFrame="_blank" w:history="1">
        <w:r w:rsidRPr="00233FD1">
          <w:rPr>
            <w:rFonts w:ascii="Arial" w:hAnsi="Arial" w:cs="Arial"/>
          </w:rPr>
          <w:t>https://figc.it/.../competizioni/under-13-elite/iscrizione/</w:t>
        </w:r>
      </w:hyperlink>
    </w:p>
    <w:p w:rsidR="00233FD1" w:rsidRDefault="00233FD1" w:rsidP="00233FD1">
      <w:pPr>
        <w:jc w:val="both"/>
        <w:rPr>
          <w:rFonts w:ascii="Arial" w:hAnsi="Arial" w:cs="Arial"/>
        </w:rPr>
      </w:pPr>
    </w:p>
    <w:p w:rsidR="00233FD1" w:rsidRPr="00233FD1" w:rsidRDefault="00233FD1" w:rsidP="00233FD1">
      <w:pPr>
        <w:jc w:val="both"/>
        <w:rPr>
          <w:rFonts w:ascii="Arial" w:hAnsi="Arial" w:cs="Arial"/>
        </w:rPr>
      </w:pPr>
      <w:r w:rsidRPr="00233FD1">
        <w:rPr>
          <w:rFonts w:ascii="Arial" w:hAnsi="Arial" w:cs="Arial"/>
          <w:b/>
        </w:rPr>
        <w:t>UNDER 13 FAIR PLAY</w:t>
      </w:r>
      <w:r w:rsidRPr="00233FD1">
        <w:rPr>
          <w:rFonts w:ascii="Arial" w:hAnsi="Arial" w:cs="Arial"/>
        </w:rPr>
        <w:t xml:space="preserve">: </w:t>
      </w:r>
      <w:hyperlink r:id="rId19" w:tgtFrame="_blank" w:history="1">
        <w:r w:rsidRPr="00233FD1">
          <w:rPr>
            <w:rFonts w:ascii="Arial" w:hAnsi="Arial" w:cs="Arial"/>
          </w:rPr>
          <w:t>https://forms.gle/RiT3U4HrSKLuELJLA</w:t>
        </w:r>
      </w:hyperlink>
    </w:p>
    <w:p w:rsidR="00233FD1" w:rsidRDefault="00233FD1" w:rsidP="00233FD1">
      <w:pPr>
        <w:jc w:val="both"/>
        <w:rPr>
          <w:rFonts w:ascii="Arial" w:hAnsi="Arial" w:cs="Arial"/>
        </w:rPr>
      </w:pPr>
    </w:p>
    <w:p w:rsidR="00233FD1" w:rsidRDefault="00233FD1" w:rsidP="00233FD1">
      <w:pPr>
        <w:jc w:val="both"/>
        <w:rPr>
          <w:rFonts w:ascii="Arial" w:hAnsi="Arial" w:cs="Arial"/>
        </w:rPr>
      </w:pPr>
      <w:r w:rsidRPr="00233FD1">
        <w:rPr>
          <w:rFonts w:ascii="Arial" w:hAnsi="Arial" w:cs="Arial"/>
          <w:b/>
        </w:rPr>
        <w:t>GRASSROOTS CHALLENGE PULCINI</w:t>
      </w:r>
      <w:r w:rsidRPr="00233FD1">
        <w:rPr>
          <w:rFonts w:ascii="Arial" w:hAnsi="Arial" w:cs="Arial"/>
        </w:rPr>
        <w:t xml:space="preserve">: </w:t>
      </w:r>
    </w:p>
    <w:p w:rsidR="00233FD1" w:rsidRPr="00233FD1" w:rsidRDefault="00233FD1" w:rsidP="00233FD1">
      <w:pPr>
        <w:jc w:val="both"/>
        <w:rPr>
          <w:rFonts w:ascii="Arial" w:hAnsi="Arial" w:cs="Arial"/>
        </w:rPr>
      </w:pPr>
      <w:hyperlink r:id="rId20" w:history="1">
        <w:r w:rsidRPr="00553A9A">
          <w:rPr>
            <w:rStyle w:val="Collegamentoipertestuale"/>
            <w:rFonts w:ascii="Arial" w:hAnsi="Arial" w:cs="Arial"/>
          </w:rPr>
          <w:t>https://forms.gle/64rQcm5wwjB1cqd76</w:t>
        </w:r>
      </w:hyperlink>
    </w:p>
    <w:p w:rsidR="00233FD1" w:rsidRDefault="00233FD1" w:rsidP="00233FD1">
      <w:pPr>
        <w:jc w:val="both"/>
        <w:rPr>
          <w:rFonts w:ascii="Arial" w:hAnsi="Arial" w:cs="Arial"/>
        </w:rPr>
      </w:pPr>
    </w:p>
    <w:p w:rsidR="00233FD1" w:rsidRDefault="00233FD1" w:rsidP="00233FD1">
      <w:pPr>
        <w:jc w:val="both"/>
        <w:rPr>
          <w:rFonts w:ascii="Arial" w:hAnsi="Arial" w:cs="Arial"/>
        </w:rPr>
      </w:pPr>
      <w:r w:rsidRPr="00233FD1">
        <w:rPr>
          <w:rFonts w:ascii="Arial" w:hAnsi="Arial" w:cs="Arial"/>
          <w:b/>
        </w:rPr>
        <w:t>GRASSROOTS CHALLENGE (sfide online</w:t>
      </w:r>
      <w:r w:rsidRPr="00233FD1">
        <w:rPr>
          <w:rFonts w:ascii="Arial" w:hAnsi="Arial" w:cs="Arial"/>
        </w:rPr>
        <w:t>):</w:t>
      </w:r>
    </w:p>
    <w:p w:rsidR="00233FD1" w:rsidRPr="00233FD1" w:rsidRDefault="00233FD1" w:rsidP="00233FD1">
      <w:pPr>
        <w:jc w:val="both"/>
        <w:rPr>
          <w:rFonts w:ascii="Arial" w:hAnsi="Arial" w:cs="Arial"/>
        </w:rPr>
      </w:pPr>
      <w:hyperlink r:id="rId21" w:tgtFrame="_blank" w:history="1">
        <w:r w:rsidRPr="00233FD1">
          <w:rPr>
            <w:rFonts w:ascii="Arial" w:hAnsi="Arial" w:cs="Arial"/>
          </w:rPr>
          <w:t>https://areascuole.valorinrete.it/grassroots-challenge</w:t>
        </w:r>
      </w:hyperlink>
    </w:p>
    <w:p w:rsidR="00233FD1" w:rsidRDefault="00233FD1" w:rsidP="00233FD1">
      <w:pPr>
        <w:jc w:val="both"/>
        <w:rPr>
          <w:rFonts w:ascii="Arial" w:hAnsi="Arial" w:cs="Arial"/>
        </w:rPr>
      </w:pPr>
    </w:p>
    <w:p w:rsidR="00233FD1" w:rsidRPr="00233FD1" w:rsidRDefault="00233FD1" w:rsidP="00233FD1">
      <w:pPr>
        <w:jc w:val="both"/>
        <w:rPr>
          <w:rFonts w:ascii="Arial" w:hAnsi="Arial" w:cs="Arial"/>
        </w:rPr>
      </w:pPr>
      <w:r w:rsidRPr="00233FD1">
        <w:rPr>
          <w:rFonts w:ascii="Arial" w:hAnsi="Arial" w:cs="Arial"/>
          <w:b/>
        </w:rPr>
        <w:t>U12 FEMMINILE</w:t>
      </w:r>
      <w:r w:rsidRPr="00233FD1">
        <w:rPr>
          <w:rFonts w:ascii="Arial" w:hAnsi="Arial" w:cs="Arial"/>
        </w:rPr>
        <w:t xml:space="preserve">: </w:t>
      </w:r>
      <w:hyperlink r:id="rId22" w:history="1">
        <w:r w:rsidRPr="00553A9A">
          <w:rPr>
            <w:rStyle w:val="Collegamentoipertestuale"/>
            <w:rFonts w:ascii="Arial" w:hAnsi="Arial" w:cs="Arial"/>
          </w:rPr>
          <w:t>https://www.u12femminile.it/iscrizione</w:t>
        </w:r>
      </w:hyperlink>
      <w:r>
        <w:rPr>
          <w:rFonts w:ascii="Arial" w:hAnsi="Arial" w:cs="Arial"/>
        </w:rPr>
        <w:t xml:space="preserve"> </w:t>
      </w:r>
      <w:r w:rsidRPr="00233FD1">
        <w:rPr>
          <w:rFonts w:ascii="Arial" w:hAnsi="Arial" w:cs="Arial"/>
        </w:rPr>
        <w:t xml:space="preserve"> </w:t>
      </w:r>
    </w:p>
    <w:p w:rsidR="00233FD1" w:rsidRPr="00233FD1" w:rsidRDefault="00233FD1" w:rsidP="00233FD1">
      <w:pPr>
        <w:jc w:val="both"/>
        <w:rPr>
          <w:rFonts w:ascii="Arial" w:hAnsi="Arial" w:cs="Arial"/>
        </w:rPr>
      </w:pPr>
      <w:r w:rsidRPr="00233FD1">
        <w:rPr>
          <w:rFonts w:ascii="Arial" w:hAnsi="Arial" w:cs="Arial"/>
        </w:rPr>
        <w:tab/>
      </w:r>
    </w:p>
    <w:p w:rsidR="00C53BE2" w:rsidRDefault="00C53BE2" w:rsidP="00233FD1">
      <w:pPr>
        <w:jc w:val="both"/>
        <w:rPr>
          <w:rFonts w:ascii="Arial" w:hAnsi="Arial" w:cs="Arial"/>
        </w:rPr>
      </w:pPr>
    </w:p>
    <w:p w:rsidR="00233FD1" w:rsidRDefault="00233FD1" w:rsidP="00233FD1">
      <w:pPr>
        <w:jc w:val="both"/>
        <w:rPr>
          <w:rFonts w:ascii="Arial" w:hAnsi="Arial" w:cs="Arial"/>
        </w:rPr>
      </w:pPr>
    </w:p>
    <w:p w:rsidR="00233FD1" w:rsidRDefault="00233FD1" w:rsidP="00233FD1">
      <w:pPr>
        <w:jc w:val="both"/>
        <w:rPr>
          <w:rFonts w:ascii="Arial" w:hAnsi="Arial" w:cs="Arial"/>
        </w:rPr>
      </w:pPr>
    </w:p>
    <w:p w:rsidR="00233FD1" w:rsidRPr="00233FD1" w:rsidRDefault="00233FD1" w:rsidP="00233FD1">
      <w:pPr>
        <w:jc w:val="both"/>
        <w:rPr>
          <w:rFonts w:ascii="Arial" w:hAnsi="Arial" w:cs="Arial"/>
        </w:rPr>
      </w:pPr>
    </w:p>
    <w:p w:rsidR="00312BA6" w:rsidRDefault="00312BA6" w:rsidP="004D711D">
      <w:pPr>
        <w:rPr>
          <w:rFonts w:ascii="Arial" w:hAnsi="Arial" w:cs="Arial"/>
          <w:b/>
          <w:u w:val="single"/>
        </w:rPr>
      </w:pPr>
      <w:r w:rsidRPr="006008CD">
        <w:rPr>
          <w:rFonts w:ascii="Arial" w:hAnsi="Arial" w:cs="Arial"/>
          <w:b/>
          <w:u w:val="single"/>
        </w:rPr>
        <w:t xml:space="preserve">Pubblicato a Catania ed affisso all’Albo della D. P. di Catania il </w:t>
      </w:r>
      <w:r w:rsidR="00233FD1">
        <w:rPr>
          <w:rFonts w:ascii="Arial" w:hAnsi="Arial" w:cs="Arial"/>
          <w:b/>
          <w:u w:val="single"/>
        </w:rPr>
        <w:t>12</w:t>
      </w:r>
      <w:r w:rsidR="00571760">
        <w:rPr>
          <w:rFonts w:ascii="Arial" w:hAnsi="Arial" w:cs="Arial"/>
          <w:b/>
          <w:u w:val="single"/>
        </w:rPr>
        <w:t xml:space="preserve"> Maggio 2021</w:t>
      </w:r>
    </w:p>
    <w:p w:rsidR="00C53BE2" w:rsidRDefault="00C53BE2" w:rsidP="004D711D">
      <w:pPr>
        <w:rPr>
          <w:rFonts w:ascii="Arial" w:hAnsi="Arial" w:cs="Arial"/>
          <w:b/>
          <w:u w:val="single"/>
        </w:rPr>
      </w:pPr>
    </w:p>
    <w:p w:rsidR="00233FD1" w:rsidRPr="006008CD" w:rsidRDefault="00233FD1" w:rsidP="004D711D">
      <w:pPr>
        <w:rPr>
          <w:rFonts w:ascii="Arial" w:hAnsi="Arial" w:cs="Arial"/>
          <w:b/>
          <w:u w:val="single"/>
        </w:rPr>
      </w:pPr>
    </w:p>
    <w:p w:rsidR="00233FD1" w:rsidRDefault="00233FD1" w:rsidP="00233FD1">
      <w:pPr>
        <w:autoSpaceDE w:val="0"/>
        <w:autoSpaceDN w:val="0"/>
        <w:adjustRightInd w:val="0"/>
        <w:spacing w:line="276" w:lineRule="auto"/>
        <w:rPr>
          <w:rFonts w:ascii="Arial" w:hAnsi="Arial" w:cs="Arial"/>
        </w:rPr>
      </w:pPr>
      <w:r w:rsidRPr="006008CD">
        <w:rPr>
          <w:rFonts w:ascii="Arial" w:hAnsi="Arial" w:cs="Arial"/>
        </w:rPr>
        <w:t xml:space="preserve">  </w:t>
      </w:r>
      <w:r>
        <w:rPr>
          <w:rFonts w:ascii="Arial" w:hAnsi="Arial" w:cs="Arial"/>
        </w:rPr>
        <w:tab/>
        <w:t xml:space="preserve">    </w:t>
      </w:r>
      <w:r w:rsidRPr="006008CD">
        <w:rPr>
          <w:rFonts w:ascii="Arial" w:hAnsi="Arial" w:cs="Arial"/>
        </w:rPr>
        <w:t>Il Segretario                                                      Il Presidente Delegato Provinciale</w:t>
      </w:r>
    </w:p>
    <w:p w:rsidR="00312BA6" w:rsidRDefault="00233FD1" w:rsidP="00312BA6">
      <w:pPr>
        <w:autoSpaceDE w:val="0"/>
        <w:autoSpaceDN w:val="0"/>
        <w:adjustRightInd w:val="0"/>
        <w:spacing w:line="276" w:lineRule="auto"/>
        <w:rPr>
          <w:rFonts w:ascii="Arial" w:hAnsi="Arial" w:cs="Arial"/>
        </w:rPr>
      </w:pPr>
      <w:r w:rsidRPr="00053082">
        <w:rPr>
          <w:rFonts w:ascii="Arial" w:hAnsi="Arial" w:cs="Arial"/>
          <w:i/>
        </w:rPr>
        <w:tab/>
        <w:t>Sebastiano Scalisi</w:t>
      </w:r>
      <w:r w:rsidRPr="00053082">
        <w:rPr>
          <w:rFonts w:ascii="Arial" w:hAnsi="Arial" w:cs="Arial"/>
          <w:i/>
        </w:rPr>
        <w:tab/>
      </w:r>
      <w:r w:rsidRPr="00053082">
        <w:rPr>
          <w:rFonts w:ascii="Arial" w:hAnsi="Arial" w:cs="Arial"/>
          <w:i/>
        </w:rPr>
        <w:tab/>
      </w:r>
      <w:r w:rsidRPr="00053082">
        <w:rPr>
          <w:rFonts w:ascii="Arial" w:hAnsi="Arial" w:cs="Arial"/>
          <w:i/>
        </w:rPr>
        <w:tab/>
      </w:r>
      <w:r w:rsidRPr="00053082">
        <w:rPr>
          <w:rFonts w:ascii="Arial" w:hAnsi="Arial" w:cs="Arial"/>
          <w:i/>
        </w:rPr>
        <w:tab/>
      </w:r>
      <w:r w:rsidRPr="00053082">
        <w:rPr>
          <w:rFonts w:ascii="Arial" w:hAnsi="Arial" w:cs="Arial"/>
          <w:i/>
        </w:rPr>
        <w:tab/>
        <w:t xml:space="preserve">           Lino Gurrisi</w:t>
      </w:r>
    </w:p>
    <w:sectPr w:rsidR="00312BA6" w:rsidSect="00DD7DD6">
      <w:headerReference w:type="default" r:id="rId23"/>
      <w:footerReference w:type="default" r:id="rId24"/>
      <w:footerReference w:type="first" r:id="rId2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926" w:rsidRDefault="002D2926" w:rsidP="00312BA6">
      <w:r>
        <w:separator/>
      </w:r>
    </w:p>
  </w:endnote>
  <w:endnote w:type="continuationSeparator" w:id="1">
    <w:p w:rsidR="002D2926" w:rsidRDefault="002D2926" w:rsidP="00312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722797"/>
      <w:docPartObj>
        <w:docPartGallery w:val="Page Numbers (Bottom of Page)"/>
        <w:docPartUnique/>
      </w:docPartObj>
    </w:sdtPr>
    <w:sdtContent>
      <w:p w:rsidR="00571760" w:rsidRDefault="00BE1B68">
        <w:pPr>
          <w:pStyle w:val="Pidipagina"/>
          <w:jc w:val="right"/>
        </w:pPr>
        <w:fldSimple w:instr=" PAGE   \* MERGEFORMAT ">
          <w:r w:rsidR="006C3A80">
            <w:rPr>
              <w:noProof/>
            </w:rPr>
            <w:t>2</w:t>
          </w:r>
        </w:fldSimple>
      </w:p>
    </w:sdtContent>
  </w:sdt>
  <w:p w:rsidR="00571760" w:rsidRDefault="0057176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10252"/>
      <w:docPartObj>
        <w:docPartGallery w:val="Page Numbers (Bottom of Page)"/>
        <w:docPartUnique/>
      </w:docPartObj>
    </w:sdtPr>
    <w:sdtContent>
      <w:p w:rsidR="00967E18" w:rsidRDefault="00BE1B68">
        <w:pPr>
          <w:pStyle w:val="Pidipagina"/>
          <w:jc w:val="right"/>
        </w:pPr>
        <w:fldSimple w:instr=" PAGE   \* MERGEFORMAT ">
          <w:r w:rsidR="006C3A80">
            <w:rPr>
              <w:noProof/>
            </w:rPr>
            <w:t>1</w:t>
          </w:r>
        </w:fldSimple>
      </w:p>
    </w:sdtContent>
  </w:sdt>
  <w:p w:rsidR="00967E18" w:rsidRDefault="00967E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926" w:rsidRDefault="002D2926" w:rsidP="00312BA6">
      <w:r>
        <w:separator/>
      </w:r>
    </w:p>
  </w:footnote>
  <w:footnote w:type="continuationSeparator" w:id="1">
    <w:p w:rsidR="002D2926" w:rsidRDefault="002D2926" w:rsidP="0031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18" w:rsidRPr="00861941" w:rsidRDefault="00967E18" w:rsidP="00312BA6">
    <w:pPr>
      <w:pStyle w:val="Intestazione"/>
      <w:jc w:val="center"/>
      <w:rPr>
        <w:rFonts w:ascii="Arial" w:hAnsi="Arial" w:cs="Arial"/>
      </w:rPr>
    </w:pPr>
    <w:r>
      <w:rPr>
        <w:rFonts w:ascii="Arial" w:hAnsi="Arial" w:cs="Arial"/>
      </w:rPr>
      <w:t xml:space="preserve">Comunicato Ufficiale Numero </w:t>
    </w:r>
    <w:r w:rsidR="00571760">
      <w:rPr>
        <w:rFonts w:ascii="Arial" w:hAnsi="Arial" w:cs="Arial"/>
      </w:rPr>
      <w:t>10</w:t>
    </w:r>
    <w:r>
      <w:rPr>
        <w:rFonts w:ascii="Arial" w:hAnsi="Arial" w:cs="Arial"/>
      </w:rPr>
      <w:t xml:space="preserve"> -</w:t>
    </w:r>
    <w:r w:rsidRPr="00861941">
      <w:rPr>
        <w:rFonts w:ascii="Arial" w:hAnsi="Arial" w:cs="Arial"/>
      </w:rPr>
      <w:t xml:space="preserve"> 2020/2021</w:t>
    </w:r>
  </w:p>
  <w:p w:rsidR="00967E18" w:rsidRPr="00312BA6" w:rsidRDefault="00967E18" w:rsidP="00312B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8.35pt;height:18.35pt;visibility:visible;mso-wrap-style:square" o:bullet="t">
        <v:imagedata r:id="rId1" o:title="✅"/>
      </v:shape>
    </w:pict>
  </w:numPicBullet>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6E237FF"/>
    <w:multiLevelType w:val="hybridMultilevel"/>
    <w:tmpl w:val="CD6C273A"/>
    <w:lvl w:ilvl="0" w:tplc="60367FE0">
      <w:numFmt w:val="bullet"/>
      <w:lvlText w:val="-"/>
      <w:lvlJc w:val="left"/>
      <w:pPr>
        <w:ind w:left="585" w:hanging="334"/>
      </w:pPr>
      <w:rPr>
        <w:rFonts w:ascii="Times New Roman" w:eastAsia="Times New Roman" w:hAnsi="Times New Roman" w:cs="Times New Roman" w:hint="default"/>
        <w:w w:val="99"/>
        <w:sz w:val="20"/>
        <w:szCs w:val="20"/>
        <w:lang w:val="it-IT" w:eastAsia="it-IT" w:bidi="it-IT"/>
      </w:rPr>
    </w:lvl>
    <w:lvl w:ilvl="1" w:tplc="446C4170">
      <w:numFmt w:val="bullet"/>
      <w:lvlText w:val="-"/>
      <w:lvlJc w:val="left"/>
      <w:pPr>
        <w:ind w:left="861" w:hanging="360"/>
      </w:pPr>
      <w:rPr>
        <w:rFonts w:ascii="Calibri" w:eastAsia="Calibri" w:hAnsi="Calibri" w:cs="Calibri" w:hint="default"/>
        <w:w w:val="99"/>
        <w:sz w:val="20"/>
        <w:szCs w:val="20"/>
        <w:lang w:val="it-IT" w:eastAsia="it-IT" w:bidi="it-IT"/>
      </w:rPr>
    </w:lvl>
    <w:lvl w:ilvl="2" w:tplc="BE6E2EF0">
      <w:numFmt w:val="bullet"/>
      <w:lvlText w:val="•"/>
      <w:lvlJc w:val="left"/>
      <w:pPr>
        <w:ind w:left="1794" w:hanging="360"/>
      </w:pPr>
      <w:rPr>
        <w:rFonts w:hint="default"/>
        <w:lang w:val="it-IT" w:eastAsia="it-IT" w:bidi="it-IT"/>
      </w:rPr>
    </w:lvl>
    <w:lvl w:ilvl="3" w:tplc="1CDC85FA">
      <w:numFmt w:val="bullet"/>
      <w:lvlText w:val="•"/>
      <w:lvlJc w:val="left"/>
      <w:pPr>
        <w:ind w:left="2729" w:hanging="360"/>
      </w:pPr>
      <w:rPr>
        <w:rFonts w:hint="default"/>
        <w:lang w:val="it-IT" w:eastAsia="it-IT" w:bidi="it-IT"/>
      </w:rPr>
    </w:lvl>
    <w:lvl w:ilvl="4" w:tplc="68863A4C">
      <w:numFmt w:val="bullet"/>
      <w:lvlText w:val="•"/>
      <w:lvlJc w:val="left"/>
      <w:pPr>
        <w:ind w:left="3663" w:hanging="360"/>
      </w:pPr>
      <w:rPr>
        <w:rFonts w:hint="default"/>
        <w:lang w:val="it-IT" w:eastAsia="it-IT" w:bidi="it-IT"/>
      </w:rPr>
    </w:lvl>
    <w:lvl w:ilvl="5" w:tplc="F0325668">
      <w:numFmt w:val="bullet"/>
      <w:lvlText w:val="•"/>
      <w:lvlJc w:val="left"/>
      <w:pPr>
        <w:ind w:left="4598" w:hanging="360"/>
      </w:pPr>
      <w:rPr>
        <w:rFonts w:hint="default"/>
        <w:lang w:val="it-IT" w:eastAsia="it-IT" w:bidi="it-IT"/>
      </w:rPr>
    </w:lvl>
    <w:lvl w:ilvl="6" w:tplc="5DE6D14C">
      <w:numFmt w:val="bullet"/>
      <w:lvlText w:val="•"/>
      <w:lvlJc w:val="left"/>
      <w:pPr>
        <w:ind w:left="5532" w:hanging="360"/>
      </w:pPr>
      <w:rPr>
        <w:rFonts w:hint="default"/>
        <w:lang w:val="it-IT" w:eastAsia="it-IT" w:bidi="it-IT"/>
      </w:rPr>
    </w:lvl>
    <w:lvl w:ilvl="7" w:tplc="D122A068">
      <w:numFmt w:val="bullet"/>
      <w:lvlText w:val="•"/>
      <w:lvlJc w:val="left"/>
      <w:pPr>
        <w:ind w:left="6467" w:hanging="360"/>
      </w:pPr>
      <w:rPr>
        <w:rFonts w:hint="default"/>
        <w:lang w:val="it-IT" w:eastAsia="it-IT" w:bidi="it-IT"/>
      </w:rPr>
    </w:lvl>
    <w:lvl w:ilvl="8" w:tplc="39666884">
      <w:numFmt w:val="bullet"/>
      <w:lvlText w:val="•"/>
      <w:lvlJc w:val="left"/>
      <w:pPr>
        <w:ind w:left="7402" w:hanging="360"/>
      </w:pPr>
      <w:rPr>
        <w:rFonts w:hint="default"/>
        <w:lang w:val="it-IT" w:eastAsia="it-IT" w:bidi="it-IT"/>
      </w:rPr>
    </w:lvl>
  </w:abstractNum>
  <w:abstractNum w:abstractNumId="2">
    <w:nsid w:val="07F50197"/>
    <w:multiLevelType w:val="hybridMultilevel"/>
    <w:tmpl w:val="441AFC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87236D2"/>
    <w:multiLevelType w:val="hybridMultilevel"/>
    <w:tmpl w:val="2BA2377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5">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7160F7"/>
    <w:multiLevelType w:val="hybridMultilevel"/>
    <w:tmpl w:val="6D46A4D4"/>
    <w:lvl w:ilvl="0" w:tplc="F82C5370">
      <w:numFmt w:val="bullet"/>
      <w:lvlText w:val="-"/>
      <w:lvlJc w:val="left"/>
      <w:pPr>
        <w:ind w:left="729" w:hanging="147"/>
      </w:pPr>
      <w:rPr>
        <w:rFonts w:ascii="Times New Roman" w:eastAsia="Times New Roman" w:hAnsi="Times New Roman" w:cs="Times New Roman" w:hint="default"/>
        <w:w w:val="99"/>
        <w:sz w:val="20"/>
        <w:szCs w:val="20"/>
        <w:lang w:val="it-IT" w:eastAsia="it-IT" w:bidi="it-IT"/>
      </w:rPr>
    </w:lvl>
    <w:lvl w:ilvl="1" w:tplc="8160BCA2">
      <w:numFmt w:val="bullet"/>
      <w:lvlText w:val="•"/>
      <w:lvlJc w:val="left"/>
      <w:pPr>
        <w:ind w:left="1575" w:hanging="147"/>
      </w:pPr>
      <w:rPr>
        <w:rFonts w:hint="default"/>
        <w:lang w:val="it-IT" w:eastAsia="it-IT" w:bidi="it-IT"/>
      </w:rPr>
    </w:lvl>
    <w:lvl w:ilvl="2" w:tplc="36ACF058">
      <w:numFmt w:val="bullet"/>
      <w:lvlText w:val="•"/>
      <w:lvlJc w:val="left"/>
      <w:pPr>
        <w:ind w:left="2430" w:hanging="147"/>
      </w:pPr>
      <w:rPr>
        <w:rFonts w:hint="default"/>
        <w:lang w:val="it-IT" w:eastAsia="it-IT" w:bidi="it-IT"/>
      </w:rPr>
    </w:lvl>
    <w:lvl w:ilvl="3" w:tplc="2092FA00">
      <w:numFmt w:val="bullet"/>
      <w:lvlText w:val="•"/>
      <w:lvlJc w:val="left"/>
      <w:pPr>
        <w:ind w:left="3285" w:hanging="147"/>
      </w:pPr>
      <w:rPr>
        <w:rFonts w:hint="default"/>
        <w:lang w:val="it-IT" w:eastAsia="it-IT" w:bidi="it-IT"/>
      </w:rPr>
    </w:lvl>
    <w:lvl w:ilvl="4" w:tplc="7494EFC8">
      <w:numFmt w:val="bullet"/>
      <w:lvlText w:val="•"/>
      <w:lvlJc w:val="left"/>
      <w:pPr>
        <w:ind w:left="4140" w:hanging="147"/>
      </w:pPr>
      <w:rPr>
        <w:rFonts w:hint="default"/>
        <w:lang w:val="it-IT" w:eastAsia="it-IT" w:bidi="it-IT"/>
      </w:rPr>
    </w:lvl>
    <w:lvl w:ilvl="5" w:tplc="849267B0">
      <w:numFmt w:val="bullet"/>
      <w:lvlText w:val="•"/>
      <w:lvlJc w:val="left"/>
      <w:pPr>
        <w:ind w:left="4995" w:hanging="147"/>
      </w:pPr>
      <w:rPr>
        <w:rFonts w:hint="default"/>
        <w:lang w:val="it-IT" w:eastAsia="it-IT" w:bidi="it-IT"/>
      </w:rPr>
    </w:lvl>
    <w:lvl w:ilvl="6" w:tplc="54B0342A">
      <w:numFmt w:val="bullet"/>
      <w:lvlText w:val="•"/>
      <w:lvlJc w:val="left"/>
      <w:pPr>
        <w:ind w:left="5850" w:hanging="147"/>
      </w:pPr>
      <w:rPr>
        <w:rFonts w:hint="default"/>
        <w:lang w:val="it-IT" w:eastAsia="it-IT" w:bidi="it-IT"/>
      </w:rPr>
    </w:lvl>
    <w:lvl w:ilvl="7" w:tplc="BEFA1BE8">
      <w:numFmt w:val="bullet"/>
      <w:lvlText w:val="•"/>
      <w:lvlJc w:val="left"/>
      <w:pPr>
        <w:ind w:left="6705" w:hanging="147"/>
      </w:pPr>
      <w:rPr>
        <w:rFonts w:hint="default"/>
        <w:lang w:val="it-IT" w:eastAsia="it-IT" w:bidi="it-IT"/>
      </w:rPr>
    </w:lvl>
    <w:lvl w:ilvl="8" w:tplc="EE802F34">
      <w:numFmt w:val="bullet"/>
      <w:lvlText w:val="•"/>
      <w:lvlJc w:val="left"/>
      <w:pPr>
        <w:ind w:left="7560" w:hanging="147"/>
      </w:pPr>
      <w:rPr>
        <w:rFonts w:hint="default"/>
        <w:lang w:val="it-IT" w:eastAsia="it-IT" w:bidi="it-IT"/>
      </w:rPr>
    </w:lvl>
  </w:abstractNum>
  <w:abstractNum w:abstractNumId="7">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5FB773A"/>
    <w:multiLevelType w:val="hybridMultilevel"/>
    <w:tmpl w:val="62BACDFE"/>
    <w:lvl w:ilvl="0" w:tplc="0D723F7E">
      <w:numFmt w:val="bullet"/>
      <w:lvlText w:val="-"/>
      <w:lvlJc w:val="left"/>
      <w:pPr>
        <w:ind w:left="1005" w:hanging="176"/>
      </w:pPr>
      <w:rPr>
        <w:rFonts w:ascii="Times New Roman" w:eastAsia="Times New Roman" w:hAnsi="Times New Roman" w:cs="Times New Roman" w:hint="default"/>
        <w:w w:val="99"/>
        <w:sz w:val="20"/>
        <w:szCs w:val="20"/>
        <w:lang w:val="it-IT" w:eastAsia="it-IT" w:bidi="it-IT"/>
      </w:rPr>
    </w:lvl>
    <w:lvl w:ilvl="1" w:tplc="244CCBCE">
      <w:numFmt w:val="bullet"/>
      <w:lvlText w:val="•"/>
      <w:lvlJc w:val="left"/>
      <w:pPr>
        <w:ind w:left="1827" w:hanging="176"/>
      </w:pPr>
      <w:rPr>
        <w:rFonts w:hint="default"/>
        <w:lang w:val="it-IT" w:eastAsia="it-IT" w:bidi="it-IT"/>
      </w:rPr>
    </w:lvl>
    <w:lvl w:ilvl="2" w:tplc="4D6EC596">
      <w:numFmt w:val="bullet"/>
      <w:lvlText w:val="•"/>
      <w:lvlJc w:val="left"/>
      <w:pPr>
        <w:ind w:left="2654" w:hanging="176"/>
      </w:pPr>
      <w:rPr>
        <w:rFonts w:hint="default"/>
        <w:lang w:val="it-IT" w:eastAsia="it-IT" w:bidi="it-IT"/>
      </w:rPr>
    </w:lvl>
    <w:lvl w:ilvl="3" w:tplc="C3148E76">
      <w:numFmt w:val="bullet"/>
      <w:lvlText w:val="•"/>
      <w:lvlJc w:val="left"/>
      <w:pPr>
        <w:ind w:left="3481" w:hanging="176"/>
      </w:pPr>
      <w:rPr>
        <w:rFonts w:hint="default"/>
        <w:lang w:val="it-IT" w:eastAsia="it-IT" w:bidi="it-IT"/>
      </w:rPr>
    </w:lvl>
    <w:lvl w:ilvl="4" w:tplc="E7820784">
      <w:numFmt w:val="bullet"/>
      <w:lvlText w:val="•"/>
      <w:lvlJc w:val="left"/>
      <w:pPr>
        <w:ind w:left="4308" w:hanging="176"/>
      </w:pPr>
      <w:rPr>
        <w:rFonts w:hint="default"/>
        <w:lang w:val="it-IT" w:eastAsia="it-IT" w:bidi="it-IT"/>
      </w:rPr>
    </w:lvl>
    <w:lvl w:ilvl="5" w:tplc="8EB4185E">
      <w:numFmt w:val="bullet"/>
      <w:lvlText w:val="•"/>
      <w:lvlJc w:val="left"/>
      <w:pPr>
        <w:ind w:left="5135" w:hanging="176"/>
      </w:pPr>
      <w:rPr>
        <w:rFonts w:hint="default"/>
        <w:lang w:val="it-IT" w:eastAsia="it-IT" w:bidi="it-IT"/>
      </w:rPr>
    </w:lvl>
    <w:lvl w:ilvl="6" w:tplc="3294BAEC">
      <w:numFmt w:val="bullet"/>
      <w:lvlText w:val="•"/>
      <w:lvlJc w:val="left"/>
      <w:pPr>
        <w:ind w:left="5962" w:hanging="176"/>
      </w:pPr>
      <w:rPr>
        <w:rFonts w:hint="default"/>
        <w:lang w:val="it-IT" w:eastAsia="it-IT" w:bidi="it-IT"/>
      </w:rPr>
    </w:lvl>
    <w:lvl w:ilvl="7" w:tplc="6E7C2400">
      <w:numFmt w:val="bullet"/>
      <w:lvlText w:val="•"/>
      <w:lvlJc w:val="left"/>
      <w:pPr>
        <w:ind w:left="6789" w:hanging="176"/>
      </w:pPr>
      <w:rPr>
        <w:rFonts w:hint="default"/>
        <w:lang w:val="it-IT" w:eastAsia="it-IT" w:bidi="it-IT"/>
      </w:rPr>
    </w:lvl>
    <w:lvl w:ilvl="8" w:tplc="78CA8054">
      <w:numFmt w:val="bullet"/>
      <w:lvlText w:val="•"/>
      <w:lvlJc w:val="left"/>
      <w:pPr>
        <w:ind w:left="7616" w:hanging="176"/>
      </w:pPr>
      <w:rPr>
        <w:rFonts w:hint="default"/>
        <w:lang w:val="it-IT" w:eastAsia="it-IT" w:bidi="it-IT"/>
      </w:rPr>
    </w:lvl>
  </w:abstractNum>
  <w:abstractNum w:abstractNumId="9">
    <w:nsid w:val="189B3991"/>
    <w:multiLevelType w:val="hybridMultilevel"/>
    <w:tmpl w:val="5A9A4FEA"/>
    <w:lvl w:ilvl="0" w:tplc="55866EA6">
      <w:start w:val="1"/>
      <w:numFmt w:val="lowerLetter"/>
      <w:lvlText w:val="%1)"/>
      <w:lvlJc w:val="left"/>
      <w:pPr>
        <w:ind w:left="1434" w:hanging="286"/>
      </w:pPr>
      <w:rPr>
        <w:rFonts w:ascii="Times New Roman" w:eastAsia="Times New Roman" w:hAnsi="Times New Roman" w:cs="Times New Roman" w:hint="default"/>
        <w:w w:val="99"/>
        <w:sz w:val="20"/>
        <w:szCs w:val="20"/>
        <w:lang w:val="it-IT" w:eastAsia="it-IT" w:bidi="it-IT"/>
      </w:rPr>
    </w:lvl>
    <w:lvl w:ilvl="1" w:tplc="6B541002">
      <w:numFmt w:val="bullet"/>
      <w:lvlText w:val="•"/>
      <w:lvlJc w:val="left"/>
      <w:pPr>
        <w:ind w:left="2223" w:hanging="286"/>
      </w:pPr>
      <w:rPr>
        <w:rFonts w:hint="default"/>
        <w:lang w:val="it-IT" w:eastAsia="it-IT" w:bidi="it-IT"/>
      </w:rPr>
    </w:lvl>
    <w:lvl w:ilvl="2" w:tplc="66E24852">
      <w:numFmt w:val="bullet"/>
      <w:lvlText w:val="•"/>
      <w:lvlJc w:val="left"/>
      <w:pPr>
        <w:ind w:left="3006" w:hanging="286"/>
      </w:pPr>
      <w:rPr>
        <w:rFonts w:hint="default"/>
        <w:lang w:val="it-IT" w:eastAsia="it-IT" w:bidi="it-IT"/>
      </w:rPr>
    </w:lvl>
    <w:lvl w:ilvl="3" w:tplc="D7DCBE34">
      <w:numFmt w:val="bullet"/>
      <w:lvlText w:val="•"/>
      <w:lvlJc w:val="left"/>
      <w:pPr>
        <w:ind w:left="3789" w:hanging="286"/>
      </w:pPr>
      <w:rPr>
        <w:rFonts w:hint="default"/>
        <w:lang w:val="it-IT" w:eastAsia="it-IT" w:bidi="it-IT"/>
      </w:rPr>
    </w:lvl>
    <w:lvl w:ilvl="4" w:tplc="82EC409E">
      <w:numFmt w:val="bullet"/>
      <w:lvlText w:val="•"/>
      <w:lvlJc w:val="left"/>
      <w:pPr>
        <w:ind w:left="4572" w:hanging="286"/>
      </w:pPr>
      <w:rPr>
        <w:rFonts w:hint="default"/>
        <w:lang w:val="it-IT" w:eastAsia="it-IT" w:bidi="it-IT"/>
      </w:rPr>
    </w:lvl>
    <w:lvl w:ilvl="5" w:tplc="4F0030EA">
      <w:numFmt w:val="bullet"/>
      <w:lvlText w:val="•"/>
      <w:lvlJc w:val="left"/>
      <w:pPr>
        <w:ind w:left="5355" w:hanging="286"/>
      </w:pPr>
      <w:rPr>
        <w:rFonts w:hint="default"/>
        <w:lang w:val="it-IT" w:eastAsia="it-IT" w:bidi="it-IT"/>
      </w:rPr>
    </w:lvl>
    <w:lvl w:ilvl="6" w:tplc="D63653C4">
      <w:numFmt w:val="bullet"/>
      <w:lvlText w:val="•"/>
      <w:lvlJc w:val="left"/>
      <w:pPr>
        <w:ind w:left="6138" w:hanging="286"/>
      </w:pPr>
      <w:rPr>
        <w:rFonts w:hint="default"/>
        <w:lang w:val="it-IT" w:eastAsia="it-IT" w:bidi="it-IT"/>
      </w:rPr>
    </w:lvl>
    <w:lvl w:ilvl="7" w:tplc="20663A92">
      <w:numFmt w:val="bullet"/>
      <w:lvlText w:val="•"/>
      <w:lvlJc w:val="left"/>
      <w:pPr>
        <w:ind w:left="6921" w:hanging="286"/>
      </w:pPr>
      <w:rPr>
        <w:rFonts w:hint="default"/>
        <w:lang w:val="it-IT" w:eastAsia="it-IT" w:bidi="it-IT"/>
      </w:rPr>
    </w:lvl>
    <w:lvl w:ilvl="8" w:tplc="6610D7EC">
      <w:numFmt w:val="bullet"/>
      <w:lvlText w:val="•"/>
      <w:lvlJc w:val="left"/>
      <w:pPr>
        <w:ind w:left="7704" w:hanging="286"/>
      </w:pPr>
      <w:rPr>
        <w:rFonts w:hint="default"/>
        <w:lang w:val="it-IT" w:eastAsia="it-IT" w:bidi="it-IT"/>
      </w:rPr>
    </w:lvl>
  </w:abstractNum>
  <w:abstractNum w:abstractNumId="10">
    <w:nsid w:val="1F6059C6"/>
    <w:multiLevelType w:val="multilevel"/>
    <w:tmpl w:val="7D2A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B1E60"/>
    <w:multiLevelType w:val="hybridMultilevel"/>
    <w:tmpl w:val="19C05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7151C86"/>
    <w:multiLevelType w:val="hybridMultilevel"/>
    <w:tmpl w:val="13CCE878"/>
    <w:lvl w:ilvl="0" w:tplc="483A56F4">
      <w:start w:val="1"/>
      <w:numFmt w:val="bullet"/>
      <w:lvlText w:val="-"/>
      <w:lvlJc w:val="left"/>
      <w:pPr>
        <w:ind w:left="1072" w:hanging="14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73264E"/>
    <w:multiLevelType w:val="hybridMultilevel"/>
    <w:tmpl w:val="86CE0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8B944B0"/>
    <w:multiLevelType w:val="hybridMultilevel"/>
    <w:tmpl w:val="D3028528"/>
    <w:lvl w:ilvl="0" w:tplc="A7E0E85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186DD5"/>
    <w:multiLevelType w:val="hybridMultilevel"/>
    <w:tmpl w:val="7C309C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0327A35"/>
    <w:multiLevelType w:val="hybridMultilevel"/>
    <w:tmpl w:val="363624F0"/>
    <w:lvl w:ilvl="0" w:tplc="8AD804B4">
      <w:start w:val="1"/>
      <w:numFmt w:val="lowerLetter"/>
      <w:lvlText w:val="%1)"/>
      <w:lvlJc w:val="left"/>
      <w:pPr>
        <w:ind w:left="854" w:hanging="356"/>
        <w:jc w:val="right"/>
      </w:pPr>
      <w:rPr>
        <w:rFonts w:ascii="Times New Roman" w:eastAsia="Times New Roman" w:hAnsi="Times New Roman" w:cs="Times New Roman" w:hint="default"/>
        <w:w w:val="99"/>
        <w:sz w:val="20"/>
        <w:szCs w:val="20"/>
        <w:lang w:val="it-IT" w:eastAsia="it-IT" w:bidi="it-IT"/>
      </w:rPr>
    </w:lvl>
    <w:lvl w:ilvl="1" w:tplc="C8A4C5E8">
      <w:start w:val="1"/>
      <w:numFmt w:val="decimal"/>
      <w:lvlText w:val="%2)"/>
      <w:lvlJc w:val="left"/>
      <w:pPr>
        <w:ind w:left="1211" w:hanging="219"/>
        <w:jc w:val="right"/>
      </w:pPr>
      <w:rPr>
        <w:rFonts w:ascii="Times New Roman" w:eastAsia="Times New Roman" w:hAnsi="Times New Roman" w:cs="Times New Roman" w:hint="default"/>
        <w:b/>
        <w:bCs/>
        <w:spacing w:val="0"/>
        <w:w w:val="99"/>
        <w:sz w:val="20"/>
        <w:szCs w:val="20"/>
        <w:lang w:val="it-IT" w:eastAsia="it-IT" w:bidi="it-IT"/>
      </w:rPr>
    </w:lvl>
    <w:lvl w:ilvl="2" w:tplc="EA2652A6">
      <w:start w:val="1"/>
      <w:numFmt w:val="lowerLetter"/>
      <w:lvlText w:val="%3)"/>
      <w:lvlJc w:val="left"/>
      <w:pPr>
        <w:ind w:left="1250" w:hanging="257"/>
      </w:pPr>
      <w:rPr>
        <w:rFonts w:ascii="Times New Roman" w:eastAsia="Times New Roman" w:hAnsi="Times New Roman" w:cs="Times New Roman" w:hint="default"/>
        <w:w w:val="99"/>
        <w:sz w:val="20"/>
        <w:szCs w:val="20"/>
        <w:lang w:val="it-IT" w:eastAsia="it-IT" w:bidi="it-IT"/>
      </w:rPr>
    </w:lvl>
    <w:lvl w:ilvl="3" w:tplc="2804677E">
      <w:numFmt w:val="bullet"/>
      <w:lvlText w:val="•"/>
      <w:lvlJc w:val="left"/>
      <w:pPr>
        <w:ind w:left="1220" w:hanging="257"/>
      </w:pPr>
      <w:rPr>
        <w:rFonts w:hint="default"/>
        <w:lang w:val="it-IT" w:eastAsia="it-IT" w:bidi="it-IT"/>
      </w:rPr>
    </w:lvl>
    <w:lvl w:ilvl="4" w:tplc="ABA09F0E">
      <w:numFmt w:val="bullet"/>
      <w:lvlText w:val="•"/>
      <w:lvlJc w:val="left"/>
      <w:pPr>
        <w:ind w:left="1260" w:hanging="257"/>
      </w:pPr>
      <w:rPr>
        <w:rFonts w:hint="default"/>
        <w:lang w:val="it-IT" w:eastAsia="it-IT" w:bidi="it-IT"/>
      </w:rPr>
    </w:lvl>
    <w:lvl w:ilvl="5" w:tplc="87369CA0">
      <w:numFmt w:val="bullet"/>
      <w:lvlText w:val="•"/>
      <w:lvlJc w:val="left"/>
      <w:pPr>
        <w:ind w:left="2595" w:hanging="257"/>
      </w:pPr>
      <w:rPr>
        <w:rFonts w:hint="default"/>
        <w:lang w:val="it-IT" w:eastAsia="it-IT" w:bidi="it-IT"/>
      </w:rPr>
    </w:lvl>
    <w:lvl w:ilvl="6" w:tplc="0E3217F0">
      <w:numFmt w:val="bullet"/>
      <w:lvlText w:val="•"/>
      <w:lvlJc w:val="left"/>
      <w:pPr>
        <w:ind w:left="3930" w:hanging="257"/>
      </w:pPr>
      <w:rPr>
        <w:rFonts w:hint="default"/>
        <w:lang w:val="it-IT" w:eastAsia="it-IT" w:bidi="it-IT"/>
      </w:rPr>
    </w:lvl>
    <w:lvl w:ilvl="7" w:tplc="A6F0B136">
      <w:numFmt w:val="bullet"/>
      <w:lvlText w:val="•"/>
      <w:lvlJc w:val="left"/>
      <w:pPr>
        <w:ind w:left="5265" w:hanging="257"/>
      </w:pPr>
      <w:rPr>
        <w:rFonts w:hint="default"/>
        <w:lang w:val="it-IT" w:eastAsia="it-IT" w:bidi="it-IT"/>
      </w:rPr>
    </w:lvl>
    <w:lvl w:ilvl="8" w:tplc="ECD08308">
      <w:numFmt w:val="bullet"/>
      <w:lvlText w:val="•"/>
      <w:lvlJc w:val="left"/>
      <w:pPr>
        <w:ind w:left="6600" w:hanging="257"/>
      </w:pPr>
      <w:rPr>
        <w:rFonts w:hint="default"/>
        <w:lang w:val="it-IT" w:eastAsia="it-IT" w:bidi="it-IT"/>
      </w:rPr>
    </w:lvl>
  </w:abstractNum>
  <w:abstractNum w:abstractNumId="22">
    <w:nsid w:val="40CE6ACD"/>
    <w:multiLevelType w:val="hybridMultilevel"/>
    <w:tmpl w:val="5EC41850"/>
    <w:lvl w:ilvl="0" w:tplc="321E1044">
      <w:start w:val="1"/>
      <w:numFmt w:val="upp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0FB18EB"/>
    <w:multiLevelType w:val="hybridMultilevel"/>
    <w:tmpl w:val="C4A2118C"/>
    <w:lvl w:ilvl="0" w:tplc="0F92CB68">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BF41A97"/>
    <w:multiLevelType w:val="hybridMultilevel"/>
    <w:tmpl w:val="A09CF5E6"/>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200B2E"/>
    <w:multiLevelType w:val="hybridMultilevel"/>
    <w:tmpl w:val="1D7A44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D2412E0"/>
    <w:multiLevelType w:val="hybridMultilevel"/>
    <w:tmpl w:val="9DD6C20C"/>
    <w:lvl w:ilvl="0" w:tplc="FEEA13D4">
      <w:start w:val="1"/>
      <w:numFmt w:val="lowerLetter"/>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82A109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45CEE96">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6643CF4">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663CD4">
      <w:start w:val="1"/>
      <w:numFmt w:val="bullet"/>
      <w:lvlText w:val="o"/>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27AF484">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4410AC">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165174">
      <w:start w:val="1"/>
      <w:numFmt w:val="bullet"/>
      <w:lvlText w:val="o"/>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336CA12">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9">
    <w:nsid w:val="4E182E0D"/>
    <w:multiLevelType w:val="hybridMultilevel"/>
    <w:tmpl w:val="85D6CF28"/>
    <w:lvl w:ilvl="0" w:tplc="025CD42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26520C0"/>
    <w:multiLevelType w:val="hybridMultilevel"/>
    <w:tmpl w:val="37F899E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32">
    <w:nsid w:val="58F74371"/>
    <w:multiLevelType w:val="hybridMultilevel"/>
    <w:tmpl w:val="36E8B99A"/>
    <w:lvl w:ilvl="0" w:tplc="E4807D86">
      <w:start w:val="1"/>
      <w:numFmt w:val="bullet"/>
      <w:lvlText w:val=""/>
      <w:lvlPicBulletId w:val="0"/>
      <w:lvlJc w:val="left"/>
      <w:pPr>
        <w:tabs>
          <w:tab w:val="num" w:pos="720"/>
        </w:tabs>
        <w:ind w:left="720" w:hanging="360"/>
      </w:pPr>
      <w:rPr>
        <w:rFonts w:ascii="Symbol" w:hAnsi="Symbol" w:hint="default"/>
      </w:rPr>
    </w:lvl>
    <w:lvl w:ilvl="1" w:tplc="201E8A58" w:tentative="1">
      <w:start w:val="1"/>
      <w:numFmt w:val="bullet"/>
      <w:lvlText w:val=""/>
      <w:lvlJc w:val="left"/>
      <w:pPr>
        <w:tabs>
          <w:tab w:val="num" w:pos="1440"/>
        </w:tabs>
        <w:ind w:left="1440" w:hanging="360"/>
      </w:pPr>
      <w:rPr>
        <w:rFonts w:ascii="Symbol" w:hAnsi="Symbol" w:hint="default"/>
      </w:rPr>
    </w:lvl>
    <w:lvl w:ilvl="2" w:tplc="C4580FE6" w:tentative="1">
      <w:start w:val="1"/>
      <w:numFmt w:val="bullet"/>
      <w:lvlText w:val=""/>
      <w:lvlJc w:val="left"/>
      <w:pPr>
        <w:tabs>
          <w:tab w:val="num" w:pos="2160"/>
        </w:tabs>
        <w:ind w:left="2160" w:hanging="360"/>
      </w:pPr>
      <w:rPr>
        <w:rFonts w:ascii="Symbol" w:hAnsi="Symbol" w:hint="default"/>
      </w:rPr>
    </w:lvl>
    <w:lvl w:ilvl="3" w:tplc="3FFC0882" w:tentative="1">
      <w:start w:val="1"/>
      <w:numFmt w:val="bullet"/>
      <w:lvlText w:val=""/>
      <w:lvlJc w:val="left"/>
      <w:pPr>
        <w:tabs>
          <w:tab w:val="num" w:pos="2880"/>
        </w:tabs>
        <w:ind w:left="2880" w:hanging="360"/>
      </w:pPr>
      <w:rPr>
        <w:rFonts w:ascii="Symbol" w:hAnsi="Symbol" w:hint="default"/>
      </w:rPr>
    </w:lvl>
    <w:lvl w:ilvl="4" w:tplc="CA0849EE" w:tentative="1">
      <w:start w:val="1"/>
      <w:numFmt w:val="bullet"/>
      <w:lvlText w:val=""/>
      <w:lvlJc w:val="left"/>
      <w:pPr>
        <w:tabs>
          <w:tab w:val="num" w:pos="3600"/>
        </w:tabs>
        <w:ind w:left="3600" w:hanging="360"/>
      </w:pPr>
      <w:rPr>
        <w:rFonts w:ascii="Symbol" w:hAnsi="Symbol" w:hint="default"/>
      </w:rPr>
    </w:lvl>
    <w:lvl w:ilvl="5" w:tplc="AAD2C95E" w:tentative="1">
      <w:start w:val="1"/>
      <w:numFmt w:val="bullet"/>
      <w:lvlText w:val=""/>
      <w:lvlJc w:val="left"/>
      <w:pPr>
        <w:tabs>
          <w:tab w:val="num" w:pos="4320"/>
        </w:tabs>
        <w:ind w:left="4320" w:hanging="360"/>
      </w:pPr>
      <w:rPr>
        <w:rFonts w:ascii="Symbol" w:hAnsi="Symbol" w:hint="default"/>
      </w:rPr>
    </w:lvl>
    <w:lvl w:ilvl="6" w:tplc="BDA03474" w:tentative="1">
      <w:start w:val="1"/>
      <w:numFmt w:val="bullet"/>
      <w:lvlText w:val=""/>
      <w:lvlJc w:val="left"/>
      <w:pPr>
        <w:tabs>
          <w:tab w:val="num" w:pos="5040"/>
        </w:tabs>
        <w:ind w:left="5040" w:hanging="360"/>
      </w:pPr>
      <w:rPr>
        <w:rFonts w:ascii="Symbol" w:hAnsi="Symbol" w:hint="default"/>
      </w:rPr>
    </w:lvl>
    <w:lvl w:ilvl="7" w:tplc="CD1085DE" w:tentative="1">
      <w:start w:val="1"/>
      <w:numFmt w:val="bullet"/>
      <w:lvlText w:val=""/>
      <w:lvlJc w:val="left"/>
      <w:pPr>
        <w:tabs>
          <w:tab w:val="num" w:pos="5760"/>
        </w:tabs>
        <w:ind w:left="5760" w:hanging="360"/>
      </w:pPr>
      <w:rPr>
        <w:rFonts w:ascii="Symbol" w:hAnsi="Symbol" w:hint="default"/>
      </w:rPr>
    </w:lvl>
    <w:lvl w:ilvl="8" w:tplc="10D2A444" w:tentative="1">
      <w:start w:val="1"/>
      <w:numFmt w:val="bullet"/>
      <w:lvlText w:val=""/>
      <w:lvlJc w:val="left"/>
      <w:pPr>
        <w:tabs>
          <w:tab w:val="num" w:pos="6480"/>
        </w:tabs>
        <w:ind w:left="6480" w:hanging="360"/>
      </w:pPr>
      <w:rPr>
        <w:rFonts w:ascii="Symbol" w:hAnsi="Symbol" w:hint="default"/>
      </w:rPr>
    </w:lvl>
  </w:abstractNum>
  <w:abstractNum w:abstractNumId="33">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CE100C9"/>
    <w:multiLevelType w:val="hybridMultilevel"/>
    <w:tmpl w:val="D8223E0E"/>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2D417CC"/>
    <w:multiLevelType w:val="hybridMultilevel"/>
    <w:tmpl w:val="707CE964"/>
    <w:lvl w:ilvl="0" w:tplc="0410000F">
      <w:start w:val="1"/>
      <w:numFmt w:val="decimal"/>
      <w:lvlText w:val="%1."/>
      <w:lvlJc w:val="left"/>
      <w:pPr>
        <w:tabs>
          <w:tab w:val="num" w:pos="720"/>
        </w:tabs>
        <w:ind w:left="720" w:hanging="360"/>
      </w:pPr>
      <w:rPr>
        <w:rFonts w:cs="Times New Roman" w:hint="default"/>
      </w:rPr>
    </w:lvl>
    <w:lvl w:ilvl="1" w:tplc="3F26E492">
      <w:start w:val="1"/>
      <w:numFmt w:val="lowerLetter"/>
      <w:lvlText w:val="%2."/>
      <w:lvlJc w:val="left"/>
      <w:pPr>
        <w:tabs>
          <w:tab w:val="num" w:pos="1440"/>
        </w:tabs>
        <w:ind w:left="1440" w:hanging="360"/>
      </w:pPr>
      <w:rPr>
        <w:rFonts w:cs="Times New Roman" w:hint="default"/>
        <w:w w:val="101"/>
      </w:rPr>
    </w:lvl>
    <w:lvl w:ilvl="2" w:tplc="04100001">
      <w:start w:val="1"/>
      <w:numFmt w:val="bullet"/>
      <w:lvlText w:val=""/>
      <w:lvlJc w:val="left"/>
      <w:pPr>
        <w:tabs>
          <w:tab w:val="num" w:pos="2340"/>
        </w:tabs>
        <w:ind w:left="2340" w:hanging="360"/>
      </w:pPr>
      <w:rPr>
        <w:rFonts w:ascii="Symbol" w:hAnsi="Symbol" w:hint="default"/>
      </w:rPr>
    </w:lvl>
    <w:lvl w:ilvl="3" w:tplc="32788F16">
      <w:start w:val="1"/>
      <w:numFmt w:val="lowerLetter"/>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E5C11F7"/>
    <w:multiLevelType w:val="hybridMultilevel"/>
    <w:tmpl w:val="ED4C187E"/>
    <w:lvl w:ilvl="0" w:tplc="E6968830">
      <w:start w:val="1"/>
      <w:numFmt w:val="upperLetter"/>
      <w:lvlText w:val="%1)"/>
      <w:lvlJc w:val="left"/>
      <w:pPr>
        <w:tabs>
          <w:tab w:val="num" w:pos="720"/>
        </w:tabs>
        <w:ind w:left="720" w:hanging="360"/>
      </w:pPr>
      <w:rPr>
        <w:rFonts w:hint="default"/>
      </w:rPr>
    </w:lvl>
    <w:lvl w:ilvl="1" w:tplc="11B46556">
      <w:start w:val="1"/>
      <w:numFmt w:val="decimal"/>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21903B3"/>
    <w:multiLevelType w:val="hybridMultilevel"/>
    <w:tmpl w:val="8474F33E"/>
    <w:lvl w:ilvl="0" w:tplc="A4863916">
      <w:start w:val="1"/>
      <w:numFmt w:val="upp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8B50D77"/>
    <w:multiLevelType w:val="hybridMultilevel"/>
    <w:tmpl w:val="6C100948"/>
    <w:lvl w:ilvl="0" w:tplc="91AA8F72">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0">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929603A"/>
    <w:multiLevelType w:val="hybridMultilevel"/>
    <w:tmpl w:val="C39E1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B2B7906"/>
    <w:multiLevelType w:val="hybridMultilevel"/>
    <w:tmpl w:val="3F38BD82"/>
    <w:lvl w:ilvl="0" w:tplc="CB34352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4">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F250370"/>
    <w:multiLevelType w:val="hybridMultilevel"/>
    <w:tmpl w:val="5400F87C"/>
    <w:lvl w:ilvl="0" w:tplc="A06842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9"/>
  </w:num>
  <w:num w:numId="4">
    <w:abstractNumId w:val="42"/>
  </w:num>
  <w:num w:numId="5">
    <w:abstractNumId w:val="31"/>
  </w:num>
  <w:num w:numId="6">
    <w:abstractNumId w:val="7"/>
  </w:num>
  <w:num w:numId="7">
    <w:abstractNumId w:val="0"/>
  </w:num>
  <w:num w:numId="8">
    <w:abstractNumId w:val="14"/>
  </w:num>
  <w:num w:numId="9">
    <w:abstractNumId w:val="35"/>
  </w:num>
  <w:num w:numId="10">
    <w:abstractNumId w:val="4"/>
  </w:num>
  <w:num w:numId="11">
    <w:abstractNumId w:val="25"/>
  </w:num>
  <w:num w:numId="12">
    <w:abstractNumId w:val="33"/>
  </w:num>
  <w:num w:numId="13">
    <w:abstractNumId w:val="40"/>
  </w:num>
  <w:num w:numId="14">
    <w:abstractNumId w:val="16"/>
  </w:num>
  <w:num w:numId="15">
    <w:abstractNumId w:val="27"/>
  </w:num>
  <w:num w:numId="16">
    <w:abstractNumId w:val="15"/>
  </w:num>
  <w:num w:numId="17">
    <w:abstractNumId w:val="36"/>
  </w:num>
  <w:num w:numId="18">
    <w:abstractNumId w:val="24"/>
  </w:num>
  <w:num w:numId="19">
    <w:abstractNumId w:val="29"/>
  </w:num>
  <w:num w:numId="20">
    <w:abstractNumId w:val="5"/>
  </w:num>
  <w:num w:numId="21">
    <w:abstractNumId w:val="8"/>
  </w:num>
  <w:num w:numId="22">
    <w:abstractNumId w:val="6"/>
  </w:num>
  <w:num w:numId="23">
    <w:abstractNumId w:val="9"/>
  </w:num>
  <w:num w:numId="24">
    <w:abstractNumId w:val="1"/>
  </w:num>
  <w:num w:numId="25">
    <w:abstractNumId w:val="21"/>
  </w:num>
  <w:num w:numId="26">
    <w:abstractNumId w:val="0"/>
  </w:num>
  <w:num w:numId="27">
    <w:abstractNumId w:val="0"/>
  </w:num>
  <w:num w:numId="28">
    <w:abstractNumId w:val="0"/>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3"/>
  </w:num>
  <w:num w:numId="31">
    <w:abstractNumId w:val="23"/>
  </w:num>
  <w:num w:numId="32">
    <w:abstractNumId w:val="26"/>
  </w:num>
  <w:num w:numId="33">
    <w:abstractNumId w:val="34"/>
  </w:num>
  <w:num w:numId="34">
    <w:abstractNumId w:val="2"/>
  </w:num>
  <w:num w:numId="35">
    <w:abstractNumId w:val="11"/>
  </w:num>
  <w:num w:numId="36">
    <w:abstractNumId w:val="41"/>
  </w:num>
  <w:num w:numId="37">
    <w:abstractNumId w:val="30"/>
  </w:num>
  <w:num w:numId="38">
    <w:abstractNumId w:val="13"/>
  </w:num>
  <w:num w:numId="39">
    <w:abstractNumId w:val="28"/>
    <w:lvlOverride w:ilvl="0">
      <w:startOverride w:val="1"/>
    </w:lvlOverride>
    <w:lvlOverride w:ilvl="1"/>
    <w:lvlOverride w:ilvl="2"/>
    <w:lvlOverride w:ilvl="3"/>
    <w:lvlOverride w:ilvl="4"/>
    <w:lvlOverride w:ilvl="5"/>
    <w:lvlOverride w:ilvl="6"/>
    <w:lvlOverride w:ilvl="7"/>
    <w:lvlOverride w:ilvl="8"/>
  </w:num>
  <w:num w:numId="40">
    <w:abstractNumId w:val="22"/>
  </w:num>
  <w:num w:numId="41">
    <w:abstractNumId w:val="45"/>
  </w:num>
  <w:num w:numId="42">
    <w:abstractNumId w:val="44"/>
  </w:num>
  <w:num w:numId="43">
    <w:abstractNumId w:val="12"/>
  </w:num>
  <w:num w:numId="44">
    <w:abstractNumId w:val="17"/>
  </w:num>
  <w:num w:numId="45">
    <w:abstractNumId w:val="39"/>
  </w:num>
  <w:num w:numId="46">
    <w:abstractNumId w:val="37"/>
  </w:num>
  <w:num w:numId="47">
    <w:abstractNumId w:val="38"/>
  </w:num>
  <w:num w:numId="48">
    <w:abstractNumId w:val="18"/>
  </w:num>
  <w:num w:numId="49">
    <w:abstractNumId w:val="43"/>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312BA6"/>
    <w:rsid w:val="000149E0"/>
    <w:rsid w:val="000222F9"/>
    <w:rsid w:val="00026CE7"/>
    <w:rsid w:val="000413C1"/>
    <w:rsid w:val="00053082"/>
    <w:rsid w:val="0010198C"/>
    <w:rsid w:val="00102D93"/>
    <w:rsid w:val="00194ADB"/>
    <w:rsid w:val="001970EA"/>
    <w:rsid w:val="001A6927"/>
    <w:rsid w:val="001C6C8B"/>
    <w:rsid w:val="001D3E47"/>
    <w:rsid w:val="001F3962"/>
    <w:rsid w:val="001F60B3"/>
    <w:rsid w:val="0020628C"/>
    <w:rsid w:val="00207600"/>
    <w:rsid w:val="00216D75"/>
    <w:rsid w:val="002251C4"/>
    <w:rsid w:val="002338C7"/>
    <w:rsid w:val="00233FD1"/>
    <w:rsid w:val="00254607"/>
    <w:rsid w:val="002760B2"/>
    <w:rsid w:val="00293D84"/>
    <w:rsid w:val="002A6028"/>
    <w:rsid w:val="002D2926"/>
    <w:rsid w:val="002E1520"/>
    <w:rsid w:val="00300259"/>
    <w:rsid w:val="00311354"/>
    <w:rsid w:val="00312BA6"/>
    <w:rsid w:val="00342D2C"/>
    <w:rsid w:val="00343720"/>
    <w:rsid w:val="003A328A"/>
    <w:rsid w:val="003B27FF"/>
    <w:rsid w:val="003C2A8D"/>
    <w:rsid w:val="003D019B"/>
    <w:rsid w:val="003F22B4"/>
    <w:rsid w:val="00404EC5"/>
    <w:rsid w:val="004673D7"/>
    <w:rsid w:val="004C53D0"/>
    <w:rsid w:val="004C5F2F"/>
    <w:rsid w:val="004D711D"/>
    <w:rsid w:val="004F2AAC"/>
    <w:rsid w:val="00551200"/>
    <w:rsid w:val="005637D2"/>
    <w:rsid w:val="00571760"/>
    <w:rsid w:val="00573E63"/>
    <w:rsid w:val="005776C0"/>
    <w:rsid w:val="005827C5"/>
    <w:rsid w:val="0059033C"/>
    <w:rsid w:val="005A3A14"/>
    <w:rsid w:val="005A569A"/>
    <w:rsid w:val="005B1778"/>
    <w:rsid w:val="005C6F8D"/>
    <w:rsid w:val="005D25FC"/>
    <w:rsid w:val="005F422B"/>
    <w:rsid w:val="00653C8C"/>
    <w:rsid w:val="006658E4"/>
    <w:rsid w:val="00666439"/>
    <w:rsid w:val="00690B18"/>
    <w:rsid w:val="006A7530"/>
    <w:rsid w:val="006B750D"/>
    <w:rsid w:val="006C04CF"/>
    <w:rsid w:val="006C3A80"/>
    <w:rsid w:val="006D1B2E"/>
    <w:rsid w:val="006D228F"/>
    <w:rsid w:val="006D47E0"/>
    <w:rsid w:val="00701FFB"/>
    <w:rsid w:val="0070529D"/>
    <w:rsid w:val="00734B4B"/>
    <w:rsid w:val="00736463"/>
    <w:rsid w:val="00754AFF"/>
    <w:rsid w:val="007622DA"/>
    <w:rsid w:val="0076316F"/>
    <w:rsid w:val="007808A1"/>
    <w:rsid w:val="00785414"/>
    <w:rsid w:val="007D3069"/>
    <w:rsid w:val="008003DE"/>
    <w:rsid w:val="008246D4"/>
    <w:rsid w:val="00851BFC"/>
    <w:rsid w:val="008A36EB"/>
    <w:rsid w:val="008B7CD0"/>
    <w:rsid w:val="008E6FB3"/>
    <w:rsid w:val="00952411"/>
    <w:rsid w:val="00967E18"/>
    <w:rsid w:val="00976954"/>
    <w:rsid w:val="00982102"/>
    <w:rsid w:val="009A28DE"/>
    <w:rsid w:val="009E39A0"/>
    <w:rsid w:val="00A02DCB"/>
    <w:rsid w:val="00A1342D"/>
    <w:rsid w:val="00A16654"/>
    <w:rsid w:val="00A17C8C"/>
    <w:rsid w:val="00A22046"/>
    <w:rsid w:val="00A228C7"/>
    <w:rsid w:val="00A233C6"/>
    <w:rsid w:val="00A53233"/>
    <w:rsid w:val="00A60B82"/>
    <w:rsid w:val="00A61E2B"/>
    <w:rsid w:val="00AA7B3F"/>
    <w:rsid w:val="00AB60B6"/>
    <w:rsid w:val="00AD1ECF"/>
    <w:rsid w:val="00AD5B2D"/>
    <w:rsid w:val="00AD5DE3"/>
    <w:rsid w:val="00AF7B1A"/>
    <w:rsid w:val="00B8631D"/>
    <w:rsid w:val="00BD0EE2"/>
    <w:rsid w:val="00BD4FD5"/>
    <w:rsid w:val="00BE1A4C"/>
    <w:rsid w:val="00BE1B68"/>
    <w:rsid w:val="00C10DCE"/>
    <w:rsid w:val="00C50556"/>
    <w:rsid w:val="00C53BE2"/>
    <w:rsid w:val="00C7346B"/>
    <w:rsid w:val="00C91337"/>
    <w:rsid w:val="00CB1A64"/>
    <w:rsid w:val="00CE3EEF"/>
    <w:rsid w:val="00D03A97"/>
    <w:rsid w:val="00D20196"/>
    <w:rsid w:val="00D23A1C"/>
    <w:rsid w:val="00D4073F"/>
    <w:rsid w:val="00D53A7F"/>
    <w:rsid w:val="00D66D97"/>
    <w:rsid w:val="00D971F1"/>
    <w:rsid w:val="00DA6590"/>
    <w:rsid w:val="00DB246A"/>
    <w:rsid w:val="00DC07A8"/>
    <w:rsid w:val="00DD7DD6"/>
    <w:rsid w:val="00E0788B"/>
    <w:rsid w:val="00E75578"/>
    <w:rsid w:val="00E97E5C"/>
    <w:rsid w:val="00EA0145"/>
    <w:rsid w:val="00EA744A"/>
    <w:rsid w:val="00EB0973"/>
    <w:rsid w:val="00EE5E13"/>
    <w:rsid w:val="00EE79C8"/>
    <w:rsid w:val="00EF5BEF"/>
    <w:rsid w:val="00F17785"/>
    <w:rsid w:val="00F40683"/>
    <w:rsid w:val="00F47518"/>
    <w:rsid w:val="00F50FAE"/>
    <w:rsid w:val="00F51BF9"/>
    <w:rsid w:val="00FA5E88"/>
    <w:rsid w:val="00FB507C"/>
    <w:rsid w:val="00FD676C"/>
    <w:rsid w:val="00FE7C58"/>
    <w:rsid w:val="00FF76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A6"/>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312BA6"/>
    <w:pPr>
      <w:keepNext/>
      <w:numPr>
        <w:numId w:val="7"/>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312BA6"/>
    <w:pPr>
      <w:keepNext/>
      <w:numPr>
        <w:ilvl w:val="1"/>
        <w:numId w:val="7"/>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312BA6"/>
    <w:pPr>
      <w:keepNext/>
      <w:numPr>
        <w:ilvl w:val="2"/>
        <w:numId w:val="7"/>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312BA6"/>
    <w:pPr>
      <w:keepNext/>
      <w:numPr>
        <w:ilvl w:val="3"/>
        <w:numId w:val="7"/>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312BA6"/>
    <w:pPr>
      <w:numPr>
        <w:ilvl w:val="4"/>
        <w:numId w:val="7"/>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312BA6"/>
    <w:pPr>
      <w:numPr>
        <w:ilvl w:val="5"/>
        <w:numId w:val="7"/>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312BA6"/>
    <w:pPr>
      <w:numPr>
        <w:ilvl w:val="6"/>
        <w:numId w:val="7"/>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312BA6"/>
    <w:pPr>
      <w:numPr>
        <w:ilvl w:val="7"/>
        <w:numId w:val="7"/>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312BA6"/>
    <w:pPr>
      <w:numPr>
        <w:ilvl w:val="8"/>
        <w:numId w:val="7"/>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12BA6"/>
    <w:rPr>
      <w:color w:val="0000FF" w:themeColor="hyperlink"/>
      <w:u w:val="single"/>
    </w:rPr>
  </w:style>
  <w:style w:type="paragraph" w:customStyle="1" w:styleId="LndNormale1">
    <w:name w:val="LndNormale1"/>
    <w:basedOn w:val="Normale"/>
    <w:link w:val="LndNormale1Carattere"/>
    <w:rsid w:val="00312BA6"/>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312BA6"/>
    <w:rPr>
      <w:rFonts w:ascii="Arial" w:eastAsia="Times New Roman" w:hAnsi="Arial" w:cs="Times New Roman"/>
      <w:noProof/>
      <w:szCs w:val="20"/>
      <w:lang w:eastAsia="it-IT"/>
    </w:rPr>
  </w:style>
  <w:style w:type="character" w:customStyle="1" w:styleId="Titolo1Carattere">
    <w:name w:val="Titolo 1 Carattere"/>
    <w:basedOn w:val="Carpredefinitoparagrafo"/>
    <w:link w:val="Titolo1"/>
    <w:rsid w:val="00312BA6"/>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312BA6"/>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312BA6"/>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312BA6"/>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312BA6"/>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312BA6"/>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312BA6"/>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312BA6"/>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312BA6"/>
    <w:rPr>
      <w:rFonts w:ascii="Arial" w:eastAsia="Calibri" w:hAnsi="Arial" w:cs="Times New Roman"/>
      <w:b/>
      <w:i/>
      <w:sz w:val="18"/>
      <w:szCs w:val="20"/>
      <w:lang w:eastAsia="it-IT"/>
    </w:rPr>
  </w:style>
  <w:style w:type="paragraph" w:styleId="Corpodeltesto">
    <w:name w:val="Body Text"/>
    <w:basedOn w:val="Normale"/>
    <w:link w:val="CorpodeltestoCarattere"/>
    <w:qFormat/>
    <w:rsid w:val="00312BA6"/>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312BA6"/>
    <w:rPr>
      <w:rFonts w:ascii="Times New Roman" w:eastAsia="Times New Roman" w:hAnsi="Times New Roman" w:cs="Times New Roman"/>
      <w:sz w:val="20"/>
      <w:szCs w:val="20"/>
      <w:lang w:val="en-US"/>
    </w:rPr>
  </w:style>
  <w:style w:type="paragraph" w:customStyle="1" w:styleId="Default">
    <w:name w:val="Default"/>
    <w:rsid w:val="00312BA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12BA6"/>
    <w:pPr>
      <w:tabs>
        <w:tab w:val="center" w:pos="4819"/>
        <w:tab w:val="right" w:pos="9638"/>
      </w:tabs>
    </w:pPr>
  </w:style>
  <w:style w:type="character" w:customStyle="1" w:styleId="IntestazioneCarattere">
    <w:name w:val="Intestazione Carattere"/>
    <w:basedOn w:val="Carpredefinitoparagrafo"/>
    <w:link w:val="Intestazione"/>
    <w:uiPriority w:val="99"/>
    <w:rsid w:val="00312BA6"/>
    <w:rPr>
      <w:rFonts w:ascii="Calibri" w:eastAsia="Calibri" w:hAnsi="Calibri" w:cs="Times New Roman"/>
    </w:rPr>
  </w:style>
  <w:style w:type="paragraph" w:styleId="Pidipagina">
    <w:name w:val="footer"/>
    <w:basedOn w:val="Normale"/>
    <w:link w:val="PidipaginaCarattere"/>
    <w:uiPriority w:val="99"/>
    <w:unhideWhenUsed/>
    <w:rsid w:val="00312BA6"/>
    <w:pPr>
      <w:tabs>
        <w:tab w:val="center" w:pos="4819"/>
        <w:tab w:val="right" w:pos="9638"/>
      </w:tabs>
    </w:pPr>
  </w:style>
  <w:style w:type="character" w:customStyle="1" w:styleId="PidipaginaCarattere">
    <w:name w:val="Piè di pagina Carattere"/>
    <w:basedOn w:val="Carpredefinitoparagrafo"/>
    <w:link w:val="Pidipagina"/>
    <w:uiPriority w:val="99"/>
    <w:rsid w:val="00312BA6"/>
    <w:rPr>
      <w:rFonts w:ascii="Calibri" w:eastAsia="Calibri" w:hAnsi="Calibri" w:cs="Times New Roman"/>
    </w:rPr>
  </w:style>
  <w:style w:type="table" w:styleId="Grigliatabella">
    <w:name w:val="Table Grid"/>
    <w:basedOn w:val="Tabellanormale"/>
    <w:rsid w:val="00312BA6"/>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053082"/>
    <w:pPr>
      <w:ind w:left="720"/>
      <w:contextualSpacing/>
    </w:pPr>
  </w:style>
  <w:style w:type="character" w:styleId="Enfasigrassetto">
    <w:name w:val="Strong"/>
    <w:uiPriority w:val="22"/>
    <w:qFormat/>
    <w:rsid w:val="00053082"/>
    <w:rPr>
      <w:rFonts w:cs="Times New Roman"/>
      <w:b/>
      <w:bCs/>
    </w:rPr>
  </w:style>
  <w:style w:type="paragraph" w:styleId="NormaleWeb">
    <w:name w:val="Normal (Web)"/>
    <w:basedOn w:val="Normale"/>
    <w:uiPriority w:val="99"/>
    <w:semiHidden/>
    <w:unhideWhenUsed/>
    <w:rsid w:val="00254607"/>
    <w:pPr>
      <w:spacing w:after="150"/>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CB1A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A64"/>
    <w:rPr>
      <w:rFonts w:ascii="Tahoma" w:eastAsia="Calibri" w:hAnsi="Tahoma" w:cs="Tahoma"/>
      <w:sz w:val="16"/>
      <w:szCs w:val="16"/>
    </w:rPr>
  </w:style>
  <w:style w:type="character" w:customStyle="1" w:styleId="LndNormale1Carattere1">
    <w:name w:val="LndNormale1 Carattere1"/>
    <w:locked/>
    <w:rsid w:val="00666439"/>
    <w:rPr>
      <w:rFonts w:ascii="Arial" w:hAnsi="Arial" w:cs="Arial"/>
      <w:noProof/>
      <w:sz w:val="22"/>
      <w:szCs w:val="22"/>
    </w:rPr>
  </w:style>
  <w:style w:type="paragraph" w:styleId="PreformattatoHTML">
    <w:name w:val="HTML Preformatted"/>
    <w:basedOn w:val="Normale"/>
    <w:link w:val="PreformattatoHTMLCarattere"/>
    <w:rsid w:val="004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4C53D0"/>
    <w:rPr>
      <w:rFonts w:ascii="Courier New" w:eastAsia="Times New Roman" w:hAnsi="Courier New" w:cs="Courier New"/>
      <w:sz w:val="20"/>
      <w:szCs w:val="20"/>
      <w:lang w:eastAsia="it-IT"/>
    </w:rPr>
  </w:style>
  <w:style w:type="paragraph" w:customStyle="1" w:styleId="Standard">
    <w:name w:val="Standard"/>
    <w:rsid w:val="004C53D0"/>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character" w:customStyle="1" w:styleId="moz-txt-tag">
    <w:name w:val="moz-txt-tag"/>
    <w:rsid w:val="004C53D0"/>
  </w:style>
  <w:style w:type="character" w:customStyle="1" w:styleId="TestonormaleCarattere">
    <w:name w:val="Testo normale Carattere"/>
    <w:aliases w:val="Carattere Carattere, Carattere Carattere"/>
    <w:link w:val="Testonormale"/>
    <w:locked/>
    <w:rsid w:val="005827C5"/>
    <w:rPr>
      <w:rFonts w:ascii="Courier New" w:hAnsi="Courier New" w:cs="Courier New"/>
    </w:rPr>
  </w:style>
  <w:style w:type="paragraph" w:styleId="Testonormale">
    <w:name w:val="Plain Text"/>
    <w:aliases w:val="Carattere, Carattere"/>
    <w:basedOn w:val="Normale"/>
    <w:link w:val="TestonormaleCarattere"/>
    <w:unhideWhenUsed/>
    <w:rsid w:val="005827C5"/>
    <w:rPr>
      <w:rFonts w:ascii="Courier New" w:eastAsiaTheme="minorHAnsi" w:hAnsi="Courier New" w:cs="Courier New"/>
    </w:rPr>
  </w:style>
  <w:style w:type="character" w:customStyle="1" w:styleId="TestonormaleCarattere1">
    <w:name w:val="Testo normale Carattere1"/>
    <w:basedOn w:val="Carpredefinitoparagrafo"/>
    <w:link w:val="Testonormale"/>
    <w:uiPriority w:val="99"/>
    <w:semiHidden/>
    <w:rsid w:val="005827C5"/>
    <w:rPr>
      <w:rFonts w:ascii="Consolas" w:eastAsia="Calibri" w:hAnsi="Consolas" w:cs="Times New Roman"/>
      <w:sz w:val="21"/>
      <w:szCs w:val="21"/>
    </w:rPr>
  </w:style>
  <w:style w:type="paragraph" w:customStyle="1" w:styleId="text-align-justify">
    <w:name w:val="text-align-justify"/>
    <w:basedOn w:val="Normale"/>
    <w:rsid w:val="006658E4"/>
    <w:pPr>
      <w:spacing w:before="100" w:beforeAutospacing="1" w:after="100" w:afterAutospacing="1"/>
    </w:pPr>
    <w:rPr>
      <w:rFonts w:ascii="Times New Roman" w:eastAsia="Times New Roman" w:hAnsi="Times New Roman"/>
      <w:sz w:val="24"/>
      <w:szCs w:val="24"/>
      <w:lang w:eastAsia="it-IT"/>
    </w:rPr>
  </w:style>
  <w:style w:type="paragraph" w:customStyle="1" w:styleId="normal">
    <w:name w:val="normal"/>
    <w:rsid w:val="00F40683"/>
    <w:pPr>
      <w:spacing w:after="0" w:line="240" w:lineRule="auto"/>
    </w:pPr>
    <w:rPr>
      <w:rFonts w:ascii="Calibri" w:eastAsia="Calibri" w:hAnsi="Calibri" w:cs="Calibri"/>
      <w:sz w:val="20"/>
      <w:szCs w:val="20"/>
      <w:lang w:eastAsia="it-IT"/>
    </w:rPr>
  </w:style>
</w:styles>
</file>

<file path=word/webSettings.xml><?xml version="1.0" encoding="utf-8"?>
<w:webSettings xmlns:r="http://schemas.openxmlformats.org/officeDocument/2006/relationships" xmlns:w="http://schemas.openxmlformats.org/wordprocessingml/2006/main">
  <w:divs>
    <w:div w:id="66459682">
      <w:bodyDiv w:val="1"/>
      <w:marLeft w:val="0"/>
      <w:marRight w:val="0"/>
      <w:marTop w:val="0"/>
      <w:marBottom w:val="0"/>
      <w:divBdr>
        <w:top w:val="none" w:sz="0" w:space="0" w:color="auto"/>
        <w:left w:val="none" w:sz="0" w:space="0" w:color="auto"/>
        <w:bottom w:val="none" w:sz="0" w:space="0" w:color="auto"/>
        <w:right w:val="none" w:sz="0" w:space="0" w:color="auto"/>
      </w:divBdr>
    </w:div>
    <w:div w:id="81951918">
      <w:bodyDiv w:val="1"/>
      <w:marLeft w:val="0"/>
      <w:marRight w:val="0"/>
      <w:marTop w:val="0"/>
      <w:marBottom w:val="0"/>
      <w:divBdr>
        <w:top w:val="none" w:sz="0" w:space="0" w:color="auto"/>
        <w:left w:val="none" w:sz="0" w:space="0" w:color="auto"/>
        <w:bottom w:val="none" w:sz="0" w:space="0" w:color="auto"/>
        <w:right w:val="none" w:sz="0" w:space="0" w:color="auto"/>
      </w:divBdr>
    </w:div>
    <w:div w:id="276106347">
      <w:bodyDiv w:val="1"/>
      <w:marLeft w:val="0"/>
      <w:marRight w:val="0"/>
      <w:marTop w:val="0"/>
      <w:marBottom w:val="0"/>
      <w:divBdr>
        <w:top w:val="none" w:sz="0" w:space="0" w:color="auto"/>
        <w:left w:val="none" w:sz="0" w:space="0" w:color="auto"/>
        <w:bottom w:val="none" w:sz="0" w:space="0" w:color="auto"/>
        <w:right w:val="none" w:sz="0" w:space="0" w:color="auto"/>
      </w:divBdr>
    </w:div>
    <w:div w:id="433287359">
      <w:bodyDiv w:val="1"/>
      <w:marLeft w:val="0"/>
      <w:marRight w:val="0"/>
      <w:marTop w:val="0"/>
      <w:marBottom w:val="0"/>
      <w:divBdr>
        <w:top w:val="none" w:sz="0" w:space="0" w:color="auto"/>
        <w:left w:val="none" w:sz="0" w:space="0" w:color="auto"/>
        <w:bottom w:val="none" w:sz="0" w:space="0" w:color="auto"/>
        <w:right w:val="none" w:sz="0" w:space="0" w:color="auto"/>
      </w:divBdr>
    </w:div>
    <w:div w:id="437987061">
      <w:bodyDiv w:val="1"/>
      <w:marLeft w:val="0"/>
      <w:marRight w:val="0"/>
      <w:marTop w:val="0"/>
      <w:marBottom w:val="0"/>
      <w:divBdr>
        <w:top w:val="none" w:sz="0" w:space="0" w:color="auto"/>
        <w:left w:val="none" w:sz="0" w:space="0" w:color="auto"/>
        <w:bottom w:val="none" w:sz="0" w:space="0" w:color="auto"/>
        <w:right w:val="none" w:sz="0" w:space="0" w:color="auto"/>
      </w:divBdr>
      <w:divsChild>
        <w:div w:id="207838620">
          <w:marLeft w:val="0"/>
          <w:marRight w:val="0"/>
          <w:marTop w:val="0"/>
          <w:marBottom w:val="0"/>
          <w:divBdr>
            <w:top w:val="none" w:sz="0" w:space="0" w:color="auto"/>
            <w:left w:val="none" w:sz="0" w:space="0" w:color="auto"/>
            <w:bottom w:val="none" w:sz="0" w:space="0" w:color="auto"/>
            <w:right w:val="none" w:sz="0" w:space="0" w:color="auto"/>
          </w:divBdr>
        </w:div>
        <w:div w:id="1102528551">
          <w:marLeft w:val="0"/>
          <w:marRight w:val="0"/>
          <w:marTop w:val="0"/>
          <w:marBottom w:val="0"/>
          <w:divBdr>
            <w:top w:val="none" w:sz="0" w:space="0" w:color="auto"/>
            <w:left w:val="none" w:sz="0" w:space="0" w:color="auto"/>
            <w:bottom w:val="none" w:sz="0" w:space="0" w:color="auto"/>
            <w:right w:val="none" w:sz="0" w:space="0" w:color="auto"/>
          </w:divBdr>
        </w:div>
        <w:div w:id="30425259">
          <w:marLeft w:val="0"/>
          <w:marRight w:val="0"/>
          <w:marTop w:val="120"/>
          <w:marBottom w:val="0"/>
          <w:divBdr>
            <w:top w:val="none" w:sz="0" w:space="0" w:color="auto"/>
            <w:left w:val="none" w:sz="0" w:space="0" w:color="auto"/>
            <w:bottom w:val="none" w:sz="0" w:space="0" w:color="auto"/>
            <w:right w:val="none" w:sz="0" w:space="0" w:color="auto"/>
          </w:divBdr>
          <w:divsChild>
            <w:div w:id="866719050">
              <w:marLeft w:val="0"/>
              <w:marRight w:val="0"/>
              <w:marTop w:val="0"/>
              <w:marBottom w:val="0"/>
              <w:divBdr>
                <w:top w:val="none" w:sz="0" w:space="0" w:color="auto"/>
                <w:left w:val="none" w:sz="0" w:space="0" w:color="auto"/>
                <w:bottom w:val="none" w:sz="0" w:space="0" w:color="auto"/>
                <w:right w:val="none" w:sz="0" w:space="0" w:color="auto"/>
              </w:divBdr>
            </w:div>
            <w:div w:id="1081021848">
              <w:marLeft w:val="0"/>
              <w:marRight w:val="0"/>
              <w:marTop w:val="0"/>
              <w:marBottom w:val="0"/>
              <w:divBdr>
                <w:top w:val="none" w:sz="0" w:space="0" w:color="auto"/>
                <w:left w:val="none" w:sz="0" w:space="0" w:color="auto"/>
                <w:bottom w:val="none" w:sz="0" w:space="0" w:color="auto"/>
                <w:right w:val="none" w:sz="0" w:space="0" w:color="auto"/>
              </w:divBdr>
            </w:div>
          </w:divsChild>
        </w:div>
        <w:div w:id="1171221547">
          <w:marLeft w:val="0"/>
          <w:marRight w:val="0"/>
          <w:marTop w:val="120"/>
          <w:marBottom w:val="0"/>
          <w:divBdr>
            <w:top w:val="none" w:sz="0" w:space="0" w:color="auto"/>
            <w:left w:val="none" w:sz="0" w:space="0" w:color="auto"/>
            <w:bottom w:val="none" w:sz="0" w:space="0" w:color="auto"/>
            <w:right w:val="none" w:sz="0" w:space="0" w:color="auto"/>
          </w:divBdr>
          <w:divsChild>
            <w:div w:id="2051569767">
              <w:marLeft w:val="0"/>
              <w:marRight w:val="0"/>
              <w:marTop w:val="0"/>
              <w:marBottom w:val="0"/>
              <w:divBdr>
                <w:top w:val="none" w:sz="0" w:space="0" w:color="auto"/>
                <w:left w:val="none" w:sz="0" w:space="0" w:color="auto"/>
                <w:bottom w:val="none" w:sz="0" w:space="0" w:color="auto"/>
                <w:right w:val="none" w:sz="0" w:space="0" w:color="auto"/>
              </w:divBdr>
            </w:div>
          </w:divsChild>
        </w:div>
        <w:div w:id="897328381">
          <w:marLeft w:val="0"/>
          <w:marRight w:val="0"/>
          <w:marTop w:val="120"/>
          <w:marBottom w:val="0"/>
          <w:divBdr>
            <w:top w:val="none" w:sz="0" w:space="0" w:color="auto"/>
            <w:left w:val="none" w:sz="0" w:space="0" w:color="auto"/>
            <w:bottom w:val="none" w:sz="0" w:space="0" w:color="auto"/>
            <w:right w:val="none" w:sz="0" w:space="0" w:color="auto"/>
          </w:divBdr>
          <w:divsChild>
            <w:div w:id="1465536536">
              <w:marLeft w:val="0"/>
              <w:marRight w:val="0"/>
              <w:marTop w:val="0"/>
              <w:marBottom w:val="0"/>
              <w:divBdr>
                <w:top w:val="none" w:sz="0" w:space="0" w:color="auto"/>
                <w:left w:val="none" w:sz="0" w:space="0" w:color="auto"/>
                <w:bottom w:val="none" w:sz="0" w:space="0" w:color="auto"/>
                <w:right w:val="none" w:sz="0" w:space="0" w:color="auto"/>
              </w:divBdr>
            </w:div>
          </w:divsChild>
        </w:div>
        <w:div w:id="938954500">
          <w:marLeft w:val="0"/>
          <w:marRight w:val="0"/>
          <w:marTop w:val="120"/>
          <w:marBottom w:val="0"/>
          <w:divBdr>
            <w:top w:val="none" w:sz="0" w:space="0" w:color="auto"/>
            <w:left w:val="none" w:sz="0" w:space="0" w:color="auto"/>
            <w:bottom w:val="none" w:sz="0" w:space="0" w:color="auto"/>
            <w:right w:val="none" w:sz="0" w:space="0" w:color="auto"/>
          </w:divBdr>
          <w:divsChild>
            <w:div w:id="12153895">
              <w:marLeft w:val="0"/>
              <w:marRight w:val="0"/>
              <w:marTop w:val="0"/>
              <w:marBottom w:val="0"/>
              <w:divBdr>
                <w:top w:val="none" w:sz="0" w:space="0" w:color="auto"/>
                <w:left w:val="none" w:sz="0" w:space="0" w:color="auto"/>
                <w:bottom w:val="none" w:sz="0" w:space="0" w:color="auto"/>
                <w:right w:val="none" w:sz="0" w:space="0" w:color="auto"/>
              </w:divBdr>
            </w:div>
          </w:divsChild>
        </w:div>
        <w:div w:id="171578790">
          <w:marLeft w:val="0"/>
          <w:marRight w:val="0"/>
          <w:marTop w:val="120"/>
          <w:marBottom w:val="0"/>
          <w:divBdr>
            <w:top w:val="none" w:sz="0" w:space="0" w:color="auto"/>
            <w:left w:val="none" w:sz="0" w:space="0" w:color="auto"/>
            <w:bottom w:val="none" w:sz="0" w:space="0" w:color="auto"/>
            <w:right w:val="none" w:sz="0" w:space="0" w:color="auto"/>
          </w:divBdr>
          <w:divsChild>
            <w:div w:id="16522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246">
      <w:bodyDiv w:val="1"/>
      <w:marLeft w:val="0"/>
      <w:marRight w:val="0"/>
      <w:marTop w:val="0"/>
      <w:marBottom w:val="0"/>
      <w:divBdr>
        <w:top w:val="none" w:sz="0" w:space="0" w:color="auto"/>
        <w:left w:val="none" w:sz="0" w:space="0" w:color="auto"/>
        <w:bottom w:val="none" w:sz="0" w:space="0" w:color="auto"/>
        <w:right w:val="none" w:sz="0" w:space="0" w:color="auto"/>
      </w:divBdr>
    </w:div>
    <w:div w:id="638999877">
      <w:bodyDiv w:val="1"/>
      <w:marLeft w:val="0"/>
      <w:marRight w:val="0"/>
      <w:marTop w:val="0"/>
      <w:marBottom w:val="0"/>
      <w:divBdr>
        <w:top w:val="none" w:sz="0" w:space="0" w:color="auto"/>
        <w:left w:val="none" w:sz="0" w:space="0" w:color="auto"/>
        <w:bottom w:val="none" w:sz="0" w:space="0" w:color="auto"/>
        <w:right w:val="none" w:sz="0" w:space="0" w:color="auto"/>
      </w:divBdr>
    </w:div>
    <w:div w:id="835191735">
      <w:bodyDiv w:val="1"/>
      <w:marLeft w:val="0"/>
      <w:marRight w:val="0"/>
      <w:marTop w:val="0"/>
      <w:marBottom w:val="0"/>
      <w:divBdr>
        <w:top w:val="none" w:sz="0" w:space="0" w:color="auto"/>
        <w:left w:val="none" w:sz="0" w:space="0" w:color="auto"/>
        <w:bottom w:val="none" w:sz="0" w:space="0" w:color="auto"/>
        <w:right w:val="none" w:sz="0" w:space="0" w:color="auto"/>
      </w:divBdr>
    </w:div>
    <w:div w:id="937175530">
      <w:bodyDiv w:val="1"/>
      <w:marLeft w:val="0"/>
      <w:marRight w:val="0"/>
      <w:marTop w:val="0"/>
      <w:marBottom w:val="0"/>
      <w:divBdr>
        <w:top w:val="none" w:sz="0" w:space="0" w:color="auto"/>
        <w:left w:val="none" w:sz="0" w:space="0" w:color="auto"/>
        <w:bottom w:val="none" w:sz="0" w:space="0" w:color="auto"/>
        <w:right w:val="none" w:sz="0" w:space="0" w:color="auto"/>
      </w:divBdr>
    </w:div>
    <w:div w:id="968626959">
      <w:bodyDiv w:val="1"/>
      <w:marLeft w:val="0"/>
      <w:marRight w:val="0"/>
      <w:marTop w:val="0"/>
      <w:marBottom w:val="0"/>
      <w:divBdr>
        <w:top w:val="none" w:sz="0" w:space="0" w:color="auto"/>
        <w:left w:val="none" w:sz="0" w:space="0" w:color="auto"/>
        <w:bottom w:val="none" w:sz="0" w:space="0" w:color="auto"/>
        <w:right w:val="none" w:sz="0" w:space="0" w:color="auto"/>
      </w:divBdr>
    </w:div>
    <w:div w:id="1052773763">
      <w:bodyDiv w:val="1"/>
      <w:marLeft w:val="0"/>
      <w:marRight w:val="0"/>
      <w:marTop w:val="0"/>
      <w:marBottom w:val="0"/>
      <w:divBdr>
        <w:top w:val="none" w:sz="0" w:space="0" w:color="auto"/>
        <w:left w:val="none" w:sz="0" w:space="0" w:color="auto"/>
        <w:bottom w:val="none" w:sz="0" w:space="0" w:color="auto"/>
        <w:right w:val="none" w:sz="0" w:space="0" w:color="auto"/>
      </w:divBdr>
      <w:divsChild>
        <w:div w:id="1038313174">
          <w:marLeft w:val="0"/>
          <w:marRight w:val="0"/>
          <w:marTop w:val="204"/>
          <w:marBottom w:val="204"/>
          <w:divBdr>
            <w:top w:val="none" w:sz="0" w:space="0" w:color="auto"/>
            <w:left w:val="none" w:sz="0" w:space="0" w:color="auto"/>
            <w:bottom w:val="none" w:sz="0" w:space="0" w:color="auto"/>
            <w:right w:val="none" w:sz="0" w:space="0" w:color="auto"/>
          </w:divBdr>
          <w:divsChild>
            <w:div w:id="268658340">
              <w:marLeft w:val="0"/>
              <w:marRight w:val="0"/>
              <w:marTop w:val="0"/>
              <w:marBottom w:val="0"/>
              <w:divBdr>
                <w:top w:val="none" w:sz="0" w:space="0" w:color="auto"/>
                <w:left w:val="none" w:sz="0" w:space="0" w:color="auto"/>
                <w:bottom w:val="none" w:sz="0" w:space="0" w:color="auto"/>
                <w:right w:val="none" w:sz="0" w:space="0" w:color="auto"/>
              </w:divBdr>
              <w:divsChild>
                <w:div w:id="11782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6779">
      <w:bodyDiv w:val="1"/>
      <w:marLeft w:val="0"/>
      <w:marRight w:val="0"/>
      <w:marTop w:val="0"/>
      <w:marBottom w:val="0"/>
      <w:divBdr>
        <w:top w:val="none" w:sz="0" w:space="0" w:color="auto"/>
        <w:left w:val="none" w:sz="0" w:space="0" w:color="auto"/>
        <w:bottom w:val="none" w:sz="0" w:space="0" w:color="auto"/>
        <w:right w:val="none" w:sz="0" w:space="0" w:color="auto"/>
      </w:divBdr>
    </w:div>
    <w:div w:id="1202791443">
      <w:bodyDiv w:val="1"/>
      <w:marLeft w:val="0"/>
      <w:marRight w:val="0"/>
      <w:marTop w:val="0"/>
      <w:marBottom w:val="0"/>
      <w:divBdr>
        <w:top w:val="none" w:sz="0" w:space="0" w:color="auto"/>
        <w:left w:val="none" w:sz="0" w:space="0" w:color="auto"/>
        <w:bottom w:val="none" w:sz="0" w:space="0" w:color="auto"/>
        <w:right w:val="none" w:sz="0" w:space="0" w:color="auto"/>
      </w:divBdr>
    </w:div>
    <w:div w:id="1355812125">
      <w:bodyDiv w:val="1"/>
      <w:marLeft w:val="0"/>
      <w:marRight w:val="0"/>
      <w:marTop w:val="0"/>
      <w:marBottom w:val="0"/>
      <w:divBdr>
        <w:top w:val="none" w:sz="0" w:space="0" w:color="auto"/>
        <w:left w:val="none" w:sz="0" w:space="0" w:color="auto"/>
        <w:bottom w:val="none" w:sz="0" w:space="0" w:color="auto"/>
        <w:right w:val="none" w:sz="0" w:space="0" w:color="auto"/>
      </w:divBdr>
    </w:div>
    <w:div w:id="1968505503">
      <w:bodyDiv w:val="1"/>
      <w:marLeft w:val="0"/>
      <w:marRight w:val="0"/>
      <w:marTop w:val="0"/>
      <w:marBottom w:val="0"/>
      <w:divBdr>
        <w:top w:val="none" w:sz="0" w:space="0" w:color="auto"/>
        <w:left w:val="none" w:sz="0" w:space="0" w:color="auto"/>
        <w:bottom w:val="none" w:sz="0" w:space="0" w:color="auto"/>
        <w:right w:val="none" w:sz="0" w:space="0" w:color="auto"/>
      </w:divBdr>
    </w:div>
    <w:div w:id="20789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lia.lnd.it/?cm=21" TargetMode="External"/><Relationship Id="rId13" Type="http://schemas.openxmlformats.org/officeDocument/2006/relationships/hyperlink" Target="http://sicilia.lnd.it/" TargetMode="External"/><Relationship Id="rId18" Type="http://schemas.openxmlformats.org/officeDocument/2006/relationships/hyperlink" Target="https://figc.it/it/giovani/competizioni/under-13-elite/iscrizione/?fbclid=IwAR2Tj4hLnuDaJtyzmdjdxPYJhWhheqLNWY0i8z5fQ_oBG_R58nn2CH8yap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reascuole.valorinrete.it/grassroots-challenge?fbclid=IwAR1wSFii8YnbRdQsoWKCNixkGCyKOhuTh9EzN5G96UehnPmyLQizOC_CdNI" TargetMode="External"/><Relationship Id="rId7" Type="http://schemas.openxmlformats.org/officeDocument/2006/relationships/image" Target="media/image2.png"/><Relationship Id="rId12" Type="http://schemas.openxmlformats.org/officeDocument/2006/relationships/image" Target="media/image4.emf"/><Relationship Id="rId17" Type="http://schemas.openxmlformats.org/officeDocument/2006/relationships/hyperlink" Target="https://forms.gle/dLSsAvRVCSyfddvF6?fbclid=IwAR1EYkWFd5osBHaxUVVSYTmHmmkmsbiwMZoEXI7UkwN7HsFGNdotSlYDg6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giustizia.figccatania@gmail.com" TargetMode="External"/><Relationship Id="rId20" Type="http://schemas.openxmlformats.org/officeDocument/2006/relationships/hyperlink" Target="https://forms.gle/64rQcm5wwjB1cqd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nd.it" TargetMode="External"/><Relationship Id="rId23" Type="http://schemas.openxmlformats.org/officeDocument/2006/relationships/header" Target="header1.xml"/><Relationship Id="rId10" Type="http://schemas.openxmlformats.org/officeDocument/2006/relationships/hyperlink" Target="mailto:delegazione.catania@lndsicilia.legalmail.it" TargetMode="External"/><Relationship Id="rId19" Type="http://schemas.openxmlformats.org/officeDocument/2006/relationships/hyperlink" Target="https://forms.gle/RiT3U4HrSKLuELJLA?fbclid=IwAR1DcacDnpdpsodBjekQtRyYj7z-ZsuAWvZWPWBF78WFvpJCPz8ml7eKCVs" TargetMode="Externa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yperlink" Target="http://www.lnd.it" TargetMode="External"/><Relationship Id="rId22" Type="http://schemas.openxmlformats.org/officeDocument/2006/relationships/hyperlink" Target="https://www.u12femminile.it/iscrizione"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8</Pages>
  <Words>2052</Words>
  <Characters>11697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5</cp:revision>
  <cp:lastPrinted>2020-08-06T13:07:00Z</cp:lastPrinted>
  <dcterms:created xsi:type="dcterms:W3CDTF">2021-05-11T09:49:00Z</dcterms:created>
  <dcterms:modified xsi:type="dcterms:W3CDTF">2021-05-12T15:07:00Z</dcterms:modified>
</cp:coreProperties>
</file>