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DABF" w14:textId="77777777" w:rsidR="0060281A" w:rsidRDefault="00A42D89">
      <w:pPr>
        <w:pStyle w:val="Corpotesto"/>
        <w:ind w:left="111"/>
      </w:pPr>
      <w:r>
        <w:rPr>
          <w:noProof/>
        </w:rPr>
        <w:drawing>
          <wp:inline distT="0" distB="0" distL="0" distR="0" wp14:anchorId="7BB2E9D3" wp14:editId="19C13698">
            <wp:extent cx="964818" cy="9646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818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E8A41" w14:textId="77777777" w:rsidR="0060281A" w:rsidRDefault="0060281A">
      <w:pPr>
        <w:pStyle w:val="Corpotesto"/>
        <w:spacing w:before="4"/>
        <w:rPr>
          <w:sz w:val="25"/>
        </w:rPr>
      </w:pPr>
    </w:p>
    <w:p w14:paraId="5B3ADAA5" w14:textId="77777777" w:rsidR="0060281A" w:rsidRDefault="00A42D89">
      <w:pPr>
        <w:pStyle w:val="Titolo1"/>
        <w:ind w:left="2663"/>
      </w:pPr>
      <w:r>
        <w:rPr>
          <w:color w:val="00AF50"/>
        </w:rPr>
        <w:t>F.I.G.C.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-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LEGA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NAZIONALE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DILETTANTI COMITATO REGIONALE SICILIA</w:t>
      </w:r>
    </w:p>
    <w:p w14:paraId="7BE2CFAB" w14:textId="77777777" w:rsidR="0060281A" w:rsidRDefault="00A42D89">
      <w:pPr>
        <w:spacing w:before="137"/>
        <w:ind w:left="198"/>
        <w:rPr>
          <w:b/>
        </w:rPr>
      </w:pPr>
      <w:r>
        <w:rPr>
          <w:b/>
          <w:color w:val="00AF50"/>
        </w:rPr>
        <w:t>REGOLAMENTO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PER</w:t>
      </w:r>
      <w:r>
        <w:rPr>
          <w:b/>
          <w:color w:val="00AF50"/>
          <w:spacing w:val="-10"/>
        </w:rPr>
        <w:t xml:space="preserve"> </w:t>
      </w:r>
      <w:r>
        <w:rPr>
          <w:b/>
          <w:color w:val="00AF50"/>
        </w:rPr>
        <w:t>L’AMMISSIONE</w:t>
      </w:r>
      <w:r>
        <w:rPr>
          <w:b/>
          <w:color w:val="00AF50"/>
          <w:spacing w:val="-5"/>
        </w:rPr>
        <w:t xml:space="preserve"> </w:t>
      </w:r>
      <w:r>
        <w:rPr>
          <w:b/>
          <w:color w:val="00AF50"/>
        </w:rPr>
        <w:t>AI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CAMPIONATI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MASCHILI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DI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CATEGORIA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  <w:spacing w:val="-2"/>
        </w:rPr>
        <w:t>SUPERIORE</w:t>
      </w:r>
    </w:p>
    <w:p w14:paraId="4745CA42" w14:textId="77777777" w:rsidR="0060281A" w:rsidRDefault="0060281A">
      <w:pPr>
        <w:pStyle w:val="Corpotesto"/>
        <w:spacing w:before="2"/>
        <w:rPr>
          <w:b/>
          <w:sz w:val="22"/>
        </w:rPr>
      </w:pPr>
    </w:p>
    <w:p w14:paraId="5B6D189F" w14:textId="40D64FA4" w:rsidR="0060281A" w:rsidRDefault="00A42D89">
      <w:pPr>
        <w:ind w:left="2367" w:right="2273"/>
        <w:jc w:val="center"/>
        <w:rPr>
          <w:b/>
          <w:i/>
          <w:color w:val="FF0000"/>
          <w:spacing w:val="-4"/>
          <w:sz w:val="28"/>
        </w:rPr>
      </w:pPr>
      <w:r>
        <w:rPr>
          <w:b/>
          <w:i/>
          <w:color w:val="FF0000"/>
          <w:sz w:val="28"/>
        </w:rPr>
        <w:t>Valido</w:t>
      </w:r>
      <w:r>
        <w:rPr>
          <w:b/>
          <w:i/>
          <w:color w:val="FF0000"/>
          <w:spacing w:val="-7"/>
          <w:sz w:val="28"/>
        </w:rPr>
        <w:t xml:space="preserve"> </w:t>
      </w:r>
      <w:r>
        <w:rPr>
          <w:b/>
          <w:i/>
          <w:color w:val="FF0000"/>
          <w:sz w:val="28"/>
        </w:rPr>
        <w:t>dal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1°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luglio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pacing w:val="-4"/>
          <w:sz w:val="28"/>
        </w:rPr>
        <w:t>202</w:t>
      </w:r>
      <w:r w:rsidR="007152B4">
        <w:rPr>
          <w:b/>
          <w:i/>
          <w:color w:val="FF0000"/>
          <w:spacing w:val="-4"/>
          <w:sz w:val="28"/>
        </w:rPr>
        <w:t>4</w:t>
      </w:r>
    </w:p>
    <w:p w14:paraId="0769C08C" w14:textId="77777777" w:rsidR="007152B4" w:rsidRDefault="007152B4">
      <w:pPr>
        <w:ind w:left="2367" w:right="2273"/>
        <w:jc w:val="center"/>
        <w:rPr>
          <w:b/>
          <w:i/>
          <w:sz w:val="28"/>
        </w:rPr>
      </w:pPr>
    </w:p>
    <w:p w14:paraId="03567304" w14:textId="029DF2AF" w:rsidR="0060281A" w:rsidRDefault="00A42D89">
      <w:pPr>
        <w:pStyle w:val="Titolo1"/>
        <w:spacing w:before="181"/>
        <w:ind w:right="2269" w:firstLine="0"/>
        <w:jc w:val="center"/>
        <w:rPr>
          <w:color w:val="FF0000"/>
          <w:spacing w:val="-2"/>
        </w:rPr>
      </w:pPr>
      <w:r>
        <w:rPr>
          <w:color w:val="FF0000"/>
        </w:rPr>
        <w:t>STAGIONE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SPORTIVA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2"/>
        </w:rPr>
        <w:t>202</w:t>
      </w:r>
      <w:r w:rsidR="007152B4">
        <w:rPr>
          <w:color w:val="FF0000"/>
          <w:spacing w:val="-2"/>
        </w:rPr>
        <w:t>4</w:t>
      </w:r>
      <w:r>
        <w:rPr>
          <w:color w:val="FF0000"/>
          <w:spacing w:val="-2"/>
        </w:rPr>
        <w:t>/202</w:t>
      </w:r>
      <w:r w:rsidR="007152B4">
        <w:rPr>
          <w:color w:val="FF0000"/>
          <w:spacing w:val="-2"/>
        </w:rPr>
        <w:t>5</w:t>
      </w:r>
    </w:p>
    <w:p w14:paraId="1B8FC3CE" w14:textId="77777777" w:rsidR="007152B4" w:rsidRDefault="007152B4">
      <w:pPr>
        <w:pStyle w:val="Titolo1"/>
        <w:spacing w:before="181"/>
        <w:ind w:right="2269" w:firstLine="0"/>
        <w:jc w:val="center"/>
      </w:pPr>
    </w:p>
    <w:p w14:paraId="42546FEF" w14:textId="77777777" w:rsidR="0060281A" w:rsidRDefault="00A42D89">
      <w:pPr>
        <w:pStyle w:val="Corpotesto"/>
        <w:ind w:left="112" w:right="371"/>
        <w:jc w:val="both"/>
      </w:pPr>
      <w:r>
        <w:t xml:space="preserve">Il Comitato Regionale Sicilia pubblica il seguente Regolamento per l’ammissione ai Campionati </w:t>
      </w:r>
      <w:r>
        <w:rPr>
          <w:b/>
        </w:rPr>
        <w:t xml:space="preserve">Maschili </w:t>
      </w:r>
      <w:r>
        <w:t>di Categoria superiore, nel caso di vacanza di organico</w:t>
      </w:r>
    </w:p>
    <w:p w14:paraId="75C62E23" w14:textId="77777777" w:rsidR="007152B4" w:rsidRDefault="007152B4">
      <w:pPr>
        <w:pStyle w:val="Titolo"/>
        <w:rPr>
          <w:color w:val="00AF50"/>
        </w:rPr>
      </w:pPr>
    </w:p>
    <w:p w14:paraId="6E994816" w14:textId="0073CE83" w:rsidR="0060281A" w:rsidRDefault="00A42D89">
      <w:pPr>
        <w:pStyle w:val="Titolo"/>
      </w:pPr>
      <w:r>
        <w:rPr>
          <w:color w:val="00AF50"/>
        </w:rPr>
        <w:t>CALCIO A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CINQUE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MASCHILE</w:t>
      </w:r>
    </w:p>
    <w:p w14:paraId="096F59F9" w14:textId="3A88E1B9" w:rsidR="0060281A" w:rsidRPr="007152B4" w:rsidRDefault="007152B4">
      <w:pPr>
        <w:pStyle w:val="Titolo2"/>
        <w:spacing w:before="323"/>
        <w:ind w:right="351"/>
        <w:jc w:val="both"/>
        <w:rPr>
          <w:b w:val="0"/>
          <w:bCs w:val="0"/>
        </w:rPr>
      </w:pPr>
      <w:r w:rsidRPr="007152B4">
        <w:rPr>
          <w:b w:val="0"/>
          <w:bCs w:val="0"/>
        </w:rPr>
        <w:t xml:space="preserve">Si precisa </w:t>
      </w:r>
      <w:r w:rsidRPr="007152B4">
        <w:t xml:space="preserve">che </w:t>
      </w:r>
      <w:r w:rsidR="00A42D89" w:rsidRPr="007152B4">
        <w:t>le graduatorie verranno stilate tenendo conto, con assoluta priorità, delle Società</w:t>
      </w:r>
      <w:r w:rsidR="00A42D89" w:rsidRPr="007152B4">
        <w:rPr>
          <w:spacing w:val="-8"/>
        </w:rPr>
        <w:t xml:space="preserve"> </w:t>
      </w:r>
      <w:r w:rsidR="00A42D89" w:rsidRPr="007152B4">
        <w:t>che</w:t>
      </w:r>
      <w:r w:rsidR="00A42D89" w:rsidRPr="007152B4">
        <w:rPr>
          <w:spacing w:val="-9"/>
        </w:rPr>
        <w:t xml:space="preserve"> </w:t>
      </w:r>
      <w:r w:rsidR="00A42D89" w:rsidRPr="007152B4">
        <w:t>hanno</w:t>
      </w:r>
      <w:r w:rsidR="00A42D89" w:rsidRPr="007152B4">
        <w:rPr>
          <w:spacing w:val="-8"/>
        </w:rPr>
        <w:t xml:space="preserve"> </w:t>
      </w:r>
      <w:r w:rsidR="00A42D89" w:rsidRPr="007152B4">
        <w:t>partecipato</w:t>
      </w:r>
      <w:r w:rsidR="00A42D89" w:rsidRPr="007152B4">
        <w:rPr>
          <w:spacing w:val="-8"/>
        </w:rPr>
        <w:t xml:space="preserve"> </w:t>
      </w:r>
      <w:r w:rsidR="00A42D89" w:rsidRPr="007152B4">
        <w:t>alle</w:t>
      </w:r>
      <w:r w:rsidR="00A42D89" w:rsidRPr="007152B4">
        <w:rPr>
          <w:spacing w:val="-9"/>
        </w:rPr>
        <w:t xml:space="preserve"> </w:t>
      </w:r>
      <w:r w:rsidR="00A42D89" w:rsidRPr="007152B4">
        <w:t>gare</w:t>
      </w:r>
      <w:r w:rsidR="00A42D89" w:rsidRPr="007152B4">
        <w:rPr>
          <w:spacing w:val="-9"/>
        </w:rPr>
        <w:t xml:space="preserve"> </w:t>
      </w:r>
      <w:r w:rsidR="00A42D89" w:rsidRPr="007152B4">
        <w:t>di</w:t>
      </w:r>
      <w:r w:rsidR="00A42D89" w:rsidRPr="007152B4">
        <w:rPr>
          <w:spacing w:val="-10"/>
        </w:rPr>
        <w:t xml:space="preserve"> </w:t>
      </w:r>
      <w:r w:rsidR="00A42D89" w:rsidRPr="007152B4">
        <w:t>Play</w:t>
      </w:r>
      <w:r w:rsidR="00A42D89" w:rsidRPr="007152B4">
        <w:rPr>
          <w:spacing w:val="-8"/>
        </w:rPr>
        <w:t xml:space="preserve"> </w:t>
      </w:r>
      <w:r w:rsidR="00A42D89" w:rsidRPr="007152B4">
        <w:t>Off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nella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stagione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sportiva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precedente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quella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cui</w:t>
      </w:r>
      <w:r w:rsidR="00A42D89" w:rsidRPr="007152B4">
        <w:rPr>
          <w:b w:val="0"/>
          <w:bCs w:val="0"/>
          <w:spacing w:val="-7"/>
        </w:rPr>
        <w:t xml:space="preserve"> </w:t>
      </w:r>
      <w:r w:rsidR="00A42D89" w:rsidRPr="007152B4">
        <w:rPr>
          <w:b w:val="0"/>
          <w:bCs w:val="0"/>
        </w:rPr>
        <w:t>si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concorre,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fermo restando che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le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stesse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presentino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la scheda del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"Bando di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Concorso",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debitamente compilata,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entro 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termini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stabiliti e nel rispetto dell'art.1 delle successive "Norme Generali" per l'ammissione delle istanze di partecipazione ai Campionati superiori.</w:t>
      </w:r>
    </w:p>
    <w:p w14:paraId="1812D3B1" w14:textId="77777777" w:rsidR="007152B4" w:rsidRPr="007152B4" w:rsidRDefault="007152B4">
      <w:pPr>
        <w:ind w:left="112" w:right="351"/>
        <w:jc w:val="both"/>
        <w:rPr>
          <w:b/>
          <w:sz w:val="20"/>
        </w:rPr>
      </w:pPr>
    </w:p>
    <w:p w14:paraId="0FDB612E" w14:textId="78BA2463" w:rsidR="0060281A" w:rsidRPr="007152B4" w:rsidRDefault="00A42D89">
      <w:pPr>
        <w:ind w:left="112" w:right="351"/>
        <w:jc w:val="both"/>
        <w:rPr>
          <w:bCs/>
          <w:sz w:val="20"/>
        </w:rPr>
      </w:pPr>
      <w:r w:rsidRPr="007152B4">
        <w:rPr>
          <w:b/>
          <w:sz w:val="20"/>
        </w:rPr>
        <w:t>Nel caso in cui</w:t>
      </w:r>
      <w:r w:rsidRPr="007152B4">
        <w:rPr>
          <w:bCs/>
          <w:sz w:val="20"/>
        </w:rPr>
        <w:t xml:space="preserve">, per effetto di quanto previsto dai "Criteri Guida" relativi allo svolgimento delle gare di Play Off, deliberati annualmente dal Consiglio Direttivo della L.N.D., </w:t>
      </w:r>
      <w:r w:rsidRPr="007152B4">
        <w:rPr>
          <w:b/>
          <w:sz w:val="20"/>
        </w:rPr>
        <w:t>non si dovessero effettuare le gare dei Play Off</w:t>
      </w:r>
      <w:r w:rsidRPr="007152B4">
        <w:rPr>
          <w:bCs/>
          <w:sz w:val="20"/>
        </w:rPr>
        <w:t xml:space="preserve"> (nei Campionati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di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Serie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C2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Serie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D),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perché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tra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la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2^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e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3^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classificata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il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distacco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è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pari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o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superiore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dieci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punti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etc</w:t>
      </w:r>
      <w:r w:rsidRPr="007152B4">
        <w:rPr>
          <w:b/>
          <w:sz w:val="20"/>
        </w:rPr>
        <w:t>...,</w:t>
      </w:r>
      <w:r w:rsidRPr="007152B4">
        <w:rPr>
          <w:b/>
          <w:spacing w:val="-4"/>
          <w:sz w:val="20"/>
        </w:rPr>
        <w:t xml:space="preserve"> </w:t>
      </w:r>
      <w:r w:rsidRPr="007152B4">
        <w:rPr>
          <w:b/>
          <w:sz w:val="20"/>
        </w:rPr>
        <w:t xml:space="preserve">le squadre classificate al 2°, 3°, 4° e 5° posto si intendono come partecipanti ai Play Off </w:t>
      </w:r>
      <w:r w:rsidRPr="007152B4">
        <w:rPr>
          <w:bCs/>
          <w:sz w:val="20"/>
        </w:rPr>
        <w:t>e, pertanto, non perderanno la priorità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nella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graduatoria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per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eventuali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"ripescaggi"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alla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categoria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superiore,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così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come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stabilito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dal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presente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pacing w:val="-2"/>
          <w:sz w:val="20"/>
        </w:rPr>
        <w:t>Bando</w:t>
      </w:r>
    </w:p>
    <w:p w14:paraId="6E2BCC45" w14:textId="77777777" w:rsidR="0060281A" w:rsidRDefault="0060281A">
      <w:pPr>
        <w:pStyle w:val="Corpotesto"/>
        <w:spacing w:before="7"/>
        <w:rPr>
          <w:b/>
          <w:sz w:val="19"/>
        </w:rPr>
      </w:pPr>
    </w:p>
    <w:p w14:paraId="6EB826A5" w14:textId="6C38B1C6" w:rsidR="0060281A" w:rsidRDefault="00A42D89" w:rsidP="007152B4">
      <w:pPr>
        <w:pStyle w:val="Corpotesto"/>
        <w:ind w:left="112" w:right="371"/>
        <w:jc w:val="both"/>
      </w:pPr>
      <w:r w:rsidRPr="007152B4">
        <w:rPr>
          <w:b/>
          <w:bCs/>
        </w:rPr>
        <w:t>Le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Società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perdenti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la Finale nelle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Delegazioni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con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doppio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girone</w:t>
      </w:r>
      <w:r>
        <w:rPr>
          <w:spacing w:val="-2"/>
        </w:rPr>
        <w:t xml:space="preserve"> </w:t>
      </w:r>
      <w:r>
        <w:t>(Vincente</w:t>
      </w:r>
      <w:r>
        <w:rPr>
          <w:spacing w:val="-2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Girone 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Vincente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 xml:space="preserve">Girone B) e le Società perdenti gli spareggi tra le Delegazioni Provinciali con meno di dieci Società </w:t>
      </w:r>
      <w:r w:rsidRPr="007152B4">
        <w:rPr>
          <w:b/>
          <w:bCs/>
        </w:rPr>
        <w:t xml:space="preserve">avranno </w:t>
      </w:r>
      <w:r w:rsidR="00E83EAC">
        <w:rPr>
          <w:b/>
          <w:bCs/>
        </w:rPr>
        <w:t xml:space="preserve">ulteriore </w:t>
      </w:r>
      <w:r w:rsidRPr="007152B4">
        <w:rPr>
          <w:b/>
          <w:bCs/>
        </w:rPr>
        <w:t>priorità in sede di “Ripescaggio” nel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Campionato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Regionale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Serie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C2,</w:t>
      </w:r>
      <w:r>
        <w:rPr>
          <w:spacing w:val="-3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scheda allegata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 “Bando di Concorso”</w:t>
      </w:r>
    </w:p>
    <w:p w14:paraId="469665A2" w14:textId="77777777" w:rsidR="007152B4" w:rsidRPr="007152B4" w:rsidRDefault="007152B4" w:rsidP="007152B4">
      <w:pPr>
        <w:pStyle w:val="Corpotesto"/>
        <w:ind w:left="112" w:right="371"/>
        <w:jc w:val="both"/>
      </w:pPr>
    </w:p>
    <w:p w14:paraId="1123B592" w14:textId="2CDD70C8" w:rsidR="007152B4" w:rsidRDefault="007152B4" w:rsidP="0076670D">
      <w:pPr>
        <w:pStyle w:val="Testonormale"/>
        <w:ind w:left="142" w:right="325"/>
        <w:jc w:val="both"/>
        <w:rPr>
          <w:rFonts w:ascii="Times New Roman" w:hAnsi="Times New Roman"/>
          <w:b/>
          <w:bCs/>
        </w:rPr>
      </w:pPr>
      <w:r w:rsidRPr="00FA7F5E">
        <w:rPr>
          <w:rFonts w:ascii="Times New Roman" w:hAnsi="Times New Roman"/>
        </w:rPr>
        <w:t xml:space="preserve">Nel caso in cui una società, che partecipa all’ammissione al campionato superiore, non sia l’unica squadra del Campionato a cui si </w:t>
      </w:r>
      <w:proofErr w:type="gramStart"/>
      <w:r w:rsidRPr="00FA7F5E">
        <w:rPr>
          <w:rFonts w:ascii="Times New Roman" w:hAnsi="Times New Roman"/>
        </w:rPr>
        <w:t xml:space="preserve">concorre  </w:t>
      </w:r>
      <w:r w:rsidRPr="00FA7F5E">
        <w:rPr>
          <w:rFonts w:ascii="Times New Roman" w:hAnsi="Times New Roman"/>
          <w:u w:val="single"/>
        </w:rPr>
        <w:t>del</w:t>
      </w:r>
      <w:proofErr w:type="gramEnd"/>
      <w:r w:rsidRPr="00FA7F5E">
        <w:rPr>
          <w:rFonts w:ascii="Times New Roman" w:hAnsi="Times New Roman"/>
          <w:u w:val="single"/>
        </w:rPr>
        <w:t xml:space="preserve"> Comune di residenza</w:t>
      </w:r>
      <w:r w:rsidRPr="00FA7F5E">
        <w:rPr>
          <w:rFonts w:ascii="Times New Roman" w:hAnsi="Times New Roman"/>
        </w:rPr>
        <w:t xml:space="preserve">, pur potendo partecipare al concorso, sarà valutata dopo aver preso in considerazione le società appartenenti a centri privi di squadre nella categoria per cui si chiede l'ammissione, </w:t>
      </w:r>
      <w:r w:rsidRPr="00623DC9">
        <w:rPr>
          <w:rFonts w:ascii="Times New Roman" w:hAnsi="Times New Roman"/>
          <w:b/>
          <w:bCs/>
        </w:rPr>
        <w:t>a meno che la squadra sia residente in un Comune capoluogo di Provincia o che abbia una popolazione pari o superiore a 50.000 abitanti</w:t>
      </w:r>
    </w:p>
    <w:p w14:paraId="45F24EB5" w14:textId="77777777" w:rsidR="007152B4" w:rsidRDefault="007152B4" w:rsidP="007152B4">
      <w:pPr>
        <w:pStyle w:val="Testonormale"/>
        <w:ind w:left="142"/>
        <w:jc w:val="both"/>
        <w:rPr>
          <w:rFonts w:ascii="Times New Roman" w:hAnsi="Times New Roman"/>
          <w:b/>
          <w:bCs/>
        </w:rPr>
      </w:pPr>
    </w:p>
    <w:p w14:paraId="46915A9F" w14:textId="77777777" w:rsidR="007152B4" w:rsidRPr="007152B4" w:rsidRDefault="007152B4" w:rsidP="007152B4">
      <w:pPr>
        <w:pStyle w:val="Corpotesto"/>
        <w:spacing w:line="237" w:lineRule="auto"/>
        <w:ind w:left="112" w:right="362"/>
        <w:jc w:val="both"/>
        <w:rPr>
          <w:b/>
          <w:bCs/>
        </w:rPr>
      </w:pPr>
      <w:r w:rsidRPr="007152B4">
        <w:rPr>
          <w:b/>
          <w:bCs/>
        </w:rPr>
        <w:t>Tale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condizione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non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si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applica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alle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Società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perdenti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la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finale nelle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Delegazioni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con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doppio</w:t>
      </w:r>
      <w:r w:rsidRPr="007152B4">
        <w:rPr>
          <w:b/>
          <w:bCs/>
          <w:spacing w:val="-5"/>
        </w:rPr>
        <w:t xml:space="preserve"> </w:t>
      </w:r>
      <w:r w:rsidRPr="007152B4">
        <w:rPr>
          <w:b/>
          <w:bCs/>
        </w:rPr>
        <w:t>girone</w:t>
      </w:r>
      <w:r>
        <w:rPr>
          <w:spacing w:val="-3"/>
        </w:rPr>
        <w:t xml:space="preserve"> </w:t>
      </w:r>
      <w:r>
        <w:t>(Vincente</w:t>
      </w:r>
      <w:r>
        <w:rPr>
          <w:spacing w:val="-3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girone A - Vincente Play</w:t>
      </w:r>
      <w:r>
        <w:rPr>
          <w:spacing w:val="-1"/>
        </w:rPr>
        <w:t xml:space="preserve"> </w:t>
      </w:r>
      <w:r>
        <w:t xml:space="preserve">Off girone B) </w:t>
      </w:r>
      <w:r w:rsidRPr="007152B4">
        <w:rPr>
          <w:b/>
          <w:bCs/>
        </w:rPr>
        <w:t>e le Società perdenti gli spareggi tra le Delegazioni Provinciali con meno di dieci Società.</w:t>
      </w:r>
    </w:p>
    <w:p w14:paraId="695A418B" w14:textId="77777777" w:rsidR="007152B4" w:rsidRPr="00623DC9" w:rsidRDefault="007152B4" w:rsidP="007152B4">
      <w:pPr>
        <w:pStyle w:val="Testonormale"/>
        <w:ind w:left="142"/>
        <w:jc w:val="both"/>
        <w:rPr>
          <w:rFonts w:ascii="Times New Roman" w:hAnsi="Times New Roman"/>
          <w:b/>
          <w:bCs/>
        </w:rPr>
      </w:pPr>
    </w:p>
    <w:p w14:paraId="60229A51" w14:textId="21F94F39" w:rsidR="007152B4" w:rsidRDefault="007152B4">
      <w:pPr>
        <w:pStyle w:val="Corpotesto"/>
        <w:rPr>
          <w:sz w:val="22"/>
        </w:rPr>
      </w:pPr>
    </w:p>
    <w:p w14:paraId="292F1AD1" w14:textId="77777777" w:rsidR="007152B4" w:rsidRDefault="007152B4" w:rsidP="007152B4">
      <w:pPr>
        <w:pStyle w:val="Corpotesto"/>
        <w:spacing w:before="1"/>
        <w:ind w:left="112" w:right="375"/>
        <w:jc w:val="both"/>
      </w:pPr>
      <w:proofErr w:type="gramStart"/>
      <w:r>
        <w:t>E’</w:t>
      </w:r>
      <w:proofErr w:type="gramEnd"/>
      <w:r>
        <w:t xml:space="preserve"> utile sottolineare che si è voluto distinguere la regolamentazione per il concorso alla categoria superiore delle Società di Calcio a 11 da quella per il Calcio a Cinque e del Settore Giovanile in quanto, queste ultime attività di Lega, avendo strutturazione diversa, potrebbero non ritrovare alcuni punti di riferimento e, pertanto, si è proceduto a pubblicare specifici </w:t>
      </w:r>
      <w:r>
        <w:rPr>
          <w:spacing w:val="-2"/>
        </w:rPr>
        <w:t>bandi.</w:t>
      </w:r>
    </w:p>
    <w:p w14:paraId="16B26893" w14:textId="77777777" w:rsidR="007152B4" w:rsidRDefault="007152B4">
      <w:pPr>
        <w:pStyle w:val="Corpotesto"/>
        <w:rPr>
          <w:sz w:val="22"/>
        </w:rPr>
      </w:pPr>
    </w:p>
    <w:p w14:paraId="414C0C01" w14:textId="77777777" w:rsidR="007152B4" w:rsidRDefault="007152B4">
      <w:pPr>
        <w:pStyle w:val="Corpotesto"/>
        <w:rPr>
          <w:sz w:val="22"/>
        </w:rPr>
      </w:pPr>
    </w:p>
    <w:p w14:paraId="37C146B2" w14:textId="77777777" w:rsidR="007152B4" w:rsidRDefault="007152B4">
      <w:pPr>
        <w:pStyle w:val="Corpotesto"/>
        <w:rPr>
          <w:sz w:val="22"/>
        </w:rPr>
      </w:pPr>
    </w:p>
    <w:p w14:paraId="71CC2DAD" w14:textId="77777777" w:rsidR="007152B4" w:rsidRPr="000B5DA3" w:rsidRDefault="007152B4" w:rsidP="007152B4">
      <w:pPr>
        <w:pStyle w:val="Testonormale"/>
        <w:ind w:left="851" w:hanging="851"/>
        <w:jc w:val="both"/>
        <w:rPr>
          <w:rFonts w:ascii="Times New Roman" w:hAnsi="Times New Roman"/>
          <w:b/>
          <w:color w:val="00B050"/>
          <w:u w:val="single"/>
        </w:rPr>
      </w:pPr>
      <w:r w:rsidRPr="000B5DA3">
        <w:rPr>
          <w:rFonts w:ascii="Times New Roman" w:hAnsi="Times New Roman"/>
          <w:b/>
          <w:color w:val="00B050"/>
        </w:rPr>
        <w:t xml:space="preserve">Art. 1 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NORME GENERALI PER L’AMMISSIONE DELLE ISTANZE DI PARTECIPAZIONE AI CAMPIONATI SUPERIORI</w:t>
      </w:r>
    </w:p>
    <w:p w14:paraId="41013544" w14:textId="77777777" w:rsidR="007152B4" w:rsidRPr="00FA7F5E" w:rsidRDefault="007152B4" w:rsidP="007152B4">
      <w:pPr>
        <w:pStyle w:val="Testonormale"/>
        <w:jc w:val="center"/>
        <w:rPr>
          <w:rFonts w:ascii="Times New Roman" w:hAnsi="Times New Roman"/>
          <w:b/>
        </w:rPr>
      </w:pPr>
    </w:p>
    <w:p w14:paraId="66654F70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 w:rsidRPr="00FA7F5E">
        <w:rPr>
          <w:rFonts w:ascii="Times New Roman" w:hAnsi="Times New Roman"/>
        </w:rPr>
        <w:t xml:space="preserve">Le società che </w:t>
      </w:r>
      <w:r>
        <w:rPr>
          <w:rFonts w:ascii="Times New Roman" w:hAnsi="Times New Roman"/>
        </w:rPr>
        <w:t xml:space="preserve">intendono partecipare all’ammissione al Campionato superiore devono essere in possesso, PENA </w:t>
      </w:r>
      <w:proofErr w:type="gramStart"/>
      <w:r>
        <w:rPr>
          <w:rFonts w:ascii="Times New Roman" w:hAnsi="Times New Roman"/>
        </w:rPr>
        <w:t xml:space="preserve">ESCLUSIONE,   </w:t>
      </w:r>
      <w:proofErr w:type="gramEnd"/>
      <w:r>
        <w:rPr>
          <w:rFonts w:ascii="Times New Roman" w:hAnsi="Times New Roman"/>
        </w:rPr>
        <w:t>dei seguenti requisiti:</w:t>
      </w:r>
    </w:p>
    <w:p w14:paraId="57A55E71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/>
          <w:sz w:val="6"/>
          <w:szCs w:val="6"/>
        </w:rPr>
      </w:pPr>
    </w:p>
    <w:p w14:paraId="7E24FE52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  <w:bCs/>
        </w:rPr>
      </w:pPr>
      <w:r w:rsidRPr="00623DC9">
        <w:rPr>
          <w:rFonts w:ascii="Times New Roman" w:hAnsi="Times New Roman"/>
          <w:b/>
        </w:rPr>
        <w:t>A)</w:t>
      </w:r>
      <w:r w:rsidRPr="00FA7F5E">
        <w:rPr>
          <w:rFonts w:ascii="Times New Roman" w:hAnsi="Times New Roman"/>
          <w:bCs/>
        </w:rPr>
        <w:t xml:space="preserve"> Anzianità di affiliazione di </w:t>
      </w:r>
      <w:r w:rsidRPr="00FA7F5E">
        <w:rPr>
          <w:rFonts w:ascii="Times New Roman" w:hAnsi="Times New Roman"/>
          <w:bCs/>
          <w:u w:val="single"/>
        </w:rPr>
        <w:t>almeno 1 (uno) anno</w:t>
      </w:r>
      <w:r w:rsidRPr="00FA7F5E">
        <w:rPr>
          <w:rFonts w:ascii="Times New Roman" w:hAnsi="Times New Roman"/>
          <w:bCs/>
        </w:rPr>
        <w:t xml:space="preserve"> (si precisa che 1 anno di affiliazione sta a significare che </w:t>
      </w:r>
      <w:smartTag w:uri="urn:schemas-microsoft-com:office:smarttags" w:element="PersonName">
        <w:smartTagPr>
          <w:attr w:name="ProductID" w:val="la Societ￠"/>
        </w:smartTagPr>
        <w:r w:rsidRPr="00FA7F5E">
          <w:rPr>
            <w:rFonts w:ascii="Times New Roman" w:hAnsi="Times New Roman"/>
            <w:bCs/>
          </w:rPr>
          <w:t>la Società</w:t>
        </w:r>
      </w:smartTag>
      <w:r w:rsidRPr="00FA7F5E">
        <w:rPr>
          <w:rFonts w:ascii="Times New Roman" w:hAnsi="Times New Roman"/>
          <w:bCs/>
        </w:rPr>
        <w:t xml:space="preserve"> </w:t>
      </w:r>
      <w:proofErr w:type="gramStart"/>
      <w:r w:rsidRPr="00FA7F5E">
        <w:rPr>
          <w:rFonts w:ascii="Times New Roman" w:hAnsi="Times New Roman"/>
          <w:bCs/>
        </w:rPr>
        <w:t>ha  partecipato</w:t>
      </w:r>
      <w:proofErr w:type="gramEnd"/>
      <w:r w:rsidRPr="00FA7F5E">
        <w:rPr>
          <w:rFonts w:ascii="Times New Roman" w:hAnsi="Times New Roman"/>
          <w:bCs/>
        </w:rPr>
        <w:t xml:space="preserve"> e portato a termine il Campionato nella precedente Stagione Sportiva); </w:t>
      </w:r>
    </w:p>
    <w:p w14:paraId="6C3D97DB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11F7A75F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 xml:space="preserve">B) </w:t>
      </w:r>
      <w:r w:rsidRPr="00623DC9">
        <w:rPr>
          <w:rFonts w:ascii="Times New Roman" w:hAnsi="Times New Roman"/>
        </w:rPr>
        <w:t>Dispon</w:t>
      </w:r>
      <w:r>
        <w:rPr>
          <w:rFonts w:ascii="Times New Roman" w:hAnsi="Times New Roman"/>
        </w:rPr>
        <w:t>ibilità d</w:t>
      </w:r>
      <w:r w:rsidRPr="00623DC9">
        <w:rPr>
          <w:rFonts w:ascii="Times New Roman" w:hAnsi="Times New Roman"/>
        </w:rPr>
        <w:t xml:space="preserve">i un campo, ubicato nel comune in cui ha sede la società, </w:t>
      </w:r>
      <w:r>
        <w:rPr>
          <w:rFonts w:ascii="Times New Roman" w:hAnsi="Times New Roman"/>
        </w:rPr>
        <w:t xml:space="preserve">in possesso delle dimensioni previste </w:t>
      </w:r>
      <w:r w:rsidRPr="00623DC9">
        <w:rPr>
          <w:rFonts w:ascii="Times New Roman" w:hAnsi="Times New Roman"/>
        </w:rPr>
        <w:t>per la categoria per la  quale si concorre</w:t>
      </w:r>
      <w:r>
        <w:rPr>
          <w:rFonts w:ascii="Times New Roman" w:hAnsi="Times New Roman"/>
        </w:rPr>
        <w:t>, attestata da certificazione di nulla-osta rilasciato dalla proprietà dell’impianto.</w:t>
      </w:r>
      <w:r w:rsidRPr="00623DC9">
        <w:rPr>
          <w:rFonts w:ascii="Times New Roman" w:hAnsi="Times New Roman"/>
        </w:rPr>
        <w:t xml:space="preserve">. </w:t>
      </w:r>
    </w:p>
    <w:p w14:paraId="64DC8FE5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7C8940B8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</w:rPr>
      </w:pPr>
      <w:r w:rsidRPr="00623DC9">
        <w:rPr>
          <w:rFonts w:ascii="Times New Roman" w:hAnsi="Times New Roman"/>
          <w:b/>
        </w:rPr>
        <w:t>C</w:t>
      </w:r>
      <w:r w:rsidRPr="00FA7F5E">
        <w:rPr>
          <w:rFonts w:ascii="Times New Roman" w:hAnsi="Times New Roman"/>
          <w:b/>
        </w:rPr>
        <w:t>)</w:t>
      </w:r>
      <w:r w:rsidRPr="00FA7F5E">
        <w:rPr>
          <w:rFonts w:ascii="Times New Roman" w:hAnsi="Times New Roman"/>
        </w:rPr>
        <w:t xml:space="preserve"> Assetto economico idoneo per la partecipazione al Campionato superiore rilevabile dal completo versamento (bonifico - assegno circolare) delle tasse dovute per il Campionato per il quale si concorre, nonché del saldo passivo, risultante al 30.06, della stagione sportiva precedente a quella per cui si concorre;</w:t>
      </w:r>
    </w:p>
    <w:p w14:paraId="3884CEB3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59FA8C9B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D) </w:t>
      </w:r>
      <w:r>
        <w:rPr>
          <w:rFonts w:ascii="Times New Roman" w:hAnsi="Times New Roman"/>
        </w:rPr>
        <w:t xml:space="preserve">Non devono essere state sanzionate </w:t>
      </w:r>
      <w:r w:rsidRPr="00FA7F5E">
        <w:rPr>
          <w:rFonts w:ascii="Times New Roman" w:hAnsi="Times New Roman"/>
        </w:rPr>
        <w:t>nell</w:t>
      </w:r>
      <w:r>
        <w:rPr>
          <w:rFonts w:ascii="Times New Roman" w:hAnsi="Times New Roman"/>
        </w:rPr>
        <w:t xml:space="preserve">e </w:t>
      </w:r>
      <w:r w:rsidRPr="00FA7F5E">
        <w:rPr>
          <w:rFonts w:ascii="Times New Roman" w:hAnsi="Times New Roman"/>
        </w:rPr>
        <w:t>ultim</w:t>
      </w:r>
      <w:r>
        <w:rPr>
          <w:rFonts w:ascii="Times New Roman" w:hAnsi="Times New Roman"/>
        </w:rPr>
        <w:t xml:space="preserve">e cinque stagioni sportive </w:t>
      </w:r>
      <w:r w:rsidRPr="00FA7F5E">
        <w:rPr>
          <w:rFonts w:ascii="Times New Roman" w:hAnsi="Times New Roman"/>
        </w:rPr>
        <w:t xml:space="preserve"> per illecito sportivo;</w:t>
      </w:r>
    </w:p>
    <w:p w14:paraId="7BF0FF81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6786F8F6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</w:t>
      </w:r>
      <w:r w:rsidRPr="00623DC9">
        <w:rPr>
          <w:rFonts w:ascii="Times New Roman" w:hAnsi="Times New Roman"/>
          <w:b/>
        </w:rPr>
        <w:t>)</w:t>
      </w:r>
      <w:r w:rsidRPr="00623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Non </w:t>
      </w:r>
      <w:r w:rsidRPr="00623DC9">
        <w:rPr>
          <w:rFonts w:ascii="Times New Roman" w:hAnsi="Times New Roman"/>
        </w:rPr>
        <w:t xml:space="preserve">abbiano avuto </w:t>
      </w:r>
      <w:r w:rsidRPr="00623DC9">
        <w:rPr>
          <w:rFonts w:ascii="Times New Roman" w:hAnsi="Times New Roman"/>
          <w:u w:val="single"/>
        </w:rPr>
        <w:t>nell’ultima stagione sportiva</w:t>
      </w:r>
      <w:r w:rsidRPr="00623DC9">
        <w:rPr>
          <w:rFonts w:ascii="Times New Roman" w:hAnsi="Times New Roman"/>
          <w:b/>
        </w:rPr>
        <w:t xml:space="preserve"> </w:t>
      </w:r>
      <w:r w:rsidRPr="00623DC9">
        <w:rPr>
          <w:rFonts w:ascii="Times New Roman" w:hAnsi="Times New Roman"/>
        </w:rPr>
        <w:t xml:space="preserve">squalifiche di campo superiori a </w:t>
      </w:r>
      <w:r w:rsidRPr="00623DC9">
        <w:rPr>
          <w:rFonts w:ascii="Times New Roman" w:hAnsi="Times New Roman"/>
          <w:b/>
        </w:rPr>
        <w:t xml:space="preserve">4 </w:t>
      </w:r>
      <w:r w:rsidRPr="00623DC9">
        <w:rPr>
          <w:rFonts w:ascii="Times New Roman" w:hAnsi="Times New Roman"/>
        </w:rPr>
        <w:t xml:space="preserve">giornate e che </w:t>
      </w:r>
      <w:r w:rsidRPr="00623DC9">
        <w:rPr>
          <w:rFonts w:ascii="Times New Roman" w:hAnsi="Times New Roman"/>
          <w:u w:val="single"/>
        </w:rPr>
        <w:t>nelle ultime tre stagioni sportive</w:t>
      </w:r>
      <w:r w:rsidRPr="00623DC9">
        <w:rPr>
          <w:rFonts w:ascii="Times New Roman" w:hAnsi="Times New Roman"/>
        </w:rPr>
        <w:t xml:space="preserve"> complessivamente abbiano superato le  </w:t>
      </w:r>
      <w:r w:rsidRPr="00623DC9">
        <w:rPr>
          <w:rFonts w:ascii="Times New Roman" w:hAnsi="Times New Roman"/>
          <w:b/>
        </w:rPr>
        <w:t xml:space="preserve">8 </w:t>
      </w:r>
      <w:r w:rsidRPr="00623DC9">
        <w:rPr>
          <w:rFonts w:ascii="Times New Roman" w:hAnsi="Times New Roman"/>
        </w:rPr>
        <w:t xml:space="preserve"> giornate di gara; si precisa che le sentenze di riferimento debbano essere definitive.</w:t>
      </w:r>
    </w:p>
    <w:p w14:paraId="4009F45F" w14:textId="77777777" w:rsidR="007152B4" w:rsidRPr="005C660D" w:rsidRDefault="007152B4" w:rsidP="007152B4">
      <w:pPr>
        <w:pStyle w:val="Testonormale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60D">
        <w:rPr>
          <w:rFonts w:ascii="Times New Roman" w:hAnsi="Times New Roman"/>
          <w:b/>
          <w:bCs/>
          <w:sz w:val="28"/>
          <w:szCs w:val="28"/>
        </w:rPr>
        <w:t>°°°°°°°°°°°°</w:t>
      </w:r>
    </w:p>
    <w:p w14:paraId="58F0B5C7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Comitato, inoltre,  valuterà , </w:t>
      </w:r>
      <w:r w:rsidRPr="005C660D">
        <w:rPr>
          <w:rFonts w:ascii="Times New Roman" w:hAnsi="Times New Roman"/>
          <w:b/>
          <w:bCs/>
        </w:rPr>
        <w:t>soltanto nell’ipotesi di carenza di organico</w:t>
      </w:r>
      <w:r>
        <w:rPr>
          <w:rFonts w:ascii="Times New Roman" w:hAnsi="Times New Roman"/>
        </w:rPr>
        <w:t>,  le istanze delle Società che:</w:t>
      </w:r>
    </w:p>
    <w:p w14:paraId="257A8842" w14:textId="77777777" w:rsidR="007152B4" w:rsidRPr="00FB2CD1" w:rsidRDefault="007152B4" w:rsidP="007152B4">
      <w:pPr>
        <w:pStyle w:val="Testonormale"/>
        <w:jc w:val="both"/>
        <w:rPr>
          <w:rFonts w:ascii="Times New Roman" w:hAnsi="Times New Roman"/>
        </w:rPr>
      </w:pPr>
    </w:p>
    <w:p w14:paraId="68CA1435" w14:textId="77777777" w:rsidR="007152B4" w:rsidRPr="005C660D" w:rsidRDefault="007152B4" w:rsidP="007152B4">
      <w:pPr>
        <w:pStyle w:val="Testonormale"/>
        <w:numPr>
          <w:ilvl w:val="0"/>
          <w:numId w:val="14"/>
        </w:numPr>
        <w:jc w:val="both"/>
        <w:rPr>
          <w:rFonts w:ascii="Times New Roman" w:hAnsi="Times New Roman"/>
        </w:rPr>
      </w:pPr>
      <w:r w:rsidRPr="005C660D">
        <w:rPr>
          <w:rFonts w:ascii="Times New Roman" w:hAnsi="Times New Roman"/>
          <w:bCs/>
        </w:rPr>
        <w:t xml:space="preserve">al termine della stagione sportiva precedente a quella per cui si concorre siano retrocesse direttamente (senza effettuare i play-out) al campionato di categoria inferiore. </w:t>
      </w:r>
    </w:p>
    <w:p w14:paraId="2B7612FE" w14:textId="77777777" w:rsidR="007152B4" w:rsidRPr="00623DC9" w:rsidRDefault="007152B4" w:rsidP="007152B4">
      <w:pPr>
        <w:pStyle w:val="Testonormale"/>
        <w:ind w:left="720"/>
        <w:jc w:val="both"/>
        <w:rPr>
          <w:rFonts w:ascii="Times New Roman" w:hAnsi="Times New Roman"/>
          <w:bCs/>
        </w:rPr>
      </w:pPr>
      <w:r w:rsidRPr="00623DC9">
        <w:rPr>
          <w:rFonts w:ascii="Times New Roman" w:hAnsi="Times New Roman"/>
          <w:b/>
        </w:rPr>
        <w:t>Le istanze in parola saranno, pertanto, posizionate in coda alla graduatoria, con il relativo punteggio</w:t>
      </w:r>
      <w:r w:rsidRPr="00623DC9">
        <w:rPr>
          <w:rFonts w:ascii="Times New Roman" w:hAnsi="Times New Roman"/>
          <w:bCs/>
        </w:rPr>
        <w:t>.</w:t>
      </w:r>
    </w:p>
    <w:p w14:paraId="6BC356AA" w14:textId="77777777" w:rsidR="007152B4" w:rsidRDefault="007152B4" w:rsidP="007152B4">
      <w:pPr>
        <w:pStyle w:val="Testonormale"/>
        <w:ind w:left="720"/>
        <w:jc w:val="both"/>
        <w:rPr>
          <w:rFonts w:ascii="Times New Roman" w:hAnsi="Times New Roman"/>
          <w:b/>
        </w:rPr>
      </w:pPr>
    </w:p>
    <w:p w14:paraId="2377E85A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Cs/>
          <w:sz w:val="6"/>
          <w:szCs w:val="6"/>
        </w:rPr>
      </w:pPr>
    </w:p>
    <w:p w14:paraId="4A198F40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519959D3" w14:textId="77777777" w:rsidR="007152B4" w:rsidRPr="000B5DA3" w:rsidRDefault="007152B4" w:rsidP="007152B4">
      <w:pPr>
        <w:pStyle w:val="Testonormale"/>
        <w:jc w:val="both"/>
        <w:rPr>
          <w:rFonts w:ascii="Times New Roman" w:hAnsi="Times New Roman"/>
          <w:b/>
          <w:color w:val="00B050"/>
          <w:u w:val="single"/>
        </w:rPr>
      </w:pPr>
      <w:r w:rsidRPr="000B5DA3">
        <w:rPr>
          <w:rFonts w:ascii="Times New Roman" w:hAnsi="Times New Roman"/>
          <w:b/>
          <w:color w:val="00B050"/>
        </w:rPr>
        <w:t xml:space="preserve">Art. 2 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TITOLI AGGIUNTIVI</w:t>
      </w:r>
    </w:p>
    <w:p w14:paraId="0317C9C0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sz w:val="16"/>
        </w:rPr>
      </w:pPr>
    </w:p>
    <w:p w14:paraId="42A372E9" w14:textId="77777777" w:rsidR="007152B4" w:rsidRPr="00F712E8" w:rsidRDefault="007152B4" w:rsidP="007152B4">
      <w:pPr>
        <w:pStyle w:val="Testonormale"/>
        <w:jc w:val="both"/>
        <w:rPr>
          <w:rFonts w:ascii="Times New Roman" w:hAnsi="Times New Roman"/>
        </w:rPr>
      </w:pPr>
      <w:r w:rsidRPr="00F712E8">
        <w:rPr>
          <w:rFonts w:ascii="Times New Roman" w:hAnsi="Times New Roman"/>
        </w:rPr>
        <w:t>Il Comitato Regionale, conclusivamente, a fronte di eventuali possibili situazioni di parità di punteggio fra le società aspiranti, terrà conto dei seguenti titoli aggiuntivi che saranno presi in considerazione secondo l’ordine che segue:</w:t>
      </w:r>
    </w:p>
    <w:p w14:paraId="137C3C47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sz w:val="16"/>
        </w:rPr>
      </w:pPr>
    </w:p>
    <w:p w14:paraId="20211BEE" w14:textId="77777777" w:rsidR="007152B4" w:rsidRPr="00F712E8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</w:rPr>
      </w:pPr>
      <w:r w:rsidRPr="00F712E8">
        <w:rPr>
          <w:rFonts w:ascii="Times New Roman" w:hAnsi="Times New Roman"/>
        </w:rPr>
        <w:t>Anzianità complessiva di affiliazione;</w:t>
      </w:r>
      <w:r w:rsidRPr="00F712E8">
        <w:rPr>
          <w:rFonts w:ascii="Times New Roman" w:hAnsi="Times New Roman"/>
        </w:rPr>
        <w:tab/>
      </w:r>
      <w:r w:rsidRPr="00F712E8">
        <w:rPr>
          <w:rFonts w:ascii="Times New Roman" w:hAnsi="Times New Roman"/>
        </w:rPr>
        <w:tab/>
      </w:r>
    </w:p>
    <w:p w14:paraId="31392C6A" w14:textId="77777777" w:rsidR="007152B4" w:rsidRDefault="007152B4" w:rsidP="007152B4">
      <w:pPr>
        <w:pStyle w:val="Testonormale"/>
        <w:numPr>
          <w:ilvl w:val="0"/>
          <w:numId w:val="12"/>
        </w:numPr>
        <w:tabs>
          <w:tab w:val="clear" w:pos="502"/>
        </w:tabs>
        <w:jc w:val="both"/>
        <w:rPr>
          <w:rFonts w:ascii="Times New Roman" w:hAnsi="Times New Roman"/>
        </w:rPr>
      </w:pPr>
      <w:r w:rsidRPr="00BE53AB">
        <w:rPr>
          <w:rFonts w:ascii="Times New Roman" w:hAnsi="Times New Roman"/>
        </w:rPr>
        <w:t xml:space="preserve">Partecipazione </w:t>
      </w:r>
      <w:r>
        <w:rPr>
          <w:rFonts w:ascii="Times New Roman" w:hAnsi="Times New Roman"/>
        </w:rPr>
        <w:t>alle A</w:t>
      </w:r>
      <w:r w:rsidRPr="00BE53AB">
        <w:rPr>
          <w:rFonts w:ascii="Times New Roman" w:hAnsi="Times New Roman"/>
        </w:rPr>
        <w:t>ssemblee;</w:t>
      </w:r>
    </w:p>
    <w:p w14:paraId="7969A5C3" w14:textId="77777777" w:rsidR="007152B4" w:rsidRPr="00FA7F5E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FA7F5E">
        <w:rPr>
          <w:rFonts w:ascii="Times New Roman" w:hAnsi="Times New Roman"/>
          <w:bCs/>
        </w:rPr>
        <w:t>Partecipazione a</w:t>
      </w:r>
      <w:r>
        <w:rPr>
          <w:rFonts w:ascii="Times New Roman" w:hAnsi="Times New Roman"/>
          <w:bCs/>
        </w:rPr>
        <w:t xml:space="preserve"> </w:t>
      </w:r>
      <w:r w:rsidRPr="005461F2">
        <w:rPr>
          <w:rFonts w:ascii="Times New Roman" w:hAnsi="Times New Roman"/>
          <w:bCs/>
        </w:rPr>
        <w:t>Corsi di formazione Dirigenti, Seminari Informativi e Convegni organizzati dal Comitato Regionale Sicilia, dalla L.N.D. e dalla F.I.G.C.;</w:t>
      </w:r>
      <w:r w:rsidRPr="00FA7F5E">
        <w:rPr>
          <w:rFonts w:ascii="Times New Roman" w:hAnsi="Times New Roman"/>
          <w:bCs/>
        </w:rPr>
        <w:t xml:space="preserve">       </w:t>
      </w:r>
      <w:r w:rsidRPr="00FA7F5E">
        <w:rPr>
          <w:rFonts w:ascii="Times New Roman" w:hAnsi="Times New Roman"/>
          <w:bCs/>
        </w:rPr>
        <w:tab/>
      </w:r>
      <w:r w:rsidRPr="00FA7F5E">
        <w:rPr>
          <w:rFonts w:ascii="Times New Roman" w:hAnsi="Times New Roman"/>
          <w:bCs/>
        </w:rPr>
        <w:tab/>
      </w:r>
      <w:r w:rsidRPr="00FA7F5E">
        <w:rPr>
          <w:rFonts w:ascii="Times New Roman" w:hAnsi="Times New Roman"/>
          <w:bCs/>
        </w:rPr>
        <w:tab/>
      </w:r>
    </w:p>
    <w:p w14:paraId="65092013" w14:textId="77777777" w:rsidR="007152B4" w:rsidRPr="00BE53AB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</w:rPr>
      </w:pPr>
      <w:r w:rsidRPr="00BE53AB">
        <w:rPr>
          <w:rFonts w:ascii="Times New Roman" w:hAnsi="Times New Roman"/>
        </w:rPr>
        <w:t xml:space="preserve">Ubicazione geografica in base alla quale oggettivamente sarà possibile formulare la ottimale composizione dei gironi. </w:t>
      </w:r>
    </w:p>
    <w:p w14:paraId="2A206B05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16"/>
        </w:rPr>
      </w:pPr>
    </w:p>
    <w:p w14:paraId="38B66ACB" w14:textId="77777777" w:rsidR="007152B4" w:rsidRPr="000B5DA3" w:rsidRDefault="007152B4" w:rsidP="007152B4">
      <w:pPr>
        <w:pStyle w:val="Testonormale"/>
        <w:jc w:val="both"/>
        <w:rPr>
          <w:rFonts w:ascii="Times New Roman" w:hAnsi="Times New Roman"/>
          <w:b/>
          <w:color w:val="00B050"/>
        </w:rPr>
      </w:pPr>
      <w:r w:rsidRPr="000B5DA3">
        <w:rPr>
          <w:rFonts w:ascii="Times New Roman" w:hAnsi="Times New Roman"/>
          <w:b/>
          <w:color w:val="00B050"/>
        </w:rPr>
        <w:t>Art. 3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PRECISAZIONI</w:t>
      </w:r>
    </w:p>
    <w:p w14:paraId="492BCEA1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12"/>
        </w:rPr>
      </w:pPr>
    </w:p>
    <w:p w14:paraId="30A2CB02" w14:textId="77777777" w:rsidR="007152B4" w:rsidRPr="00AA2D6F" w:rsidRDefault="007152B4" w:rsidP="007152B4">
      <w:pPr>
        <w:pStyle w:val="Testonormale"/>
        <w:jc w:val="both"/>
        <w:rPr>
          <w:rFonts w:ascii="Times New Roman" w:hAnsi="Times New Roman"/>
        </w:rPr>
      </w:pPr>
      <w:r w:rsidRPr="00AA2D6F">
        <w:rPr>
          <w:rFonts w:ascii="Times New Roman" w:hAnsi="Times New Roman"/>
        </w:rPr>
        <w:t>Fermo restando che ai fini dell’attribuzione del punteggio totale, si dovrà, all’atto della presentazione della domanda, compilare, in ogni parte, l'unita scheda riassuntiva regolarmente timbrata e firmata dal Presidente della Società richiedente, si precisa che:</w:t>
      </w:r>
    </w:p>
    <w:p w14:paraId="7052E15E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8"/>
        </w:rPr>
      </w:pPr>
    </w:p>
    <w:p w14:paraId="369CC497" w14:textId="77777777" w:rsidR="007152B4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AA2D6F">
        <w:rPr>
          <w:rFonts w:ascii="Times New Roman" w:hAnsi="Times New Roman"/>
        </w:rPr>
        <w:t xml:space="preserve">La Società che presenta istanza per partecipare al concorso promosso da questo Comitato Regionale deve dichiarare di non trovarsi </w:t>
      </w:r>
      <w:r w:rsidRPr="00887A19">
        <w:rPr>
          <w:rFonts w:ascii="Times New Roman" w:hAnsi="Times New Roman"/>
        </w:rPr>
        <w:t>in nessuna delle condizioni di cui all'art. 01</w:t>
      </w:r>
      <w:r w:rsidRPr="00AA2D6F">
        <w:rPr>
          <w:rFonts w:ascii="Times New Roman" w:hAnsi="Times New Roman"/>
        </w:rPr>
        <w:t xml:space="preserve"> delle norme generali che regolano l’ammissione ai campionati superiori.</w:t>
      </w:r>
    </w:p>
    <w:p w14:paraId="372EAEFF" w14:textId="77777777" w:rsidR="007152B4" w:rsidRPr="005461F2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5461F2">
        <w:rPr>
          <w:rFonts w:ascii="Times New Roman" w:hAnsi="Times New Roman"/>
        </w:rPr>
        <w:t xml:space="preserve">I punteggi di cui </w:t>
      </w:r>
      <w:r w:rsidRPr="001909A7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l successivo </w:t>
      </w:r>
      <w:r w:rsidRPr="001909A7">
        <w:rPr>
          <w:rFonts w:ascii="Times New Roman" w:hAnsi="Times New Roman"/>
          <w:b/>
          <w:bCs/>
        </w:rPr>
        <w:t>Art. 4</w:t>
      </w:r>
      <w:r w:rsidRPr="005461F2">
        <w:rPr>
          <w:rFonts w:ascii="Times New Roman" w:hAnsi="Times New Roman"/>
        </w:rPr>
        <w:t xml:space="preserve">, </w:t>
      </w:r>
      <w:r w:rsidRPr="001909A7">
        <w:rPr>
          <w:rFonts w:ascii="Times New Roman" w:hAnsi="Times New Roman"/>
          <w:b/>
          <w:bCs/>
        </w:rPr>
        <w:t>punti 2 e 3 (tribuna e gradinata)</w:t>
      </w:r>
      <w:r w:rsidRPr="005461F2">
        <w:rPr>
          <w:rFonts w:ascii="Times New Roman" w:hAnsi="Times New Roman"/>
        </w:rPr>
        <w:t xml:space="preserve"> </w:t>
      </w:r>
      <w:bookmarkStart w:id="0" w:name="_Hlk125451608"/>
      <w:r w:rsidRPr="005461F2">
        <w:rPr>
          <w:rFonts w:ascii="Times New Roman" w:hAnsi="Times New Roman"/>
        </w:rPr>
        <w:t xml:space="preserve">saranno valutati solo in presenza di documento che attesti la fruibilità dell’impianto di giuoco.  </w:t>
      </w:r>
    </w:p>
    <w:bookmarkEnd w:id="0"/>
    <w:p w14:paraId="14FC33D2" w14:textId="77777777" w:rsidR="007152B4" w:rsidRPr="00B315CF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B315CF">
        <w:rPr>
          <w:rFonts w:ascii="Times New Roman" w:hAnsi="Times New Roman"/>
        </w:rPr>
        <w:t xml:space="preserve">Per i casi di parità di punteggio varrà la graduatoria stilata, ai sensi </w:t>
      </w:r>
      <w:r w:rsidRPr="00310166">
        <w:rPr>
          <w:rFonts w:ascii="Times New Roman" w:hAnsi="Times New Roman"/>
          <w:b/>
          <w:bCs/>
        </w:rPr>
        <w:t>dell’Art. 2</w:t>
      </w:r>
      <w:r w:rsidRPr="00B315CF">
        <w:rPr>
          <w:rFonts w:ascii="Times New Roman" w:hAnsi="Times New Roman"/>
        </w:rPr>
        <w:t>, ad insindacabile giudizio dal Comitato Regionale.</w:t>
      </w:r>
    </w:p>
    <w:p w14:paraId="2A5CC832" w14:textId="77777777" w:rsidR="007152B4" w:rsidRPr="00386C81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  <w:bCs/>
          <w:highlight w:val="yellow"/>
        </w:rPr>
      </w:pPr>
      <w:r w:rsidRPr="00386C81">
        <w:rPr>
          <w:rFonts w:ascii="Times New Roman" w:hAnsi="Times New Roman"/>
          <w:bCs/>
          <w:highlight w:val="yellow"/>
        </w:rPr>
        <w:t xml:space="preserve">I dati riportati e dichiarati dalla Società, relativamente all’attribuzione dei punteggi della Sezione </w:t>
      </w:r>
      <w:r w:rsidRPr="00386C81">
        <w:rPr>
          <w:rFonts w:ascii="Times New Roman" w:hAnsi="Times New Roman"/>
          <w:b/>
          <w:highlight w:val="yellow"/>
        </w:rPr>
        <w:t>B</w:t>
      </w:r>
      <w:r w:rsidRPr="00386C81">
        <w:rPr>
          <w:rFonts w:ascii="Times New Roman" w:hAnsi="Times New Roman"/>
          <w:bCs/>
          <w:highlight w:val="yellow"/>
        </w:rPr>
        <w:t xml:space="preserve"> (BACINO DI UTENZA), </w:t>
      </w:r>
      <w:r w:rsidRPr="00386C81">
        <w:rPr>
          <w:rFonts w:ascii="Times New Roman" w:hAnsi="Times New Roman"/>
          <w:b/>
          <w:highlight w:val="yellow"/>
        </w:rPr>
        <w:t>C</w:t>
      </w:r>
      <w:r w:rsidRPr="00386C81">
        <w:rPr>
          <w:rFonts w:ascii="Times New Roman" w:hAnsi="Times New Roman"/>
          <w:bCs/>
          <w:highlight w:val="yellow"/>
        </w:rPr>
        <w:t xml:space="preserve"> (MERITI SPORTIVI), </w:t>
      </w:r>
      <w:r w:rsidRPr="00386C81">
        <w:rPr>
          <w:rFonts w:ascii="Times New Roman" w:hAnsi="Times New Roman"/>
          <w:b/>
          <w:highlight w:val="yellow"/>
        </w:rPr>
        <w:t>D</w:t>
      </w:r>
      <w:r w:rsidRPr="00386C81">
        <w:rPr>
          <w:rFonts w:ascii="Times New Roman" w:hAnsi="Times New Roman"/>
          <w:bCs/>
          <w:highlight w:val="yellow"/>
        </w:rPr>
        <w:t xml:space="preserve"> (VALORE SPORTIVO), </w:t>
      </w:r>
      <w:r w:rsidRPr="00386C81">
        <w:rPr>
          <w:rFonts w:ascii="Times New Roman" w:hAnsi="Times New Roman"/>
          <w:b/>
          <w:highlight w:val="yellow"/>
        </w:rPr>
        <w:t>E (</w:t>
      </w:r>
      <w:r w:rsidRPr="00386C81">
        <w:rPr>
          <w:rFonts w:ascii="Times New Roman" w:hAnsi="Times New Roman"/>
          <w:bCs/>
          <w:highlight w:val="yellow"/>
        </w:rPr>
        <w:t xml:space="preserve">VOLUME DI LEGA E GIOVANILE DI LEGA SVOLTA), </w:t>
      </w:r>
      <w:r w:rsidRPr="00386C81">
        <w:rPr>
          <w:rFonts w:ascii="Times New Roman" w:hAnsi="Times New Roman"/>
          <w:b/>
          <w:highlight w:val="yellow"/>
        </w:rPr>
        <w:t>F (</w:t>
      </w:r>
      <w:r w:rsidRPr="00386C81">
        <w:rPr>
          <w:rFonts w:ascii="Times New Roman" w:hAnsi="Times New Roman"/>
          <w:bCs/>
          <w:highlight w:val="yellow"/>
        </w:rPr>
        <w:t xml:space="preserve">VOLUME ATTIVITA’ GIOVANILE SVOLTA) e </w:t>
      </w:r>
      <w:r w:rsidRPr="00386C81">
        <w:rPr>
          <w:rFonts w:ascii="Times New Roman" w:hAnsi="Times New Roman"/>
          <w:b/>
          <w:highlight w:val="yellow"/>
        </w:rPr>
        <w:t xml:space="preserve">G </w:t>
      </w:r>
      <w:r w:rsidRPr="00386C81">
        <w:rPr>
          <w:rFonts w:ascii="Times New Roman" w:hAnsi="Times New Roman"/>
          <w:bCs/>
          <w:highlight w:val="yellow"/>
        </w:rPr>
        <w:t>(MERITI DERIVANTI DAI COMPORTAMENTI DELLE SOCIETA)’  saranno controllati e verificati  dall’Ufficio di Segreteria, che provvederà , qualora necessario, alla eventuale rettifica o integrazione. Tali dati verranno certificati dalla Segretaria della Commissione.</w:t>
      </w:r>
    </w:p>
    <w:p w14:paraId="4478F5E3" w14:textId="77777777" w:rsidR="007152B4" w:rsidRDefault="007152B4" w:rsidP="007152B4">
      <w:pPr>
        <w:pStyle w:val="Testonormale"/>
        <w:ind w:left="360"/>
        <w:jc w:val="both"/>
        <w:rPr>
          <w:rFonts w:ascii="Times New Roman" w:hAnsi="Times New Roman"/>
          <w:bCs/>
        </w:rPr>
      </w:pPr>
      <w:r w:rsidRPr="00386C81">
        <w:rPr>
          <w:rFonts w:ascii="Times New Roman" w:hAnsi="Times New Roman"/>
          <w:bCs/>
          <w:highlight w:val="yellow"/>
        </w:rPr>
        <w:t xml:space="preserve">Per la sezione </w:t>
      </w:r>
      <w:r w:rsidRPr="00386C81">
        <w:rPr>
          <w:rFonts w:ascii="Times New Roman" w:hAnsi="Times New Roman"/>
          <w:b/>
          <w:highlight w:val="yellow"/>
        </w:rPr>
        <w:t>H (</w:t>
      </w:r>
      <w:r w:rsidRPr="00386C81">
        <w:rPr>
          <w:rFonts w:ascii="Times New Roman" w:hAnsi="Times New Roman"/>
          <w:bCs/>
          <w:highlight w:val="yellow"/>
        </w:rPr>
        <w:t>ALTRE MOTIVAZIONI) rimane a carico delle Società richiedenti la produzione della necessaria documentazione .</w:t>
      </w:r>
    </w:p>
    <w:p w14:paraId="6F7DE97E" w14:textId="77777777" w:rsidR="007152B4" w:rsidRPr="00623DC9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bookmarkStart w:id="1" w:name="_Hlk125451269"/>
      <w:r>
        <w:rPr>
          <w:rFonts w:ascii="Times New Roman" w:hAnsi="Times New Roman"/>
          <w:bCs/>
        </w:rPr>
        <w:t xml:space="preserve">Verranno in ogni caso escluse le Società che </w:t>
      </w:r>
      <w:r w:rsidRPr="00623DC9">
        <w:rPr>
          <w:rFonts w:ascii="Times New Roman" w:hAnsi="Times New Roman"/>
          <w:bCs/>
        </w:rPr>
        <w:t>nel</w:t>
      </w:r>
      <w:r>
        <w:rPr>
          <w:rFonts w:ascii="Times New Roman" w:hAnsi="Times New Roman"/>
          <w:bCs/>
        </w:rPr>
        <w:t xml:space="preserve">la stagione </w:t>
      </w:r>
      <w:r w:rsidRPr="00623DC9">
        <w:rPr>
          <w:rFonts w:ascii="Times New Roman" w:hAnsi="Times New Roman"/>
          <w:bCs/>
        </w:rPr>
        <w:t>immediatamente precedente abbiano presentato istanza ed ottenuto l’ammissione al Campionato superiore e, dopo essere state inserite nel Girone di competenza, abbiano rinunciato, optando per il Campionato di provenienza</w:t>
      </w:r>
      <w:bookmarkEnd w:id="1"/>
      <w:r w:rsidRPr="00623DC9">
        <w:rPr>
          <w:rFonts w:ascii="Times New Roman" w:hAnsi="Times New Roman"/>
          <w:bCs/>
        </w:rPr>
        <w:t>.</w:t>
      </w:r>
    </w:p>
    <w:p w14:paraId="29AF7D48" w14:textId="77777777" w:rsidR="0060281A" w:rsidRDefault="0060281A">
      <w:pPr>
        <w:pStyle w:val="Corpotesto"/>
        <w:spacing w:before="5"/>
        <w:rPr>
          <w:sz w:val="22"/>
        </w:rPr>
      </w:pPr>
    </w:p>
    <w:p w14:paraId="0B8C6488" w14:textId="77777777" w:rsidR="00DE4850" w:rsidRDefault="00DE4850">
      <w:pPr>
        <w:pStyle w:val="Corpotesto"/>
        <w:spacing w:before="5"/>
        <w:rPr>
          <w:sz w:val="22"/>
        </w:rPr>
      </w:pPr>
    </w:p>
    <w:p w14:paraId="3F6E64C8" w14:textId="77777777" w:rsidR="0060281A" w:rsidRDefault="0060281A">
      <w:pPr>
        <w:pStyle w:val="Corpotesto"/>
        <w:spacing w:before="7"/>
        <w:rPr>
          <w:sz w:val="18"/>
        </w:rPr>
      </w:pPr>
    </w:p>
    <w:p w14:paraId="091D206E" w14:textId="77777777" w:rsidR="0060281A" w:rsidRDefault="00A42D89">
      <w:pPr>
        <w:ind w:left="820" w:right="193" w:hanging="709"/>
        <w:rPr>
          <w:b/>
          <w:sz w:val="20"/>
        </w:rPr>
      </w:pPr>
      <w:r>
        <w:rPr>
          <w:b/>
          <w:color w:val="00AF50"/>
          <w:sz w:val="20"/>
        </w:rPr>
        <w:lastRenderedPageBreak/>
        <w:t>Art.</w:t>
      </w:r>
      <w:r>
        <w:rPr>
          <w:b/>
          <w:color w:val="00AF50"/>
          <w:spacing w:val="-3"/>
          <w:sz w:val="20"/>
        </w:rPr>
        <w:t xml:space="preserve"> </w:t>
      </w:r>
      <w:r>
        <w:rPr>
          <w:b/>
          <w:color w:val="00AF50"/>
          <w:sz w:val="20"/>
        </w:rPr>
        <w:t>02</w:t>
      </w:r>
      <w:r>
        <w:rPr>
          <w:b/>
          <w:color w:val="00AF50"/>
          <w:spacing w:val="-1"/>
          <w:sz w:val="20"/>
        </w:rPr>
        <w:t xml:space="preserve"> </w:t>
      </w:r>
      <w:r>
        <w:rPr>
          <w:b/>
          <w:color w:val="00AF50"/>
          <w:sz w:val="20"/>
          <w:u w:val="single" w:color="00AF50"/>
        </w:rPr>
        <w:t>TABELLA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PUNTEGGI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ANNESSA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AL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REGOLAMENTO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PER</w:t>
      </w:r>
      <w:r>
        <w:rPr>
          <w:b/>
          <w:color w:val="00AF50"/>
          <w:spacing w:val="-3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L’AMMISSIONE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AI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CAMPIONATI</w:t>
      </w:r>
      <w:r>
        <w:rPr>
          <w:b/>
          <w:color w:val="00AF50"/>
          <w:sz w:val="20"/>
        </w:rPr>
        <w:t xml:space="preserve"> </w:t>
      </w:r>
      <w:r>
        <w:rPr>
          <w:b/>
          <w:color w:val="00AF50"/>
          <w:spacing w:val="-2"/>
          <w:sz w:val="20"/>
          <w:u w:val="single" w:color="00AF50"/>
        </w:rPr>
        <w:t>SUPERIORI</w:t>
      </w:r>
    </w:p>
    <w:p w14:paraId="3D71D249" w14:textId="77777777" w:rsidR="0060281A" w:rsidRDefault="00A42D89" w:rsidP="00DE4850">
      <w:pPr>
        <w:pStyle w:val="Corpotesto"/>
        <w:ind w:left="113" w:right="374"/>
      </w:pPr>
      <w:r w:rsidRPr="00DE4850">
        <w:t>I punteggi</w:t>
      </w:r>
      <w:r w:rsidRPr="00DE4850">
        <w:rPr>
          <w:spacing w:val="-1"/>
        </w:rPr>
        <w:t xml:space="preserve"> </w:t>
      </w:r>
      <w:r w:rsidRPr="00DE4850">
        <w:t>contenuti</w:t>
      </w:r>
      <w:r w:rsidRPr="00DE4850">
        <w:rPr>
          <w:spacing w:val="-1"/>
        </w:rPr>
        <w:t xml:space="preserve"> </w:t>
      </w:r>
      <w:r w:rsidRPr="00DE4850">
        <w:t>nella</w:t>
      </w:r>
      <w:r w:rsidRPr="00DE4850">
        <w:rPr>
          <w:spacing w:val="-1"/>
        </w:rPr>
        <w:t xml:space="preserve"> </w:t>
      </w:r>
      <w:r w:rsidRPr="00DE4850">
        <w:t>presente</w:t>
      </w:r>
      <w:r w:rsidRPr="00DE4850">
        <w:rPr>
          <w:spacing w:val="-1"/>
        </w:rPr>
        <w:t xml:space="preserve"> </w:t>
      </w:r>
      <w:r w:rsidRPr="00DE4850">
        <w:t>Tabella</w:t>
      </w:r>
      <w:r w:rsidRPr="00DE4850">
        <w:rPr>
          <w:spacing w:val="-1"/>
        </w:rPr>
        <w:t xml:space="preserve"> </w:t>
      </w:r>
      <w:r w:rsidRPr="00DE4850">
        <w:t>consentiranno di</w:t>
      </w:r>
      <w:r w:rsidRPr="00DE4850">
        <w:rPr>
          <w:spacing w:val="-1"/>
        </w:rPr>
        <w:t xml:space="preserve"> </w:t>
      </w:r>
      <w:r w:rsidRPr="00DE4850">
        <w:t>formulare</w:t>
      </w:r>
      <w:r w:rsidRPr="00DE4850">
        <w:rPr>
          <w:spacing w:val="-1"/>
        </w:rPr>
        <w:t xml:space="preserve"> </w:t>
      </w:r>
      <w:r w:rsidRPr="00DE4850">
        <w:t>una graduatoria</w:t>
      </w:r>
      <w:r w:rsidRPr="00DE4850">
        <w:rPr>
          <w:spacing w:val="-1"/>
        </w:rPr>
        <w:t xml:space="preserve"> </w:t>
      </w:r>
      <w:r w:rsidRPr="00DE4850">
        <w:t>che tenga</w:t>
      </w:r>
      <w:r w:rsidRPr="00DE4850">
        <w:rPr>
          <w:spacing w:val="-1"/>
        </w:rPr>
        <w:t xml:space="preserve"> </w:t>
      </w:r>
      <w:r w:rsidRPr="00DE4850">
        <w:t>conto,</w:t>
      </w:r>
      <w:r w:rsidRPr="00DE4850">
        <w:rPr>
          <w:spacing w:val="-1"/>
        </w:rPr>
        <w:t xml:space="preserve"> </w:t>
      </w:r>
      <w:r w:rsidRPr="00DE4850">
        <w:t>oltre che</w:t>
      </w:r>
      <w:r w:rsidRPr="00DE4850">
        <w:rPr>
          <w:spacing w:val="-1"/>
        </w:rPr>
        <w:t xml:space="preserve"> </w:t>
      </w:r>
      <w:r w:rsidRPr="00DE4850">
        <w:t>dei meriti e del valore sportivo, anche del bacino d’utenza, dell’attività giovanile, della disponibilità dell’impianto sportivo ecc.</w:t>
      </w:r>
    </w:p>
    <w:p w14:paraId="1307E982" w14:textId="77777777" w:rsidR="00DE4850" w:rsidRPr="00DE4850" w:rsidRDefault="00DE4850" w:rsidP="00DE4850">
      <w:pPr>
        <w:pStyle w:val="Corpotesto"/>
        <w:ind w:left="113" w:right="374"/>
      </w:pPr>
    </w:p>
    <w:p w14:paraId="529D0872" w14:textId="77777777" w:rsidR="0060281A" w:rsidRPr="00DE4850" w:rsidRDefault="00A42D89" w:rsidP="00DE4850">
      <w:pPr>
        <w:pStyle w:val="Titolo2"/>
        <w:ind w:left="3511" w:right="1154" w:hanging="1585"/>
      </w:pPr>
      <w:r w:rsidRPr="00DE4850">
        <w:t>PER</w:t>
      </w:r>
      <w:r w:rsidRPr="00DE4850">
        <w:rPr>
          <w:spacing w:val="-6"/>
        </w:rPr>
        <w:t xml:space="preserve"> </w:t>
      </w:r>
      <w:r w:rsidRPr="00DE4850">
        <w:t>QUANTO</w:t>
      </w:r>
      <w:r w:rsidRPr="00DE4850">
        <w:rPr>
          <w:spacing w:val="-6"/>
        </w:rPr>
        <w:t xml:space="preserve"> </w:t>
      </w:r>
      <w:r w:rsidRPr="00DE4850">
        <w:t>SOPRA,</w:t>
      </w:r>
      <w:r w:rsidRPr="00DE4850">
        <w:rPr>
          <w:spacing w:val="-6"/>
        </w:rPr>
        <w:t xml:space="preserve"> </w:t>
      </w:r>
      <w:r w:rsidRPr="00DE4850">
        <w:t>SONO</w:t>
      </w:r>
      <w:r w:rsidRPr="00DE4850">
        <w:rPr>
          <w:spacing w:val="-5"/>
        </w:rPr>
        <w:t xml:space="preserve"> </w:t>
      </w:r>
      <w:r w:rsidRPr="00DE4850">
        <w:t>STATE</w:t>
      </w:r>
      <w:r w:rsidRPr="00DE4850">
        <w:rPr>
          <w:spacing w:val="-7"/>
        </w:rPr>
        <w:t xml:space="preserve"> </w:t>
      </w:r>
      <w:r w:rsidRPr="00DE4850">
        <w:t>PREDISPOSTE</w:t>
      </w:r>
      <w:r w:rsidRPr="00DE4850">
        <w:rPr>
          <w:spacing w:val="-5"/>
        </w:rPr>
        <w:t xml:space="preserve"> </w:t>
      </w:r>
      <w:r w:rsidRPr="00DE4850">
        <w:t>LE</w:t>
      </w:r>
      <w:r w:rsidRPr="00DE4850">
        <w:rPr>
          <w:spacing w:val="-7"/>
        </w:rPr>
        <w:t xml:space="preserve"> </w:t>
      </w:r>
      <w:r w:rsidRPr="00DE4850">
        <w:t>SEGUENTI CATEGORIE DI VALUTAZIONE:</w:t>
      </w:r>
    </w:p>
    <w:p w14:paraId="6D59D3A7" w14:textId="77777777" w:rsidR="0060281A" w:rsidRPr="00DE4850" w:rsidRDefault="00A42D89" w:rsidP="00DE4850">
      <w:pPr>
        <w:ind w:left="112"/>
        <w:rPr>
          <w:b/>
          <w:color w:val="FF0000"/>
          <w:spacing w:val="-2"/>
          <w:sz w:val="20"/>
        </w:rPr>
      </w:pPr>
      <w:r w:rsidRPr="00DE4850">
        <w:rPr>
          <w:b/>
          <w:color w:val="FF0000"/>
          <w:sz w:val="20"/>
        </w:rPr>
        <w:t>A</w:t>
      </w:r>
      <w:r w:rsidRPr="00DE4850">
        <w:rPr>
          <w:b/>
          <w:color w:val="FF0000"/>
          <w:spacing w:val="-9"/>
          <w:sz w:val="20"/>
        </w:rPr>
        <w:t xml:space="preserve"> </w:t>
      </w:r>
      <w:r w:rsidRPr="00DE4850">
        <w:rPr>
          <w:b/>
          <w:color w:val="FF0000"/>
          <w:sz w:val="20"/>
        </w:rPr>
        <w:t>-</w:t>
      </w:r>
      <w:r w:rsidRPr="00DE4850">
        <w:rPr>
          <w:b/>
          <w:color w:val="FF0000"/>
          <w:spacing w:val="-7"/>
          <w:sz w:val="20"/>
        </w:rPr>
        <w:t xml:space="preserve"> </w:t>
      </w:r>
      <w:r w:rsidRPr="00DE4850">
        <w:rPr>
          <w:b/>
          <w:color w:val="FF0000"/>
          <w:sz w:val="20"/>
        </w:rPr>
        <w:t>DISPONIBILITA’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IMPIANTO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IDONEO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ALLO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SVOLGIMENTO</w:t>
      </w:r>
      <w:r w:rsidRPr="00DE4850">
        <w:rPr>
          <w:b/>
          <w:color w:val="FF0000"/>
          <w:spacing w:val="-7"/>
          <w:sz w:val="20"/>
        </w:rPr>
        <w:t xml:space="preserve"> </w:t>
      </w:r>
      <w:r w:rsidRPr="00DE4850">
        <w:rPr>
          <w:b/>
          <w:color w:val="FF0000"/>
          <w:spacing w:val="-2"/>
          <w:sz w:val="20"/>
        </w:rPr>
        <w:t>DELL’ATTIVITA’</w:t>
      </w:r>
    </w:p>
    <w:p w14:paraId="0D815969" w14:textId="77777777" w:rsidR="00A521A2" w:rsidRPr="00310166" w:rsidRDefault="00A521A2" w:rsidP="00A521A2">
      <w:pPr>
        <w:pStyle w:val="Testonormale"/>
        <w:rPr>
          <w:rFonts w:ascii="Times New Roman" w:hAnsi="Times New Roman"/>
          <w:b/>
          <w:i/>
          <w:iCs/>
        </w:rPr>
      </w:pPr>
      <w:r w:rsidRPr="0000131D">
        <w:rPr>
          <w:rFonts w:ascii="Times New Roman" w:hAnsi="Times New Roman"/>
          <w:b/>
          <w:i/>
          <w:iCs/>
          <w:highlight w:val="yellow"/>
        </w:rPr>
        <w:t>I Punteggi relativi alla disponibilità dell’impianto di giuoco e dei requisiti da esso posseduti dovranno essere dichiarati dalla Società e vagliati attraverso la predisposizione di una scheda valutativa compilata e firmata dal Fiduciario Regionale Campi Sportivi.</w:t>
      </w:r>
      <w:r w:rsidRPr="00310166">
        <w:rPr>
          <w:rFonts w:ascii="Times New Roman" w:hAnsi="Times New Roman"/>
          <w:b/>
          <w:i/>
          <w:iCs/>
        </w:rPr>
        <w:t xml:space="preserve"> </w:t>
      </w:r>
    </w:p>
    <w:p w14:paraId="2DE1C6EF" w14:textId="45C80FB7" w:rsidR="00A521A2" w:rsidRPr="00041C14" w:rsidRDefault="00A42D89" w:rsidP="00065C6F">
      <w:pPr>
        <w:pStyle w:val="Testonormale"/>
        <w:numPr>
          <w:ilvl w:val="0"/>
          <w:numId w:val="17"/>
        </w:numPr>
        <w:jc w:val="both"/>
        <w:rPr>
          <w:sz w:val="2"/>
          <w:szCs w:val="2"/>
        </w:rPr>
      </w:pPr>
      <w:r w:rsidRPr="00A521A2">
        <w:rPr>
          <w:rFonts w:ascii="Times New Roman" w:hAnsi="Times New Roman"/>
        </w:rPr>
        <w:t>Fruibilità al pubblico dell'impianto di giuoco, valida almeno fino alla conclusione del Campionato a cui si intende partecipare, rilasciata dagli Organi Competenti</w:t>
      </w:r>
    </w:p>
    <w:p w14:paraId="0162EDE2" w14:textId="198948B4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</w:tabs>
        <w:jc w:val="both"/>
        <w:rPr>
          <w:sz w:val="20"/>
        </w:rPr>
      </w:pPr>
      <w:r>
        <w:rPr>
          <w:sz w:val="20"/>
        </w:rPr>
        <w:t>Tribuna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coperto;</w:t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proofErr w:type="gramStart"/>
      <w:r w:rsidR="00065C6F">
        <w:rPr>
          <w:spacing w:val="-2"/>
          <w:sz w:val="20"/>
        </w:rPr>
        <w:t>Punti  5</w:t>
      </w:r>
      <w:proofErr w:type="gramEnd"/>
    </w:p>
    <w:p w14:paraId="4B4CA3D5" w14:textId="77777777" w:rsidR="0060281A" w:rsidRDefault="00A42D89">
      <w:pPr>
        <w:tabs>
          <w:tab w:val="left" w:pos="8609"/>
        </w:tabs>
        <w:spacing w:before="2"/>
        <w:ind w:left="472"/>
        <w:jc w:val="both"/>
        <w:rPr>
          <w:b/>
          <w:sz w:val="20"/>
        </w:rPr>
      </w:pPr>
      <w:r>
        <w:rPr>
          <w:b/>
          <w:sz w:val="16"/>
        </w:rPr>
        <w:t>sarà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valutata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solo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presenza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attesti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fruibilità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dell’impianto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giuoco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giochi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all’aperto</w:t>
      </w:r>
      <w:r>
        <w:rPr>
          <w:b/>
          <w:sz w:val="16"/>
        </w:rPr>
        <w:tab/>
      </w:r>
      <w:r>
        <w:rPr>
          <w:b/>
          <w:sz w:val="20"/>
        </w:rPr>
        <w:t>Punti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72A09061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spacing w:before="1"/>
        <w:rPr>
          <w:sz w:val="20"/>
        </w:rPr>
      </w:pPr>
      <w:r>
        <w:rPr>
          <w:sz w:val="20"/>
        </w:rPr>
        <w:t>Impianto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illuminazione,</w:t>
      </w:r>
      <w:r>
        <w:rPr>
          <w:spacing w:val="-6"/>
          <w:sz w:val="20"/>
        </w:rPr>
        <w:t xml:space="preserve"> </w:t>
      </w:r>
      <w:r>
        <w:rPr>
          <w:sz w:val="20"/>
        </w:rPr>
        <w:t>funzionante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omologato;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14CFCA75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rPr>
          <w:sz w:val="20"/>
        </w:rPr>
      </w:pPr>
      <w:r>
        <w:rPr>
          <w:sz w:val="20"/>
        </w:rPr>
        <w:t>Sala</w:t>
      </w:r>
      <w:r>
        <w:rPr>
          <w:spacing w:val="-5"/>
          <w:sz w:val="20"/>
        </w:rPr>
        <w:t xml:space="preserve"> </w:t>
      </w:r>
      <w:r>
        <w:rPr>
          <w:sz w:val="20"/>
        </w:rPr>
        <w:t>medica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attrezzata;</w:t>
      </w:r>
      <w:r>
        <w:rPr>
          <w:sz w:val="20"/>
        </w:rPr>
        <w:tab/>
        <w:t>Punti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296AFAB" w14:textId="7F3A5501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rPr>
          <w:sz w:val="20"/>
        </w:rPr>
      </w:pPr>
      <w:r>
        <w:rPr>
          <w:sz w:val="20"/>
        </w:rPr>
        <w:t>Campi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coperto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69DDD955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spacing w:before="1"/>
        <w:rPr>
          <w:sz w:val="20"/>
        </w:rPr>
      </w:pPr>
      <w:r>
        <w:rPr>
          <w:sz w:val="20"/>
        </w:rPr>
        <w:t>Campi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coperto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tribuna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7</w:t>
      </w:r>
    </w:p>
    <w:p w14:paraId="7EE78425" w14:textId="77777777" w:rsidR="0060281A" w:rsidRDefault="00A42D89">
      <w:pPr>
        <w:pStyle w:val="Titolo2"/>
        <w:spacing w:before="142" w:line="228" w:lineRule="exact"/>
      </w:pPr>
      <w:r>
        <w:rPr>
          <w:color w:val="FF0000"/>
        </w:rPr>
        <w:t>B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BACINO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UTENZA</w:t>
      </w:r>
    </w:p>
    <w:p w14:paraId="12C5705D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8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città</w:t>
      </w:r>
      <w:r>
        <w:rPr>
          <w:spacing w:val="-5"/>
          <w:sz w:val="20"/>
        </w:rPr>
        <w:t xml:space="preserve"> </w:t>
      </w:r>
      <w:r>
        <w:rPr>
          <w:sz w:val="20"/>
        </w:rPr>
        <w:t>capoluogo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Provincia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(Non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cumulabile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punti)</w:t>
      </w:r>
      <w:r>
        <w:rPr>
          <w:b/>
          <w:sz w:val="20"/>
        </w:rPr>
        <w:tab/>
      </w:r>
      <w:r>
        <w:rPr>
          <w:sz w:val="20"/>
        </w:rPr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3B744912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5"/>
          <w:sz w:val="20"/>
        </w:rPr>
        <w:t xml:space="preserve"> </w:t>
      </w:r>
      <w:r>
        <w:rPr>
          <w:sz w:val="20"/>
        </w:rPr>
        <w:t>superiore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50.000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77241499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4"/>
          <w:sz w:val="20"/>
        </w:rPr>
        <w:t xml:space="preserve"> </w:t>
      </w:r>
      <w:r>
        <w:rPr>
          <w:sz w:val="20"/>
        </w:rPr>
        <w:t>fra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30.000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50.000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3E372259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3"/>
          <w:sz w:val="20"/>
        </w:rPr>
        <w:t xml:space="preserve"> </w:t>
      </w:r>
      <w:r>
        <w:rPr>
          <w:sz w:val="20"/>
        </w:rPr>
        <w:t>fra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15.000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30.000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42D9868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3"/>
          <w:sz w:val="20"/>
        </w:rPr>
        <w:t xml:space="preserve"> </w:t>
      </w:r>
      <w:r>
        <w:rPr>
          <w:sz w:val="20"/>
        </w:rPr>
        <w:t>fra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5.000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15.000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3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443CB316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5.000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67AF1CA5" w14:textId="77777777" w:rsidR="0060281A" w:rsidRDefault="00A42D89">
      <w:pPr>
        <w:pStyle w:val="Titolo2"/>
        <w:spacing w:before="142" w:line="228" w:lineRule="exact"/>
      </w:pPr>
      <w:r>
        <w:rPr>
          <w:color w:val="FF0000"/>
        </w:rPr>
        <w:t>C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MERITI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SPORTIVI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all’ultima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stagione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sportiva)</w:t>
      </w:r>
    </w:p>
    <w:p w14:paraId="43EAD4FC" w14:textId="32D56E64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8" w:lineRule="exact"/>
        <w:ind w:left="470" w:hanging="358"/>
        <w:rPr>
          <w:sz w:val="20"/>
        </w:rPr>
      </w:pPr>
      <w:r>
        <w:rPr>
          <w:sz w:val="20"/>
        </w:rPr>
        <w:t>Vincente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Off</w:t>
      </w:r>
      <w:r>
        <w:rPr>
          <w:sz w:val="20"/>
        </w:rPr>
        <w:tab/>
        <w:t>Punti</w:t>
      </w:r>
      <w:r w:rsidR="00A521A2"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22F9A8BB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5ECAD7F6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3°</w:t>
      </w:r>
      <w:r>
        <w:rPr>
          <w:spacing w:val="-4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26CBE3E4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4°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76F26E67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5°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D8257AF" w14:textId="7FB3EF5C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Vincente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Finale</w:t>
      </w:r>
      <w:r>
        <w:rPr>
          <w:spacing w:val="-1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3"/>
          <w:sz w:val="20"/>
        </w:rPr>
        <w:t xml:space="preserve"> </w:t>
      </w:r>
      <w:r>
        <w:rPr>
          <w:sz w:val="20"/>
        </w:rPr>
        <w:t>C1,</w:t>
      </w:r>
      <w:r>
        <w:rPr>
          <w:spacing w:val="-4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Sicilia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1C6AAE91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2^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Classificata</w:t>
      </w:r>
      <w:r>
        <w:rPr>
          <w:spacing w:val="-1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Finale</w:t>
      </w:r>
      <w:r>
        <w:rPr>
          <w:spacing w:val="-3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C1,</w:t>
      </w:r>
      <w:r>
        <w:rPr>
          <w:spacing w:val="-3"/>
          <w:sz w:val="20"/>
        </w:rPr>
        <w:t xml:space="preserve"> </w:t>
      </w:r>
      <w:r>
        <w:rPr>
          <w:sz w:val="20"/>
        </w:rPr>
        <w:t>Coppa</w:t>
      </w:r>
      <w:r>
        <w:rPr>
          <w:spacing w:val="-6"/>
          <w:sz w:val="20"/>
        </w:rPr>
        <w:t xml:space="preserve"> </w:t>
      </w:r>
      <w:r>
        <w:rPr>
          <w:sz w:val="20"/>
        </w:rPr>
        <w:t>Sicilia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Coppa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Trinacria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43B7A9EC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retrocessa</w:t>
      </w:r>
      <w:r>
        <w:rPr>
          <w:spacing w:val="-6"/>
          <w:sz w:val="20"/>
        </w:rPr>
        <w:t xml:space="preserve"> </w:t>
      </w:r>
      <w:r>
        <w:rPr>
          <w:sz w:val="20"/>
        </w:rPr>
        <w:t>perdente</w:t>
      </w:r>
      <w:r>
        <w:rPr>
          <w:spacing w:val="-6"/>
          <w:sz w:val="20"/>
        </w:rPr>
        <w:t xml:space="preserve"> </w:t>
      </w:r>
      <w:r>
        <w:rPr>
          <w:sz w:val="20"/>
        </w:rPr>
        <w:t>Play-Out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Serie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C1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7C7C1413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67"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retrocessa</w:t>
      </w:r>
      <w:r>
        <w:rPr>
          <w:spacing w:val="-6"/>
          <w:sz w:val="20"/>
        </w:rPr>
        <w:t xml:space="preserve"> </w:t>
      </w:r>
      <w:r>
        <w:rPr>
          <w:sz w:val="20"/>
        </w:rPr>
        <w:t>perdente</w:t>
      </w:r>
      <w:r>
        <w:rPr>
          <w:spacing w:val="-6"/>
          <w:sz w:val="20"/>
        </w:rPr>
        <w:t xml:space="preserve"> </w:t>
      </w:r>
      <w:r>
        <w:rPr>
          <w:sz w:val="20"/>
        </w:rPr>
        <w:t>Play-Out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Serie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C2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3F1B0820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spacing w:line="229" w:lineRule="exact"/>
        <w:ind w:left="471" w:hanging="359"/>
        <w:rPr>
          <w:sz w:val="20"/>
        </w:rPr>
      </w:pPr>
      <w:r>
        <w:rPr>
          <w:sz w:val="20"/>
        </w:rPr>
        <w:t>Vincente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0B138AC5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ind w:left="471" w:hanging="359"/>
        <w:rPr>
          <w:sz w:val="20"/>
        </w:rPr>
      </w:pPr>
      <w:r>
        <w:rPr>
          <w:sz w:val="20"/>
        </w:rPr>
        <w:t>Perdente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6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07BF6490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ind w:left="471" w:hanging="359"/>
        <w:rPr>
          <w:sz w:val="20"/>
        </w:rPr>
      </w:pPr>
      <w:r>
        <w:rPr>
          <w:sz w:val="20"/>
        </w:rPr>
        <w:t>Vincente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5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5481963E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spacing w:before="1"/>
        <w:ind w:left="471" w:hanging="359"/>
        <w:rPr>
          <w:sz w:val="20"/>
        </w:rPr>
      </w:pPr>
      <w:r>
        <w:rPr>
          <w:sz w:val="20"/>
        </w:rPr>
        <w:t>Perdente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6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A6DAFA1" w14:textId="77777777" w:rsidR="0060281A" w:rsidRDefault="0060281A">
      <w:pPr>
        <w:pStyle w:val="Corpotesto"/>
        <w:spacing w:before="6"/>
      </w:pPr>
    </w:p>
    <w:p w14:paraId="2CF76491" w14:textId="77777777" w:rsidR="0060281A" w:rsidRDefault="00A42D89">
      <w:pPr>
        <w:pStyle w:val="Titolo2"/>
        <w:spacing w:line="227" w:lineRule="exact"/>
      </w:pPr>
      <w:r>
        <w:rPr>
          <w:color w:val="FF0000"/>
        </w:rPr>
        <w:t>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VALORE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SPORTIVO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(relativo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curriculum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sportivo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negli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dieci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sportive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della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Società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)</w:t>
      </w:r>
    </w:p>
    <w:p w14:paraId="29D9E78B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line="227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A 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stagione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2794834F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A2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077E2FF1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F01D38C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5"/>
          <w:sz w:val="20"/>
        </w:rPr>
        <w:t xml:space="preserve"> </w:t>
      </w:r>
      <w:r>
        <w:rPr>
          <w:sz w:val="20"/>
        </w:rPr>
        <w:t>C1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541D4EAA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5"/>
          <w:sz w:val="20"/>
        </w:rPr>
        <w:t xml:space="preserve"> </w:t>
      </w:r>
      <w:r>
        <w:rPr>
          <w:sz w:val="20"/>
        </w:rPr>
        <w:t>C2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35FC16E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"Serie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7"/>
          <w:sz w:val="20"/>
        </w:rPr>
        <w:t xml:space="preserve"> </w:t>
      </w:r>
      <w:r>
        <w:rPr>
          <w:sz w:val="20"/>
        </w:rPr>
        <w:t>riserve"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stagione</w:t>
      </w:r>
      <w:r>
        <w:rPr>
          <w:spacing w:val="-2"/>
          <w:sz w:val="20"/>
        </w:rPr>
        <w:t xml:space="preserve"> 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B8C3B2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militanza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Campionati/Tornei</w:t>
      </w:r>
      <w:r>
        <w:rPr>
          <w:spacing w:val="-1"/>
          <w:sz w:val="20"/>
        </w:rPr>
        <w:t xml:space="preserve"> </w:t>
      </w:r>
      <w:r>
        <w:rPr>
          <w:sz w:val="20"/>
        </w:rPr>
        <w:t>SGS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7"/>
          <w:sz w:val="20"/>
        </w:rPr>
        <w:t xml:space="preserve"> </w:t>
      </w:r>
      <w:r>
        <w:rPr>
          <w:sz w:val="20"/>
        </w:rPr>
        <w:t>stagione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0,20</w:t>
      </w:r>
    </w:p>
    <w:p w14:paraId="1DC5343C" w14:textId="77777777" w:rsidR="0060281A" w:rsidRPr="002F2F21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Altra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Lega</w:t>
      </w:r>
      <w:r>
        <w:rPr>
          <w:spacing w:val="-4"/>
          <w:sz w:val="20"/>
        </w:rPr>
        <w:t xml:space="preserve"> </w:t>
      </w:r>
      <w:r>
        <w:rPr>
          <w:sz w:val="20"/>
        </w:rPr>
        <w:t>svolta</w:t>
      </w:r>
      <w:r>
        <w:rPr>
          <w:spacing w:val="-5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4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16"/>
        </w:rPr>
        <w:t>(stagione</w:t>
      </w:r>
      <w:r>
        <w:rPr>
          <w:spacing w:val="-6"/>
          <w:sz w:val="16"/>
        </w:rPr>
        <w:t xml:space="preserve"> </w:t>
      </w:r>
      <w:r>
        <w:rPr>
          <w:sz w:val="16"/>
        </w:rPr>
        <w:t>sportiva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corso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esclusa</w:t>
      </w:r>
      <w:r>
        <w:rPr>
          <w:spacing w:val="-2"/>
          <w:sz w:val="20"/>
        </w:rPr>
        <w:t>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33E43D5D" w14:textId="72ECD77A" w:rsidR="002F2F21" w:rsidRDefault="002F2F21" w:rsidP="002F2F21">
      <w:pPr>
        <w:pStyle w:val="Testonormale"/>
        <w:ind w:left="452"/>
        <w:rPr>
          <w:rFonts w:ascii="Times New Roman" w:hAnsi="Times New Roman"/>
          <w:sz w:val="18"/>
          <w:szCs w:val="18"/>
        </w:rPr>
      </w:pPr>
      <w:r w:rsidRPr="0000131D">
        <w:rPr>
          <w:rFonts w:ascii="Times New Roman" w:hAnsi="Times New Roman"/>
          <w:b/>
          <w:bCs/>
          <w:sz w:val="18"/>
          <w:szCs w:val="18"/>
          <w:highlight w:val="yellow"/>
        </w:rPr>
        <w:t>(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si precisa che le altre attività di Lega </w:t>
      </w:r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: 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calcio a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11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-Calcio </w:t>
      </w:r>
      <w:proofErr w:type="spellStart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Femm.le</w:t>
      </w:r>
      <w:proofErr w:type="spellEnd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-Beach Soccer-E-</w:t>
      </w:r>
      <w:proofErr w:type="spellStart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spor</w:t>
      </w:r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T</w:t>
      </w:r>
      <w:proofErr w:type="spellEnd"/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e SGS  calcio a 11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) saranno valutate solo ed esclusivamente se svolte contemporaneamente all’attività di calcio a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5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maschile per la quale si concorre</w:t>
      </w:r>
      <w:r w:rsidRPr="0000131D">
        <w:rPr>
          <w:rFonts w:ascii="Times New Roman" w:hAnsi="Times New Roman"/>
          <w:sz w:val="18"/>
          <w:szCs w:val="18"/>
          <w:highlight w:val="yellow"/>
        </w:rPr>
        <w:t>)</w:t>
      </w:r>
    </w:p>
    <w:p w14:paraId="3171B41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SGS</w:t>
      </w:r>
      <w:r>
        <w:rPr>
          <w:spacing w:val="-6"/>
          <w:sz w:val="20"/>
        </w:rPr>
        <w:t xml:space="preserve"> </w:t>
      </w:r>
      <w:r>
        <w:rPr>
          <w:sz w:val="20"/>
        </w:rPr>
        <w:t>svolta</w:t>
      </w:r>
      <w:r>
        <w:rPr>
          <w:spacing w:val="-4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-4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Lega</w:t>
      </w:r>
      <w:r>
        <w:rPr>
          <w:spacing w:val="46"/>
          <w:sz w:val="20"/>
        </w:rPr>
        <w:t xml:space="preserve"> </w:t>
      </w:r>
      <w:r>
        <w:rPr>
          <w:sz w:val="20"/>
        </w:rPr>
        <w:t>-</w:t>
      </w:r>
      <w:r>
        <w:rPr>
          <w:spacing w:val="41"/>
          <w:sz w:val="20"/>
        </w:rPr>
        <w:t xml:space="preserve"> </w:t>
      </w:r>
      <w:r>
        <w:rPr>
          <w:sz w:val="16"/>
        </w:rPr>
        <w:t>(stagione</w:t>
      </w:r>
      <w:r>
        <w:rPr>
          <w:spacing w:val="-6"/>
          <w:sz w:val="16"/>
        </w:rPr>
        <w:t xml:space="preserve"> </w:t>
      </w:r>
      <w:r>
        <w:rPr>
          <w:sz w:val="16"/>
        </w:rPr>
        <w:t>sportiva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corso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esclusa</w:t>
      </w:r>
      <w:r>
        <w:rPr>
          <w:spacing w:val="-2"/>
          <w:sz w:val="20"/>
        </w:rPr>
        <w:t>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0,20</w:t>
      </w:r>
    </w:p>
    <w:p w14:paraId="7215DAF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472"/>
          <w:tab w:val="left" w:pos="8609"/>
        </w:tabs>
        <w:ind w:left="472" w:right="842" w:hanging="360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Lega</w:t>
      </w:r>
      <w:r>
        <w:rPr>
          <w:b/>
          <w:sz w:val="20"/>
        </w:rPr>
        <w:t>/S.G.S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svolta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 nelle</w:t>
      </w:r>
      <w:r>
        <w:rPr>
          <w:spacing w:val="-1"/>
          <w:sz w:val="20"/>
        </w:rPr>
        <w:t xml:space="preserve"> </w:t>
      </w:r>
      <w:r>
        <w:rPr>
          <w:sz w:val="20"/>
        </w:rPr>
        <w:t>ultime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stagioni</w:t>
      </w:r>
      <w:r>
        <w:rPr>
          <w:spacing w:val="-4"/>
          <w:sz w:val="20"/>
        </w:rPr>
        <w:t xml:space="preserve"> </w:t>
      </w:r>
      <w:r>
        <w:rPr>
          <w:sz w:val="20"/>
        </w:rPr>
        <w:t>sportive</w:t>
      </w:r>
      <w:r>
        <w:rPr>
          <w:spacing w:val="40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affiliazione indipendentemente dal numero di attività di Lega</w:t>
      </w:r>
      <w:r>
        <w:rPr>
          <w:b/>
          <w:sz w:val="20"/>
        </w:rPr>
        <w:t>/S.G.S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svolte</w:t>
      </w:r>
      <w:r>
        <w:rPr>
          <w:sz w:val="20"/>
        </w:rPr>
        <w:tab/>
        <w:t>Punti</w:t>
      </w:r>
      <w:r>
        <w:rPr>
          <w:spacing w:val="40"/>
          <w:sz w:val="20"/>
        </w:rPr>
        <w:t xml:space="preserve"> </w:t>
      </w:r>
      <w:r>
        <w:rPr>
          <w:sz w:val="20"/>
        </w:rPr>
        <w:t>0,20</w:t>
      </w:r>
    </w:p>
    <w:p w14:paraId="492954D0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2249803F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6E5F4B2A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45AA6BAB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263A994E" w14:textId="58D38537" w:rsidR="0060281A" w:rsidRDefault="00A42D89">
      <w:pPr>
        <w:pStyle w:val="Titolo2"/>
        <w:spacing w:line="228" w:lineRule="exact"/>
      </w:pPr>
      <w:r>
        <w:rPr>
          <w:color w:val="FF0000"/>
        </w:rPr>
        <w:lastRenderedPageBreak/>
        <w:t>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VOLUME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ATTIVITA’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LEGA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GIOVANILE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LEGA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SVOLTA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(ascrivibile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all’ultimo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2022-</w:t>
      </w:r>
      <w:r>
        <w:rPr>
          <w:color w:val="FF0000"/>
          <w:spacing w:val="-5"/>
        </w:rPr>
        <w:t>23)</w:t>
      </w:r>
    </w:p>
    <w:p w14:paraId="31181B81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calcio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6"/>
          <w:sz w:val="20"/>
        </w:rPr>
        <w:t xml:space="preserve"> </w:t>
      </w:r>
      <w:r>
        <w:rPr>
          <w:sz w:val="20"/>
        </w:rPr>
        <w:t>femminile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“A”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04E3F95C" w14:textId="311EC316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cinque</w:t>
      </w:r>
      <w:r>
        <w:rPr>
          <w:spacing w:val="-6"/>
          <w:sz w:val="20"/>
        </w:rPr>
        <w:t xml:space="preserve"> </w:t>
      </w:r>
      <w:r>
        <w:rPr>
          <w:sz w:val="20"/>
        </w:rPr>
        <w:t>femminile</w:t>
      </w:r>
      <w:r>
        <w:rPr>
          <w:spacing w:val="-4"/>
          <w:sz w:val="20"/>
        </w:rPr>
        <w:t xml:space="preserve"> </w:t>
      </w:r>
      <w:r>
        <w:rPr>
          <w:sz w:val="20"/>
        </w:rPr>
        <w:t>“Serie</w:t>
      </w:r>
      <w:r>
        <w:rPr>
          <w:spacing w:val="-4"/>
          <w:sz w:val="20"/>
        </w:rPr>
        <w:t xml:space="preserve"> “</w:t>
      </w:r>
      <w:r w:rsidR="00E83EAC">
        <w:rPr>
          <w:spacing w:val="-4"/>
          <w:sz w:val="20"/>
        </w:rPr>
        <w:t>B</w:t>
      </w:r>
      <w:r>
        <w:rPr>
          <w:spacing w:val="-4"/>
          <w:sz w:val="20"/>
        </w:rPr>
        <w:t>”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38E1FB90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cinque</w:t>
      </w:r>
      <w:r>
        <w:rPr>
          <w:spacing w:val="-5"/>
          <w:sz w:val="20"/>
        </w:rPr>
        <w:t xml:space="preserve"> </w:t>
      </w:r>
      <w:r>
        <w:rPr>
          <w:sz w:val="20"/>
        </w:rPr>
        <w:t>femminile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507CA58B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maschile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58E7A45B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femminile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49990F40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maschile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0FEADC13" w14:textId="1DE1BBFD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2" w:line="207" w:lineRule="exact"/>
        <w:ind w:left="451" w:hanging="339"/>
        <w:rPr>
          <w:sz w:val="18"/>
          <w:szCs w:val="18"/>
        </w:rPr>
      </w:pPr>
      <w:r w:rsidRPr="002F2F21">
        <w:rPr>
          <w:sz w:val="18"/>
          <w:szCs w:val="18"/>
        </w:rPr>
        <w:t>Società</w:t>
      </w:r>
      <w:r w:rsidRPr="002F2F21">
        <w:rPr>
          <w:spacing w:val="-5"/>
          <w:sz w:val="18"/>
          <w:szCs w:val="18"/>
        </w:rPr>
        <w:t xml:space="preserve"> </w:t>
      </w:r>
      <w:r w:rsidRPr="002F2F21">
        <w:rPr>
          <w:sz w:val="18"/>
          <w:szCs w:val="18"/>
        </w:rPr>
        <w:t>partecipante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anche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a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campionati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Juniores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Regionale</w:t>
      </w:r>
      <w:r w:rsidRPr="002F2F21">
        <w:rPr>
          <w:spacing w:val="2"/>
          <w:sz w:val="18"/>
          <w:szCs w:val="18"/>
        </w:rPr>
        <w:t xml:space="preserve"> </w:t>
      </w:r>
      <w:r w:rsidRPr="002F2F21">
        <w:rPr>
          <w:sz w:val="18"/>
          <w:szCs w:val="18"/>
        </w:rPr>
        <w:t>Under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19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(C11,C5,CF)</w:t>
      </w:r>
      <w:r w:rsidRPr="002F2F21">
        <w:rPr>
          <w:spacing w:val="1"/>
          <w:sz w:val="18"/>
          <w:szCs w:val="18"/>
        </w:rPr>
        <w:t xml:space="preserve"> </w:t>
      </w:r>
      <w:r w:rsidRPr="002F2F21">
        <w:rPr>
          <w:sz w:val="18"/>
          <w:szCs w:val="18"/>
        </w:rPr>
        <w:t>-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per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ogni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pacing w:val="-2"/>
          <w:sz w:val="18"/>
          <w:szCs w:val="18"/>
        </w:rPr>
        <w:t>attività</w:t>
      </w:r>
      <w:r w:rsidRPr="002F2F21">
        <w:rPr>
          <w:sz w:val="18"/>
          <w:szCs w:val="18"/>
        </w:rPr>
        <w:tab/>
        <w:t>Punti</w:t>
      </w:r>
      <w:r w:rsidR="002F2F21">
        <w:rPr>
          <w:sz w:val="18"/>
          <w:szCs w:val="18"/>
        </w:rPr>
        <w:t xml:space="preserve"> </w:t>
      </w:r>
      <w:r w:rsidRPr="002F2F21">
        <w:rPr>
          <w:spacing w:val="41"/>
          <w:sz w:val="18"/>
          <w:szCs w:val="18"/>
        </w:rPr>
        <w:t xml:space="preserve"> </w:t>
      </w:r>
      <w:r w:rsidRPr="002F2F21">
        <w:rPr>
          <w:spacing w:val="-10"/>
          <w:sz w:val="18"/>
          <w:szCs w:val="18"/>
        </w:rPr>
        <w:t>4</w:t>
      </w:r>
    </w:p>
    <w:p w14:paraId="400985DE" w14:textId="77F59FB7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07" w:lineRule="exact"/>
        <w:ind w:left="451" w:hanging="339"/>
        <w:rPr>
          <w:sz w:val="18"/>
          <w:szCs w:val="18"/>
        </w:rPr>
      </w:pPr>
      <w:r w:rsidRPr="002F2F21">
        <w:rPr>
          <w:sz w:val="18"/>
          <w:szCs w:val="18"/>
        </w:rPr>
        <w:t>Società</w:t>
      </w:r>
      <w:r w:rsidRPr="002F2F21">
        <w:rPr>
          <w:spacing w:val="-5"/>
          <w:sz w:val="18"/>
          <w:szCs w:val="18"/>
        </w:rPr>
        <w:t xml:space="preserve"> </w:t>
      </w:r>
      <w:r w:rsidRPr="002F2F21">
        <w:rPr>
          <w:sz w:val="18"/>
          <w:szCs w:val="18"/>
        </w:rPr>
        <w:t>partecipante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anche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a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campionati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Juniores</w:t>
      </w:r>
      <w:r w:rsidRPr="002F2F21">
        <w:rPr>
          <w:spacing w:val="-4"/>
          <w:sz w:val="18"/>
          <w:szCs w:val="18"/>
        </w:rPr>
        <w:t xml:space="preserve"> </w:t>
      </w:r>
      <w:r w:rsidRPr="002F2F21">
        <w:rPr>
          <w:sz w:val="18"/>
          <w:szCs w:val="18"/>
        </w:rPr>
        <w:t>Provinciali Under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19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(C11,C5,CF)</w:t>
      </w:r>
      <w:r w:rsidRPr="002F2F21">
        <w:rPr>
          <w:spacing w:val="1"/>
          <w:sz w:val="18"/>
          <w:szCs w:val="18"/>
        </w:rPr>
        <w:t xml:space="preserve"> </w:t>
      </w:r>
      <w:r w:rsidRPr="002F2F21">
        <w:rPr>
          <w:sz w:val="18"/>
          <w:szCs w:val="18"/>
        </w:rPr>
        <w:t>-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per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ogni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pacing w:val="-2"/>
          <w:sz w:val="18"/>
          <w:szCs w:val="18"/>
        </w:rPr>
        <w:t>attività</w:t>
      </w:r>
      <w:r w:rsidRPr="002F2F21">
        <w:rPr>
          <w:sz w:val="18"/>
          <w:szCs w:val="18"/>
        </w:rPr>
        <w:tab/>
        <w:t>Punti</w:t>
      </w:r>
      <w:r w:rsidRPr="002F2F21">
        <w:rPr>
          <w:spacing w:val="41"/>
          <w:sz w:val="18"/>
          <w:szCs w:val="18"/>
        </w:rPr>
        <w:t xml:space="preserve"> </w:t>
      </w:r>
      <w:r w:rsidR="002F2F21">
        <w:rPr>
          <w:spacing w:val="41"/>
          <w:sz w:val="18"/>
          <w:szCs w:val="18"/>
        </w:rPr>
        <w:t xml:space="preserve"> </w:t>
      </w:r>
      <w:r w:rsidRPr="002F2F21">
        <w:rPr>
          <w:spacing w:val="-10"/>
          <w:sz w:val="18"/>
          <w:szCs w:val="18"/>
        </w:rPr>
        <w:t>2</w:t>
      </w:r>
    </w:p>
    <w:p w14:paraId="48615BA2" w14:textId="1E189566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ind w:left="451" w:hanging="339"/>
        <w:rPr>
          <w:sz w:val="20"/>
          <w:szCs w:val="20"/>
        </w:rPr>
      </w:pPr>
      <w:r w:rsidRPr="002F2F21">
        <w:rPr>
          <w:sz w:val="20"/>
          <w:szCs w:val="20"/>
        </w:rPr>
        <w:t>Società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partecipante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anche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campionati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"riserve"</w:t>
      </w:r>
      <w:r w:rsidRPr="002F2F21">
        <w:rPr>
          <w:spacing w:val="-1"/>
          <w:sz w:val="20"/>
          <w:szCs w:val="20"/>
        </w:rPr>
        <w:t xml:space="preserve"> </w:t>
      </w:r>
      <w:r w:rsidRPr="002F2F21">
        <w:rPr>
          <w:sz w:val="20"/>
          <w:szCs w:val="20"/>
        </w:rPr>
        <w:t>maschile</w:t>
      </w:r>
      <w:r w:rsidRPr="002F2F21">
        <w:rPr>
          <w:spacing w:val="-4"/>
          <w:sz w:val="20"/>
          <w:szCs w:val="20"/>
        </w:rPr>
        <w:t xml:space="preserve"> </w:t>
      </w:r>
      <w:r w:rsidRPr="002F2F21">
        <w:rPr>
          <w:sz w:val="20"/>
          <w:szCs w:val="20"/>
        </w:rPr>
        <w:t>e/o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Femminile -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per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pacing w:val="-2"/>
          <w:sz w:val="20"/>
          <w:szCs w:val="20"/>
        </w:rPr>
        <w:t>attività</w:t>
      </w:r>
      <w:r w:rsidRPr="002F2F21">
        <w:rPr>
          <w:sz w:val="20"/>
          <w:szCs w:val="20"/>
        </w:rPr>
        <w:tab/>
        <w:t>Punti</w:t>
      </w:r>
      <w:r w:rsidRPr="002F2F21">
        <w:rPr>
          <w:spacing w:val="42"/>
          <w:sz w:val="20"/>
          <w:szCs w:val="20"/>
        </w:rPr>
        <w:t xml:space="preserve"> </w:t>
      </w:r>
      <w:r w:rsidRPr="002F2F21">
        <w:rPr>
          <w:spacing w:val="-10"/>
          <w:sz w:val="20"/>
          <w:szCs w:val="20"/>
        </w:rPr>
        <w:t>2</w:t>
      </w:r>
    </w:p>
    <w:p w14:paraId="5A05225A" w14:textId="77777777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 w:after="4"/>
        <w:ind w:left="451" w:hanging="339"/>
        <w:rPr>
          <w:sz w:val="20"/>
          <w:szCs w:val="20"/>
        </w:rPr>
      </w:pPr>
      <w:r w:rsidRPr="002F2F21">
        <w:rPr>
          <w:sz w:val="20"/>
          <w:szCs w:val="20"/>
        </w:rPr>
        <w:t>Società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partecipante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anche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campionati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di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calcio</w:t>
      </w:r>
      <w:r w:rsidRPr="002F2F21">
        <w:rPr>
          <w:spacing w:val="-2"/>
          <w:sz w:val="20"/>
          <w:szCs w:val="20"/>
        </w:rPr>
        <w:t xml:space="preserve"> </w:t>
      </w:r>
      <w:r w:rsidRPr="002F2F21">
        <w:rPr>
          <w:sz w:val="20"/>
          <w:szCs w:val="20"/>
        </w:rPr>
        <w:t>Amatoriale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(C11,C5,CF)</w:t>
      </w:r>
      <w:r w:rsidRPr="002F2F21">
        <w:rPr>
          <w:spacing w:val="2"/>
          <w:sz w:val="20"/>
          <w:szCs w:val="20"/>
        </w:rPr>
        <w:t xml:space="preserve"> </w:t>
      </w:r>
      <w:r w:rsidRPr="002F2F21">
        <w:rPr>
          <w:sz w:val="20"/>
          <w:szCs w:val="20"/>
        </w:rPr>
        <w:t>-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per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ogni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pacing w:val="-2"/>
          <w:sz w:val="20"/>
          <w:szCs w:val="20"/>
        </w:rPr>
        <w:t>attività</w:t>
      </w:r>
      <w:r w:rsidRPr="002F2F21">
        <w:rPr>
          <w:sz w:val="20"/>
          <w:szCs w:val="20"/>
        </w:rPr>
        <w:tab/>
        <w:t>Punti</w:t>
      </w:r>
      <w:r w:rsidRPr="002F2F21">
        <w:rPr>
          <w:spacing w:val="42"/>
          <w:sz w:val="20"/>
          <w:szCs w:val="20"/>
        </w:rPr>
        <w:t xml:space="preserve"> </w:t>
      </w:r>
      <w:r w:rsidRPr="002F2F21">
        <w:rPr>
          <w:spacing w:val="-10"/>
          <w:sz w:val="20"/>
          <w:szCs w:val="20"/>
        </w:rPr>
        <w:t>2</w:t>
      </w:r>
    </w:p>
    <w:p w14:paraId="53D48859" w14:textId="302825D9" w:rsidR="002F2F21" w:rsidRPr="002F2F21" w:rsidRDefault="002F2F21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 w:after="4"/>
        <w:ind w:left="451" w:hanging="339"/>
        <w:rPr>
          <w:sz w:val="20"/>
        </w:rPr>
      </w:pPr>
      <w:r w:rsidRPr="002F2F21">
        <w:rPr>
          <w:spacing w:val="-10"/>
          <w:sz w:val="20"/>
          <w:szCs w:val="20"/>
        </w:rPr>
        <w:t>Società partecipanti anche ai Campionati E-sport</w:t>
      </w:r>
      <w:r w:rsidRPr="002F2F21">
        <w:rPr>
          <w:spacing w:val="-10"/>
          <w:sz w:val="20"/>
          <w:szCs w:val="20"/>
        </w:rPr>
        <w:tab/>
        <w:t xml:space="preserve">Punti    </w:t>
      </w:r>
      <w:r>
        <w:rPr>
          <w:spacing w:val="-10"/>
          <w:sz w:val="20"/>
          <w:szCs w:val="20"/>
        </w:rPr>
        <w:t>2</w:t>
      </w:r>
      <w:r w:rsidRPr="002F2F21">
        <w:rPr>
          <w:spacing w:val="-10"/>
          <w:sz w:val="20"/>
          <w:szCs w:val="20"/>
        </w:rPr>
        <w:tab/>
      </w:r>
      <w:r w:rsidRPr="002F2F21">
        <w:rPr>
          <w:spacing w:val="-10"/>
          <w:sz w:val="20"/>
          <w:szCs w:val="20"/>
        </w:rPr>
        <w:tab/>
      </w:r>
      <w:r>
        <w:rPr>
          <w:spacing w:val="-10"/>
          <w:sz w:val="20"/>
        </w:rPr>
        <w:tab/>
      </w:r>
      <w:r>
        <w:rPr>
          <w:spacing w:val="-10"/>
          <w:sz w:val="20"/>
        </w:rPr>
        <w:tab/>
      </w:r>
    </w:p>
    <w:p w14:paraId="755CADF6" w14:textId="77777777" w:rsidR="0060281A" w:rsidRDefault="00A42D89">
      <w:pPr>
        <w:pStyle w:val="Titolo2"/>
        <w:spacing w:before="91" w:line="228" w:lineRule="exact"/>
      </w:pPr>
      <w:r>
        <w:rPr>
          <w:color w:val="FF0000"/>
        </w:rPr>
        <w:t>F-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VOLUME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ATTIVITA’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GIOVANILE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SVOLTA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(ascrivibile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all’ultimo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2022-</w:t>
      </w:r>
      <w:r>
        <w:rPr>
          <w:color w:val="FF0000"/>
          <w:spacing w:val="-5"/>
        </w:rPr>
        <w:t>23)</w:t>
      </w:r>
    </w:p>
    <w:p w14:paraId="7F8AB584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campionati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Ca5</w:t>
      </w:r>
      <w:r>
        <w:rPr>
          <w:spacing w:val="-3"/>
          <w:sz w:val="20"/>
        </w:rPr>
        <w:t xml:space="preserve"> </w:t>
      </w:r>
      <w:r>
        <w:rPr>
          <w:sz w:val="20"/>
        </w:rPr>
        <w:t>organizzati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5"/>
          <w:sz w:val="20"/>
        </w:rPr>
        <w:t xml:space="preserve"> 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762929A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4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Cinque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6B9EC4FB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4F7C360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almeno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torneo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700F0CD1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42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r>
        <w:rPr>
          <w:sz w:val="20"/>
        </w:rPr>
        <w:t>Giovanile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4°</w:t>
      </w:r>
      <w:r>
        <w:rPr>
          <w:spacing w:val="-6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riconosciute</w:t>
      </w:r>
      <w:r>
        <w:rPr>
          <w:spacing w:val="-5"/>
          <w:sz w:val="16"/>
        </w:rPr>
        <w:t xml:space="preserve"> </w:t>
      </w:r>
      <w:r>
        <w:rPr>
          <w:sz w:val="16"/>
        </w:rPr>
        <w:t>come</w:t>
      </w:r>
      <w:r>
        <w:rPr>
          <w:spacing w:val="-7"/>
          <w:sz w:val="16"/>
        </w:rPr>
        <w:t xml:space="preserve"> </w:t>
      </w:r>
      <w:r>
        <w:rPr>
          <w:sz w:val="16"/>
        </w:rPr>
        <w:t>Scuola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Calcio</w:t>
      </w:r>
      <w:r>
        <w:rPr>
          <w:spacing w:val="33"/>
          <w:sz w:val="16"/>
        </w:rPr>
        <w:t xml:space="preserve"> </w:t>
      </w:r>
      <w:r>
        <w:rPr>
          <w:sz w:val="16"/>
        </w:rPr>
        <w:t>“Elite”</w:t>
      </w:r>
      <w:r>
        <w:rPr>
          <w:spacing w:val="-5"/>
          <w:sz w:val="16"/>
        </w:rPr>
        <w:t xml:space="preserve"> </w:t>
      </w:r>
      <w:r>
        <w:rPr>
          <w:sz w:val="16"/>
        </w:rPr>
        <w:t>negli</w:t>
      </w:r>
      <w:r>
        <w:rPr>
          <w:spacing w:val="-3"/>
          <w:sz w:val="16"/>
        </w:rPr>
        <w:t xml:space="preserve"> </w:t>
      </w:r>
      <w:r>
        <w:rPr>
          <w:sz w:val="16"/>
        </w:rPr>
        <w:t>ultimi</w:t>
      </w:r>
      <w:r>
        <w:rPr>
          <w:spacing w:val="-4"/>
          <w:sz w:val="16"/>
        </w:rPr>
        <w:t xml:space="preserve"> </w:t>
      </w:r>
      <w:r>
        <w:rPr>
          <w:sz w:val="16"/>
        </w:rPr>
        <w:t>tre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anni)</w:t>
      </w:r>
      <w:r>
        <w:rPr>
          <w:sz w:val="16"/>
        </w:rPr>
        <w:tab/>
      </w:r>
      <w:r>
        <w:rPr>
          <w:sz w:val="20"/>
        </w:rPr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C6BB10E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3°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“Elite”)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1A7414C5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“Qualificata”)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724D8342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1°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“base”)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22B175F0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SGS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Undici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D062E84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SGS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campionato/torneo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prov.le</w:t>
      </w:r>
      <w:proofErr w:type="spellEnd"/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41332584" w14:textId="77777777" w:rsidR="0060281A" w:rsidRDefault="0060281A">
      <w:pPr>
        <w:pStyle w:val="Corpotesto"/>
        <w:spacing w:before="5"/>
        <w:rPr>
          <w:sz w:val="24"/>
        </w:rPr>
      </w:pPr>
    </w:p>
    <w:p w14:paraId="62330F32" w14:textId="77777777" w:rsidR="0060281A" w:rsidRDefault="00A42D89">
      <w:pPr>
        <w:pStyle w:val="Titolo2"/>
      </w:pPr>
      <w:r>
        <w:rPr>
          <w:color w:val="FF0000"/>
        </w:rPr>
        <w:t>G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MERITI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DERIVANTI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COMPORTAMENTI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DELLE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SOCIETA’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tre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sportive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0"/>
        </w:rPr>
        <w:t>–</w:t>
      </w:r>
    </w:p>
    <w:p w14:paraId="5BDACDA0" w14:textId="77777777" w:rsidR="0060281A" w:rsidRDefault="00A42D89">
      <w:pPr>
        <w:spacing w:before="1" w:line="228" w:lineRule="exact"/>
        <w:ind w:left="6329"/>
        <w:rPr>
          <w:b/>
          <w:sz w:val="20"/>
        </w:rPr>
      </w:pPr>
      <w:r>
        <w:rPr>
          <w:b/>
          <w:color w:val="FF0000"/>
          <w:sz w:val="20"/>
        </w:rPr>
        <w:t>Punti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1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2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non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pacing w:val="-2"/>
          <w:sz w:val="20"/>
        </w:rPr>
        <w:t>cumulabili).</w:t>
      </w:r>
    </w:p>
    <w:p w14:paraId="740F5282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8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vincente</w:t>
      </w:r>
      <w:r>
        <w:rPr>
          <w:spacing w:val="-6"/>
          <w:sz w:val="20"/>
        </w:rPr>
        <w:t xml:space="preserve"> </w:t>
      </w:r>
      <w:r>
        <w:rPr>
          <w:sz w:val="20"/>
        </w:rPr>
        <w:t>Premio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assoluto</w:t>
      </w:r>
      <w:r>
        <w:rPr>
          <w:spacing w:val="1"/>
          <w:sz w:val="20"/>
        </w:rPr>
        <w:t xml:space="preserve"> </w:t>
      </w:r>
      <w:r>
        <w:rPr>
          <w:sz w:val="20"/>
        </w:rPr>
        <w:t>-per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ADD27D6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9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Vincente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Premio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girone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14DF1B7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9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2^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classificata</w:t>
      </w:r>
      <w:r>
        <w:rPr>
          <w:spacing w:val="-5"/>
          <w:sz w:val="20"/>
        </w:rPr>
        <w:t xml:space="preserve"> </w:t>
      </w:r>
      <w:r>
        <w:rPr>
          <w:sz w:val="20"/>
        </w:rPr>
        <w:t>Premio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</w:t>
      </w:r>
      <w:r>
        <w:rPr>
          <w:spacing w:val="-5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girone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stagione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63EE36F" w14:textId="77777777" w:rsidR="0060281A" w:rsidRDefault="0060281A">
      <w:pPr>
        <w:pStyle w:val="Corpotesto"/>
        <w:spacing w:before="5"/>
      </w:pPr>
    </w:p>
    <w:p w14:paraId="35A7C6A8" w14:textId="77777777" w:rsidR="0060281A" w:rsidRDefault="00A42D89">
      <w:pPr>
        <w:pStyle w:val="Titolo2"/>
        <w:spacing w:before="1" w:line="228" w:lineRule="exact"/>
      </w:pPr>
      <w:r>
        <w:rPr>
          <w:color w:val="FF0000"/>
        </w:rPr>
        <w:t>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ALTRE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MOTIVAZIONI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40"/>
        </w:rPr>
        <w:t xml:space="preserve"> </w:t>
      </w:r>
      <w:r>
        <w:rPr>
          <w:color w:val="FF0000"/>
          <w:spacing w:val="-2"/>
        </w:rPr>
        <w:t>sportive)</w:t>
      </w:r>
    </w:p>
    <w:p w14:paraId="007CF0C1" w14:textId="77777777" w:rsidR="0060281A" w:rsidRDefault="00A42D89">
      <w:pPr>
        <w:pStyle w:val="Paragrafoelenco"/>
        <w:numPr>
          <w:ilvl w:val="0"/>
          <w:numId w:val="4"/>
        </w:numPr>
        <w:tabs>
          <w:tab w:val="left" w:pos="451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Eventi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documentati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7"/>
          <w:sz w:val="20"/>
        </w:rPr>
        <w:t xml:space="preserve"> </w:t>
      </w:r>
      <w:r>
        <w:rPr>
          <w:sz w:val="20"/>
        </w:rPr>
        <w:t>eccezionalità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straordinarietà</w:t>
      </w:r>
      <w:r>
        <w:rPr>
          <w:spacing w:val="-6"/>
          <w:sz w:val="20"/>
        </w:rPr>
        <w:t xml:space="preserve"> </w:t>
      </w:r>
      <w:r>
        <w:rPr>
          <w:sz w:val="20"/>
        </w:rPr>
        <w:t>subiti,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dell’attività</w:t>
      </w:r>
    </w:p>
    <w:p w14:paraId="542CC7CC" w14:textId="77777777" w:rsidR="0060281A" w:rsidRDefault="00A42D89">
      <w:pPr>
        <w:pStyle w:val="Corpotesto"/>
        <w:tabs>
          <w:tab w:val="left" w:pos="8609"/>
        </w:tabs>
        <w:ind w:left="112" w:right="1154" w:firstLine="340"/>
      </w:pPr>
      <w:r>
        <w:t>agonistica</w:t>
      </w:r>
      <w:r>
        <w:rPr>
          <w:spacing w:val="40"/>
        </w:rPr>
        <w:t xml:space="preserve"> </w:t>
      </w:r>
      <w:r>
        <w:t>(</w:t>
      </w:r>
      <w:r>
        <w:rPr>
          <w:b/>
        </w:rPr>
        <w:t>ultime tre stagioni</w:t>
      </w:r>
      <w:r>
        <w:rPr>
          <w:b/>
          <w:spacing w:val="40"/>
        </w:rPr>
        <w:t xml:space="preserve"> </w:t>
      </w:r>
      <w:r>
        <w:rPr>
          <w:b/>
        </w:rPr>
        <w:t xml:space="preserve">sportive </w:t>
      </w:r>
      <w:r>
        <w:t>- per ogni stagione sportiva</w:t>
      </w:r>
      <w:r>
        <w:tab/>
        <w:t>Punti</w:t>
      </w:r>
      <w:r>
        <w:rPr>
          <w:spacing w:val="15"/>
        </w:rPr>
        <w:t xml:space="preserve"> </w:t>
      </w:r>
      <w:r>
        <w:t>3 2)</w:t>
      </w:r>
      <w:r>
        <w:rPr>
          <w:spacing w:val="80"/>
        </w:rPr>
        <w:t xml:space="preserve"> </w:t>
      </w:r>
      <w:r>
        <w:t>Organizzazione di Tornei (manifestazioni sportive) sotto l'egida della F.I.G.C. di rilevanza</w:t>
      </w:r>
    </w:p>
    <w:p w14:paraId="54F9B2FA" w14:textId="77777777" w:rsidR="0060281A" w:rsidRDefault="00A42D89">
      <w:pPr>
        <w:pStyle w:val="Corpotesto"/>
        <w:spacing w:line="228" w:lineRule="exact"/>
        <w:ind w:left="452"/>
      </w:pPr>
      <w:r>
        <w:t>Nazionale</w:t>
      </w:r>
      <w:r>
        <w:rPr>
          <w:spacing w:val="-7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Internazionale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partecipato</w:t>
      </w:r>
      <w:r>
        <w:rPr>
          <w:spacing w:val="-6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rPr>
          <w:spacing w:val="-2"/>
        </w:rPr>
        <w:t>della</w:t>
      </w:r>
    </w:p>
    <w:p w14:paraId="0A540C45" w14:textId="77777777" w:rsidR="0060281A" w:rsidRDefault="00A42D89">
      <w:pPr>
        <w:pStyle w:val="Corpotesto"/>
        <w:tabs>
          <w:tab w:val="left" w:pos="8609"/>
        </w:tabs>
        <w:ind w:left="452"/>
      </w:pPr>
      <w:r>
        <w:t>Federazione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Internazionale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rPr>
          <w:spacing w:val="-2"/>
        </w:rPr>
        <w:t>Torneo</w:t>
      </w:r>
      <w:r>
        <w:tab/>
        <w:t>Punti</w:t>
      </w:r>
      <w:r>
        <w:rPr>
          <w:spacing w:val="42"/>
        </w:rPr>
        <w:t xml:space="preserve"> </w:t>
      </w:r>
      <w:r>
        <w:rPr>
          <w:spacing w:val="-10"/>
        </w:rPr>
        <w:t>2</w:t>
      </w:r>
    </w:p>
    <w:p w14:paraId="556778AC" w14:textId="77777777" w:rsidR="0060281A" w:rsidRDefault="00A42D89">
      <w:pPr>
        <w:pStyle w:val="Corpotesto"/>
        <w:spacing w:before="1"/>
        <w:ind w:left="112"/>
      </w:pPr>
      <w:r>
        <w:t>3)</w:t>
      </w:r>
      <w:r>
        <w:rPr>
          <w:spacing w:val="28"/>
        </w:rPr>
        <w:t xml:space="preserve">  </w:t>
      </w:r>
      <w:r>
        <w:t>Organizzazione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Tornei</w:t>
      </w:r>
      <w:r>
        <w:rPr>
          <w:spacing w:val="-5"/>
        </w:rPr>
        <w:t xml:space="preserve"> </w:t>
      </w:r>
      <w:r>
        <w:t>calcistici</w:t>
      </w:r>
      <w:r>
        <w:rPr>
          <w:spacing w:val="-6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l'egida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F.I.G.C.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rilevanza</w:t>
      </w:r>
      <w:r>
        <w:rPr>
          <w:spacing w:val="-2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rPr>
          <w:spacing w:val="-2"/>
        </w:rPr>
        <w:t>quali</w:t>
      </w:r>
    </w:p>
    <w:p w14:paraId="7D8D54DE" w14:textId="77777777" w:rsidR="0060281A" w:rsidRDefault="00A42D89">
      <w:pPr>
        <w:pStyle w:val="Corpotesto"/>
        <w:tabs>
          <w:tab w:val="left" w:pos="8609"/>
        </w:tabs>
        <w:ind w:left="452"/>
      </w:pPr>
      <w:r>
        <w:t>hanno</w:t>
      </w:r>
      <w:r>
        <w:rPr>
          <w:spacing w:val="-5"/>
        </w:rPr>
        <w:t xml:space="preserve"> </w:t>
      </w:r>
      <w:r>
        <w:t>partecipato</w:t>
      </w:r>
      <w:r>
        <w:rPr>
          <w:spacing w:val="-5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t>Regionali -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rPr>
          <w:spacing w:val="-2"/>
        </w:rPr>
        <w:t>Torneo</w:t>
      </w:r>
      <w:r>
        <w:tab/>
        <w:t>Punti</w:t>
      </w:r>
      <w:r>
        <w:rPr>
          <w:spacing w:val="42"/>
        </w:rPr>
        <w:t xml:space="preserve"> </w:t>
      </w:r>
      <w:r>
        <w:rPr>
          <w:spacing w:val="-10"/>
        </w:rPr>
        <w:t>1</w:t>
      </w:r>
    </w:p>
    <w:p w14:paraId="03358ACC" w14:textId="0F40CDBA" w:rsidR="0060281A" w:rsidRDefault="0060281A">
      <w:pPr>
        <w:pStyle w:val="Corpotesto"/>
        <w:ind w:left="112" w:right="352"/>
        <w:jc w:val="both"/>
      </w:pPr>
    </w:p>
    <w:p w14:paraId="381A6796" w14:textId="77777777" w:rsidR="0060281A" w:rsidRDefault="0060281A">
      <w:pPr>
        <w:pStyle w:val="Corpotesto"/>
        <w:rPr>
          <w:sz w:val="22"/>
        </w:rPr>
      </w:pPr>
    </w:p>
    <w:p w14:paraId="6804B72A" w14:textId="77777777" w:rsidR="0060281A" w:rsidRDefault="0060281A">
      <w:pPr>
        <w:pStyle w:val="Corpotesto"/>
        <w:spacing w:before="10"/>
        <w:rPr>
          <w:sz w:val="17"/>
        </w:rPr>
      </w:pPr>
    </w:p>
    <w:p w14:paraId="17F3B6A7" w14:textId="77777777" w:rsidR="0060281A" w:rsidRDefault="00A42D89">
      <w:pPr>
        <w:ind w:left="6485"/>
        <w:rPr>
          <w:b/>
          <w:color w:val="00AF50"/>
          <w:spacing w:val="-2"/>
          <w:sz w:val="20"/>
        </w:rPr>
      </w:pPr>
      <w:r>
        <w:rPr>
          <w:b/>
          <w:color w:val="00AF50"/>
          <w:sz w:val="20"/>
        </w:rPr>
        <w:t>Il</w:t>
      </w:r>
      <w:r>
        <w:rPr>
          <w:b/>
          <w:color w:val="00AF50"/>
          <w:spacing w:val="-6"/>
          <w:sz w:val="20"/>
        </w:rPr>
        <w:t xml:space="preserve"> </w:t>
      </w:r>
      <w:r>
        <w:rPr>
          <w:b/>
          <w:color w:val="00AF50"/>
          <w:sz w:val="20"/>
        </w:rPr>
        <w:t>Consiglio</w:t>
      </w:r>
      <w:r>
        <w:rPr>
          <w:b/>
          <w:color w:val="00AF50"/>
          <w:spacing w:val="-5"/>
          <w:sz w:val="20"/>
        </w:rPr>
        <w:t xml:space="preserve"> </w:t>
      </w:r>
      <w:r>
        <w:rPr>
          <w:b/>
          <w:color w:val="00AF50"/>
          <w:sz w:val="20"/>
        </w:rPr>
        <w:t>Direttivo</w:t>
      </w:r>
      <w:r>
        <w:rPr>
          <w:b/>
          <w:color w:val="00AF50"/>
          <w:spacing w:val="-4"/>
          <w:sz w:val="20"/>
        </w:rPr>
        <w:t xml:space="preserve"> </w:t>
      </w:r>
      <w:r>
        <w:rPr>
          <w:b/>
          <w:color w:val="00AF50"/>
          <w:sz w:val="20"/>
        </w:rPr>
        <w:t>del</w:t>
      </w:r>
      <w:r>
        <w:rPr>
          <w:b/>
          <w:color w:val="00AF50"/>
          <w:spacing w:val="-6"/>
          <w:sz w:val="20"/>
        </w:rPr>
        <w:t xml:space="preserve"> </w:t>
      </w:r>
      <w:r>
        <w:rPr>
          <w:b/>
          <w:color w:val="00AF50"/>
          <w:sz w:val="20"/>
        </w:rPr>
        <w:t>C.R.</w:t>
      </w:r>
      <w:r>
        <w:rPr>
          <w:b/>
          <w:color w:val="00AF50"/>
          <w:spacing w:val="-5"/>
          <w:sz w:val="20"/>
        </w:rPr>
        <w:t xml:space="preserve"> </w:t>
      </w:r>
      <w:r>
        <w:rPr>
          <w:b/>
          <w:color w:val="00AF50"/>
          <w:spacing w:val="-2"/>
          <w:sz w:val="20"/>
        </w:rPr>
        <w:t>Sicilia</w:t>
      </w:r>
    </w:p>
    <w:p w14:paraId="25EF5B5B" w14:textId="77777777" w:rsidR="00011EB2" w:rsidRDefault="00011EB2">
      <w:pPr>
        <w:ind w:left="6485"/>
        <w:rPr>
          <w:b/>
          <w:sz w:val="20"/>
        </w:rPr>
      </w:pPr>
    </w:p>
    <w:sectPr w:rsidR="00011EB2">
      <w:footerReference w:type="default" r:id="rId8"/>
      <w:pgSz w:w="11910" w:h="16840"/>
      <w:pgMar w:top="1440" w:right="780" w:bottom="1340" w:left="740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F4B1" w14:textId="77777777" w:rsidR="005D54CC" w:rsidRDefault="005D54CC">
      <w:r>
        <w:separator/>
      </w:r>
    </w:p>
  </w:endnote>
  <w:endnote w:type="continuationSeparator" w:id="0">
    <w:p w14:paraId="1F5F4302" w14:textId="77777777" w:rsidR="005D54CC" w:rsidRDefault="005D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D1103" w14:textId="1B11E0EF" w:rsidR="0060281A" w:rsidRDefault="00A42D8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3903C998" wp14:editId="6159945F">
              <wp:simplePos x="0" y="0"/>
              <wp:positionH relativeFrom="page">
                <wp:posOffset>6729730</wp:posOffset>
              </wp:positionH>
              <wp:positionV relativeFrom="page">
                <wp:posOffset>9819673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4CCCB" w14:textId="77777777" w:rsidR="0060281A" w:rsidRDefault="00A42D89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3C99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9.9pt;margin-top:773.2pt;width:13pt;height:15.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L3cA/4QAAAA8B&#10;AAAPAAAAAAAAAAAAAAAAAOwDAABkcnMvZG93bnJldi54bWxQSwUGAAAAAAQABADzAAAA+gQAAAAA&#10;" filled="f" stroked="f">
              <v:textbox inset="0,0,0,0">
                <w:txbxContent>
                  <w:p w14:paraId="4E14CCCB" w14:textId="77777777" w:rsidR="0060281A" w:rsidRDefault="00A42D89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8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008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008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0080"/>
                        <w:sz w:val="24"/>
                      </w:rPr>
                      <w:t>2</w:t>
                    </w:r>
                    <w:r>
                      <w:rPr>
                        <w:b/>
                        <w:color w:val="00008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449DFDA4" wp14:editId="7C186374">
              <wp:simplePos x="0" y="0"/>
              <wp:positionH relativeFrom="page">
                <wp:posOffset>1976373</wp:posOffset>
              </wp:positionH>
              <wp:positionV relativeFrom="page">
                <wp:posOffset>9890004</wp:posOffset>
              </wp:positionV>
              <wp:extent cx="3353435" cy="311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343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A8350" w14:textId="1A0E5692" w:rsidR="00011EB2" w:rsidRDefault="00011EB2" w:rsidP="000B5DA3">
                          <w:pPr>
                            <w:spacing w:before="10"/>
                            <w:ind w:left="216" w:hanging="197"/>
                            <w:jc w:val="center"/>
                            <w:rPr>
                              <w:b/>
                              <w:color w:val="00AF50"/>
                              <w:sz w:val="20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Allegato al Comunicato Ufficiale n. 1</w:t>
                          </w:r>
                          <w:r w:rsidR="00065C6F">
                            <w:rPr>
                              <w:b/>
                              <w:color w:val="00AF50"/>
                              <w:sz w:val="20"/>
                            </w:rPr>
                            <w:t xml:space="preserve"> del </w:t>
                          </w:r>
                          <w:proofErr w:type="gramStart"/>
                          <w:r w:rsidR="00065C6F">
                            <w:rPr>
                              <w:b/>
                              <w:color w:val="00AF50"/>
                              <w:sz w:val="20"/>
                            </w:rPr>
                            <w:t>1 luglio</w:t>
                          </w:r>
                          <w:proofErr w:type="gramEnd"/>
                          <w:r w:rsidR="00065C6F">
                            <w:rPr>
                              <w:b/>
                              <w:color w:val="00AF50"/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DFDA4" id="Textbox 5" o:spid="_x0000_s1027" type="#_x0000_t202" style="position:absolute;margin-left:155.6pt;margin-top:778.75pt;width:264.05pt;height:24.5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" filled="f" stroked="f">
              <v:textbox inset="0,0,0,0">
                <w:txbxContent>
                  <w:p w14:paraId="5F7A8350" w14:textId="1A0E5692" w:rsidR="00011EB2" w:rsidRDefault="00011EB2" w:rsidP="000B5DA3">
                    <w:pPr>
                      <w:spacing w:before="10"/>
                      <w:ind w:left="216" w:hanging="197"/>
                      <w:jc w:val="center"/>
                      <w:rPr>
                        <w:b/>
                        <w:color w:val="00AF50"/>
                        <w:sz w:val="20"/>
                      </w:rPr>
                    </w:pPr>
                    <w:r>
                      <w:rPr>
                        <w:b/>
                        <w:color w:val="00AF50"/>
                        <w:sz w:val="20"/>
                      </w:rPr>
                      <w:t>Allegato al Comunicato Ufficiale n. 1</w:t>
                    </w:r>
                    <w:r w:rsidR="00065C6F">
                      <w:rPr>
                        <w:b/>
                        <w:color w:val="00AF50"/>
                        <w:sz w:val="20"/>
                      </w:rPr>
                      <w:t xml:space="preserve"> del </w:t>
                    </w:r>
                    <w:proofErr w:type="gramStart"/>
                    <w:r w:rsidR="00065C6F">
                      <w:rPr>
                        <w:b/>
                        <w:color w:val="00AF50"/>
                        <w:sz w:val="20"/>
                      </w:rPr>
                      <w:t>1 luglio</w:t>
                    </w:r>
                    <w:proofErr w:type="gramEnd"/>
                    <w:r w:rsidR="00065C6F">
                      <w:rPr>
                        <w:b/>
                        <w:color w:val="00AF50"/>
                        <w:sz w:val="20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A84F9" w14:textId="77777777" w:rsidR="005D54CC" w:rsidRDefault="005D54CC">
      <w:r>
        <w:separator/>
      </w:r>
    </w:p>
  </w:footnote>
  <w:footnote w:type="continuationSeparator" w:id="0">
    <w:p w14:paraId="68670476" w14:textId="77777777" w:rsidR="005D54CC" w:rsidRDefault="005D5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7318"/>
    <w:multiLevelType w:val="hybridMultilevel"/>
    <w:tmpl w:val="5DF4EB2C"/>
    <w:lvl w:ilvl="0" w:tplc="93DAA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375"/>
    <w:multiLevelType w:val="hybridMultilevel"/>
    <w:tmpl w:val="BFD4D24C"/>
    <w:lvl w:ilvl="0" w:tplc="53567FAA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A47A50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ED5203BC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95602EB8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C7A0BFDC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F1A295A0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85FC9DA6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9A180DD2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6F14CDCA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17F55162"/>
    <w:multiLevelType w:val="hybridMultilevel"/>
    <w:tmpl w:val="BD027744"/>
    <w:lvl w:ilvl="0" w:tplc="FB487D10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162A478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1DE09D60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E12CDF08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C4187112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451A58FE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95CC45F2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D8CE16E8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3D545458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18EF3614"/>
    <w:multiLevelType w:val="hybridMultilevel"/>
    <w:tmpl w:val="BA4800F2"/>
    <w:lvl w:ilvl="0" w:tplc="C034349E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13ECCE0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2783E66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405EC476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97EA6C9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BBE88C6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9FAE780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322C2FAC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536EF634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32C0E17"/>
    <w:multiLevelType w:val="hybridMultilevel"/>
    <w:tmpl w:val="D79AB9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5B48"/>
    <w:multiLevelType w:val="hybridMultilevel"/>
    <w:tmpl w:val="7138113E"/>
    <w:lvl w:ilvl="0" w:tplc="BCF23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66BA"/>
    <w:multiLevelType w:val="hybridMultilevel"/>
    <w:tmpl w:val="6974128E"/>
    <w:lvl w:ilvl="0" w:tplc="362481FA">
      <w:start w:val="1"/>
      <w:numFmt w:val="decimal"/>
      <w:lvlText w:val="%1)"/>
      <w:lvlJc w:val="left"/>
      <w:pPr>
        <w:ind w:left="329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CEE133A">
      <w:numFmt w:val="bullet"/>
      <w:lvlText w:val="•"/>
      <w:lvlJc w:val="left"/>
      <w:pPr>
        <w:ind w:left="1326" w:hanging="218"/>
      </w:pPr>
      <w:rPr>
        <w:rFonts w:hint="default"/>
        <w:lang w:val="it-IT" w:eastAsia="en-US" w:bidi="ar-SA"/>
      </w:rPr>
    </w:lvl>
    <w:lvl w:ilvl="2" w:tplc="16E6B348">
      <w:numFmt w:val="bullet"/>
      <w:lvlText w:val="•"/>
      <w:lvlJc w:val="left"/>
      <w:pPr>
        <w:ind w:left="2333" w:hanging="218"/>
      </w:pPr>
      <w:rPr>
        <w:rFonts w:hint="default"/>
        <w:lang w:val="it-IT" w:eastAsia="en-US" w:bidi="ar-SA"/>
      </w:rPr>
    </w:lvl>
    <w:lvl w:ilvl="3" w:tplc="72BAA5F0">
      <w:numFmt w:val="bullet"/>
      <w:lvlText w:val="•"/>
      <w:lvlJc w:val="left"/>
      <w:pPr>
        <w:ind w:left="3339" w:hanging="218"/>
      </w:pPr>
      <w:rPr>
        <w:rFonts w:hint="default"/>
        <w:lang w:val="it-IT" w:eastAsia="en-US" w:bidi="ar-SA"/>
      </w:rPr>
    </w:lvl>
    <w:lvl w:ilvl="4" w:tplc="67F8FD76">
      <w:numFmt w:val="bullet"/>
      <w:lvlText w:val="•"/>
      <w:lvlJc w:val="left"/>
      <w:pPr>
        <w:ind w:left="4346" w:hanging="218"/>
      </w:pPr>
      <w:rPr>
        <w:rFonts w:hint="default"/>
        <w:lang w:val="it-IT" w:eastAsia="en-US" w:bidi="ar-SA"/>
      </w:rPr>
    </w:lvl>
    <w:lvl w:ilvl="5" w:tplc="3716A8C4">
      <w:numFmt w:val="bullet"/>
      <w:lvlText w:val="•"/>
      <w:lvlJc w:val="left"/>
      <w:pPr>
        <w:ind w:left="5353" w:hanging="218"/>
      </w:pPr>
      <w:rPr>
        <w:rFonts w:hint="default"/>
        <w:lang w:val="it-IT" w:eastAsia="en-US" w:bidi="ar-SA"/>
      </w:rPr>
    </w:lvl>
    <w:lvl w:ilvl="6" w:tplc="DF8E0B70">
      <w:numFmt w:val="bullet"/>
      <w:lvlText w:val="•"/>
      <w:lvlJc w:val="left"/>
      <w:pPr>
        <w:ind w:left="6359" w:hanging="218"/>
      </w:pPr>
      <w:rPr>
        <w:rFonts w:hint="default"/>
        <w:lang w:val="it-IT" w:eastAsia="en-US" w:bidi="ar-SA"/>
      </w:rPr>
    </w:lvl>
    <w:lvl w:ilvl="7" w:tplc="31ACF168">
      <w:numFmt w:val="bullet"/>
      <w:lvlText w:val="•"/>
      <w:lvlJc w:val="left"/>
      <w:pPr>
        <w:ind w:left="7366" w:hanging="218"/>
      </w:pPr>
      <w:rPr>
        <w:rFonts w:hint="default"/>
        <w:lang w:val="it-IT" w:eastAsia="en-US" w:bidi="ar-SA"/>
      </w:rPr>
    </w:lvl>
    <w:lvl w:ilvl="8" w:tplc="D616A1C2">
      <w:numFmt w:val="bullet"/>
      <w:lvlText w:val="•"/>
      <w:lvlJc w:val="left"/>
      <w:pPr>
        <w:ind w:left="8373" w:hanging="218"/>
      </w:pPr>
      <w:rPr>
        <w:rFonts w:hint="default"/>
        <w:lang w:val="it-IT" w:eastAsia="en-US" w:bidi="ar-SA"/>
      </w:rPr>
    </w:lvl>
  </w:abstractNum>
  <w:abstractNum w:abstractNumId="7" w15:restartNumberingAfterBreak="0">
    <w:nsid w:val="2E5373AC"/>
    <w:multiLevelType w:val="singleLevel"/>
    <w:tmpl w:val="5812350C"/>
    <w:lvl w:ilvl="0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ascii="Times New Roman" w:eastAsia="Times New Roman" w:hAnsi="Times New Roman" w:cs="Times New Roman"/>
        <w:b/>
        <w:bCs/>
        <w:i w:val="0"/>
      </w:rPr>
    </w:lvl>
  </w:abstractNum>
  <w:abstractNum w:abstractNumId="8" w15:restartNumberingAfterBreak="0">
    <w:nsid w:val="2E983719"/>
    <w:multiLevelType w:val="hybridMultilevel"/>
    <w:tmpl w:val="0BFAEFB8"/>
    <w:lvl w:ilvl="0" w:tplc="4F106F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32040"/>
    <w:multiLevelType w:val="hybridMultilevel"/>
    <w:tmpl w:val="CC7E813C"/>
    <w:lvl w:ilvl="0" w:tplc="7F66111E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632B388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01940496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4A66BDFA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A0FA044A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E1061D6C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3CD4FB5C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BD6AFE6C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FB2C69F8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10" w15:restartNumberingAfterBreak="0">
    <w:nsid w:val="3CFB3BD1"/>
    <w:multiLevelType w:val="hybridMultilevel"/>
    <w:tmpl w:val="15ACAC54"/>
    <w:lvl w:ilvl="0" w:tplc="A7D89736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76A54DE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BFEB47C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798083A8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632E526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A3708E4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0AE2F0E8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BAEC7ACC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6BB8FACE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87575AC"/>
    <w:multiLevelType w:val="hybridMultilevel"/>
    <w:tmpl w:val="204E99EA"/>
    <w:lvl w:ilvl="0" w:tplc="4F4EEEFA">
      <w:start w:val="1"/>
      <w:numFmt w:val="decimal"/>
      <w:lvlText w:val="%1)"/>
      <w:lvlJc w:val="left"/>
      <w:pPr>
        <w:ind w:left="43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6F6D11E">
      <w:numFmt w:val="bullet"/>
      <w:lvlText w:val="•"/>
      <w:lvlJc w:val="left"/>
      <w:pPr>
        <w:ind w:left="1434" w:hanging="319"/>
      </w:pPr>
      <w:rPr>
        <w:rFonts w:hint="default"/>
        <w:lang w:val="it-IT" w:eastAsia="en-US" w:bidi="ar-SA"/>
      </w:rPr>
    </w:lvl>
    <w:lvl w:ilvl="2" w:tplc="096232A2">
      <w:numFmt w:val="bullet"/>
      <w:lvlText w:val="•"/>
      <w:lvlJc w:val="left"/>
      <w:pPr>
        <w:ind w:left="2429" w:hanging="319"/>
      </w:pPr>
      <w:rPr>
        <w:rFonts w:hint="default"/>
        <w:lang w:val="it-IT" w:eastAsia="en-US" w:bidi="ar-SA"/>
      </w:rPr>
    </w:lvl>
    <w:lvl w:ilvl="3" w:tplc="CA8020F8">
      <w:numFmt w:val="bullet"/>
      <w:lvlText w:val="•"/>
      <w:lvlJc w:val="left"/>
      <w:pPr>
        <w:ind w:left="3423" w:hanging="319"/>
      </w:pPr>
      <w:rPr>
        <w:rFonts w:hint="default"/>
        <w:lang w:val="it-IT" w:eastAsia="en-US" w:bidi="ar-SA"/>
      </w:rPr>
    </w:lvl>
    <w:lvl w:ilvl="4" w:tplc="0DB8B93C">
      <w:numFmt w:val="bullet"/>
      <w:lvlText w:val="•"/>
      <w:lvlJc w:val="left"/>
      <w:pPr>
        <w:ind w:left="4418" w:hanging="319"/>
      </w:pPr>
      <w:rPr>
        <w:rFonts w:hint="default"/>
        <w:lang w:val="it-IT" w:eastAsia="en-US" w:bidi="ar-SA"/>
      </w:rPr>
    </w:lvl>
    <w:lvl w:ilvl="5" w:tplc="CC544910">
      <w:numFmt w:val="bullet"/>
      <w:lvlText w:val="•"/>
      <w:lvlJc w:val="left"/>
      <w:pPr>
        <w:ind w:left="5413" w:hanging="319"/>
      </w:pPr>
      <w:rPr>
        <w:rFonts w:hint="default"/>
        <w:lang w:val="it-IT" w:eastAsia="en-US" w:bidi="ar-SA"/>
      </w:rPr>
    </w:lvl>
    <w:lvl w:ilvl="6" w:tplc="73725344">
      <w:numFmt w:val="bullet"/>
      <w:lvlText w:val="•"/>
      <w:lvlJc w:val="left"/>
      <w:pPr>
        <w:ind w:left="6407" w:hanging="319"/>
      </w:pPr>
      <w:rPr>
        <w:rFonts w:hint="default"/>
        <w:lang w:val="it-IT" w:eastAsia="en-US" w:bidi="ar-SA"/>
      </w:rPr>
    </w:lvl>
    <w:lvl w:ilvl="7" w:tplc="D04A4218">
      <w:numFmt w:val="bullet"/>
      <w:lvlText w:val="•"/>
      <w:lvlJc w:val="left"/>
      <w:pPr>
        <w:ind w:left="7402" w:hanging="319"/>
      </w:pPr>
      <w:rPr>
        <w:rFonts w:hint="default"/>
        <w:lang w:val="it-IT" w:eastAsia="en-US" w:bidi="ar-SA"/>
      </w:rPr>
    </w:lvl>
    <w:lvl w:ilvl="8" w:tplc="150275BA">
      <w:numFmt w:val="bullet"/>
      <w:lvlText w:val="•"/>
      <w:lvlJc w:val="left"/>
      <w:pPr>
        <w:ind w:left="8397" w:hanging="319"/>
      </w:pPr>
      <w:rPr>
        <w:rFonts w:hint="default"/>
        <w:lang w:val="it-IT" w:eastAsia="en-US" w:bidi="ar-SA"/>
      </w:rPr>
    </w:lvl>
  </w:abstractNum>
  <w:abstractNum w:abstractNumId="12" w15:restartNumberingAfterBreak="0">
    <w:nsid w:val="499B03C8"/>
    <w:multiLevelType w:val="hybridMultilevel"/>
    <w:tmpl w:val="749267D6"/>
    <w:lvl w:ilvl="0" w:tplc="DFF41A96">
      <w:start w:val="1"/>
      <w:numFmt w:val="decimal"/>
      <w:lvlText w:val="%1)"/>
      <w:lvlJc w:val="left"/>
      <w:pPr>
        <w:ind w:left="452" w:hanging="341"/>
      </w:pPr>
      <w:rPr>
        <w:rFonts w:hint="default"/>
        <w:spacing w:val="0"/>
        <w:w w:val="99"/>
        <w:lang w:val="it-IT" w:eastAsia="en-US" w:bidi="ar-SA"/>
      </w:rPr>
    </w:lvl>
    <w:lvl w:ilvl="1" w:tplc="676C2400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5A5E3308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487ADA12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7CD47832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7368D9EC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E7A8B0AC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34AE549E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C6EAB08A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13" w15:restartNumberingAfterBreak="0">
    <w:nsid w:val="5F521713"/>
    <w:multiLevelType w:val="hybridMultilevel"/>
    <w:tmpl w:val="AC4C79B8"/>
    <w:lvl w:ilvl="0" w:tplc="2D8A946A">
      <w:start w:val="1"/>
      <w:numFmt w:val="upperLetter"/>
      <w:lvlText w:val="%1)"/>
      <w:lvlJc w:val="left"/>
      <w:pPr>
        <w:ind w:left="292" w:hanging="264"/>
      </w:pPr>
      <w:rPr>
        <w:rFonts w:hint="default"/>
        <w:spacing w:val="0"/>
        <w:w w:val="99"/>
        <w:lang w:val="it-IT" w:eastAsia="en-US" w:bidi="ar-SA"/>
      </w:rPr>
    </w:lvl>
    <w:lvl w:ilvl="1" w:tplc="0F36DB02">
      <w:numFmt w:val="bullet"/>
      <w:lvlText w:val="•"/>
      <w:lvlJc w:val="left"/>
      <w:pPr>
        <w:ind w:left="1308" w:hanging="264"/>
      </w:pPr>
      <w:rPr>
        <w:rFonts w:hint="default"/>
        <w:lang w:val="it-IT" w:eastAsia="en-US" w:bidi="ar-SA"/>
      </w:rPr>
    </w:lvl>
    <w:lvl w:ilvl="2" w:tplc="8E7807BC">
      <w:numFmt w:val="bullet"/>
      <w:lvlText w:val="•"/>
      <w:lvlJc w:val="left"/>
      <w:pPr>
        <w:ind w:left="2317" w:hanging="264"/>
      </w:pPr>
      <w:rPr>
        <w:rFonts w:hint="default"/>
        <w:lang w:val="it-IT" w:eastAsia="en-US" w:bidi="ar-SA"/>
      </w:rPr>
    </w:lvl>
    <w:lvl w:ilvl="3" w:tplc="0200232E">
      <w:numFmt w:val="bullet"/>
      <w:lvlText w:val="•"/>
      <w:lvlJc w:val="left"/>
      <w:pPr>
        <w:ind w:left="3325" w:hanging="264"/>
      </w:pPr>
      <w:rPr>
        <w:rFonts w:hint="default"/>
        <w:lang w:val="it-IT" w:eastAsia="en-US" w:bidi="ar-SA"/>
      </w:rPr>
    </w:lvl>
    <w:lvl w:ilvl="4" w:tplc="DC7C08E0">
      <w:numFmt w:val="bullet"/>
      <w:lvlText w:val="•"/>
      <w:lvlJc w:val="left"/>
      <w:pPr>
        <w:ind w:left="4334" w:hanging="264"/>
      </w:pPr>
      <w:rPr>
        <w:rFonts w:hint="default"/>
        <w:lang w:val="it-IT" w:eastAsia="en-US" w:bidi="ar-SA"/>
      </w:rPr>
    </w:lvl>
    <w:lvl w:ilvl="5" w:tplc="FB022BC6">
      <w:numFmt w:val="bullet"/>
      <w:lvlText w:val="•"/>
      <w:lvlJc w:val="left"/>
      <w:pPr>
        <w:ind w:left="5343" w:hanging="264"/>
      </w:pPr>
      <w:rPr>
        <w:rFonts w:hint="default"/>
        <w:lang w:val="it-IT" w:eastAsia="en-US" w:bidi="ar-SA"/>
      </w:rPr>
    </w:lvl>
    <w:lvl w:ilvl="6" w:tplc="C9AA2B46">
      <w:numFmt w:val="bullet"/>
      <w:lvlText w:val="•"/>
      <w:lvlJc w:val="left"/>
      <w:pPr>
        <w:ind w:left="6351" w:hanging="264"/>
      </w:pPr>
      <w:rPr>
        <w:rFonts w:hint="default"/>
        <w:lang w:val="it-IT" w:eastAsia="en-US" w:bidi="ar-SA"/>
      </w:rPr>
    </w:lvl>
    <w:lvl w:ilvl="7" w:tplc="9550B9C6">
      <w:numFmt w:val="bullet"/>
      <w:lvlText w:val="•"/>
      <w:lvlJc w:val="left"/>
      <w:pPr>
        <w:ind w:left="7360" w:hanging="264"/>
      </w:pPr>
      <w:rPr>
        <w:rFonts w:hint="default"/>
        <w:lang w:val="it-IT" w:eastAsia="en-US" w:bidi="ar-SA"/>
      </w:rPr>
    </w:lvl>
    <w:lvl w:ilvl="8" w:tplc="52087566">
      <w:numFmt w:val="bullet"/>
      <w:lvlText w:val="•"/>
      <w:lvlJc w:val="left"/>
      <w:pPr>
        <w:ind w:left="8369" w:hanging="264"/>
      </w:pPr>
      <w:rPr>
        <w:rFonts w:hint="default"/>
        <w:lang w:val="it-IT" w:eastAsia="en-US" w:bidi="ar-SA"/>
      </w:rPr>
    </w:lvl>
  </w:abstractNum>
  <w:abstractNum w:abstractNumId="14" w15:restartNumberingAfterBreak="0">
    <w:nsid w:val="62720493"/>
    <w:multiLevelType w:val="singleLevel"/>
    <w:tmpl w:val="2B2C85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5" w15:restartNumberingAfterBreak="0">
    <w:nsid w:val="73E14409"/>
    <w:multiLevelType w:val="hybridMultilevel"/>
    <w:tmpl w:val="AB1CD8E2"/>
    <w:lvl w:ilvl="0" w:tplc="128CDEE8">
      <w:start w:val="1"/>
      <w:numFmt w:val="decimal"/>
      <w:lvlText w:val="%1)"/>
      <w:lvlJc w:val="left"/>
      <w:pPr>
        <w:ind w:left="11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71C0642">
      <w:numFmt w:val="bullet"/>
      <w:lvlText w:val="•"/>
      <w:lvlJc w:val="left"/>
      <w:pPr>
        <w:ind w:left="1146" w:hanging="218"/>
      </w:pPr>
      <w:rPr>
        <w:rFonts w:hint="default"/>
        <w:lang w:val="it-IT" w:eastAsia="en-US" w:bidi="ar-SA"/>
      </w:rPr>
    </w:lvl>
    <w:lvl w:ilvl="2" w:tplc="90D48912">
      <w:numFmt w:val="bullet"/>
      <w:lvlText w:val="•"/>
      <w:lvlJc w:val="left"/>
      <w:pPr>
        <w:ind w:left="2173" w:hanging="218"/>
      </w:pPr>
      <w:rPr>
        <w:rFonts w:hint="default"/>
        <w:lang w:val="it-IT" w:eastAsia="en-US" w:bidi="ar-SA"/>
      </w:rPr>
    </w:lvl>
    <w:lvl w:ilvl="3" w:tplc="172EBD96">
      <w:numFmt w:val="bullet"/>
      <w:lvlText w:val="•"/>
      <w:lvlJc w:val="left"/>
      <w:pPr>
        <w:ind w:left="3199" w:hanging="218"/>
      </w:pPr>
      <w:rPr>
        <w:rFonts w:hint="default"/>
        <w:lang w:val="it-IT" w:eastAsia="en-US" w:bidi="ar-SA"/>
      </w:rPr>
    </w:lvl>
    <w:lvl w:ilvl="4" w:tplc="CEC6FBC0">
      <w:numFmt w:val="bullet"/>
      <w:lvlText w:val="•"/>
      <w:lvlJc w:val="left"/>
      <w:pPr>
        <w:ind w:left="4226" w:hanging="218"/>
      </w:pPr>
      <w:rPr>
        <w:rFonts w:hint="default"/>
        <w:lang w:val="it-IT" w:eastAsia="en-US" w:bidi="ar-SA"/>
      </w:rPr>
    </w:lvl>
    <w:lvl w:ilvl="5" w:tplc="A8543392">
      <w:numFmt w:val="bullet"/>
      <w:lvlText w:val="•"/>
      <w:lvlJc w:val="left"/>
      <w:pPr>
        <w:ind w:left="5253" w:hanging="218"/>
      </w:pPr>
      <w:rPr>
        <w:rFonts w:hint="default"/>
        <w:lang w:val="it-IT" w:eastAsia="en-US" w:bidi="ar-SA"/>
      </w:rPr>
    </w:lvl>
    <w:lvl w:ilvl="6" w:tplc="D8EC823C">
      <w:numFmt w:val="bullet"/>
      <w:lvlText w:val="•"/>
      <w:lvlJc w:val="left"/>
      <w:pPr>
        <w:ind w:left="6279" w:hanging="218"/>
      </w:pPr>
      <w:rPr>
        <w:rFonts w:hint="default"/>
        <w:lang w:val="it-IT" w:eastAsia="en-US" w:bidi="ar-SA"/>
      </w:rPr>
    </w:lvl>
    <w:lvl w:ilvl="7" w:tplc="C8DACB1E">
      <w:numFmt w:val="bullet"/>
      <w:lvlText w:val="•"/>
      <w:lvlJc w:val="left"/>
      <w:pPr>
        <w:ind w:left="7306" w:hanging="218"/>
      </w:pPr>
      <w:rPr>
        <w:rFonts w:hint="default"/>
        <w:lang w:val="it-IT" w:eastAsia="en-US" w:bidi="ar-SA"/>
      </w:rPr>
    </w:lvl>
    <w:lvl w:ilvl="8" w:tplc="DB26F602">
      <w:numFmt w:val="bullet"/>
      <w:lvlText w:val="•"/>
      <w:lvlJc w:val="left"/>
      <w:pPr>
        <w:ind w:left="8333" w:hanging="218"/>
      </w:pPr>
      <w:rPr>
        <w:rFonts w:hint="default"/>
        <w:lang w:val="it-IT" w:eastAsia="en-US" w:bidi="ar-SA"/>
      </w:rPr>
    </w:lvl>
  </w:abstractNum>
  <w:abstractNum w:abstractNumId="16" w15:restartNumberingAfterBreak="0">
    <w:nsid w:val="7DD3674E"/>
    <w:multiLevelType w:val="hybridMultilevel"/>
    <w:tmpl w:val="C9460D1C"/>
    <w:lvl w:ilvl="0" w:tplc="68481622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C32D13C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877E4C1E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AA562424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BFF6C5F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58847E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8B0CE95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47028CCE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39802B6C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num w:numId="1" w16cid:durableId="776287818">
    <w:abstractNumId w:val="3"/>
  </w:num>
  <w:num w:numId="2" w16cid:durableId="1364360669">
    <w:abstractNumId w:val="15"/>
  </w:num>
  <w:num w:numId="3" w16cid:durableId="1913998907">
    <w:abstractNumId w:val="6"/>
  </w:num>
  <w:num w:numId="4" w16cid:durableId="1987780602">
    <w:abstractNumId w:val="9"/>
  </w:num>
  <w:num w:numId="5" w16cid:durableId="754588622">
    <w:abstractNumId w:val="11"/>
  </w:num>
  <w:num w:numId="6" w16cid:durableId="686953625">
    <w:abstractNumId w:val="1"/>
  </w:num>
  <w:num w:numId="7" w16cid:durableId="32072943">
    <w:abstractNumId w:val="12"/>
  </w:num>
  <w:num w:numId="8" w16cid:durableId="270623230">
    <w:abstractNumId w:val="2"/>
  </w:num>
  <w:num w:numId="9" w16cid:durableId="1393045774">
    <w:abstractNumId w:val="10"/>
  </w:num>
  <w:num w:numId="10" w16cid:durableId="1977906813">
    <w:abstractNumId w:val="16"/>
  </w:num>
  <w:num w:numId="11" w16cid:durableId="703553960">
    <w:abstractNumId w:val="13"/>
  </w:num>
  <w:num w:numId="12" w16cid:durableId="161743643">
    <w:abstractNumId w:val="7"/>
  </w:num>
  <w:num w:numId="13" w16cid:durableId="1195341540">
    <w:abstractNumId w:val="14"/>
  </w:num>
  <w:num w:numId="14" w16cid:durableId="629019755">
    <w:abstractNumId w:val="8"/>
  </w:num>
  <w:num w:numId="15" w16cid:durableId="138501242">
    <w:abstractNumId w:val="0"/>
  </w:num>
  <w:num w:numId="16" w16cid:durableId="966398102">
    <w:abstractNumId w:val="4"/>
  </w:num>
  <w:num w:numId="17" w16cid:durableId="152470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A"/>
    <w:rsid w:val="000051B4"/>
    <w:rsid w:val="00011EB2"/>
    <w:rsid w:val="00041C14"/>
    <w:rsid w:val="00065C6F"/>
    <w:rsid w:val="000B5DA3"/>
    <w:rsid w:val="000C2A1D"/>
    <w:rsid w:val="00151FB7"/>
    <w:rsid w:val="002F2F21"/>
    <w:rsid w:val="005D54CC"/>
    <w:rsid w:val="0060281A"/>
    <w:rsid w:val="006D4199"/>
    <w:rsid w:val="007152B4"/>
    <w:rsid w:val="0076670D"/>
    <w:rsid w:val="008635A2"/>
    <w:rsid w:val="008D7FDD"/>
    <w:rsid w:val="00A42D89"/>
    <w:rsid w:val="00A521A2"/>
    <w:rsid w:val="00CC0973"/>
    <w:rsid w:val="00D604DC"/>
    <w:rsid w:val="00DE4850"/>
    <w:rsid w:val="00E32DF1"/>
    <w:rsid w:val="00E74A7C"/>
    <w:rsid w:val="00E83EAC"/>
    <w:rsid w:val="00F5349A"/>
    <w:rsid w:val="00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697E77A"/>
  <w15:docId w15:val="{B5399288-DEF3-47F1-9EA2-2BF500C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6"/>
      <w:ind w:left="2367" w:right="193" w:hanging="62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"/>
      <w:ind w:left="2367" w:right="262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51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rsid w:val="007152B4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152B4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5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D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5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DA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gatto</dc:creator>
  <cp:keywords/>
  <dc:description/>
  <cp:lastModifiedBy>wanda costantino</cp:lastModifiedBy>
  <cp:revision>2</cp:revision>
  <cp:lastPrinted>2023-10-10T11:41:00Z</cp:lastPrinted>
  <dcterms:created xsi:type="dcterms:W3CDTF">2024-07-02T10:08:00Z</dcterms:created>
  <dcterms:modified xsi:type="dcterms:W3CDTF">2024-07-02T10:08:00Z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2013</vt:lpwstr>
  </property>
</Properties>
</file>