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7E552F9F"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164A24">
                                <w:rPr>
                                  <w:rFonts w:ascii="Calibri"/>
                                  <w:b/>
                                  <w:color w:val="1F487C"/>
                                  <w:sz w:val="24"/>
                                </w:rPr>
                                <w:t>2</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547562B8"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164A24">
                                <w:rPr>
                                  <w:rFonts w:ascii="Calibri"/>
                                  <w:b/>
                                  <w:color w:val="1F487C"/>
                                  <w:sz w:val="24"/>
                                </w:rPr>
                                <w:t>04</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7E552F9F"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164A24">
                          <w:rPr>
                            <w:rFonts w:ascii="Calibri"/>
                            <w:b/>
                            <w:color w:val="1F487C"/>
                            <w:sz w:val="24"/>
                          </w:rPr>
                          <w:t>2</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547562B8"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164A24">
                          <w:rPr>
                            <w:rFonts w:ascii="Calibri"/>
                            <w:b/>
                            <w:color w:val="1F487C"/>
                            <w:sz w:val="24"/>
                          </w:rPr>
                          <w:t>04</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w:lastRenderedPageBreak/>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Default="00AA081C" w:rsidP="00EB6240">
      <w:pPr>
        <w:tabs>
          <w:tab w:val="left" w:pos="3732"/>
        </w:tabs>
        <w:rPr>
          <w:rFonts w:ascii="Times New Roman"/>
          <w:sz w:val="2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 xml:space="preserve">territoriale è </w:t>
      </w:r>
      <w:r w:rsidRPr="00B9028D">
        <w:rPr>
          <w:rFonts w:ascii="Arial" w:hAnsi="Arial" w:cs="Arial"/>
          <w:bCs/>
        </w:rPr>
        <w:lastRenderedPageBreak/>
        <w:t>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 xml:space="preserve">effettuato a mezzo </w:t>
      </w:r>
      <w:proofErr w:type="spellStart"/>
      <w:r w:rsidRPr="00B9028D">
        <w:rPr>
          <w:rFonts w:ascii="Arial" w:hAnsi="Arial" w:cs="Arial"/>
          <w:bCs/>
        </w:rPr>
        <w:t>pec</w:t>
      </w:r>
      <w:proofErr w:type="spellEnd"/>
      <w:r w:rsidRPr="00B9028D">
        <w:rPr>
          <w:rFonts w:ascii="Arial" w:hAnsi="Arial" w:cs="Arial"/>
          <w:bCs/>
        </w:rPr>
        <w:t xml:space="preserve">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w:t>
      </w:r>
      <w:proofErr w:type="spellStart"/>
      <w:r w:rsidRPr="00AF4790">
        <w:rPr>
          <w:rFonts w:ascii="Arial" w:hAnsi="Arial" w:cs="Arial"/>
          <w:bCs/>
        </w:rPr>
        <w:t>pec</w:t>
      </w:r>
      <w:proofErr w:type="spellEnd"/>
      <w:r w:rsidRPr="00AF4790">
        <w:rPr>
          <w:rFonts w:ascii="Arial" w:hAnsi="Arial" w:cs="Arial"/>
          <w:bCs/>
        </w:rPr>
        <w:t xml:space="preserve">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lastRenderedPageBreak/>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xml:space="preserve">Il deposito di ricorsi, reclami e controdeduzioni dovrà essere 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w:t>
      </w:r>
      <w:proofErr w:type="spellStart"/>
      <w:r w:rsidRPr="00B9028D">
        <w:rPr>
          <w:rFonts w:ascii="Arial" w:hAnsi="Arial" w:cs="Arial"/>
          <w:bCs/>
          <w:sz w:val="20"/>
          <w:szCs w:val="20"/>
        </w:rPr>
        <w:t>pec</w:t>
      </w:r>
      <w:proofErr w:type="spellEnd"/>
      <w:r w:rsidRPr="00B9028D">
        <w:rPr>
          <w:rFonts w:ascii="Arial" w:hAnsi="Arial" w:cs="Arial"/>
          <w:bCs/>
          <w:sz w:val="20"/>
          <w:szCs w:val="20"/>
        </w:rPr>
        <w:t xml:space="preserve">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xml:space="preserve">Il deposito di ricorsi, reclami e controdeduzioni dovrà essere 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 xml:space="preserve">termini di cui sopra a mezzo </w:t>
      </w:r>
      <w:proofErr w:type="spellStart"/>
      <w:r w:rsidRPr="00B9028D">
        <w:rPr>
          <w:rFonts w:ascii="Arial" w:hAnsi="Arial" w:cs="Arial"/>
          <w:bCs/>
          <w:sz w:val="20"/>
          <w:szCs w:val="20"/>
        </w:rPr>
        <w:t>pec</w:t>
      </w:r>
      <w:proofErr w:type="spellEnd"/>
      <w:r w:rsidRPr="00B9028D">
        <w:rPr>
          <w:rFonts w:ascii="Arial" w:hAnsi="Arial" w:cs="Arial"/>
          <w:bCs/>
          <w:sz w:val="20"/>
          <w:szCs w:val="20"/>
        </w:rPr>
        <w:t xml:space="preserve"> o fax.</w:t>
      </w:r>
    </w:p>
    <w:p w14:paraId="64EF3D9D" w14:textId="77777777" w:rsidR="00D50C81" w:rsidRDefault="00D50C81" w:rsidP="00D50C81">
      <w:pPr>
        <w:jc w:val="both"/>
        <w:rPr>
          <w:rFonts w:ascii="Arial" w:hAnsi="Arial" w:cs="Arial"/>
          <w:bCs/>
          <w:sz w:val="20"/>
          <w:szCs w:val="20"/>
        </w:rPr>
      </w:pPr>
    </w:p>
    <w:p w14:paraId="1C09328E" w14:textId="77777777" w:rsidR="004A573C" w:rsidRPr="00B9028D" w:rsidRDefault="004A573C" w:rsidP="00D50C81">
      <w:pPr>
        <w:jc w:val="both"/>
        <w:rPr>
          <w:rFonts w:ascii="Arial" w:hAnsi="Arial" w:cs="Arial"/>
          <w:bCs/>
          <w:sz w:val="20"/>
          <w:szCs w:val="20"/>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Default="00D50C81" w:rsidP="00D50C81">
      <w:pPr>
        <w:rPr>
          <w:rFonts w:ascii="Arial" w:hAnsi="Arial" w:cs="Arial"/>
          <w:bCs/>
          <w:szCs w:val="34"/>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 xml:space="preserve">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lastRenderedPageBreak/>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 xml:space="preserve">termini di cui sopra a mezzo </w:t>
      </w:r>
      <w:proofErr w:type="spellStart"/>
      <w:r w:rsidRPr="00AF4790">
        <w:rPr>
          <w:rFonts w:ascii="Arial" w:hAnsi="Arial" w:cs="Arial"/>
          <w:bCs/>
          <w:sz w:val="20"/>
          <w:szCs w:val="20"/>
        </w:rPr>
        <w:t>pec</w:t>
      </w:r>
      <w:proofErr w:type="spellEnd"/>
      <w:r w:rsidRPr="00AF4790">
        <w:rPr>
          <w:rFonts w:ascii="Arial" w:hAnsi="Arial" w:cs="Arial"/>
          <w:bCs/>
          <w:sz w:val="20"/>
          <w:szCs w:val="20"/>
        </w:rPr>
        <w:t xml:space="preserve"> o fax.</w:t>
      </w:r>
    </w:p>
    <w:p w14:paraId="29D352E9" w14:textId="77777777" w:rsidR="00D50C81" w:rsidRDefault="00D50C81" w:rsidP="00D50C81">
      <w:pPr>
        <w:rPr>
          <w:rFonts w:ascii="Arial" w:hAnsi="Arial" w:cs="Arial"/>
          <w:bCs/>
          <w:szCs w:val="34"/>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 xml:space="preserve">vi) nel corso della prosecuzione, le due squadre possono effettuare solo le sostituzioni non ancora effettuate nella prima gara. E’ fatta salva la particolare disciplina per le attività di Calcio a </w:t>
      </w:r>
      <w:r w:rsidRPr="00050705">
        <w:rPr>
          <w:rFonts w:ascii="Arial" w:hAnsi="Arial" w:cs="Arial"/>
          <w:b/>
          <w:bCs/>
        </w:rPr>
        <w:lastRenderedPageBreak/>
        <w:t>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Pr="00050705"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07CDDD71" w14:textId="77777777" w:rsidR="00A95868" w:rsidRDefault="00A95868" w:rsidP="00A95868">
      <w:pPr>
        <w:widowControl/>
        <w:autoSpaceDE/>
        <w:autoSpaceDN/>
        <w:rPr>
          <w:rFonts w:ascii="Arial" w:eastAsia="Calibri" w:hAnsi="Arial" w:cs="Times New Roman"/>
          <w:b/>
          <w:bCs/>
          <w:color w:val="000000"/>
          <w:sz w:val="24"/>
          <w:szCs w:val="32"/>
          <w:u w:val="single"/>
          <w:lang w:eastAsia="it-IT"/>
        </w:rPr>
      </w:pPr>
    </w:p>
    <w:p w14:paraId="788CADF5"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71CBBAF6"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69C82C32"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24B0F34D"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4C2D577E"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5BA0C975"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17913E45" w14:textId="77777777" w:rsidR="00176F27" w:rsidRDefault="00176F27" w:rsidP="00A95868">
      <w:pPr>
        <w:widowControl/>
        <w:autoSpaceDE/>
        <w:autoSpaceDN/>
        <w:rPr>
          <w:rFonts w:ascii="Arial" w:eastAsia="Calibri" w:hAnsi="Arial" w:cs="Times New Roman"/>
          <w:b/>
          <w:bCs/>
          <w:color w:val="000000"/>
          <w:sz w:val="24"/>
          <w:szCs w:val="32"/>
          <w:u w:val="single"/>
          <w:lang w:eastAsia="it-IT"/>
        </w:rPr>
      </w:pPr>
    </w:p>
    <w:p w14:paraId="5FDC875A" w14:textId="77777777" w:rsidR="00176F27" w:rsidRPr="00A95868" w:rsidRDefault="00176F27" w:rsidP="00A95868">
      <w:pPr>
        <w:widowControl/>
        <w:autoSpaceDE/>
        <w:autoSpaceDN/>
        <w:rPr>
          <w:rFonts w:ascii="Arial" w:eastAsia="Calibri" w:hAnsi="Arial" w:cs="Arial"/>
          <w:b/>
          <w:sz w:val="34"/>
          <w:szCs w:val="34"/>
        </w:rPr>
      </w:pPr>
    </w:p>
    <w:p w14:paraId="03C2CD09" w14:textId="77777777" w:rsidR="00B92EEC" w:rsidRDefault="00B92EEC" w:rsidP="00D50C81">
      <w:pPr>
        <w:rPr>
          <w:rFonts w:ascii="Arial" w:hAnsi="Arial" w:cs="Arial"/>
          <w:bCs/>
          <w:szCs w:val="34"/>
        </w:rPr>
      </w:pPr>
    </w:p>
    <w:p w14:paraId="3B15FC0E" w14:textId="77777777" w:rsidR="00B92EEC" w:rsidRDefault="00B92EEC" w:rsidP="00D50C81">
      <w:pPr>
        <w:rPr>
          <w:rFonts w:ascii="Arial" w:hAnsi="Arial" w:cs="Arial"/>
          <w:bCs/>
          <w:szCs w:val="34"/>
        </w:rPr>
      </w:pPr>
    </w:p>
    <w:p w14:paraId="486F1793" w14:textId="77777777" w:rsidR="00B92EEC" w:rsidRDefault="00B92EEC" w:rsidP="00D50C81">
      <w:pPr>
        <w:rPr>
          <w:rFonts w:ascii="Arial" w:hAnsi="Arial" w:cs="Arial"/>
          <w:bCs/>
          <w:szCs w:val="34"/>
        </w:rPr>
      </w:pPr>
    </w:p>
    <w:p w14:paraId="30D782A3" w14:textId="77777777" w:rsidR="00B92EEC" w:rsidRDefault="00B92EEC" w:rsidP="00D50C81">
      <w:pPr>
        <w:rPr>
          <w:rFonts w:ascii="Arial" w:hAnsi="Arial" w:cs="Arial"/>
          <w:bCs/>
          <w:szCs w:val="34"/>
        </w:rPr>
      </w:pPr>
    </w:p>
    <w:p w14:paraId="6EB25187" w14:textId="77777777" w:rsidR="00B92EEC" w:rsidRDefault="00B92EEC" w:rsidP="00D50C81">
      <w:pPr>
        <w:rPr>
          <w:rFonts w:ascii="Arial" w:hAnsi="Arial" w:cs="Arial"/>
          <w:bCs/>
          <w:szCs w:val="34"/>
        </w:rPr>
      </w:pPr>
    </w:p>
    <w:p w14:paraId="61EA7F87" w14:textId="77777777" w:rsidR="00B92EEC" w:rsidRDefault="00B92EEC" w:rsidP="00D50C81">
      <w:pPr>
        <w:rPr>
          <w:rFonts w:ascii="Arial" w:hAnsi="Arial" w:cs="Arial"/>
          <w:bCs/>
          <w:szCs w:val="34"/>
        </w:rPr>
      </w:pPr>
    </w:p>
    <w:p w14:paraId="24C31FF8" w14:textId="77777777" w:rsidR="00B92EEC" w:rsidRDefault="00B92EEC" w:rsidP="00D50C81">
      <w:pPr>
        <w:rPr>
          <w:rFonts w:ascii="Arial" w:hAnsi="Arial" w:cs="Arial"/>
          <w:bCs/>
          <w:szCs w:val="34"/>
        </w:rPr>
      </w:pPr>
    </w:p>
    <w:p w14:paraId="71A275FF" w14:textId="77777777" w:rsidR="00B92EEC" w:rsidRDefault="00B92EEC" w:rsidP="00D50C81">
      <w:pPr>
        <w:rPr>
          <w:rFonts w:ascii="Arial" w:hAnsi="Arial" w:cs="Arial"/>
          <w:bCs/>
          <w:szCs w:val="34"/>
        </w:rPr>
      </w:pPr>
    </w:p>
    <w:p w14:paraId="0B897B8B" w14:textId="77777777" w:rsidR="00B92EEC" w:rsidRDefault="00B92EEC" w:rsidP="00D50C81">
      <w:pPr>
        <w:rPr>
          <w:rFonts w:ascii="Arial" w:hAnsi="Arial" w:cs="Arial"/>
          <w:bCs/>
          <w:szCs w:val="34"/>
        </w:rPr>
      </w:pPr>
    </w:p>
    <w:p w14:paraId="46ABCECA" w14:textId="77777777" w:rsidR="00B92EEC" w:rsidRDefault="00B92EEC" w:rsidP="00D50C81">
      <w:pPr>
        <w:rPr>
          <w:rFonts w:ascii="Arial" w:hAnsi="Arial" w:cs="Arial"/>
          <w:bCs/>
          <w:szCs w:val="34"/>
        </w:rPr>
      </w:pPr>
    </w:p>
    <w:p w14:paraId="68B731DC" w14:textId="77777777" w:rsidR="00B92EEC" w:rsidRDefault="00B92EEC" w:rsidP="00D50C81">
      <w:pPr>
        <w:rPr>
          <w:rFonts w:ascii="Arial" w:hAnsi="Arial" w:cs="Arial"/>
          <w:bCs/>
          <w:szCs w:val="34"/>
        </w:rPr>
      </w:pPr>
    </w:p>
    <w:p w14:paraId="4E3EEBDB" w14:textId="77777777" w:rsidR="00B92EEC" w:rsidRDefault="00B92EEC" w:rsidP="00D50C81">
      <w:pPr>
        <w:rPr>
          <w:rFonts w:ascii="Arial" w:hAnsi="Arial" w:cs="Arial"/>
          <w:bCs/>
          <w:szCs w:val="34"/>
        </w:rPr>
      </w:pPr>
    </w:p>
    <w:p w14:paraId="7AACF4B4" w14:textId="77777777" w:rsidR="00B92EEC" w:rsidRDefault="00B92EEC" w:rsidP="00D50C81">
      <w:pPr>
        <w:rPr>
          <w:rFonts w:ascii="Arial" w:hAnsi="Arial" w:cs="Arial"/>
          <w:bCs/>
          <w:szCs w:val="34"/>
        </w:rPr>
      </w:pPr>
    </w:p>
    <w:p w14:paraId="77718C3C" w14:textId="77777777" w:rsidR="00B92EEC" w:rsidRDefault="00B92EEC" w:rsidP="00D50C81">
      <w:pPr>
        <w:rPr>
          <w:rFonts w:ascii="Arial" w:hAnsi="Arial" w:cs="Arial"/>
          <w:bCs/>
          <w:szCs w:val="34"/>
        </w:rPr>
      </w:pPr>
    </w:p>
    <w:p w14:paraId="46F61BAD" w14:textId="77777777" w:rsidR="00B92EEC" w:rsidRDefault="00B92EEC" w:rsidP="00D50C81">
      <w:pPr>
        <w:rPr>
          <w:rFonts w:ascii="Arial" w:hAnsi="Arial" w:cs="Arial"/>
          <w:bCs/>
          <w:szCs w:val="34"/>
        </w:rPr>
      </w:pPr>
    </w:p>
    <w:p w14:paraId="45670E28" w14:textId="77777777" w:rsidR="00B92EEC" w:rsidRDefault="00B92EEC" w:rsidP="00D50C81">
      <w:pPr>
        <w:rPr>
          <w:rFonts w:ascii="Arial" w:hAnsi="Arial" w:cs="Arial"/>
          <w:bCs/>
          <w:szCs w:val="34"/>
        </w:rPr>
      </w:pPr>
    </w:p>
    <w:p w14:paraId="4182ECD9" w14:textId="77777777" w:rsidR="00B92EEC" w:rsidRDefault="00B92EEC" w:rsidP="00D50C81">
      <w:pPr>
        <w:rPr>
          <w:rFonts w:ascii="Arial" w:hAnsi="Arial" w:cs="Arial"/>
          <w:bCs/>
          <w:szCs w:val="34"/>
        </w:rPr>
      </w:pPr>
    </w:p>
    <w:p w14:paraId="63AE1DDE" w14:textId="77777777" w:rsidR="00B92EEC" w:rsidRDefault="00B92EEC" w:rsidP="00D50C81">
      <w:pPr>
        <w:rPr>
          <w:rFonts w:ascii="Arial" w:hAnsi="Arial" w:cs="Arial"/>
          <w:bCs/>
          <w:szCs w:val="34"/>
        </w:rPr>
      </w:pPr>
    </w:p>
    <w:p w14:paraId="49F2E439" w14:textId="77777777" w:rsidR="00B92EEC" w:rsidRDefault="00B92EEC" w:rsidP="00D50C81">
      <w:pPr>
        <w:rPr>
          <w:rFonts w:ascii="Arial" w:hAnsi="Arial" w:cs="Arial"/>
          <w:bCs/>
          <w:szCs w:val="34"/>
        </w:rPr>
      </w:pPr>
    </w:p>
    <w:p w14:paraId="1C46CA5A" w14:textId="77777777" w:rsidR="00B92EEC" w:rsidRDefault="00B92EEC" w:rsidP="00D50C81">
      <w:pPr>
        <w:rPr>
          <w:rFonts w:ascii="Arial" w:hAnsi="Arial" w:cs="Arial"/>
          <w:bCs/>
          <w:szCs w:val="34"/>
        </w:rPr>
      </w:pPr>
    </w:p>
    <w:p w14:paraId="0226C555" w14:textId="77777777" w:rsidR="00724D64" w:rsidRDefault="00724D64" w:rsidP="00D50C81">
      <w:pPr>
        <w:rPr>
          <w:rFonts w:ascii="Arial" w:hAnsi="Arial" w:cs="Arial"/>
          <w:bCs/>
          <w:szCs w:val="34"/>
        </w:rPr>
      </w:pPr>
    </w:p>
    <w:p w14:paraId="028C8C40" w14:textId="77777777" w:rsidR="00724D64" w:rsidRDefault="00724D64" w:rsidP="00D50C81">
      <w:pPr>
        <w:rPr>
          <w:rFonts w:ascii="Arial" w:hAnsi="Arial" w:cs="Arial"/>
          <w:bCs/>
          <w:szCs w:val="34"/>
        </w:rPr>
      </w:pPr>
    </w:p>
    <w:p w14:paraId="76B4991B" w14:textId="77777777" w:rsidR="00724D64" w:rsidRDefault="00724D64" w:rsidP="00D50C81">
      <w:pPr>
        <w:rPr>
          <w:rFonts w:ascii="Arial" w:hAnsi="Arial" w:cs="Arial"/>
          <w:bCs/>
          <w:szCs w:val="34"/>
        </w:rPr>
      </w:pPr>
    </w:p>
    <w:p w14:paraId="08279D37" w14:textId="77777777" w:rsidR="00B92EEC" w:rsidRDefault="00B92EEC" w:rsidP="00D50C81">
      <w:pPr>
        <w:rPr>
          <w:rFonts w:ascii="Arial" w:hAnsi="Arial" w:cs="Arial"/>
          <w:bCs/>
          <w:szCs w:val="34"/>
        </w:rPr>
      </w:pPr>
    </w:p>
    <w:p w14:paraId="55137456" w14:textId="77777777" w:rsidR="00EB70B2" w:rsidRDefault="00EB70B2" w:rsidP="00D50C81">
      <w:pPr>
        <w:rPr>
          <w:rFonts w:ascii="Arial" w:hAnsi="Arial" w:cs="Arial"/>
          <w:bCs/>
          <w:szCs w:val="34"/>
        </w:rPr>
      </w:pPr>
    </w:p>
    <w:p w14:paraId="799E3D17" w14:textId="25EC4663" w:rsidR="00EB70B2" w:rsidRDefault="00EB70B2" w:rsidP="00D50C81">
      <w:pPr>
        <w:rPr>
          <w:rFonts w:ascii="Arial" w:hAnsi="Arial" w:cs="Arial"/>
          <w:bCs/>
          <w:szCs w:val="34"/>
        </w:rPr>
      </w:pPr>
      <w:r>
        <w:rPr>
          <w:noProof/>
          <w:sz w:val="20"/>
        </w:rPr>
        <w:lastRenderedPageBreak/>
        <mc:AlternateContent>
          <mc:Choice Requires="wps">
            <w:drawing>
              <wp:inline distT="0" distB="0" distL="0" distR="0" wp14:anchorId="74550586" wp14:editId="7CC1E368">
                <wp:extent cx="6264910" cy="236855"/>
                <wp:effectExtent l="9525" t="9525" r="12065" b="10795"/>
                <wp:docPr id="6056254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4CD10FDD" w14:textId="75D106D0" w:rsidR="00EB70B2" w:rsidRDefault="00EB70B2" w:rsidP="00EB70B2">
                            <w:pPr>
                              <w:spacing w:before="18"/>
                              <w:ind w:left="888"/>
                              <w:rPr>
                                <w:rFonts w:ascii="Arial"/>
                                <w:b/>
                                <w:sz w:val="28"/>
                              </w:rPr>
                            </w:pPr>
                            <w:r>
                              <w:rPr>
                                <w:rFonts w:ascii="Arial"/>
                                <w:b/>
                                <w:color w:val="17365D"/>
                                <w:sz w:val="28"/>
                              </w:rPr>
                              <w:t xml:space="preserve">  </w:t>
                            </w:r>
                            <w:r>
                              <w:rPr>
                                <w:rFonts w:ascii="Arial"/>
                                <w:b/>
                                <w:color w:val="17365D"/>
                                <w:sz w:val="28"/>
                              </w:rPr>
                              <w:t xml:space="preserve">                </w:t>
                            </w:r>
                            <w:r>
                              <w:rPr>
                                <w:rFonts w:ascii="Arial"/>
                                <w:b/>
                                <w:color w:val="17365D"/>
                                <w:sz w:val="28"/>
                              </w:rPr>
                              <w:t>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74550586"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4CD10FDD" w14:textId="75D106D0" w:rsidR="00EB70B2" w:rsidRDefault="00EB70B2" w:rsidP="00EB70B2">
                      <w:pPr>
                        <w:spacing w:before="18"/>
                        <w:ind w:left="888"/>
                        <w:rPr>
                          <w:rFonts w:ascii="Arial"/>
                          <w:b/>
                          <w:sz w:val="28"/>
                        </w:rPr>
                      </w:pPr>
                      <w:r>
                        <w:rPr>
                          <w:rFonts w:ascii="Arial"/>
                          <w:b/>
                          <w:color w:val="17365D"/>
                          <w:sz w:val="28"/>
                        </w:rPr>
                        <w:t xml:space="preserve">  </w:t>
                      </w:r>
                      <w:r>
                        <w:rPr>
                          <w:rFonts w:ascii="Arial"/>
                          <w:b/>
                          <w:color w:val="17365D"/>
                          <w:sz w:val="28"/>
                        </w:rPr>
                        <w:t xml:space="preserve">                </w:t>
                      </w:r>
                      <w:r>
                        <w:rPr>
                          <w:rFonts w:ascii="Arial"/>
                          <w:b/>
                          <w:color w:val="17365D"/>
                          <w:sz w:val="28"/>
                        </w:rPr>
                        <w:t>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35FDBB4C" w14:textId="77777777" w:rsidR="00EB70B2" w:rsidRDefault="00EB70B2" w:rsidP="00D50C81">
      <w:pPr>
        <w:rPr>
          <w:rFonts w:ascii="Arial" w:hAnsi="Arial" w:cs="Arial"/>
          <w:bCs/>
          <w:szCs w:val="34"/>
        </w:rPr>
      </w:pPr>
    </w:p>
    <w:p w14:paraId="000E5900" w14:textId="77777777" w:rsidR="00EB70B2" w:rsidRPr="001933BC" w:rsidRDefault="00EB70B2" w:rsidP="00EB70B2">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421</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31 marzo 2025 </w:t>
      </w:r>
    </w:p>
    <w:p w14:paraId="417907BA" w14:textId="77777777" w:rsidR="00EB70B2" w:rsidRDefault="00EB70B2" w:rsidP="00EB70B2">
      <w:pPr>
        <w:adjustRightInd w:val="0"/>
        <w:jc w:val="both"/>
        <w:rPr>
          <w:rFonts w:ascii="Arial" w:hAnsi="Arial"/>
          <w:color w:val="000000"/>
          <w:sz w:val="23"/>
          <w:szCs w:val="23"/>
          <w:lang w:eastAsia="it-IT"/>
        </w:rPr>
      </w:pPr>
      <w:r w:rsidRPr="00C22E22">
        <w:rPr>
          <w:rFonts w:ascii="Arial" w:hAnsi="Arial"/>
          <w:color w:val="000000"/>
          <w:sz w:val="23"/>
          <w:szCs w:val="23"/>
          <w:lang w:eastAsia="it-IT"/>
        </w:rPr>
        <w:t>Si trasmettono, in allegato, i Comunicati Ufficiali dal n. 391/AA al n. 394/AA della F.I.G.C.,</w:t>
      </w:r>
      <w:r>
        <w:rPr>
          <w:rFonts w:ascii="Arial" w:hAnsi="Arial"/>
          <w:color w:val="000000"/>
          <w:sz w:val="23"/>
          <w:szCs w:val="23"/>
          <w:lang w:eastAsia="it-IT"/>
        </w:rPr>
        <w:t xml:space="preserve"> </w:t>
      </w:r>
      <w:r w:rsidRPr="00C22E22">
        <w:rPr>
          <w:rFonts w:ascii="Arial" w:hAnsi="Arial"/>
          <w:color w:val="000000"/>
          <w:sz w:val="23"/>
          <w:szCs w:val="23"/>
          <w:lang w:eastAsia="it-IT"/>
        </w:rPr>
        <w:t>inerenti provvedimenti della Procura Federale.</w:t>
      </w:r>
    </w:p>
    <w:p w14:paraId="5B2A4349" w14:textId="77777777" w:rsidR="00EB70B2" w:rsidRPr="00C22E22" w:rsidRDefault="00EB70B2" w:rsidP="00EB70B2">
      <w:pPr>
        <w:jc w:val="both"/>
        <w:rPr>
          <w:rFonts w:ascii="Arial" w:hAnsi="Arial"/>
          <w:b/>
          <w:bCs/>
          <w:color w:val="000000"/>
          <w:sz w:val="23"/>
          <w:szCs w:val="23"/>
          <w:lang w:eastAsia="it-IT"/>
        </w:rPr>
      </w:pPr>
      <w:r w:rsidRPr="00C22E22">
        <w:rPr>
          <w:rFonts w:ascii="Arial" w:hAnsi="Arial"/>
          <w:b/>
          <w:bCs/>
          <w:color w:val="000000"/>
          <w:sz w:val="23"/>
          <w:szCs w:val="23"/>
          <w:lang w:eastAsia="it-IT"/>
        </w:rPr>
        <w:t>COMUNICATO UFFICIALE N. 394/AA</w:t>
      </w:r>
    </w:p>
    <w:p w14:paraId="7F643164"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 Vista la comunicazione della Procura Federale relativa al provvedimento di conclusione delle</w:t>
      </w:r>
    </w:p>
    <w:p w14:paraId="41C7BC6B"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 xml:space="preserve">indagini di cui al procedimento n. 520 </w:t>
      </w:r>
      <w:proofErr w:type="spellStart"/>
      <w:r w:rsidRPr="00C22E22">
        <w:rPr>
          <w:rFonts w:ascii="Arial" w:hAnsi="Arial"/>
          <w:color w:val="000000"/>
          <w:sz w:val="23"/>
          <w:szCs w:val="23"/>
          <w:lang w:eastAsia="it-IT"/>
        </w:rPr>
        <w:t>pfi</w:t>
      </w:r>
      <w:proofErr w:type="spellEnd"/>
      <w:r w:rsidRPr="00C22E22">
        <w:rPr>
          <w:rFonts w:ascii="Arial" w:hAnsi="Arial"/>
          <w:color w:val="000000"/>
          <w:sz w:val="23"/>
          <w:szCs w:val="23"/>
          <w:lang w:eastAsia="it-IT"/>
        </w:rPr>
        <w:t xml:space="preserve"> 24-25 adottato nei confronti del Sig. Simone Salvatore</w:t>
      </w:r>
      <w:r>
        <w:rPr>
          <w:rFonts w:ascii="Arial" w:hAnsi="Arial"/>
          <w:color w:val="000000"/>
          <w:sz w:val="23"/>
          <w:szCs w:val="23"/>
          <w:lang w:eastAsia="it-IT"/>
        </w:rPr>
        <w:t xml:space="preserve"> </w:t>
      </w:r>
      <w:r w:rsidRPr="00C22E22">
        <w:rPr>
          <w:rFonts w:ascii="Arial" w:hAnsi="Arial"/>
          <w:color w:val="000000"/>
          <w:sz w:val="23"/>
          <w:szCs w:val="23"/>
          <w:lang w:eastAsia="it-IT"/>
        </w:rPr>
        <w:t>CALOGERO, e della società A.S.D. REAL TRINACRIA CT, avente ad oggetto la seguente</w:t>
      </w:r>
      <w:r>
        <w:rPr>
          <w:rFonts w:ascii="Arial" w:hAnsi="Arial"/>
          <w:color w:val="000000"/>
          <w:sz w:val="23"/>
          <w:szCs w:val="23"/>
          <w:lang w:eastAsia="it-IT"/>
        </w:rPr>
        <w:t xml:space="preserve"> </w:t>
      </w:r>
      <w:r w:rsidRPr="00C22E22">
        <w:rPr>
          <w:rFonts w:ascii="Arial" w:hAnsi="Arial"/>
          <w:color w:val="000000"/>
          <w:sz w:val="23"/>
          <w:szCs w:val="23"/>
          <w:lang w:eastAsia="it-IT"/>
        </w:rPr>
        <w:t>condotta:</w:t>
      </w:r>
    </w:p>
    <w:p w14:paraId="26942EB6"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Simone Salvatore CALOGERO, all’epoca dei fatti presidente dotato dei poteri di rappresentanza</w:t>
      </w:r>
      <w:r>
        <w:rPr>
          <w:rFonts w:ascii="Arial" w:hAnsi="Arial"/>
          <w:color w:val="000000"/>
          <w:sz w:val="23"/>
          <w:szCs w:val="23"/>
          <w:lang w:eastAsia="it-IT"/>
        </w:rPr>
        <w:t xml:space="preserve"> </w:t>
      </w:r>
      <w:r w:rsidRPr="00C22E22">
        <w:rPr>
          <w:rFonts w:ascii="Arial" w:hAnsi="Arial"/>
          <w:color w:val="000000"/>
          <w:sz w:val="23"/>
          <w:szCs w:val="23"/>
          <w:lang w:eastAsia="it-IT"/>
        </w:rPr>
        <w:t>della società A.S.D. Real Trinacria CT, in violazione dell’art. 4, comma 1, del Codice di Giustizia</w:t>
      </w:r>
      <w:r>
        <w:rPr>
          <w:rFonts w:ascii="Arial" w:hAnsi="Arial"/>
          <w:color w:val="000000"/>
          <w:sz w:val="23"/>
          <w:szCs w:val="23"/>
          <w:lang w:eastAsia="it-IT"/>
        </w:rPr>
        <w:t xml:space="preserve"> </w:t>
      </w:r>
      <w:r w:rsidRPr="00C22E22">
        <w:rPr>
          <w:rFonts w:ascii="Arial" w:hAnsi="Arial"/>
          <w:color w:val="000000"/>
          <w:sz w:val="23"/>
          <w:szCs w:val="23"/>
          <w:lang w:eastAsia="it-IT"/>
        </w:rPr>
        <w:t>Sportiva per avere lo stesso in data 23.11.2024, presentato alla Corte Sportiva Territoriale di</w:t>
      </w:r>
      <w:r>
        <w:rPr>
          <w:rFonts w:ascii="Arial" w:hAnsi="Arial"/>
          <w:color w:val="000000"/>
          <w:sz w:val="23"/>
          <w:szCs w:val="23"/>
          <w:lang w:eastAsia="it-IT"/>
        </w:rPr>
        <w:t xml:space="preserve"> </w:t>
      </w:r>
      <w:r w:rsidRPr="00C22E22">
        <w:rPr>
          <w:rFonts w:ascii="Arial" w:hAnsi="Arial"/>
          <w:color w:val="000000"/>
          <w:sz w:val="23"/>
          <w:szCs w:val="23"/>
          <w:lang w:eastAsia="it-IT"/>
        </w:rPr>
        <w:t>Appello presso il Comitato Regionale Sicilia un reclamo avverso le decisioni del Giudice</w:t>
      </w:r>
      <w:r>
        <w:rPr>
          <w:rFonts w:ascii="Arial" w:hAnsi="Arial"/>
          <w:color w:val="000000"/>
          <w:sz w:val="23"/>
          <w:szCs w:val="23"/>
          <w:lang w:eastAsia="it-IT"/>
        </w:rPr>
        <w:t xml:space="preserve"> </w:t>
      </w:r>
      <w:r w:rsidRPr="00C22E22">
        <w:rPr>
          <w:rFonts w:ascii="Arial" w:hAnsi="Arial"/>
          <w:color w:val="000000"/>
          <w:sz w:val="23"/>
          <w:szCs w:val="23"/>
          <w:lang w:eastAsia="it-IT"/>
        </w:rPr>
        <w:t>Sportivo Territoriale di cui al Comunicato Ufficiale n. 214 del 19.11.2024 del Comitato</w:t>
      </w:r>
      <w:r>
        <w:rPr>
          <w:rFonts w:ascii="Arial" w:hAnsi="Arial"/>
          <w:color w:val="000000"/>
          <w:sz w:val="23"/>
          <w:szCs w:val="23"/>
          <w:lang w:eastAsia="it-IT"/>
        </w:rPr>
        <w:t xml:space="preserve"> </w:t>
      </w:r>
      <w:r w:rsidRPr="00C22E22">
        <w:rPr>
          <w:rFonts w:ascii="Arial" w:hAnsi="Arial"/>
          <w:color w:val="000000"/>
          <w:sz w:val="23"/>
          <w:szCs w:val="23"/>
          <w:lang w:eastAsia="it-IT"/>
        </w:rPr>
        <w:t>Regionale Sicilia, utilizzando espressioni offensive e irriguardose nei confronti dell'operato</w:t>
      </w:r>
      <w:r>
        <w:rPr>
          <w:rFonts w:ascii="Arial" w:hAnsi="Arial"/>
          <w:color w:val="000000"/>
          <w:sz w:val="23"/>
          <w:szCs w:val="23"/>
          <w:lang w:eastAsia="it-IT"/>
        </w:rPr>
        <w:t xml:space="preserve"> </w:t>
      </w:r>
      <w:r w:rsidRPr="00C22E22">
        <w:rPr>
          <w:rFonts w:ascii="Arial" w:hAnsi="Arial"/>
          <w:color w:val="000000"/>
          <w:sz w:val="23"/>
          <w:szCs w:val="23"/>
          <w:lang w:eastAsia="it-IT"/>
        </w:rPr>
        <w:t>dell'arbitro della gara Real Trinacria CT - Real Boys S. Croce del 17.11.2024, valevole per il</w:t>
      </w:r>
      <w:r>
        <w:rPr>
          <w:rFonts w:ascii="Arial" w:hAnsi="Arial"/>
          <w:color w:val="000000"/>
          <w:sz w:val="23"/>
          <w:szCs w:val="23"/>
          <w:lang w:eastAsia="it-IT"/>
        </w:rPr>
        <w:t xml:space="preserve"> </w:t>
      </w:r>
      <w:r w:rsidRPr="00C22E22">
        <w:rPr>
          <w:rFonts w:ascii="Arial" w:hAnsi="Arial"/>
          <w:color w:val="000000"/>
          <w:sz w:val="23"/>
          <w:szCs w:val="23"/>
          <w:lang w:eastAsia="it-IT"/>
        </w:rPr>
        <w:t>campionato di Seconda Categoria;</w:t>
      </w:r>
    </w:p>
    <w:p w14:paraId="1DD0CDCB"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A.S.D. REAL TRINACRIA CT, per responsabilità diretta, ai sensi dell'art. 6, comma 1 del</w:t>
      </w:r>
      <w:r>
        <w:rPr>
          <w:rFonts w:ascii="Arial" w:hAnsi="Arial"/>
          <w:color w:val="000000"/>
          <w:sz w:val="23"/>
          <w:szCs w:val="23"/>
          <w:lang w:eastAsia="it-IT"/>
        </w:rPr>
        <w:t xml:space="preserve"> </w:t>
      </w:r>
      <w:r w:rsidRPr="00C22E22">
        <w:rPr>
          <w:rFonts w:ascii="Arial" w:hAnsi="Arial"/>
          <w:color w:val="000000"/>
          <w:sz w:val="23"/>
          <w:szCs w:val="23"/>
          <w:lang w:eastAsia="it-IT"/>
        </w:rPr>
        <w:t>Codice di Giustizia Sportiva, in quanto società per la quale all'epoca dei fatti descritti nel</w:t>
      </w:r>
      <w:r>
        <w:rPr>
          <w:rFonts w:ascii="Arial" w:hAnsi="Arial"/>
          <w:color w:val="000000"/>
          <w:sz w:val="23"/>
          <w:szCs w:val="23"/>
          <w:lang w:eastAsia="it-IT"/>
        </w:rPr>
        <w:t xml:space="preserve"> </w:t>
      </w:r>
      <w:r w:rsidRPr="00C22E22">
        <w:rPr>
          <w:rFonts w:ascii="Arial" w:hAnsi="Arial"/>
          <w:color w:val="000000"/>
          <w:sz w:val="23"/>
          <w:szCs w:val="23"/>
          <w:lang w:eastAsia="it-IT"/>
        </w:rPr>
        <w:t>precedente capo di incolpazione era tesserato il Sig. Simone Salvatore Calogero;</w:t>
      </w:r>
    </w:p>
    <w:p w14:paraId="6E7397C5"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 vista la richiesta di applicazione della sanzione ex art. 126 del Codice di Giustizia Sportiva,</w:t>
      </w:r>
      <w:r>
        <w:rPr>
          <w:rFonts w:ascii="Arial" w:hAnsi="Arial"/>
          <w:color w:val="000000"/>
          <w:sz w:val="23"/>
          <w:szCs w:val="23"/>
          <w:lang w:eastAsia="it-IT"/>
        </w:rPr>
        <w:t xml:space="preserve"> </w:t>
      </w:r>
      <w:r w:rsidRPr="00C22E22">
        <w:rPr>
          <w:rFonts w:ascii="Arial" w:hAnsi="Arial"/>
          <w:color w:val="000000"/>
          <w:sz w:val="23"/>
          <w:szCs w:val="23"/>
          <w:lang w:eastAsia="it-IT"/>
        </w:rPr>
        <w:t>formulata dai seguenti soggetti:</w:t>
      </w:r>
    </w:p>
    <w:p w14:paraId="63925527" w14:textId="77777777" w:rsidR="00EB70B2" w:rsidRPr="00C22E22" w:rsidRDefault="00EB70B2" w:rsidP="00EB70B2">
      <w:pPr>
        <w:jc w:val="both"/>
        <w:rPr>
          <w:rFonts w:ascii="Arial" w:hAnsi="Arial"/>
          <w:color w:val="000000"/>
          <w:sz w:val="23"/>
          <w:szCs w:val="23"/>
          <w:lang w:eastAsia="it-IT"/>
        </w:rPr>
      </w:pPr>
      <w:r w:rsidRPr="00C22E22">
        <w:rPr>
          <w:rFonts w:ascii="Cambria Math" w:hAnsi="Cambria Math" w:cs="Cambria Math"/>
          <w:color w:val="000000"/>
          <w:sz w:val="23"/>
          <w:szCs w:val="23"/>
          <w:lang w:eastAsia="it-IT"/>
        </w:rPr>
        <w:t>⋅</w:t>
      </w:r>
      <w:r w:rsidRPr="00C22E22">
        <w:rPr>
          <w:rFonts w:ascii="Arial" w:hAnsi="Arial"/>
          <w:color w:val="000000"/>
          <w:sz w:val="23"/>
          <w:szCs w:val="23"/>
          <w:lang w:eastAsia="it-IT"/>
        </w:rPr>
        <w:t xml:space="preserve"> Sig. Simone Salvatore CALOGERO,</w:t>
      </w:r>
    </w:p>
    <w:p w14:paraId="7FD9AB48" w14:textId="77777777" w:rsidR="00EB70B2" w:rsidRPr="00C22E22" w:rsidRDefault="00EB70B2" w:rsidP="00EB70B2">
      <w:pPr>
        <w:jc w:val="both"/>
        <w:rPr>
          <w:rFonts w:ascii="Arial" w:hAnsi="Arial"/>
          <w:color w:val="000000"/>
          <w:sz w:val="23"/>
          <w:szCs w:val="23"/>
          <w:lang w:eastAsia="it-IT"/>
        </w:rPr>
      </w:pPr>
      <w:r w:rsidRPr="00C22E22">
        <w:rPr>
          <w:rFonts w:ascii="Cambria Math" w:hAnsi="Cambria Math" w:cs="Cambria Math"/>
          <w:color w:val="000000"/>
          <w:sz w:val="23"/>
          <w:szCs w:val="23"/>
          <w:lang w:eastAsia="it-IT"/>
        </w:rPr>
        <w:t>⋅</w:t>
      </w:r>
      <w:r w:rsidRPr="00C22E22">
        <w:rPr>
          <w:rFonts w:ascii="Arial" w:hAnsi="Arial"/>
          <w:color w:val="000000"/>
          <w:sz w:val="23"/>
          <w:szCs w:val="23"/>
          <w:lang w:eastAsia="it-IT"/>
        </w:rPr>
        <w:t xml:space="preserve"> Società A.S.D. REAL TRINACRIA CT, rappresentata dal legale rappresentante Sig. Simone</w:t>
      </w:r>
    </w:p>
    <w:p w14:paraId="5C8CDB7F"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Salvatore CALOGERO;</w:t>
      </w:r>
    </w:p>
    <w:p w14:paraId="22CD782C"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 vista l’informazione trasmessa alla Procura Generale dello Sport;</w:t>
      </w:r>
    </w:p>
    <w:p w14:paraId="3F87EC14"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 vista la prestazione del consenso da parte della Procura Federale;</w:t>
      </w:r>
    </w:p>
    <w:p w14:paraId="5C7888AA"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 rilevato che il Presidente Federale non ha formulato osservazioni in ordine all’accordo raggiunto</w:t>
      </w:r>
      <w:r>
        <w:rPr>
          <w:rFonts w:ascii="Arial" w:hAnsi="Arial"/>
          <w:color w:val="000000"/>
          <w:sz w:val="23"/>
          <w:szCs w:val="23"/>
          <w:lang w:eastAsia="it-IT"/>
        </w:rPr>
        <w:t xml:space="preserve"> </w:t>
      </w:r>
      <w:r w:rsidRPr="00C22E22">
        <w:rPr>
          <w:rFonts w:ascii="Arial" w:hAnsi="Arial"/>
          <w:color w:val="000000"/>
          <w:sz w:val="23"/>
          <w:szCs w:val="23"/>
          <w:lang w:eastAsia="it-IT"/>
        </w:rPr>
        <w:t>dalle parti relativo all’applicazione delle seguenti sanzioni:</w:t>
      </w:r>
    </w:p>
    <w:p w14:paraId="171FD3F4" w14:textId="77777777" w:rsidR="00EB70B2" w:rsidRDefault="00EB70B2" w:rsidP="00EB70B2">
      <w:pPr>
        <w:jc w:val="both"/>
        <w:rPr>
          <w:rFonts w:ascii="Arial" w:hAnsi="Arial"/>
          <w:color w:val="000000"/>
          <w:sz w:val="23"/>
          <w:szCs w:val="23"/>
          <w:lang w:eastAsia="it-IT"/>
        </w:rPr>
      </w:pPr>
      <w:r w:rsidRPr="00C22E22">
        <w:rPr>
          <w:rFonts w:ascii="Cambria Math" w:hAnsi="Cambria Math" w:cs="Cambria Math"/>
          <w:color w:val="000000"/>
          <w:sz w:val="23"/>
          <w:szCs w:val="23"/>
          <w:lang w:eastAsia="it-IT"/>
        </w:rPr>
        <w:t>⋅</w:t>
      </w:r>
      <w:r w:rsidRPr="00C22E22">
        <w:rPr>
          <w:rFonts w:ascii="Arial" w:hAnsi="Arial"/>
          <w:color w:val="000000"/>
          <w:sz w:val="23"/>
          <w:szCs w:val="23"/>
          <w:lang w:eastAsia="it-IT"/>
        </w:rPr>
        <w:t xml:space="preserve"> 1 (uno) mese di inibizione per il Sig. Simone Salvatore CALOGERO,</w:t>
      </w:r>
      <w:r>
        <w:rPr>
          <w:rFonts w:ascii="Arial" w:hAnsi="Arial"/>
          <w:color w:val="000000"/>
          <w:sz w:val="23"/>
          <w:szCs w:val="23"/>
          <w:lang w:eastAsia="it-IT"/>
        </w:rPr>
        <w:t xml:space="preserve"> </w:t>
      </w:r>
    </w:p>
    <w:p w14:paraId="3B12E439" w14:textId="77777777" w:rsidR="00EB70B2" w:rsidRPr="00C22E22" w:rsidRDefault="00EB70B2" w:rsidP="00EB70B2">
      <w:pPr>
        <w:jc w:val="both"/>
        <w:rPr>
          <w:rFonts w:ascii="Arial" w:hAnsi="Arial"/>
          <w:color w:val="000000"/>
          <w:sz w:val="23"/>
          <w:szCs w:val="23"/>
          <w:lang w:eastAsia="it-IT"/>
        </w:rPr>
      </w:pPr>
      <w:r w:rsidRPr="00C22E22">
        <w:rPr>
          <w:rFonts w:ascii="Cambria Math" w:hAnsi="Cambria Math" w:cs="Cambria Math"/>
          <w:color w:val="000000"/>
          <w:sz w:val="23"/>
          <w:szCs w:val="23"/>
          <w:lang w:eastAsia="it-IT"/>
        </w:rPr>
        <w:t>⋅</w:t>
      </w:r>
      <w:r w:rsidRPr="00C22E22">
        <w:rPr>
          <w:rFonts w:ascii="Arial" w:hAnsi="Arial"/>
          <w:color w:val="000000"/>
          <w:sz w:val="23"/>
          <w:szCs w:val="23"/>
          <w:lang w:eastAsia="it-IT"/>
        </w:rPr>
        <w:t xml:space="preserve"> € 150,00 (centocinquanta/00) di ammenda per la società A.S.D. REAL TRINACRIA CT;</w:t>
      </w:r>
    </w:p>
    <w:p w14:paraId="5ECA3B77"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si rende noto l’accordo come sopra menzionato.</w:t>
      </w:r>
    </w:p>
    <w:p w14:paraId="0F583F7E"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Le ammende di cui al presente Comunicato Ufficiale dovranno essere versate alla Federazione</w:t>
      </w:r>
      <w:r>
        <w:rPr>
          <w:rFonts w:ascii="Arial" w:hAnsi="Arial"/>
          <w:color w:val="000000"/>
          <w:sz w:val="23"/>
          <w:szCs w:val="23"/>
          <w:lang w:eastAsia="it-IT"/>
        </w:rPr>
        <w:t xml:space="preserve"> </w:t>
      </w:r>
      <w:r w:rsidRPr="00C22E22">
        <w:rPr>
          <w:rFonts w:ascii="Arial" w:hAnsi="Arial"/>
          <w:color w:val="000000"/>
          <w:sz w:val="23"/>
          <w:szCs w:val="23"/>
          <w:lang w:eastAsia="it-IT"/>
        </w:rPr>
        <w:t>Italiana Giuoco Calcio a mezzo bonifico bancario sul c/c B.N.L.</w:t>
      </w:r>
    </w:p>
    <w:p w14:paraId="47887088" w14:textId="77777777" w:rsidR="00EB70B2" w:rsidRPr="00C22E22" w:rsidRDefault="00EB70B2" w:rsidP="00EB70B2">
      <w:pPr>
        <w:jc w:val="center"/>
        <w:rPr>
          <w:rFonts w:ascii="Arial" w:hAnsi="Arial"/>
          <w:color w:val="000000"/>
          <w:sz w:val="23"/>
          <w:szCs w:val="23"/>
          <w:lang w:eastAsia="it-IT"/>
        </w:rPr>
      </w:pPr>
      <w:r w:rsidRPr="00C22E22">
        <w:rPr>
          <w:rFonts w:ascii="Arial" w:hAnsi="Arial"/>
          <w:color w:val="000000"/>
          <w:sz w:val="23"/>
          <w:szCs w:val="23"/>
          <w:lang w:eastAsia="it-IT"/>
        </w:rPr>
        <w:t>IT 50 K 01005 03309 000000001083</w:t>
      </w:r>
    </w:p>
    <w:p w14:paraId="5851EE3E" w14:textId="77777777" w:rsidR="00EB70B2" w:rsidRPr="00C22E22" w:rsidRDefault="00EB70B2" w:rsidP="00EB70B2">
      <w:pPr>
        <w:jc w:val="center"/>
        <w:rPr>
          <w:rFonts w:ascii="Arial" w:hAnsi="Arial"/>
          <w:color w:val="000000"/>
          <w:sz w:val="23"/>
          <w:szCs w:val="23"/>
          <w:lang w:eastAsia="it-IT"/>
        </w:rPr>
      </w:pPr>
      <w:r w:rsidRPr="00C22E22">
        <w:rPr>
          <w:rFonts w:ascii="Arial" w:hAnsi="Arial"/>
          <w:color w:val="000000"/>
          <w:sz w:val="23"/>
          <w:szCs w:val="23"/>
          <w:lang w:eastAsia="it-IT"/>
        </w:rPr>
        <w:t>(riportando nella causale il numero e la data del presente Comunicato Ufficiale)</w:t>
      </w:r>
    </w:p>
    <w:p w14:paraId="5A2D9C62"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nel termine perentorio di 30 giorni successivi alla data di pubblicazione, pena la risoluzione</w:t>
      </w:r>
    </w:p>
    <w:p w14:paraId="22D54FF8" w14:textId="77777777" w:rsidR="00EB70B2" w:rsidRPr="00C22E2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dell’accordo e la prosecuzione del procedimento ai sensi dell’art. 126 del Codice di Giustizia</w:t>
      </w:r>
    </w:p>
    <w:p w14:paraId="6C6993F0" w14:textId="77777777" w:rsidR="00EB70B2" w:rsidRDefault="00EB70B2" w:rsidP="00EB70B2">
      <w:pPr>
        <w:jc w:val="both"/>
        <w:rPr>
          <w:rFonts w:ascii="Arial" w:hAnsi="Arial"/>
          <w:color w:val="000000"/>
          <w:sz w:val="23"/>
          <w:szCs w:val="23"/>
          <w:lang w:eastAsia="it-IT"/>
        </w:rPr>
      </w:pPr>
      <w:r w:rsidRPr="00C22E22">
        <w:rPr>
          <w:rFonts w:ascii="Arial" w:hAnsi="Arial"/>
          <w:color w:val="000000"/>
          <w:sz w:val="23"/>
          <w:szCs w:val="23"/>
          <w:lang w:eastAsia="it-IT"/>
        </w:rPr>
        <w:t>Sportiva per i soggetti inadempienti.</w:t>
      </w:r>
    </w:p>
    <w:p w14:paraId="5149923C" w14:textId="77777777" w:rsidR="00EB70B2" w:rsidRDefault="00EB70B2" w:rsidP="00EB70B2">
      <w:pPr>
        <w:jc w:val="both"/>
        <w:rPr>
          <w:rFonts w:ascii="Arial" w:hAnsi="Arial"/>
          <w:color w:val="000000"/>
          <w:sz w:val="23"/>
          <w:szCs w:val="23"/>
          <w:lang w:eastAsia="it-IT"/>
        </w:rPr>
      </w:pPr>
    </w:p>
    <w:p w14:paraId="409A86C0" w14:textId="77777777" w:rsidR="00EB70B2" w:rsidRDefault="00EB70B2" w:rsidP="00EB70B2">
      <w:pPr>
        <w:jc w:val="both"/>
        <w:rPr>
          <w:rFonts w:ascii="Arial" w:hAnsi="Arial"/>
          <w:color w:val="000000"/>
          <w:sz w:val="23"/>
          <w:szCs w:val="23"/>
          <w:lang w:eastAsia="it-IT"/>
        </w:rPr>
      </w:pPr>
    </w:p>
    <w:p w14:paraId="6F2EAAC0" w14:textId="77777777" w:rsidR="00EB70B2" w:rsidRDefault="00EB70B2" w:rsidP="00EB70B2">
      <w:pPr>
        <w:jc w:val="both"/>
        <w:rPr>
          <w:rFonts w:ascii="Arial" w:hAnsi="Arial"/>
          <w:color w:val="000000"/>
          <w:sz w:val="23"/>
          <w:szCs w:val="23"/>
          <w:lang w:eastAsia="it-IT"/>
        </w:rPr>
      </w:pPr>
    </w:p>
    <w:p w14:paraId="3DFBAFC5" w14:textId="77777777" w:rsidR="00EB70B2" w:rsidRDefault="00EB70B2" w:rsidP="00EB70B2">
      <w:pPr>
        <w:jc w:val="both"/>
        <w:rPr>
          <w:rFonts w:ascii="Arial" w:hAnsi="Arial"/>
          <w:color w:val="000000"/>
          <w:sz w:val="23"/>
          <w:szCs w:val="23"/>
          <w:lang w:eastAsia="it-IT"/>
        </w:rPr>
      </w:pPr>
    </w:p>
    <w:p w14:paraId="4E8A1B8A" w14:textId="77777777" w:rsidR="00EB70B2" w:rsidRDefault="00EB70B2" w:rsidP="00EB70B2">
      <w:pPr>
        <w:jc w:val="both"/>
        <w:rPr>
          <w:rFonts w:ascii="Arial" w:hAnsi="Arial"/>
          <w:color w:val="000000"/>
          <w:sz w:val="23"/>
          <w:szCs w:val="23"/>
          <w:lang w:eastAsia="it-IT"/>
        </w:rPr>
      </w:pPr>
    </w:p>
    <w:p w14:paraId="37E4C7D1" w14:textId="77777777" w:rsidR="00EB70B2" w:rsidRDefault="00EB70B2" w:rsidP="00EB70B2">
      <w:pPr>
        <w:jc w:val="both"/>
        <w:rPr>
          <w:rFonts w:ascii="Arial" w:hAnsi="Arial"/>
          <w:color w:val="000000"/>
          <w:sz w:val="23"/>
          <w:szCs w:val="23"/>
          <w:lang w:eastAsia="it-IT"/>
        </w:rPr>
      </w:pPr>
    </w:p>
    <w:p w14:paraId="49F25C95" w14:textId="77777777" w:rsidR="00EB70B2" w:rsidRDefault="00EB70B2" w:rsidP="00EB70B2">
      <w:pPr>
        <w:jc w:val="both"/>
        <w:rPr>
          <w:rFonts w:ascii="Arial" w:hAnsi="Arial"/>
          <w:color w:val="000000"/>
          <w:sz w:val="23"/>
          <w:szCs w:val="23"/>
          <w:lang w:eastAsia="it-IT"/>
        </w:rPr>
      </w:pPr>
    </w:p>
    <w:p w14:paraId="530577EF" w14:textId="77777777" w:rsidR="00EB70B2" w:rsidRDefault="00EB70B2" w:rsidP="00EB70B2">
      <w:pPr>
        <w:jc w:val="both"/>
        <w:rPr>
          <w:rFonts w:ascii="Arial" w:hAnsi="Arial"/>
          <w:color w:val="000000"/>
          <w:sz w:val="23"/>
          <w:szCs w:val="23"/>
          <w:lang w:eastAsia="it-IT"/>
        </w:rPr>
      </w:pPr>
    </w:p>
    <w:p w14:paraId="3851E41E" w14:textId="77777777" w:rsidR="00EB70B2" w:rsidRDefault="00EB70B2" w:rsidP="00EB70B2">
      <w:pPr>
        <w:jc w:val="both"/>
        <w:rPr>
          <w:rFonts w:ascii="Arial" w:hAnsi="Arial"/>
          <w:color w:val="000000"/>
          <w:sz w:val="23"/>
          <w:szCs w:val="23"/>
          <w:lang w:eastAsia="it-IT"/>
        </w:rPr>
      </w:pPr>
    </w:p>
    <w:p w14:paraId="4BF56E0A" w14:textId="77777777" w:rsidR="00EB70B2" w:rsidRDefault="00EB70B2" w:rsidP="00EB70B2">
      <w:pPr>
        <w:jc w:val="both"/>
        <w:rPr>
          <w:rFonts w:ascii="Arial" w:hAnsi="Arial"/>
          <w:color w:val="000000"/>
          <w:sz w:val="23"/>
          <w:szCs w:val="23"/>
          <w:lang w:eastAsia="it-IT"/>
        </w:rPr>
      </w:pPr>
    </w:p>
    <w:p w14:paraId="7A9C8DCC" w14:textId="77777777" w:rsidR="00EB70B2" w:rsidRDefault="00EB70B2" w:rsidP="00EB70B2">
      <w:pPr>
        <w:jc w:val="both"/>
        <w:rPr>
          <w:rFonts w:ascii="Arial" w:hAnsi="Arial"/>
          <w:color w:val="000000"/>
          <w:sz w:val="23"/>
          <w:szCs w:val="23"/>
          <w:lang w:eastAsia="it-IT"/>
        </w:rPr>
      </w:pPr>
    </w:p>
    <w:p w14:paraId="79F377F7" w14:textId="77777777" w:rsidR="00EB70B2" w:rsidRDefault="00EB70B2" w:rsidP="00EB70B2">
      <w:pPr>
        <w:jc w:val="both"/>
        <w:rPr>
          <w:rFonts w:ascii="Arial" w:hAnsi="Arial"/>
          <w:color w:val="000000"/>
          <w:sz w:val="23"/>
          <w:szCs w:val="23"/>
          <w:lang w:eastAsia="it-IT"/>
        </w:rPr>
      </w:pPr>
    </w:p>
    <w:p w14:paraId="31E7FBF4" w14:textId="77777777" w:rsidR="00EB70B2" w:rsidRDefault="00EB70B2" w:rsidP="00EB70B2">
      <w:pPr>
        <w:jc w:val="both"/>
        <w:rPr>
          <w:rFonts w:ascii="Arial" w:hAnsi="Arial"/>
          <w:color w:val="000000"/>
          <w:sz w:val="23"/>
          <w:szCs w:val="23"/>
          <w:lang w:eastAsia="it-IT"/>
        </w:rPr>
      </w:pPr>
    </w:p>
    <w:p w14:paraId="07C691F1" w14:textId="77777777" w:rsidR="00EB70B2" w:rsidRDefault="00EB70B2" w:rsidP="00EB70B2">
      <w:pPr>
        <w:jc w:val="both"/>
        <w:rPr>
          <w:rFonts w:ascii="Arial" w:hAnsi="Arial" w:cs="Arial"/>
          <w:b/>
          <w:sz w:val="24"/>
          <w:u w:val="single"/>
        </w:rPr>
      </w:pPr>
    </w:p>
    <w:p w14:paraId="489465B3" w14:textId="77777777" w:rsidR="00EB70B2" w:rsidRDefault="00EB70B2" w:rsidP="00D50C81">
      <w:pPr>
        <w:rPr>
          <w:rFonts w:ascii="Arial" w:hAnsi="Arial" w:cs="Arial"/>
          <w:bCs/>
          <w:szCs w:val="34"/>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1C351632"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70B2">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0C5B60D2" w14:textId="1C351632"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70B2">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228DE870" w14:textId="77777777" w:rsidR="00E462F1" w:rsidRDefault="00E462F1" w:rsidP="00E462F1">
      <w:pPr>
        <w:jc w:val="both"/>
        <w:rPr>
          <w:rFonts w:ascii="Arial" w:hAnsi="Arial" w:cs="Arial"/>
          <w:b/>
          <w:sz w:val="14"/>
          <w:szCs w:val="14"/>
          <w:u w:val="single"/>
        </w:rPr>
      </w:pPr>
    </w:p>
    <w:p w14:paraId="6A3364A2" w14:textId="77777777" w:rsidR="00E82B1F" w:rsidRPr="00945E4B" w:rsidRDefault="00E82B1F" w:rsidP="00E82B1F">
      <w:pPr>
        <w:shd w:val="clear" w:color="auto" w:fill="FFF2CC"/>
        <w:rPr>
          <w:rFonts w:ascii="Arial" w:hAnsi="Arial" w:cs="Arial"/>
          <w:b/>
          <w:sz w:val="28"/>
          <w:szCs w:val="28"/>
          <w:u w:val="single"/>
        </w:rPr>
      </w:pPr>
      <w:r w:rsidRPr="00945E4B">
        <w:rPr>
          <w:rFonts w:ascii="Arial" w:hAnsi="Arial" w:cs="Arial"/>
          <w:b/>
          <w:sz w:val="28"/>
          <w:szCs w:val="28"/>
          <w:u w:val="single"/>
        </w:rPr>
        <w:t>AUTORIZZAZIONI CALCIATORI QUINDICENNI – ART. 34 N.O.I.F.</w:t>
      </w:r>
    </w:p>
    <w:p w14:paraId="50A885A0" w14:textId="77777777" w:rsidR="00E82B1F" w:rsidRDefault="00E82B1F" w:rsidP="00E82B1F">
      <w:pPr>
        <w:rPr>
          <w:rFonts w:ascii="Arial" w:hAnsi="Arial" w:cs="Arial"/>
        </w:rPr>
      </w:pPr>
      <w:r>
        <w:rPr>
          <w:rFonts w:ascii="Arial" w:hAnsi="Arial" w:cs="Arial"/>
        </w:rPr>
        <w:t>Il Comitato esaminate le richieste delle sotto elencate Società, avanzate con la documentazione prescritta, autorizza a partecipare a gare delle stesse, i seguenti calciatori:</w:t>
      </w:r>
    </w:p>
    <w:p w14:paraId="6C1B1EBE" w14:textId="77777777" w:rsidR="00E82B1F" w:rsidRDefault="00E82B1F" w:rsidP="00E82B1F">
      <w:pPr>
        <w:rPr>
          <w:rFonts w:ascii="Arial" w:hAnsi="Arial" w:cs="Arial"/>
          <w:b/>
          <w:bCs/>
        </w:rPr>
      </w:pPr>
      <w:r w:rsidRPr="00160095">
        <w:rPr>
          <w:rFonts w:ascii="Arial" w:hAnsi="Arial" w:cs="Arial"/>
          <w:b/>
          <w:bCs/>
        </w:rPr>
        <w:t>A.P.D.  90011 BAGHERIA</w:t>
      </w:r>
    </w:p>
    <w:p w14:paraId="67775422" w14:textId="77777777" w:rsidR="00E82B1F" w:rsidRPr="00160095" w:rsidRDefault="00E82B1F" w:rsidP="00E82B1F">
      <w:pPr>
        <w:rPr>
          <w:rFonts w:ascii="Arial" w:hAnsi="Arial" w:cs="Arial"/>
        </w:rPr>
      </w:pPr>
      <w:r>
        <w:rPr>
          <w:rFonts w:ascii="Arial" w:hAnsi="Arial" w:cs="Arial"/>
        </w:rPr>
        <w:t>RICCOBONO MATTHIAS PIO NATO IL 10/11/2009 ID. 1097343</w:t>
      </w:r>
    </w:p>
    <w:p w14:paraId="67E398F5" w14:textId="77777777" w:rsidR="00E82B1F" w:rsidRDefault="00E82B1F" w:rsidP="00E82B1F">
      <w:pPr>
        <w:rPr>
          <w:rFonts w:ascii="Arial" w:hAnsi="Arial" w:cs="Arial"/>
          <w:b/>
          <w:bCs/>
        </w:rPr>
      </w:pPr>
      <w:r w:rsidRPr="00346AD2">
        <w:rPr>
          <w:rFonts w:ascii="Arial" w:hAnsi="Arial" w:cs="Arial"/>
          <w:b/>
          <w:bCs/>
        </w:rPr>
        <w:t>A.S.D.  CONCA D ORO MONREALE</w:t>
      </w:r>
    </w:p>
    <w:p w14:paraId="216FCB78" w14:textId="77777777" w:rsidR="00E82B1F" w:rsidRPr="00346AD2" w:rsidRDefault="00E82B1F" w:rsidP="00E82B1F">
      <w:pPr>
        <w:rPr>
          <w:rFonts w:ascii="Arial" w:hAnsi="Arial" w:cs="Arial"/>
        </w:rPr>
      </w:pPr>
      <w:r>
        <w:rPr>
          <w:rFonts w:ascii="Arial" w:hAnsi="Arial" w:cs="Arial"/>
        </w:rPr>
        <w:t xml:space="preserve">CAPONETTI MIRKO NATO L’11/05/2009 ID. 3732276 </w:t>
      </w:r>
    </w:p>
    <w:p w14:paraId="57015C01" w14:textId="77777777" w:rsidR="00E82B1F" w:rsidRPr="00724D64" w:rsidRDefault="00E82B1F" w:rsidP="00E462F1">
      <w:pPr>
        <w:jc w:val="both"/>
        <w:rPr>
          <w:rFonts w:ascii="Arial" w:hAnsi="Arial" w:cs="Arial"/>
          <w:b/>
          <w:sz w:val="14"/>
          <w:szCs w:val="14"/>
          <w:u w:val="single"/>
        </w:rPr>
      </w:pPr>
    </w:p>
    <w:p w14:paraId="7DBF4BC0" w14:textId="596ED0ED" w:rsidR="009D44A4" w:rsidRDefault="009D44A4" w:rsidP="009D44A4">
      <w:pPr>
        <w:shd w:val="clear" w:color="auto" w:fill="76E3FF"/>
        <w:jc w:val="both"/>
        <w:rPr>
          <w:rFonts w:ascii="Arial" w:hAnsi="Arial" w:cs="Arial"/>
          <w:b/>
          <w:bCs/>
        </w:rPr>
      </w:pPr>
      <w:r>
        <w:rPr>
          <w:rFonts w:ascii="Arial" w:hAnsi="Arial" w:cs="Arial"/>
          <w:b/>
          <w:bCs/>
        </w:rPr>
        <w:t>TESSERAMENTO CALCIATORI/CALCIATRICI “NON PROFESSIONISTI”, “GIOVANI DILETTANTI E CALCIATORI/CALCIATRICI DI CALCIO A 5, PER I QUALI SIA INTERVENUTA, LA DECADENZA DEL TESSERAMENTO PER RISOLUZIONE DEL RAPPORTO CONTRATTUALE DI LAVORO SPORTIVO AI SENSI DELL’ART. 117 BIS DELLE N.O.I.F.</w:t>
      </w:r>
    </w:p>
    <w:p w14:paraId="2ECA0DCC" w14:textId="77777777" w:rsidR="009D44A4" w:rsidRDefault="009D44A4" w:rsidP="009D44A4">
      <w:pPr>
        <w:jc w:val="both"/>
        <w:rPr>
          <w:rFonts w:ascii="Arial" w:hAnsi="Arial" w:cs="Arial"/>
        </w:rPr>
      </w:pPr>
      <w:r>
        <w:rPr>
          <w:rFonts w:ascii="Arial" w:hAnsi="Arial" w:cs="Arial"/>
        </w:rPr>
        <w:t xml:space="preserve">In applicazione di quanto pubblicato sul </w:t>
      </w:r>
      <w:proofErr w:type="spellStart"/>
      <w:r>
        <w:rPr>
          <w:rFonts w:ascii="Arial" w:hAnsi="Arial" w:cs="Arial"/>
        </w:rPr>
        <w:t>c.u.</w:t>
      </w:r>
      <w:proofErr w:type="spellEnd"/>
      <w:r>
        <w:rPr>
          <w:rFonts w:ascii="Arial" w:hAnsi="Arial" w:cs="Arial"/>
        </w:rPr>
        <w:t xml:space="preserve"> 482 </w:t>
      </w:r>
      <w:proofErr w:type="spellStart"/>
      <w:r>
        <w:rPr>
          <w:rFonts w:ascii="Arial" w:hAnsi="Arial" w:cs="Arial"/>
        </w:rPr>
        <w:t>lnd</w:t>
      </w:r>
      <w:proofErr w:type="spellEnd"/>
      <w:r>
        <w:rPr>
          <w:rFonts w:ascii="Arial" w:hAnsi="Arial" w:cs="Arial"/>
        </w:rPr>
        <w:t xml:space="preserve"> (276/a </w:t>
      </w:r>
      <w:proofErr w:type="spellStart"/>
      <w:r>
        <w:rPr>
          <w:rFonts w:ascii="Arial" w:hAnsi="Arial" w:cs="Arial"/>
        </w:rPr>
        <w:t>figc</w:t>
      </w:r>
      <w:proofErr w:type="spellEnd"/>
      <w:r>
        <w:rPr>
          <w:rFonts w:ascii="Arial" w:hAnsi="Arial" w:cs="Arial"/>
        </w:rPr>
        <w:t xml:space="preserve">) del 29/06/2024, i calciatori che hanno risolto il rapporto contrattuale, secondo i requisiti riportati sopra, potranno tesserarsi in favore di una nuova </w:t>
      </w:r>
      <w:proofErr w:type="spellStart"/>
      <w:r>
        <w:rPr>
          <w:rFonts w:ascii="Arial" w:hAnsi="Arial" w:cs="Arial"/>
        </w:rPr>
        <w:t>societa’</w:t>
      </w:r>
      <w:proofErr w:type="spellEnd"/>
      <w:r>
        <w:rPr>
          <w:rFonts w:ascii="Arial" w:hAnsi="Arial" w:cs="Arial"/>
        </w:rPr>
        <w:t xml:space="preserve">  in ambito dilettantistico entro 31 gennaio 2025.</w:t>
      </w:r>
    </w:p>
    <w:p w14:paraId="18800721" w14:textId="77777777" w:rsidR="009D44A4" w:rsidRDefault="009D44A4" w:rsidP="009D44A4">
      <w:pPr>
        <w:jc w:val="both"/>
        <w:rPr>
          <w:rFonts w:ascii="Arial" w:hAnsi="Arial" w:cs="Arial"/>
        </w:rPr>
      </w:pPr>
      <w:r>
        <w:rPr>
          <w:rFonts w:ascii="Arial" w:hAnsi="Arial" w:cs="Arial"/>
        </w:rPr>
        <w:t xml:space="preserve">ricordiamo il limite dei tre tesseramenti nella medesima stagione sportiva 2024/25 per il </w:t>
      </w:r>
      <w:r w:rsidRPr="00300882">
        <w:rPr>
          <w:rFonts w:ascii="Arial" w:hAnsi="Arial" w:cs="Arial"/>
          <w:b/>
          <w:bCs/>
        </w:rPr>
        <w:t>calcio a 11</w:t>
      </w:r>
      <w:r>
        <w:rPr>
          <w:rFonts w:ascii="Arial" w:hAnsi="Arial" w:cs="Arial"/>
        </w:rPr>
        <w:t xml:space="preserve"> (art. 95.2)</w:t>
      </w:r>
    </w:p>
    <w:p w14:paraId="029E436D" w14:textId="77777777" w:rsidR="009D44A4" w:rsidRDefault="009D44A4" w:rsidP="009D44A4">
      <w:pPr>
        <w:rPr>
          <w:rFonts w:ascii="Arial" w:hAnsi="Arial" w:cs="Arial"/>
        </w:rPr>
      </w:pPr>
      <w:r>
        <w:rPr>
          <w:rFonts w:ascii="Arial" w:hAnsi="Arial" w:cs="Arial"/>
        </w:rPr>
        <w:t xml:space="preserve">per quanto riguarda il </w:t>
      </w:r>
      <w:r w:rsidRPr="0080542E">
        <w:rPr>
          <w:rFonts w:ascii="Arial" w:hAnsi="Arial" w:cs="Arial"/>
          <w:b/>
          <w:bCs/>
        </w:rPr>
        <w:t>calcio a 5</w:t>
      </w:r>
      <w:r>
        <w:rPr>
          <w:rFonts w:ascii="Arial" w:hAnsi="Arial" w:cs="Arial"/>
        </w:rPr>
        <w:t xml:space="preserve">, </w:t>
      </w:r>
      <w:r w:rsidRPr="00865873">
        <w:rPr>
          <w:rFonts w:ascii="Arial" w:hAnsi="Arial" w:cs="Arial"/>
        </w:rPr>
        <w:t>nella stessa stagione sportiva, il giocatore/giocatrice può essere tesserato per un massimo di tre società</w:t>
      </w:r>
      <w:r>
        <w:rPr>
          <w:rFonts w:ascii="Arial" w:hAnsi="Arial" w:cs="Arial"/>
        </w:rPr>
        <w:t xml:space="preserve">, </w:t>
      </w:r>
      <w:r w:rsidRPr="00865873">
        <w:rPr>
          <w:rFonts w:ascii="Arial" w:hAnsi="Arial" w:cs="Arial"/>
        </w:rPr>
        <w:t>ma può giocare solo per due di quest</w:t>
      </w:r>
      <w:r>
        <w:rPr>
          <w:rFonts w:ascii="Arial" w:hAnsi="Arial" w:cs="Arial"/>
        </w:rPr>
        <w:t>e (art. 39.1 bis)</w:t>
      </w:r>
    </w:p>
    <w:p w14:paraId="2BF8AADB" w14:textId="77777777" w:rsidR="009D44A4" w:rsidRDefault="009D44A4" w:rsidP="00887486">
      <w:pPr>
        <w:jc w:val="both"/>
        <w:rPr>
          <w:rFonts w:ascii="Arial" w:hAnsi="Arial" w:cs="Arial"/>
          <w:b/>
          <w:color w:val="FF0000"/>
          <w:u w:val="single"/>
        </w:rPr>
      </w:pPr>
    </w:p>
    <w:p w14:paraId="0EEF91FF" w14:textId="77777777" w:rsidR="00604988" w:rsidRPr="001D2C05" w:rsidRDefault="00604988" w:rsidP="00604988">
      <w:pPr>
        <w:shd w:val="clear" w:color="auto" w:fill="FBE4D5"/>
        <w:jc w:val="both"/>
        <w:rPr>
          <w:rFonts w:ascii="Arial" w:hAnsi="Arial" w:cs="Arial"/>
          <w:b/>
        </w:rPr>
      </w:pPr>
      <w:r w:rsidRPr="001D2C05">
        <w:rPr>
          <w:rFonts w:ascii="Arial" w:hAnsi="Arial" w:cs="Arial"/>
          <w:b/>
        </w:rPr>
        <w:t xml:space="preserve">TRASFERIMENTO </w:t>
      </w:r>
      <w:r>
        <w:rPr>
          <w:rFonts w:ascii="Arial" w:hAnsi="Arial" w:cs="Arial"/>
          <w:b/>
        </w:rPr>
        <w:t xml:space="preserve">E CESSIONE DI CONTRATTO </w:t>
      </w:r>
      <w:r w:rsidRPr="001D2C05">
        <w:rPr>
          <w:rFonts w:ascii="Arial" w:hAnsi="Arial" w:cs="Arial"/>
          <w:b/>
        </w:rPr>
        <w:t>DI CALCIATORI “GIOVANI DILETTANTI”</w:t>
      </w:r>
      <w:r>
        <w:rPr>
          <w:rFonts w:ascii="Arial" w:hAnsi="Arial" w:cs="Arial"/>
          <w:b/>
        </w:rPr>
        <w:t xml:space="preserve"> E “NON PROFESSIONISTI”</w:t>
      </w:r>
      <w:r w:rsidRPr="001D2C05">
        <w:rPr>
          <w:rFonts w:ascii="Arial" w:hAnsi="Arial" w:cs="Arial"/>
          <w:b/>
        </w:rPr>
        <w:t xml:space="preserve"> DA SOCIETÀ DILETTANTISTICHE A SOCIETÀ </w:t>
      </w:r>
      <w:r>
        <w:rPr>
          <w:rFonts w:ascii="Arial" w:hAnsi="Arial" w:cs="Arial"/>
          <w:b/>
        </w:rPr>
        <w:t>PROFESSIONISTICHE</w:t>
      </w:r>
    </w:p>
    <w:p w14:paraId="17C0A64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calciatori con status “Giovane Dilettante” e “Non professionista”, nel rispetto di quanto disposto dagli art. 100, 101 e 104 delle N.O.I.F., da società dilettantistiche a società professionistiche</w:t>
      </w:r>
    </w:p>
    <w:p w14:paraId="54B6AB15" w14:textId="77777777" w:rsidR="00604988" w:rsidRDefault="00604988" w:rsidP="00604988">
      <w:pPr>
        <w:jc w:val="both"/>
        <w:rPr>
          <w:rFonts w:ascii="Arial" w:hAnsi="Arial" w:cs="Arial"/>
          <w:b/>
          <w:bCs/>
        </w:rPr>
      </w:pPr>
    </w:p>
    <w:p w14:paraId="7ECE298E" w14:textId="77777777" w:rsidR="00604988" w:rsidRDefault="00604988" w:rsidP="00604988">
      <w:pPr>
        <w:shd w:val="clear" w:color="auto" w:fill="C5E0B3"/>
        <w:jc w:val="both"/>
        <w:rPr>
          <w:rFonts w:ascii="Arial" w:hAnsi="Arial" w:cs="Arial"/>
          <w:b/>
          <w:bCs/>
        </w:rPr>
      </w:pPr>
      <w:r>
        <w:rPr>
          <w:rFonts w:ascii="Arial" w:hAnsi="Arial" w:cs="Arial"/>
          <w:b/>
          <w:bCs/>
        </w:rPr>
        <w:t>TRASFERIMENTO E CESSIONE DI CONTRATTO DI CALCIATORI “GIOVANI DI SERIE” DA SOCIETA’ PROFESSIONISTICHE A SOCIETA’ DILETTANTISTICHE</w:t>
      </w:r>
    </w:p>
    <w:p w14:paraId="461D202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calciatori con status “Giovane di Serie”, nel rispetto di quanto disposto dagli art. 100, 101 e 104 delle N.O.I.F., da società professionistiche a società dilettantistiche</w:t>
      </w:r>
    </w:p>
    <w:p w14:paraId="6666490F" w14:textId="77777777" w:rsidR="00604988" w:rsidRDefault="00604988" w:rsidP="00604988">
      <w:pPr>
        <w:jc w:val="both"/>
        <w:rPr>
          <w:rFonts w:ascii="Arial" w:hAnsi="Arial" w:cs="Arial"/>
        </w:rPr>
      </w:pPr>
    </w:p>
    <w:p w14:paraId="7D0DB1B1" w14:textId="77777777" w:rsidR="00604988" w:rsidRPr="001D2C05" w:rsidRDefault="00604988" w:rsidP="00604988">
      <w:pPr>
        <w:shd w:val="clear" w:color="auto" w:fill="DEEAF6"/>
        <w:jc w:val="both"/>
        <w:rPr>
          <w:rFonts w:ascii="Arial" w:hAnsi="Arial" w:cs="Arial"/>
          <w:b/>
        </w:rPr>
      </w:pPr>
      <w:r w:rsidRPr="001D2C05">
        <w:rPr>
          <w:rFonts w:ascii="Arial" w:hAnsi="Arial" w:cs="Arial"/>
          <w:b/>
        </w:rPr>
        <w:t xml:space="preserve">TRASFERIMENTO </w:t>
      </w:r>
      <w:r>
        <w:rPr>
          <w:rFonts w:ascii="Arial" w:hAnsi="Arial" w:cs="Arial"/>
          <w:b/>
        </w:rPr>
        <w:t xml:space="preserve">E CESSIONE DI CONTRATTO </w:t>
      </w:r>
      <w:r w:rsidRPr="001D2C05">
        <w:rPr>
          <w:rFonts w:ascii="Arial" w:hAnsi="Arial" w:cs="Arial"/>
          <w:b/>
        </w:rPr>
        <w:t>DI CALCIATRI</w:t>
      </w:r>
      <w:r>
        <w:rPr>
          <w:rFonts w:ascii="Arial" w:hAnsi="Arial" w:cs="Arial"/>
          <w:b/>
        </w:rPr>
        <w:t>CI</w:t>
      </w:r>
      <w:r w:rsidRPr="001D2C05">
        <w:rPr>
          <w:rFonts w:ascii="Arial" w:hAnsi="Arial" w:cs="Arial"/>
          <w:b/>
        </w:rPr>
        <w:t xml:space="preserve"> “GIOVANI DILETTANTI”</w:t>
      </w:r>
      <w:r>
        <w:rPr>
          <w:rFonts w:ascii="Arial" w:hAnsi="Arial" w:cs="Arial"/>
          <w:b/>
        </w:rPr>
        <w:t xml:space="preserve"> E “NON PROFESSIONISTE”</w:t>
      </w:r>
      <w:r w:rsidRPr="001D2C05">
        <w:rPr>
          <w:rFonts w:ascii="Arial" w:hAnsi="Arial" w:cs="Arial"/>
          <w:b/>
        </w:rPr>
        <w:t xml:space="preserve"> DA SOCIETÀ DILETTANTISTICHE A SOCIETÀ </w:t>
      </w:r>
      <w:r>
        <w:rPr>
          <w:rFonts w:ascii="Arial" w:hAnsi="Arial" w:cs="Arial"/>
          <w:b/>
        </w:rPr>
        <w:t>PROFESSIONISTICHE</w:t>
      </w:r>
    </w:p>
    <w:p w14:paraId="1166CD1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calciatrici con status “Giovane Dilettante” e “Non professionista”, nel rispetto di quanto disposto dagli art. 100, 101 e 104 delle N.O.I.F., da società dilettantistiche a società professionistiche</w:t>
      </w:r>
    </w:p>
    <w:p w14:paraId="2FD598BC" w14:textId="77777777" w:rsidR="00604988" w:rsidRDefault="00604988" w:rsidP="00604988">
      <w:pPr>
        <w:jc w:val="both"/>
        <w:rPr>
          <w:rFonts w:ascii="Arial" w:hAnsi="Arial" w:cs="Arial"/>
        </w:rPr>
      </w:pPr>
    </w:p>
    <w:p w14:paraId="3051276F" w14:textId="77777777" w:rsidR="00604988" w:rsidRDefault="00604988" w:rsidP="00604988">
      <w:pPr>
        <w:shd w:val="clear" w:color="auto" w:fill="FFF2CC"/>
        <w:jc w:val="both"/>
        <w:rPr>
          <w:rFonts w:ascii="Arial" w:hAnsi="Arial" w:cs="Arial"/>
          <w:b/>
          <w:bCs/>
        </w:rPr>
      </w:pPr>
      <w:r>
        <w:rPr>
          <w:rFonts w:ascii="Arial" w:hAnsi="Arial" w:cs="Arial"/>
          <w:b/>
          <w:bCs/>
        </w:rPr>
        <w:t>TRASFERIMENTO E CESSIONE DI CONTRATTO DI CALCIATRICI “GIOVANI DI SERIE” DA SOCIETA’ PROFESSIONISTICHE A SOCIETA’ DILETTANTISTICHE</w:t>
      </w:r>
    </w:p>
    <w:p w14:paraId="34629D93"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calciatrici con status “Giovane di Serie”, nel rispetto di quanto disposto dagli art. 100, 101 e 104 delle N.O.I.F., da società professionistiche a società dilettantistiche</w:t>
      </w:r>
    </w:p>
    <w:p w14:paraId="6646ED88" w14:textId="4C20A9FA" w:rsidR="009839FA" w:rsidRDefault="00E112F8" w:rsidP="00E112F8">
      <w:pPr>
        <w:jc w:val="both"/>
        <w:rPr>
          <w:rFonts w:ascii="Arial" w:hAnsi="Arial" w:cs="Arial"/>
        </w:rPr>
      </w:pPr>
      <w:r w:rsidRPr="00EC4BE0">
        <w:rPr>
          <w:rFonts w:ascii="Arial" w:hAnsi="Arial" w:cs="Arial"/>
        </w:rPr>
        <w:t xml:space="preserve"> </w:t>
      </w:r>
      <w:r>
        <w:rPr>
          <w:rFonts w:ascii="Arial" w:hAnsi="Arial" w:cs="Arial"/>
        </w:rPr>
        <w:t xml:space="preserve"> </w:t>
      </w:r>
    </w:p>
    <w:p w14:paraId="0333FE7F" w14:textId="723692B5" w:rsidR="00887486" w:rsidRPr="001870BE" w:rsidRDefault="00887486" w:rsidP="00887486">
      <w:pPr>
        <w:jc w:val="both"/>
        <w:rPr>
          <w:rFonts w:ascii="Arial" w:hAnsi="Arial" w:cs="Arial"/>
          <w:b/>
          <w:color w:val="FF0000"/>
          <w:u w:val="single"/>
        </w:rPr>
      </w:pPr>
      <w:r w:rsidRPr="001870BE">
        <w:rPr>
          <w:rFonts w:ascii="Arial" w:hAnsi="Arial" w:cs="Arial"/>
          <w:b/>
          <w:color w:val="FF0000"/>
          <w:u w:val="single"/>
        </w:rPr>
        <w:t>ART. 103 BIS – RISOLUZIONE CONSENSUALE DEI TRASFERIMENTI A TITOLO TEMPORANEO</w:t>
      </w:r>
    </w:p>
    <w:p w14:paraId="7CB6EFA0" w14:textId="77777777" w:rsidR="00887486" w:rsidRPr="0035628E" w:rsidRDefault="00887486" w:rsidP="00887486">
      <w:pPr>
        <w:jc w:val="both"/>
        <w:rPr>
          <w:rFonts w:ascii="Arial" w:hAnsi="Arial" w:cs="Arial"/>
        </w:rPr>
      </w:pPr>
      <w:r w:rsidRPr="0035628E">
        <w:rPr>
          <w:rFonts w:ascii="Arial" w:hAnsi="Arial" w:cs="Arial"/>
        </w:rPr>
        <w:t xml:space="preserve">Si ribadisce quanto stabilito dal punto </w:t>
      </w:r>
      <w:r>
        <w:rPr>
          <w:rFonts w:ascii="Arial" w:hAnsi="Arial" w:cs="Arial"/>
        </w:rPr>
        <w:t>5</w:t>
      </w:r>
      <w:r w:rsidRPr="0035628E">
        <w:rPr>
          <w:rFonts w:ascii="Arial" w:hAnsi="Arial" w:cs="Arial"/>
        </w:rPr>
        <w:t>) dell’articolo a margine.</w:t>
      </w:r>
      <w:r>
        <w:rPr>
          <w:rFonts w:ascii="Arial" w:hAnsi="Arial" w:cs="Arial"/>
        </w:rPr>
        <w:t xml:space="preserve"> </w:t>
      </w:r>
    </w:p>
    <w:p w14:paraId="1113D4C0" w14:textId="77777777" w:rsidR="00887486" w:rsidRPr="00A57C2F" w:rsidRDefault="00887486" w:rsidP="00887486">
      <w:pPr>
        <w:jc w:val="both"/>
        <w:rPr>
          <w:rFonts w:ascii="Arial" w:hAnsi="Arial" w:cs="Arial"/>
        </w:rPr>
      </w:pPr>
      <w:r w:rsidRPr="00A57C2F">
        <w:rPr>
          <w:rFonts w:ascii="Arial" w:hAnsi="Arial" w:cs="Arial"/>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r>
        <w:rPr>
          <w:rFonts w:ascii="Arial" w:hAnsi="Arial" w:cs="Arial"/>
        </w:rPr>
        <w:t>.</w:t>
      </w:r>
    </w:p>
    <w:p w14:paraId="40D58B76" w14:textId="77777777" w:rsidR="00887486" w:rsidRPr="00A57C2F" w:rsidRDefault="00887486" w:rsidP="00887486">
      <w:pPr>
        <w:jc w:val="both"/>
        <w:rPr>
          <w:rFonts w:ascii="Arial" w:hAnsi="Arial" w:cs="Arial"/>
        </w:rPr>
      </w:pPr>
      <w:r w:rsidRPr="00A57C2F">
        <w:rPr>
          <w:rFonts w:ascii="Arial" w:hAnsi="Arial" w:cs="Arial"/>
        </w:rPr>
        <w:t xml:space="preserve">Ripristinati così i rapporti con l’originaria Società cedente, il calciatore può essere dalla stessa utilizzato </w:t>
      </w:r>
      <w:r w:rsidRPr="00A57C2F">
        <w:rPr>
          <w:rFonts w:ascii="Arial" w:hAnsi="Arial" w:cs="Arial"/>
        </w:rPr>
        <w:lastRenderedPageBreak/>
        <w:t>nelle gare dell’attività ufficiale immediatamente successive.</w:t>
      </w:r>
    </w:p>
    <w:p w14:paraId="5B54132B" w14:textId="77777777" w:rsidR="00887486" w:rsidRDefault="00887486" w:rsidP="00887486">
      <w:pPr>
        <w:jc w:val="both"/>
        <w:rPr>
          <w:rFonts w:ascii="Arial" w:hAnsi="Arial" w:cs="Arial"/>
          <w:b/>
          <w:bCs/>
        </w:rPr>
      </w:pPr>
      <w:r w:rsidRPr="002C006B">
        <w:rPr>
          <w:rFonts w:ascii="Arial" w:hAnsi="Arial" w:cs="Arial"/>
          <w:b/>
          <w:bCs/>
        </w:rPr>
        <w:t>Il calciatore medesimo può essere altresì oggetto di ulteriore e successivo trasferimento, sia a titolo temporaneo che definitivo, nel periodo previsto per i trasferimenti e le cessioni suppletive soltanto se l'accordo fra le parti sia stato formalizzato e depositato</w:t>
      </w:r>
      <w:r>
        <w:rPr>
          <w:rFonts w:ascii="Arial" w:hAnsi="Arial" w:cs="Arial"/>
          <w:b/>
          <w:bCs/>
        </w:rPr>
        <w:t xml:space="preserve"> (Firma elettronica)</w:t>
      </w:r>
      <w:r w:rsidRPr="002C006B">
        <w:rPr>
          <w:rFonts w:ascii="Arial" w:hAnsi="Arial" w:cs="Arial"/>
          <w:b/>
          <w:bCs/>
        </w:rPr>
        <w:t xml:space="preserve">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5CBD3584" w14:textId="77777777" w:rsidR="006C2D5A" w:rsidRDefault="006C2D5A" w:rsidP="00887486">
      <w:pPr>
        <w:jc w:val="both"/>
        <w:rPr>
          <w:rFonts w:ascii="Arial" w:hAnsi="Arial" w:cs="Arial"/>
          <w:b/>
          <w:bCs/>
        </w:rPr>
      </w:pPr>
    </w:p>
    <w:p w14:paraId="5A11F156" w14:textId="77777777" w:rsidR="003D430E" w:rsidRPr="00883B36" w:rsidRDefault="003D430E" w:rsidP="003D430E">
      <w:pPr>
        <w:shd w:val="clear" w:color="auto" w:fill="70AD47"/>
        <w:jc w:val="both"/>
        <w:rPr>
          <w:rFonts w:ascii="Arial" w:hAnsi="Arial" w:cs="Arial"/>
          <w:b/>
          <w:sz w:val="34"/>
          <w:u w:val="single"/>
        </w:rPr>
      </w:pPr>
      <w:r w:rsidRPr="00883B36">
        <w:rPr>
          <w:rFonts w:ascii="Arial" w:hAnsi="Arial" w:cs="Arial"/>
          <w:b/>
          <w:sz w:val="34"/>
          <w:u w:val="single"/>
        </w:rPr>
        <w:t>MATERIALE SPORTIVO</w:t>
      </w:r>
    </w:p>
    <w:p w14:paraId="7D644A87" w14:textId="77777777" w:rsidR="003D430E" w:rsidRDefault="003D430E" w:rsidP="003D430E">
      <w:pPr>
        <w:jc w:val="both"/>
        <w:rPr>
          <w:rFonts w:ascii="Arial" w:hAnsi="Arial" w:cs="Arial"/>
          <w:b/>
        </w:rPr>
      </w:pPr>
      <w:r>
        <w:rPr>
          <w:rFonts w:ascii="Arial" w:hAnsi="Arial" w:cs="Arial"/>
          <w:b/>
        </w:rPr>
        <w:t>Si comunica a tutte le Società che questo Comitato Regionale ha esaurito la propria disponibilità di palloni e, pertanto, non potrà dare seguito alle richieste delle Società.</w:t>
      </w:r>
    </w:p>
    <w:p w14:paraId="0B8C1887" w14:textId="77777777" w:rsidR="003D430E" w:rsidRDefault="003D430E" w:rsidP="003D430E">
      <w:pPr>
        <w:jc w:val="both"/>
        <w:rPr>
          <w:rFonts w:ascii="Arial" w:hAnsi="Arial" w:cs="Arial"/>
          <w:b/>
        </w:rPr>
      </w:pPr>
      <w:r>
        <w:rPr>
          <w:rFonts w:ascii="Arial" w:hAnsi="Arial" w:cs="Arial"/>
          <w:b/>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4C9491C0" w14:textId="77777777" w:rsidR="00B91364" w:rsidRDefault="00B91364" w:rsidP="003D430E">
      <w:pPr>
        <w:jc w:val="both"/>
        <w:rPr>
          <w:rFonts w:ascii="Arial" w:hAnsi="Arial" w:cs="Arial"/>
          <w:b/>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lastRenderedPageBreak/>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Pr="0098289C"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w:t>
      </w:r>
      <w:r w:rsidRPr="009C3124">
        <w:rPr>
          <w:rFonts w:ascii="Arial" w:hAnsi="Arial" w:cs="Arial"/>
        </w:rPr>
        <w:lastRenderedPageBreak/>
        <w:t xml:space="preserve">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w:t>
      </w:r>
      <w:r w:rsidRPr="00965A2F">
        <w:rPr>
          <w:rFonts w:ascii="Arial" w:hAnsi="Arial" w:cs="Arial"/>
          <w:color w:val="000000"/>
        </w:rPr>
        <w:lastRenderedPageBreak/>
        <w:t xml:space="preserve">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5"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6"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17"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18"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70A5A06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19">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rPr>
          <w:color w:val="4471C4"/>
          <w:u w:val="thick" w:color="4471C4"/>
        </w:rPr>
      </w:pPr>
      <w:r>
        <w:t>dall’indirizzo</w:t>
      </w:r>
      <w:r>
        <w:rPr>
          <w:spacing w:val="-2"/>
        </w:rPr>
        <w:t xml:space="preserve"> </w:t>
      </w:r>
      <w:hyperlink r:id="rId20">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1"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2">
        <w:r w:rsidR="00486D47">
          <w:rPr>
            <w:color w:val="4471C4"/>
            <w:u w:val="thick" w:color="4471C4"/>
          </w:rPr>
          <w:t>tesseramento@figc.it</w:t>
        </w:r>
      </w:hyperlink>
    </w:p>
    <w:p w14:paraId="0F473F68" w14:textId="77777777" w:rsidR="00733985" w:rsidRPr="003C7145" w:rsidRDefault="00733985" w:rsidP="0053252A">
      <w:pPr>
        <w:pStyle w:val="Titolo6"/>
        <w:spacing w:line="278" w:lineRule="auto"/>
        <w:ind w:right="218" w:hanging="212"/>
        <w:jc w:val="both"/>
        <w:rPr>
          <w:sz w:val="14"/>
          <w:szCs w:val="1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lastRenderedPageBreak/>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1F7B93D8" w14:textId="77777777" w:rsidR="00676C3A" w:rsidRPr="003C7145" w:rsidRDefault="00676C3A" w:rsidP="00936A03">
      <w:pPr>
        <w:spacing w:before="1" w:line="276" w:lineRule="auto"/>
        <w:ind w:right="209"/>
        <w:jc w:val="both"/>
        <w:rPr>
          <w:rFonts w:ascii="Arial" w:hAnsi="Arial"/>
          <w:b/>
          <w:sz w:val="16"/>
          <w:szCs w:val="16"/>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55309C03" w14:textId="77777777" w:rsidR="00F41A2E" w:rsidRDefault="00F41A2E" w:rsidP="00F41A2E">
      <w:pPr>
        <w:pStyle w:val="LndNormale1"/>
        <w:rPr>
          <w:sz w:val="18"/>
          <w:szCs w:val="18"/>
          <w:highlight w:val="cyan"/>
        </w:rPr>
      </w:pP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lastRenderedPageBreak/>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55584C81" w14:textId="77777777" w:rsidR="00486D47" w:rsidRPr="00222ED1" w:rsidRDefault="00486D47">
      <w:pPr>
        <w:pStyle w:val="Corpotesto"/>
        <w:spacing w:before="5"/>
        <w:rPr>
          <w:sz w:val="18"/>
          <w:szCs w:val="12"/>
        </w:rPr>
      </w:pPr>
    </w:p>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229A9968" w14:textId="77777777" w:rsidR="00AE47F9" w:rsidRDefault="00AE47F9" w:rsidP="00F14468">
      <w:pPr>
        <w:pStyle w:val="Corpotesto"/>
        <w:rPr>
          <w:rFonts w:ascii="Arial" w:hAnsi="Arial" w:cs="Arial"/>
          <w:b/>
          <w:sz w:val="24"/>
          <w:szCs w:val="24"/>
          <w:u w:val="single"/>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23" w:history="1">
        <w:r>
          <w:rPr>
            <w:rStyle w:val="Collegamentoipertestuale"/>
            <w:rFonts w:ascii="Arial" w:hAnsi="Arial" w:cs="Arial"/>
          </w:rPr>
          <w:t>sicilia.lnd.it</w:t>
        </w:r>
      </w:hyperlink>
      <w:r>
        <w:rPr>
          <w:rFonts w:ascii="Arial" w:hAnsi="Arial" w:cs="Arial"/>
        </w:rPr>
        <w:t xml:space="preserve"> oppure </w:t>
      </w:r>
      <w:hyperlink r:id="rId24"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25" w:history="1">
        <w:r>
          <w:rPr>
            <w:rStyle w:val="Collegamentoipertestuale"/>
            <w:rFonts w:ascii="Arial" w:hAnsi="Arial" w:cs="Arial"/>
          </w:rPr>
          <w:t>www.lnd.it</w:t>
        </w:r>
      </w:hyperlink>
    </w:p>
    <w:p w14:paraId="301908E8" w14:textId="77777777" w:rsidR="000224AE" w:rsidRDefault="000224AE" w:rsidP="00F14468">
      <w:pPr>
        <w:jc w:val="both"/>
        <w:rPr>
          <w:rFonts w:ascii="Arial" w:hAnsi="Arial" w:cs="Arial"/>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26">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27">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28">
        <w:r w:rsidR="00486D47">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29">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0">
        <w:r w:rsidR="00486D47">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1">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2">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 xml:space="preserve">Giovanni </w:t>
      </w:r>
      <w:proofErr w:type="spellStart"/>
      <w:r>
        <w:t>Cutrera</w:t>
      </w:r>
      <w:proofErr w:type="spellEnd"/>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lastRenderedPageBreak/>
        <w:t>e-mail:</w:t>
      </w:r>
      <w:r>
        <w:rPr>
          <w:color w:val="0000FF"/>
          <w:spacing w:val="-9"/>
        </w:rPr>
        <w:t xml:space="preserve"> </w:t>
      </w:r>
      <w:hyperlink r:id="rId33">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34">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35">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36">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37">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 xml:space="preserve">Giovanni </w:t>
      </w:r>
      <w:proofErr w:type="spellStart"/>
      <w:r>
        <w:t>Cutrera</w:t>
      </w:r>
      <w:proofErr w:type="spellEnd"/>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38">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39">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0">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1">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2">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43">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44">
        <w:r>
          <w:rPr>
            <w:color w:val="0000FF"/>
          </w:rPr>
          <w:t>laura.losicco@lndsicilia.legalmail.it</w:t>
        </w:r>
      </w:hyperlink>
    </w:p>
    <w:p w14:paraId="447C785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45">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46">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47">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48">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49">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0">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1">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2">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lastRenderedPageBreak/>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53">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54">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55">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56">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132A082C" w14:textId="77777777" w:rsidR="000224AE" w:rsidRDefault="000224AE">
      <w:pPr>
        <w:pStyle w:val="Corpotesto"/>
        <w:spacing w:before="40"/>
        <w:ind w:left="1653"/>
      </w:pPr>
    </w:p>
    <w:p w14:paraId="268F0773" w14:textId="1368A57D" w:rsidR="00781B96" w:rsidRPr="00781B96" w:rsidRDefault="00781B96" w:rsidP="00781B96">
      <w:pPr>
        <w:rPr>
          <w:rFonts w:ascii="Arial" w:hAnsi="Arial" w:cs="Arial"/>
          <w:b/>
          <w:color w:val="0070C0"/>
          <w:sz w:val="36"/>
          <w:szCs w:val="36"/>
          <w:u w:val="single"/>
        </w:rPr>
      </w:pPr>
      <w:r w:rsidRPr="00781B96">
        <w:rPr>
          <w:rFonts w:ascii="Arial" w:hAnsi="Arial" w:cs="Arial"/>
          <w:b/>
          <w:color w:val="0070C0"/>
          <w:sz w:val="36"/>
          <w:szCs w:val="36"/>
          <w:u w:val="single"/>
        </w:rPr>
        <w:t>COMUNICAZIONI DELL’UFFICIO ATTIVITÀ AGONISTICA</w:t>
      </w:r>
    </w:p>
    <w:p w14:paraId="581D886A" w14:textId="77777777" w:rsidR="00781B96" w:rsidRDefault="00781B96" w:rsidP="00781B96">
      <w:pPr>
        <w:rPr>
          <w:rFonts w:ascii="Arial" w:hAnsi="Arial" w:cs="Arial"/>
          <w:b/>
          <w:color w:val="0070C0"/>
          <w:u w:val="single"/>
        </w:rPr>
      </w:pPr>
    </w:p>
    <w:p w14:paraId="000728D9" w14:textId="77777777" w:rsidR="00781B96" w:rsidRDefault="00781B96" w:rsidP="00781B96">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2DB6B43F" w14:textId="77777777" w:rsidR="00781B96" w:rsidRDefault="00781B96" w:rsidP="00781B96">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552D9D31" w14:textId="77777777" w:rsidR="00781B96" w:rsidRDefault="00781B96" w:rsidP="00781B96">
      <w:pPr>
        <w:rPr>
          <w:rFonts w:ascii="Arial" w:hAnsi="Arial" w:cs="Arial"/>
        </w:rPr>
      </w:pPr>
    </w:p>
    <w:p w14:paraId="717536BD" w14:textId="77777777" w:rsidR="000C4654" w:rsidRDefault="000C4654" w:rsidP="00781B96">
      <w:pPr>
        <w:rPr>
          <w:rFonts w:ascii="Arial" w:hAnsi="Arial" w:cs="Arial"/>
        </w:rPr>
      </w:pPr>
    </w:p>
    <w:p w14:paraId="04ECAA0A" w14:textId="77777777" w:rsidR="00724D64" w:rsidRDefault="00724D64" w:rsidP="006B60D2">
      <w:pPr>
        <w:jc w:val="both"/>
        <w:rPr>
          <w:rFonts w:ascii="Arial" w:hAnsi="Arial" w:cs="Arial"/>
        </w:rPr>
      </w:pPr>
    </w:p>
    <w:p w14:paraId="31C677BE" w14:textId="77777777" w:rsidR="00AD2DC9" w:rsidRDefault="00AD2DC9" w:rsidP="00AD2DC9">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25EC931C" w14:textId="77777777" w:rsidR="00AD2DC9" w:rsidRDefault="00AD2DC9" w:rsidP="00AD2DC9">
      <w:pPr>
        <w:jc w:val="both"/>
        <w:rPr>
          <w:rFonts w:ascii="Arial" w:hAnsi="Arial" w:cs="Arial"/>
        </w:rPr>
      </w:pPr>
    </w:p>
    <w:p w14:paraId="7FD45FE7" w14:textId="77777777" w:rsidR="00AD2DC9" w:rsidRDefault="00AD2DC9" w:rsidP="00AD2DC9">
      <w:pPr>
        <w:jc w:val="center"/>
        <w:rPr>
          <w:rFonts w:ascii="Arial" w:hAnsi="Arial" w:cs="Arial"/>
          <w:b/>
          <w:sz w:val="44"/>
          <w:szCs w:val="44"/>
        </w:rPr>
      </w:pPr>
      <w:hyperlink r:id="rId57" w:history="1">
        <w:r>
          <w:rPr>
            <w:rStyle w:val="Collegamentoipertestuale"/>
            <w:rFonts w:ascii="Arial" w:hAnsi="Arial" w:cs="Arial"/>
            <w:b/>
            <w:sz w:val="44"/>
            <w:szCs w:val="44"/>
            <w:highlight w:val="yellow"/>
          </w:rPr>
          <w:t>sicilia.dr5@lnd.it</w:t>
        </w:r>
      </w:hyperlink>
    </w:p>
    <w:p w14:paraId="12A59730" w14:textId="77777777" w:rsidR="00AD2DC9" w:rsidRDefault="00AD2DC9" w:rsidP="00AD2DC9">
      <w:pPr>
        <w:rPr>
          <w:rFonts w:ascii="Arial" w:hAnsi="Arial" w:cs="Arial"/>
        </w:rPr>
      </w:pPr>
    </w:p>
    <w:p w14:paraId="606CAC6A" w14:textId="77777777" w:rsidR="00AD2DC9" w:rsidRDefault="00AD2DC9" w:rsidP="00AD2DC9">
      <w:pPr>
        <w:shd w:val="clear" w:color="auto" w:fill="CAEFF0"/>
        <w:rPr>
          <w:rFonts w:ascii="Arial" w:hAnsi="Arial" w:cs="Arial"/>
          <w:color w:val="0070C0"/>
          <w:sz w:val="40"/>
          <w:szCs w:val="40"/>
          <w:lang w:eastAsia="it-IT"/>
        </w:rPr>
      </w:pPr>
      <w:r w:rsidRPr="00F843B3">
        <w:rPr>
          <w:rFonts w:ascii="Arial" w:hAnsi="Arial" w:cs="Arial"/>
          <w:b/>
          <w:bCs/>
          <w:color w:val="0070C0"/>
          <w:sz w:val="40"/>
          <w:szCs w:val="40"/>
          <w:u w:val="single"/>
        </w:rPr>
        <w:t>CAMPIONATO REGIONALE UNDER 1</w:t>
      </w:r>
      <w:r>
        <w:rPr>
          <w:rFonts w:ascii="Arial" w:hAnsi="Arial" w:cs="Arial"/>
          <w:b/>
          <w:bCs/>
          <w:color w:val="0070C0"/>
          <w:sz w:val="40"/>
          <w:szCs w:val="40"/>
          <w:u w:val="single"/>
        </w:rPr>
        <w:t>7</w:t>
      </w:r>
    </w:p>
    <w:p w14:paraId="441F40D0" w14:textId="77777777" w:rsidR="00AD2DC9" w:rsidRDefault="00AD2DC9" w:rsidP="00AD2DC9">
      <w:pPr>
        <w:rPr>
          <w:rFonts w:ascii="Arial" w:hAnsi="Arial" w:cs="Arial"/>
        </w:rPr>
      </w:pPr>
    </w:p>
    <w:p w14:paraId="7E065163" w14:textId="77777777" w:rsidR="00AD2DC9" w:rsidRPr="002C4CFC" w:rsidRDefault="00AD2DC9" w:rsidP="00AD2DC9">
      <w:pPr>
        <w:rPr>
          <w:rFonts w:ascii="Arial" w:hAnsi="Arial" w:cs="Arial"/>
          <w:bCs/>
          <w:color w:val="000000"/>
          <w:sz w:val="26"/>
        </w:rPr>
      </w:pPr>
      <w:r w:rsidRPr="002C4CFC">
        <w:rPr>
          <w:rFonts w:ascii="Arial" w:hAnsi="Arial" w:cs="Arial"/>
          <w:b/>
          <w:bCs/>
          <w:color w:val="000000"/>
          <w:sz w:val="26"/>
          <w:u w:val="single"/>
        </w:rPr>
        <w:t>FASE REGIONALE </w:t>
      </w:r>
    </w:p>
    <w:p w14:paraId="536D3D66"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Al termine della Fase Provinciale/Interprovinciale sono state ammesse a disputare la Fase Regionale le seguenti Società divise per Delegazioni organizzatrici:</w:t>
      </w:r>
    </w:p>
    <w:p w14:paraId="20D94467" w14:textId="77777777" w:rsidR="00AD2DC9" w:rsidRPr="002C4CFC" w:rsidRDefault="00AD2DC9" w:rsidP="00AD2DC9">
      <w:pPr>
        <w:rPr>
          <w:rFonts w:ascii="Arial" w:hAnsi="Arial" w:cs="Arial"/>
          <w:bCs/>
          <w:color w:val="000000"/>
        </w:rPr>
      </w:pPr>
    </w:p>
    <w:p w14:paraId="4A21EECC"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Barcellona          </w:t>
      </w:r>
      <w:r>
        <w:rPr>
          <w:rFonts w:ascii="Arial" w:hAnsi="Arial" w:cs="Arial"/>
          <w:bCs/>
          <w:color w:val="000000"/>
        </w:rPr>
        <w:tab/>
      </w:r>
      <w:r w:rsidRPr="002C4CFC">
        <w:rPr>
          <w:rFonts w:ascii="Arial" w:hAnsi="Arial" w:cs="Arial"/>
          <w:b/>
          <w:bCs/>
          <w:color w:val="000000"/>
        </w:rPr>
        <w:t>Barcellona Futsal</w:t>
      </w:r>
    </w:p>
    <w:p w14:paraId="12D2D79D"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Caltanissetta   </w:t>
      </w:r>
      <w:r w:rsidRPr="002C4CFC">
        <w:rPr>
          <w:rFonts w:ascii="Arial" w:hAnsi="Arial" w:cs="Arial"/>
          <w:b/>
          <w:bCs/>
          <w:color w:val="000000"/>
        </w:rPr>
        <w:t xml:space="preserve">  </w:t>
      </w:r>
      <w:r>
        <w:rPr>
          <w:rFonts w:ascii="Arial" w:hAnsi="Arial" w:cs="Arial"/>
          <w:b/>
          <w:bCs/>
          <w:color w:val="000000"/>
        </w:rPr>
        <w:tab/>
      </w:r>
      <w:r w:rsidRPr="002C4CFC">
        <w:rPr>
          <w:rFonts w:ascii="Arial" w:hAnsi="Arial" w:cs="Arial"/>
          <w:b/>
          <w:bCs/>
          <w:color w:val="000000"/>
        </w:rPr>
        <w:t>Atletico Canicattì 5</w:t>
      </w:r>
    </w:p>
    <w:p w14:paraId="3DA64ACC"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Catania                </w:t>
      </w:r>
      <w:r>
        <w:rPr>
          <w:rFonts w:ascii="Arial" w:hAnsi="Arial" w:cs="Arial"/>
          <w:bCs/>
          <w:color w:val="000000"/>
        </w:rPr>
        <w:tab/>
      </w:r>
      <w:r w:rsidRPr="002C4CFC">
        <w:rPr>
          <w:rFonts w:ascii="Arial" w:hAnsi="Arial" w:cs="Arial"/>
          <w:b/>
          <w:bCs/>
          <w:color w:val="000000"/>
        </w:rPr>
        <w:t xml:space="preserve">Meta Catania C5 </w:t>
      </w:r>
      <w:proofErr w:type="spellStart"/>
      <w:r w:rsidRPr="002C4CFC">
        <w:rPr>
          <w:rFonts w:ascii="Arial" w:hAnsi="Arial" w:cs="Arial"/>
          <w:b/>
          <w:bCs/>
          <w:color w:val="000000"/>
        </w:rPr>
        <w:t>Arl</w:t>
      </w:r>
      <w:proofErr w:type="spellEnd"/>
    </w:p>
    <w:p w14:paraId="2F9046C2" w14:textId="77777777" w:rsidR="00AD2DC9" w:rsidRPr="002C4CFC" w:rsidRDefault="00AD2DC9" w:rsidP="00AD2DC9">
      <w:pPr>
        <w:rPr>
          <w:rFonts w:ascii="Arial" w:hAnsi="Arial" w:cs="Arial"/>
          <w:bCs/>
          <w:color w:val="000000"/>
        </w:rPr>
      </w:pPr>
      <w:r w:rsidRPr="00AD2DC9">
        <w:rPr>
          <w:rFonts w:ascii="Arial" w:hAnsi="Arial" w:cs="Arial"/>
          <w:bCs/>
          <w:color w:val="000000"/>
          <w:highlight w:val="yellow"/>
        </w:rPr>
        <w:t>Delegazione Enna                   </w:t>
      </w:r>
      <w:r w:rsidRPr="00AD2DC9">
        <w:rPr>
          <w:rFonts w:ascii="Arial" w:hAnsi="Arial" w:cs="Arial"/>
          <w:b/>
          <w:bCs/>
          <w:color w:val="000000"/>
          <w:highlight w:val="yellow"/>
        </w:rPr>
        <w:t xml:space="preserve">  </w:t>
      </w:r>
      <w:r w:rsidRPr="00AD2DC9">
        <w:rPr>
          <w:rFonts w:ascii="Arial" w:hAnsi="Arial" w:cs="Arial"/>
          <w:b/>
          <w:bCs/>
          <w:color w:val="000000"/>
          <w:highlight w:val="yellow"/>
        </w:rPr>
        <w:tab/>
        <w:t>Città di Leonforte</w:t>
      </w:r>
      <w:r w:rsidRPr="002C4CFC">
        <w:rPr>
          <w:rFonts w:ascii="Arial" w:hAnsi="Arial" w:cs="Arial"/>
          <w:b/>
          <w:bCs/>
          <w:color w:val="000000"/>
        </w:rPr>
        <w:t> </w:t>
      </w:r>
    </w:p>
    <w:p w14:paraId="4CF7415D" w14:textId="77777777" w:rsidR="00AD2DC9" w:rsidRPr="002C4CFC" w:rsidRDefault="00AD2DC9" w:rsidP="00AD2DC9">
      <w:pPr>
        <w:rPr>
          <w:rFonts w:ascii="Arial" w:hAnsi="Arial" w:cs="Arial"/>
          <w:bCs/>
          <w:color w:val="000000"/>
        </w:rPr>
      </w:pPr>
      <w:r w:rsidRPr="002C4CFC">
        <w:rPr>
          <w:rFonts w:ascii="Arial" w:hAnsi="Arial" w:cs="Arial"/>
          <w:bCs/>
          <w:color w:val="000000"/>
        </w:rPr>
        <w:t xml:space="preserve">Delegazione Palermo            </w:t>
      </w:r>
      <w:r w:rsidRPr="002C4CFC">
        <w:rPr>
          <w:rFonts w:ascii="Arial" w:hAnsi="Arial" w:cs="Arial"/>
          <w:b/>
          <w:bCs/>
          <w:color w:val="000000"/>
        </w:rPr>
        <w:t>   </w:t>
      </w:r>
      <w:r>
        <w:rPr>
          <w:rFonts w:ascii="Arial" w:hAnsi="Arial" w:cs="Arial"/>
          <w:b/>
          <w:bCs/>
          <w:color w:val="000000"/>
        </w:rPr>
        <w:tab/>
      </w:r>
      <w:proofErr w:type="spellStart"/>
      <w:r w:rsidRPr="002C4CFC">
        <w:rPr>
          <w:rFonts w:ascii="Arial" w:hAnsi="Arial" w:cs="Arial"/>
          <w:b/>
          <w:bCs/>
          <w:color w:val="000000"/>
        </w:rPr>
        <w:t>Villaurea</w:t>
      </w:r>
      <w:proofErr w:type="spellEnd"/>
      <w:r w:rsidRPr="002C4CFC">
        <w:rPr>
          <w:rFonts w:ascii="Arial" w:hAnsi="Arial" w:cs="Arial"/>
          <w:b/>
          <w:bCs/>
          <w:color w:val="000000"/>
        </w:rPr>
        <w:t xml:space="preserve"> </w:t>
      </w:r>
      <w:proofErr w:type="spellStart"/>
      <w:r w:rsidRPr="002C4CFC">
        <w:rPr>
          <w:rFonts w:ascii="Arial" w:hAnsi="Arial" w:cs="Arial"/>
          <w:b/>
          <w:bCs/>
          <w:color w:val="000000"/>
        </w:rPr>
        <w:t>Asd</w:t>
      </w:r>
      <w:proofErr w:type="spellEnd"/>
    </w:p>
    <w:p w14:paraId="4493722A"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Ragusa                 </w:t>
      </w:r>
      <w:r>
        <w:rPr>
          <w:rFonts w:ascii="Arial" w:hAnsi="Arial" w:cs="Arial"/>
          <w:bCs/>
          <w:color w:val="000000"/>
        </w:rPr>
        <w:tab/>
      </w:r>
      <w:r w:rsidRPr="002C4CFC">
        <w:rPr>
          <w:rFonts w:ascii="Arial" w:hAnsi="Arial" w:cs="Arial"/>
          <w:b/>
          <w:bCs/>
          <w:color w:val="000000"/>
        </w:rPr>
        <w:t>Scicli Sporting Club </w:t>
      </w:r>
    </w:p>
    <w:p w14:paraId="678F85E1"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Siracusa               </w:t>
      </w:r>
      <w:r>
        <w:rPr>
          <w:rFonts w:ascii="Arial" w:hAnsi="Arial" w:cs="Arial"/>
          <w:bCs/>
          <w:color w:val="000000"/>
        </w:rPr>
        <w:tab/>
      </w:r>
      <w:r w:rsidRPr="002C4CFC">
        <w:rPr>
          <w:rFonts w:ascii="Arial" w:hAnsi="Arial" w:cs="Arial"/>
          <w:b/>
          <w:bCs/>
          <w:color w:val="000000"/>
        </w:rPr>
        <w:t>Città di Melilli Calcioa5 </w:t>
      </w:r>
    </w:p>
    <w:p w14:paraId="080FF3AA"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Trapani                 </w:t>
      </w:r>
      <w:r>
        <w:rPr>
          <w:rFonts w:ascii="Arial" w:hAnsi="Arial" w:cs="Arial"/>
          <w:bCs/>
          <w:color w:val="000000"/>
        </w:rPr>
        <w:tab/>
      </w:r>
      <w:r w:rsidRPr="002C4CFC">
        <w:rPr>
          <w:rFonts w:ascii="Arial" w:hAnsi="Arial" w:cs="Arial"/>
          <w:b/>
          <w:bCs/>
          <w:color w:val="000000"/>
        </w:rPr>
        <w:t>Marsala Futsal 2012</w:t>
      </w:r>
    </w:p>
    <w:p w14:paraId="67037BF3" w14:textId="77777777" w:rsidR="00AD2DC9" w:rsidRPr="002C4CFC" w:rsidRDefault="00AD2DC9" w:rsidP="00AD2DC9">
      <w:pPr>
        <w:rPr>
          <w:rFonts w:ascii="Arial" w:hAnsi="Arial" w:cs="Arial"/>
          <w:bCs/>
          <w:color w:val="000000"/>
        </w:rPr>
      </w:pPr>
    </w:p>
    <w:p w14:paraId="0BB70627"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Le Società partecipanti sono state suddivise in 4 (quattro) accoppiamenti con gare di andata e ritorno secondo il seguente programma:</w:t>
      </w:r>
    </w:p>
    <w:p w14:paraId="0773B6BA" w14:textId="77777777" w:rsidR="00AD2DC9" w:rsidRPr="002C4CFC" w:rsidRDefault="00AD2DC9" w:rsidP="00AD2DC9">
      <w:pPr>
        <w:rPr>
          <w:rFonts w:ascii="Arial" w:hAnsi="Arial" w:cs="Arial"/>
          <w:bCs/>
          <w:color w:val="000000"/>
        </w:rPr>
      </w:pPr>
    </w:p>
    <w:p w14:paraId="7D35A5A7" w14:textId="77777777" w:rsidR="00AD2DC9" w:rsidRPr="002C4CFC" w:rsidRDefault="00AD2DC9" w:rsidP="00AD2DC9">
      <w:pPr>
        <w:rPr>
          <w:rFonts w:ascii="Arial" w:hAnsi="Arial" w:cs="Arial"/>
          <w:bCs/>
          <w:color w:val="000000"/>
          <w:sz w:val="28"/>
          <w:szCs w:val="28"/>
        </w:rPr>
      </w:pPr>
      <w:r w:rsidRPr="002C4CFC">
        <w:rPr>
          <w:rFonts w:ascii="Arial" w:hAnsi="Arial" w:cs="Arial"/>
          <w:b/>
          <w:bCs/>
          <w:color w:val="000000"/>
          <w:sz w:val="28"/>
          <w:szCs w:val="28"/>
          <w:u w:val="single"/>
        </w:rPr>
        <w:t>Gare del 1° turno</w:t>
      </w:r>
    </w:p>
    <w:p w14:paraId="0E20FEB1" w14:textId="77777777" w:rsidR="00AD2DC9" w:rsidRDefault="00AD2DC9" w:rsidP="00AD2DC9">
      <w:pPr>
        <w:rPr>
          <w:rFonts w:ascii="Arial" w:hAnsi="Arial" w:cs="Arial"/>
          <w:b/>
          <w:bCs/>
          <w:color w:val="000000"/>
          <w:u w:val="single"/>
        </w:rPr>
      </w:pPr>
    </w:p>
    <w:p w14:paraId="22D78C11" w14:textId="77777777" w:rsidR="00AD2DC9" w:rsidRPr="002C4CFC" w:rsidRDefault="00AD2DC9" w:rsidP="00AD2DC9">
      <w:pPr>
        <w:rPr>
          <w:rFonts w:ascii="Arial" w:hAnsi="Arial" w:cs="Arial"/>
          <w:bCs/>
          <w:color w:val="000000"/>
        </w:rPr>
      </w:pPr>
      <w:r w:rsidRPr="002C4CFC">
        <w:rPr>
          <w:rFonts w:ascii="Arial" w:hAnsi="Arial" w:cs="Arial"/>
          <w:b/>
          <w:bCs/>
          <w:color w:val="000000"/>
          <w:u w:val="single"/>
        </w:rPr>
        <w:t>ANDATA</w:t>
      </w:r>
    </w:p>
    <w:p w14:paraId="422531C1" w14:textId="77777777" w:rsidR="00AD2DC9" w:rsidRPr="002C4CFC" w:rsidRDefault="00AD2DC9" w:rsidP="00AD2DC9">
      <w:pPr>
        <w:rPr>
          <w:rFonts w:ascii="Arial" w:hAnsi="Arial" w:cs="Arial"/>
          <w:bCs/>
          <w:color w:val="000000"/>
        </w:rPr>
      </w:pPr>
      <w:r w:rsidRPr="002C4CFC">
        <w:rPr>
          <w:rFonts w:ascii="Arial" w:hAnsi="Arial" w:cs="Arial"/>
          <w:b/>
          <w:bCs/>
          <w:color w:val="000000"/>
        </w:rPr>
        <w:t>BARCELLONA FUTSAL - META CATANIA C5 A.R.L. </w:t>
      </w:r>
    </w:p>
    <w:p w14:paraId="27F2A131"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martedì 08/04/2025</w:t>
      </w:r>
      <w:r w:rsidRPr="002C4CFC">
        <w:rPr>
          <w:rFonts w:ascii="Arial" w:hAnsi="Arial" w:cs="Arial"/>
          <w:bCs/>
          <w:color w:val="000000"/>
        </w:rPr>
        <w:t xml:space="preserve">, campo </w:t>
      </w:r>
      <w:r w:rsidRPr="002C4CFC">
        <w:rPr>
          <w:rFonts w:ascii="Arial" w:hAnsi="Arial" w:cs="Arial"/>
          <w:b/>
          <w:bCs/>
          <w:color w:val="000000"/>
        </w:rPr>
        <w:t>Palestra Comunale Manno</w:t>
      </w:r>
      <w:r w:rsidRPr="002C4CFC">
        <w:rPr>
          <w:rFonts w:ascii="Arial" w:hAnsi="Arial" w:cs="Arial"/>
          <w:bCs/>
          <w:color w:val="000000"/>
        </w:rPr>
        <w:t xml:space="preserve">, via Enna, Barcellona </w:t>
      </w:r>
      <w:proofErr w:type="spellStart"/>
      <w:r w:rsidRPr="002C4CFC">
        <w:rPr>
          <w:rFonts w:ascii="Arial" w:hAnsi="Arial" w:cs="Arial"/>
          <w:bCs/>
          <w:color w:val="000000"/>
        </w:rPr>
        <w:t>P.d.G</w:t>
      </w:r>
      <w:proofErr w:type="spellEnd"/>
      <w:r w:rsidRPr="002C4CFC">
        <w:rPr>
          <w:rFonts w:ascii="Arial" w:hAnsi="Arial" w:cs="Arial"/>
          <w:bCs/>
          <w:color w:val="000000"/>
        </w:rPr>
        <w:t xml:space="preserve">., ore </w:t>
      </w:r>
      <w:r w:rsidRPr="002C4CFC">
        <w:rPr>
          <w:rFonts w:ascii="Arial" w:hAnsi="Arial" w:cs="Arial"/>
          <w:b/>
          <w:bCs/>
          <w:color w:val="000000"/>
        </w:rPr>
        <w:t>16,00</w:t>
      </w:r>
      <w:r w:rsidRPr="002C4CFC">
        <w:rPr>
          <w:rFonts w:ascii="Arial" w:hAnsi="Arial" w:cs="Arial"/>
          <w:bCs/>
          <w:color w:val="000000"/>
        </w:rPr>
        <w:t>.</w:t>
      </w:r>
    </w:p>
    <w:p w14:paraId="221E93BE" w14:textId="77777777" w:rsidR="00AD2DC9" w:rsidRPr="002C4CFC" w:rsidRDefault="00AD2DC9" w:rsidP="00AD2DC9">
      <w:pPr>
        <w:rPr>
          <w:rFonts w:ascii="Arial" w:hAnsi="Arial" w:cs="Arial"/>
          <w:bCs/>
          <w:color w:val="000000"/>
        </w:rPr>
      </w:pPr>
    </w:p>
    <w:p w14:paraId="0A16A9AE" w14:textId="77777777" w:rsidR="00AD2DC9" w:rsidRPr="002C4CFC" w:rsidRDefault="00AD2DC9" w:rsidP="00AD2DC9">
      <w:pPr>
        <w:rPr>
          <w:rFonts w:ascii="Arial" w:hAnsi="Arial" w:cs="Arial"/>
          <w:bCs/>
          <w:color w:val="000000"/>
        </w:rPr>
      </w:pPr>
      <w:r w:rsidRPr="002C4CFC">
        <w:rPr>
          <w:rFonts w:ascii="Arial" w:hAnsi="Arial" w:cs="Arial"/>
          <w:b/>
          <w:bCs/>
          <w:color w:val="000000"/>
        </w:rPr>
        <w:t>CITTÀ DI LEONFORTE - ATLETICO CANICATTÌ 5</w:t>
      </w:r>
    </w:p>
    <w:p w14:paraId="227840E5"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lastRenderedPageBreak/>
        <w:t>Giocasi</w:t>
      </w:r>
      <w:proofErr w:type="spellEnd"/>
      <w:r w:rsidRPr="002C4CFC">
        <w:rPr>
          <w:rFonts w:ascii="Arial" w:hAnsi="Arial" w:cs="Arial"/>
          <w:bCs/>
          <w:color w:val="000000"/>
        </w:rPr>
        <w:t xml:space="preserve"> </w:t>
      </w:r>
      <w:r w:rsidRPr="002C4CFC">
        <w:rPr>
          <w:rFonts w:ascii="Arial" w:hAnsi="Arial" w:cs="Arial"/>
          <w:b/>
          <w:bCs/>
          <w:color w:val="000000"/>
        </w:rPr>
        <w:t>giovedì 10/04/2025</w:t>
      </w:r>
      <w:r w:rsidRPr="002C4CFC">
        <w:rPr>
          <w:rFonts w:ascii="Arial" w:hAnsi="Arial" w:cs="Arial"/>
          <w:bCs/>
          <w:color w:val="000000"/>
        </w:rPr>
        <w:t xml:space="preserve">, campo </w:t>
      </w:r>
      <w:r w:rsidRPr="002C4CFC">
        <w:rPr>
          <w:rFonts w:ascii="Arial" w:hAnsi="Arial" w:cs="Arial"/>
          <w:b/>
          <w:bCs/>
          <w:color w:val="000000"/>
        </w:rPr>
        <w:t>Ambiente Sport</w:t>
      </w:r>
      <w:r w:rsidRPr="002C4CFC">
        <w:rPr>
          <w:rFonts w:ascii="Arial" w:hAnsi="Arial" w:cs="Arial"/>
          <w:bCs/>
          <w:color w:val="000000"/>
        </w:rPr>
        <w:t xml:space="preserve">, via dei Cento Comuni d'Italia, Leonforte, ore </w:t>
      </w:r>
      <w:r w:rsidRPr="002C4CFC">
        <w:rPr>
          <w:rFonts w:ascii="Arial" w:hAnsi="Arial" w:cs="Arial"/>
          <w:b/>
          <w:bCs/>
          <w:color w:val="000000"/>
        </w:rPr>
        <w:t>18,00</w:t>
      </w:r>
      <w:r w:rsidRPr="002C4CFC">
        <w:rPr>
          <w:rFonts w:ascii="Arial" w:hAnsi="Arial" w:cs="Arial"/>
          <w:bCs/>
          <w:color w:val="000000"/>
        </w:rPr>
        <w:t>.</w:t>
      </w:r>
    </w:p>
    <w:p w14:paraId="7A5E4C02" w14:textId="77777777" w:rsidR="00AD2DC9" w:rsidRPr="002C4CFC" w:rsidRDefault="00AD2DC9" w:rsidP="00AD2DC9">
      <w:pPr>
        <w:rPr>
          <w:rFonts w:ascii="Arial" w:hAnsi="Arial" w:cs="Arial"/>
          <w:bCs/>
          <w:color w:val="000000"/>
        </w:rPr>
      </w:pPr>
    </w:p>
    <w:p w14:paraId="0E96D91F" w14:textId="77777777" w:rsidR="00AD2DC9" w:rsidRPr="002C4CFC" w:rsidRDefault="00AD2DC9" w:rsidP="00AD2DC9">
      <w:pPr>
        <w:rPr>
          <w:rFonts w:ascii="Arial" w:hAnsi="Arial" w:cs="Arial"/>
          <w:bCs/>
          <w:color w:val="000000"/>
        </w:rPr>
      </w:pPr>
      <w:r w:rsidRPr="002C4CFC">
        <w:rPr>
          <w:rFonts w:ascii="Arial" w:hAnsi="Arial" w:cs="Arial"/>
          <w:b/>
          <w:bCs/>
          <w:color w:val="000000"/>
        </w:rPr>
        <w:t>MARSALA FUTSAL 2012 - VILLAUREA A.S.D.</w:t>
      </w:r>
    </w:p>
    <w:p w14:paraId="4C143F6C"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mercoledì 09/04/2025</w:t>
      </w:r>
      <w:r w:rsidRPr="002C4CFC">
        <w:rPr>
          <w:rFonts w:ascii="Arial" w:hAnsi="Arial" w:cs="Arial"/>
          <w:bCs/>
          <w:color w:val="000000"/>
        </w:rPr>
        <w:t xml:space="preserve">, campo </w:t>
      </w:r>
      <w:r w:rsidRPr="002C4CFC">
        <w:rPr>
          <w:rFonts w:ascii="Arial" w:hAnsi="Arial" w:cs="Arial"/>
          <w:b/>
          <w:bCs/>
          <w:color w:val="000000"/>
        </w:rPr>
        <w:t>Palazzetto dello Sport</w:t>
      </w:r>
      <w:r w:rsidRPr="002C4CFC">
        <w:rPr>
          <w:rFonts w:ascii="Arial" w:hAnsi="Arial" w:cs="Arial"/>
          <w:bCs/>
          <w:color w:val="000000"/>
        </w:rPr>
        <w:t xml:space="preserve">, via della Gioventù, Marsala, ore </w:t>
      </w:r>
      <w:r w:rsidRPr="002C4CFC">
        <w:rPr>
          <w:rFonts w:ascii="Arial" w:hAnsi="Arial" w:cs="Arial"/>
          <w:b/>
          <w:bCs/>
          <w:color w:val="000000"/>
        </w:rPr>
        <w:t>19,30</w:t>
      </w:r>
      <w:r w:rsidRPr="002C4CFC">
        <w:rPr>
          <w:rFonts w:ascii="Arial" w:hAnsi="Arial" w:cs="Arial"/>
          <w:bCs/>
          <w:color w:val="000000"/>
        </w:rPr>
        <w:t>.</w:t>
      </w:r>
    </w:p>
    <w:p w14:paraId="3FD1DED0" w14:textId="77777777" w:rsidR="00AD2DC9" w:rsidRPr="002C4CFC" w:rsidRDefault="00AD2DC9" w:rsidP="00AD2DC9">
      <w:pPr>
        <w:rPr>
          <w:rFonts w:ascii="Arial" w:hAnsi="Arial" w:cs="Arial"/>
          <w:bCs/>
          <w:color w:val="000000"/>
        </w:rPr>
      </w:pPr>
    </w:p>
    <w:p w14:paraId="715D9D76" w14:textId="77777777" w:rsidR="00AD2DC9" w:rsidRPr="002C4CFC" w:rsidRDefault="00AD2DC9" w:rsidP="00AD2DC9">
      <w:pPr>
        <w:rPr>
          <w:rFonts w:ascii="Arial" w:hAnsi="Arial" w:cs="Arial"/>
          <w:bCs/>
          <w:color w:val="000000"/>
        </w:rPr>
      </w:pPr>
      <w:r w:rsidRPr="002C4CFC">
        <w:rPr>
          <w:rFonts w:ascii="Arial" w:hAnsi="Arial" w:cs="Arial"/>
          <w:b/>
          <w:bCs/>
          <w:color w:val="000000"/>
        </w:rPr>
        <w:t>SCICLI SPORTING CLUB - CITTÀ DI MELILLI CALCIOA5</w:t>
      </w:r>
    </w:p>
    <w:p w14:paraId="2F6EB825"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venerdì 11/04/2025</w:t>
      </w:r>
      <w:r w:rsidRPr="002C4CFC">
        <w:rPr>
          <w:rFonts w:ascii="Arial" w:hAnsi="Arial" w:cs="Arial"/>
          <w:bCs/>
          <w:color w:val="000000"/>
        </w:rPr>
        <w:t xml:space="preserve">, campo </w:t>
      </w:r>
      <w:r w:rsidRPr="002C4CFC">
        <w:rPr>
          <w:rFonts w:ascii="Arial" w:hAnsi="Arial" w:cs="Arial"/>
          <w:b/>
          <w:bCs/>
          <w:color w:val="000000"/>
        </w:rPr>
        <w:t>Impianto Geodetico</w:t>
      </w:r>
      <w:r w:rsidRPr="002C4CFC">
        <w:rPr>
          <w:rFonts w:ascii="Arial" w:hAnsi="Arial" w:cs="Arial"/>
          <w:bCs/>
          <w:color w:val="000000"/>
        </w:rPr>
        <w:t xml:space="preserve">, via Ugo Foscolo, Scicli, ore </w:t>
      </w:r>
      <w:r w:rsidRPr="002C4CFC">
        <w:rPr>
          <w:rFonts w:ascii="Arial" w:hAnsi="Arial" w:cs="Arial"/>
          <w:b/>
          <w:bCs/>
          <w:color w:val="000000"/>
        </w:rPr>
        <w:t>15,30</w:t>
      </w:r>
      <w:r w:rsidRPr="002C4CFC">
        <w:rPr>
          <w:rFonts w:ascii="Arial" w:hAnsi="Arial" w:cs="Arial"/>
          <w:bCs/>
          <w:color w:val="000000"/>
        </w:rPr>
        <w:t>.</w:t>
      </w:r>
    </w:p>
    <w:p w14:paraId="459B3C15" w14:textId="77777777" w:rsidR="00AD2DC9" w:rsidRPr="002C4CFC" w:rsidRDefault="00AD2DC9" w:rsidP="00AD2DC9">
      <w:pPr>
        <w:rPr>
          <w:rFonts w:ascii="Arial" w:hAnsi="Arial" w:cs="Arial"/>
          <w:bCs/>
          <w:color w:val="000000"/>
        </w:rPr>
      </w:pPr>
    </w:p>
    <w:p w14:paraId="6F5CC6E5" w14:textId="77777777" w:rsidR="00AD2DC9" w:rsidRPr="002C4CFC" w:rsidRDefault="00AD2DC9" w:rsidP="00AD2DC9">
      <w:pPr>
        <w:rPr>
          <w:rFonts w:ascii="Arial" w:hAnsi="Arial" w:cs="Arial"/>
          <w:bCs/>
          <w:color w:val="000000"/>
        </w:rPr>
      </w:pPr>
      <w:r w:rsidRPr="002C4CFC">
        <w:rPr>
          <w:rFonts w:ascii="Arial" w:hAnsi="Arial" w:cs="Arial"/>
          <w:b/>
          <w:bCs/>
          <w:color w:val="000000"/>
          <w:u w:val="single"/>
        </w:rPr>
        <w:t>Ritorno </w:t>
      </w:r>
    </w:p>
    <w:p w14:paraId="55473427" w14:textId="77777777" w:rsidR="00AD2DC9" w:rsidRPr="002C4CFC" w:rsidRDefault="00AD2DC9" w:rsidP="00AD2DC9">
      <w:pPr>
        <w:rPr>
          <w:rFonts w:ascii="Arial" w:hAnsi="Arial" w:cs="Arial"/>
          <w:bCs/>
          <w:color w:val="000000"/>
        </w:rPr>
      </w:pPr>
      <w:r w:rsidRPr="002C4CFC">
        <w:rPr>
          <w:rFonts w:ascii="Arial" w:hAnsi="Arial" w:cs="Arial"/>
          <w:b/>
          <w:bCs/>
          <w:color w:val="000000"/>
        </w:rPr>
        <w:t>META CATANIA C5 A.R.L. -  BARCELLONA FUTSAL </w:t>
      </w:r>
    </w:p>
    <w:p w14:paraId="27A8AAD7"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lunedì 14/04/2025</w:t>
      </w:r>
      <w:r w:rsidRPr="002C4CFC">
        <w:rPr>
          <w:rFonts w:ascii="Arial" w:hAnsi="Arial" w:cs="Arial"/>
          <w:bCs/>
          <w:color w:val="000000"/>
        </w:rPr>
        <w:t xml:space="preserve">, campo </w:t>
      </w:r>
      <w:r w:rsidRPr="002C4CFC">
        <w:rPr>
          <w:rFonts w:ascii="Arial" w:hAnsi="Arial" w:cs="Arial"/>
          <w:b/>
          <w:bCs/>
          <w:color w:val="000000"/>
        </w:rPr>
        <w:t>Istituto Polivalente</w:t>
      </w:r>
      <w:r w:rsidRPr="002C4CFC">
        <w:rPr>
          <w:rFonts w:ascii="Arial" w:hAnsi="Arial" w:cs="Arial"/>
          <w:bCs/>
          <w:color w:val="000000"/>
        </w:rPr>
        <w:t xml:space="preserve">, via </w:t>
      </w:r>
      <w:proofErr w:type="spellStart"/>
      <w:r w:rsidRPr="002C4CFC">
        <w:rPr>
          <w:rFonts w:ascii="Arial" w:hAnsi="Arial" w:cs="Arial"/>
          <w:bCs/>
          <w:color w:val="000000"/>
        </w:rPr>
        <w:t>G.Motta</w:t>
      </w:r>
      <w:proofErr w:type="spellEnd"/>
      <w:r w:rsidRPr="002C4CFC">
        <w:rPr>
          <w:rFonts w:ascii="Arial" w:hAnsi="Arial" w:cs="Arial"/>
          <w:bCs/>
          <w:color w:val="000000"/>
        </w:rPr>
        <w:t xml:space="preserve">, San Giovanni La Punta, ore </w:t>
      </w:r>
      <w:r w:rsidRPr="002C4CFC">
        <w:rPr>
          <w:rFonts w:ascii="Arial" w:hAnsi="Arial" w:cs="Arial"/>
          <w:b/>
          <w:bCs/>
          <w:color w:val="000000"/>
        </w:rPr>
        <w:t>20,00</w:t>
      </w:r>
      <w:r w:rsidRPr="002C4CFC">
        <w:rPr>
          <w:rFonts w:ascii="Arial" w:hAnsi="Arial" w:cs="Arial"/>
          <w:bCs/>
          <w:color w:val="000000"/>
        </w:rPr>
        <w:t>.</w:t>
      </w:r>
    </w:p>
    <w:p w14:paraId="0CAEB873" w14:textId="77777777" w:rsidR="00AD2DC9" w:rsidRPr="002C4CFC" w:rsidRDefault="00AD2DC9" w:rsidP="00AD2DC9">
      <w:pPr>
        <w:rPr>
          <w:rFonts w:ascii="Arial" w:hAnsi="Arial" w:cs="Arial"/>
          <w:bCs/>
          <w:color w:val="000000"/>
        </w:rPr>
      </w:pPr>
    </w:p>
    <w:p w14:paraId="25E6CC0D" w14:textId="77777777" w:rsidR="00AD2DC9" w:rsidRDefault="00AD2DC9" w:rsidP="00AD2DC9">
      <w:pPr>
        <w:rPr>
          <w:rFonts w:ascii="Arial" w:hAnsi="Arial" w:cs="Arial"/>
          <w:b/>
          <w:bCs/>
          <w:color w:val="000000"/>
        </w:rPr>
      </w:pPr>
    </w:p>
    <w:p w14:paraId="222ED203" w14:textId="77777777" w:rsidR="00AD2DC9" w:rsidRDefault="00AD2DC9" w:rsidP="00AD2DC9">
      <w:pPr>
        <w:rPr>
          <w:rFonts w:ascii="Arial" w:hAnsi="Arial" w:cs="Arial"/>
          <w:b/>
          <w:bCs/>
          <w:color w:val="000000"/>
        </w:rPr>
      </w:pPr>
    </w:p>
    <w:p w14:paraId="793B74E9" w14:textId="77777777" w:rsidR="00AD2DC9" w:rsidRPr="002C4CFC" w:rsidRDefault="00AD2DC9" w:rsidP="00AD2DC9">
      <w:pPr>
        <w:rPr>
          <w:rFonts w:ascii="Arial" w:hAnsi="Arial" w:cs="Arial"/>
          <w:bCs/>
          <w:color w:val="000000"/>
        </w:rPr>
      </w:pPr>
      <w:r w:rsidRPr="002C4CFC">
        <w:rPr>
          <w:rFonts w:ascii="Arial" w:hAnsi="Arial" w:cs="Arial"/>
          <w:b/>
          <w:bCs/>
          <w:color w:val="000000"/>
        </w:rPr>
        <w:t>ATLETICO CANICATTÌ 5 - CITTÀ DI LEONFORTE </w:t>
      </w:r>
    </w:p>
    <w:p w14:paraId="7900F4D8"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mercoledì 16/04/2025</w:t>
      </w:r>
      <w:r w:rsidRPr="002C4CFC">
        <w:rPr>
          <w:rFonts w:ascii="Arial" w:hAnsi="Arial" w:cs="Arial"/>
          <w:bCs/>
          <w:color w:val="000000"/>
        </w:rPr>
        <w:t xml:space="preserve">, campo </w:t>
      </w:r>
      <w:r w:rsidRPr="002C4CFC">
        <w:rPr>
          <w:rFonts w:ascii="Arial" w:hAnsi="Arial" w:cs="Arial"/>
          <w:b/>
          <w:bCs/>
          <w:color w:val="000000"/>
        </w:rPr>
        <w:t xml:space="preserve">Palazzetto Livatino-Saetta, </w:t>
      </w:r>
      <w:r w:rsidRPr="002C4CFC">
        <w:rPr>
          <w:rFonts w:ascii="Arial" w:hAnsi="Arial" w:cs="Arial"/>
          <w:bCs/>
          <w:color w:val="000000"/>
        </w:rPr>
        <w:t xml:space="preserve">via San Vincenzo, Canicattì, ore </w:t>
      </w:r>
      <w:r w:rsidRPr="002C4CFC">
        <w:rPr>
          <w:rFonts w:ascii="Arial" w:hAnsi="Arial" w:cs="Arial"/>
          <w:b/>
          <w:bCs/>
          <w:color w:val="000000"/>
        </w:rPr>
        <w:t>20,00</w:t>
      </w:r>
      <w:r w:rsidRPr="002C4CFC">
        <w:rPr>
          <w:rFonts w:ascii="Arial" w:hAnsi="Arial" w:cs="Arial"/>
          <w:bCs/>
          <w:color w:val="000000"/>
        </w:rPr>
        <w:t>.</w:t>
      </w:r>
    </w:p>
    <w:p w14:paraId="34BDF962" w14:textId="77777777" w:rsidR="00AD2DC9" w:rsidRPr="002C4CFC" w:rsidRDefault="00AD2DC9" w:rsidP="00AD2DC9">
      <w:pPr>
        <w:rPr>
          <w:rFonts w:ascii="Arial" w:hAnsi="Arial" w:cs="Arial"/>
          <w:bCs/>
          <w:color w:val="000000"/>
        </w:rPr>
      </w:pPr>
    </w:p>
    <w:p w14:paraId="7714E244" w14:textId="77777777" w:rsidR="00AD2DC9" w:rsidRPr="002C4CFC" w:rsidRDefault="00AD2DC9" w:rsidP="00AD2DC9">
      <w:pPr>
        <w:rPr>
          <w:rFonts w:ascii="Arial" w:hAnsi="Arial" w:cs="Arial"/>
          <w:bCs/>
          <w:color w:val="000000"/>
        </w:rPr>
      </w:pPr>
      <w:r w:rsidRPr="002C4CFC">
        <w:rPr>
          <w:rFonts w:ascii="Arial" w:hAnsi="Arial" w:cs="Arial"/>
          <w:b/>
          <w:bCs/>
          <w:color w:val="000000"/>
        </w:rPr>
        <w:t>VILLAUREA A.S.D. - MARSALA FUTSAL 2012</w:t>
      </w:r>
    </w:p>
    <w:p w14:paraId="77393759"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martedì 15/04/2025</w:t>
      </w:r>
      <w:r w:rsidRPr="002C4CFC">
        <w:rPr>
          <w:rFonts w:ascii="Arial" w:hAnsi="Arial" w:cs="Arial"/>
          <w:bCs/>
          <w:color w:val="000000"/>
        </w:rPr>
        <w:t xml:space="preserve">, campo </w:t>
      </w:r>
      <w:proofErr w:type="spellStart"/>
      <w:r w:rsidRPr="002C4CFC">
        <w:rPr>
          <w:rFonts w:ascii="Arial" w:hAnsi="Arial" w:cs="Arial"/>
          <w:b/>
          <w:bCs/>
          <w:color w:val="000000"/>
        </w:rPr>
        <w:t>Paladonbosco</w:t>
      </w:r>
      <w:proofErr w:type="spellEnd"/>
      <w:r w:rsidRPr="002C4CFC">
        <w:rPr>
          <w:rFonts w:ascii="Arial" w:hAnsi="Arial" w:cs="Arial"/>
          <w:bCs/>
          <w:color w:val="000000"/>
        </w:rPr>
        <w:t xml:space="preserve">, via </w:t>
      </w:r>
      <w:proofErr w:type="spellStart"/>
      <w:r w:rsidRPr="002C4CFC">
        <w:rPr>
          <w:rFonts w:ascii="Arial" w:hAnsi="Arial" w:cs="Arial"/>
          <w:bCs/>
          <w:color w:val="000000"/>
        </w:rPr>
        <w:t>S.Domenico</w:t>
      </w:r>
      <w:proofErr w:type="spellEnd"/>
      <w:r w:rsidRPr="002C4CFC">
        <w:rPr>
          <w:rFonts w:ascii="Arial" w:hAnsi="Arial" w:cs="Arial"/>
          <w:bCs/>
          <w:color w:val="000000"/>
        </w:rPr>
        <w:t xml:space="preserve"> n° 4, Palermo, ore </w:t>
      </w:r>
      <w:r w:rsidRPr="002C4CFC">
        <w:rPr>
          <w:rFonts w:ascii="Arial" w:hAnsi="Arial" w:cs="Arial"/>
          <w:b/>
          <w:bCs/>
          <w:color w:val="000000"/>
        </w:rPr>
        <w:t>19,30</w:t>
      </w:r>
      <w:r w:rsidRPr="002C4CFC">
        <w:rPr>
          <w:rFonts w:ascii="Arial" w:hAnsi="Arial" w:cs="Arial"/>
          <w:bCs/>
          <w:color w:val="000000"/>
        </w:rPr>
        <w:t>.</w:t>
      </w:r>
    </w:p>
    <w:p w14:paraId="690D39DB" w14:textId="77777777" w:rsidR="00AD2DC9" w:rsidRPr="002C4CFC" w:rsidRDefault="00AD2DC9" w:rsidP="00AD2DC9">
      <w:pPr>
        <w:rPr>
          <w:rFonts w:ascii="Arial" w:hAnsi="Arial" w:cs="Arial"/>
          <w:bCs/>
          <w:color w:val="000000"/>
        </w:rPr>
      </w:pPr>
    </w:p>
    <w:p w14:paraId="3B716F62" w14:textId="77777777" w:rsidR="00AD2DC9" w:rsidRPr="002C4CFC" w:rsidRDefault="00AD2DC9" w:rsidP="00AD2DC9">
      <w:pPr>
        <w:rPr>
          <w:rFonts w:ascii="Arial" w:hAnsi="Arial" w:cs="Arial"/>
          <w:bCs/>
          <w:color w:val="000000"/>
        </w:rPr>
      </w:pPr>
      <w:r w:rsidRPr="002C4CFC">
        <w:rPr>
          <w:rFonts w:ascii="Arial" w:hAnsi="Arial" w:cs="Arial"/>
          <w:b/>
          <w:bCs/>
          <w:color w:val="000000"/>
        </w:rPr>
        <w:t>CITTÀ DI MELILLI CALCIOA5 - SCICLI SPORTING CLUB </w:t>
      </w:r>
    </w:p>
    <w:p w14:paraId="09CAE0DD"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venerdì 18/04/2025</w:t>
      </w:r>
      <w:r w:rsidRPr="002C4CFC">
        <w:rPr>
          <w:rFonts w:ascii="Arial" w:hAnsi="Arial" w:cs="Arial"/>
          <w:bCs/>
          <w:color w:val="000000"/>
        </w:rPr>
        <w:t xml:space="preserve">, campo </w:t>
      </w:r>
      <w:proofErr w:type="spellStart"/>
      <w:r w:rsidRPr="002C4CFC">
        <w:rPr>
          <w:rFonts w:ascii="Arial" w:hAnsi="Arial" w:cs="Arial"/>
          <w:bCs/>
          <w:color w:val="000000"/>
        </w:rPr>
        <w:t>Palavillasmundo</w:t>
      </w:r>
      <w:proofErr w:type="spellEnd"/>
      <w:r w:rsidRPr="002C4CFC">
        <w:rPr>
          <w:rFonts w:ascii="Arial" w:hAnsi="Arial" w:cs="Arial"/>
          <w:bCs/>
          <w:color w:val="000000"/>
        </w:rPr>
        <w:t xml:space="preserve">, via delle Rose, Villasmundo fraz. di Melilli, ore </w:t>
      </w:r>
      <w:r w:rsidRPr="002C4CFC">
        <w:rPr>
          <w:rFonts w:ascii="Arial" w:hAnsi="Arial" w:cs="Arial"/>
          <w:b/>
          <w:bCs/>
          <w:color w:val="000000"/>
        </w:rPr>
        <w:t>17,00.</w:t>
      </w:r>
    </w:p>
    <w:p w14:paraId="47214518" w14:textId="77777777" w:rsidR="00AD2DC9" w:rsidRDefault="00AD2DC9" w:rsidP="00AD2DC9">
      <w:pPr>
        <w:rPr>
          <w:rFonts w:ascii="Arial" w:hAnsi="Arial" w:cs="Arial"/>
          <w:bCs/>
          <w:color w:val="000000"/>
        </w:rPr>
      </w:pPr>
    </w:p>
    <w:p w14:paraId="62647625"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 xml:space="preserve">Accederanno alla </w:t>
      </w:r>
      <w:proofErr w:type="spellStart"/>
      <w:r w:rsidRPr="002C4CFC">
        <w:rPr>
          <w:rFonts w:ascii="Arial" w:hAnsi="Arial" w:cs="Arial"/>
          <w:b/>
          <w:bCs/>
          <w:color w:val="000000"/>
        </w:rPr>
        <w:t>Final</w:t>
      </w:r>
      <w:proofErr w:type="spellEnd"/>
      <w:r w:rsidRPr="002C4CFC">
        <w:rPr>
          <w:rFonts w:ascii="Arial" w:hAnsi="Arial" w:cs="Arial"/>
          <w:b/>
          <w:bCs/>
          <w:color w:val="000000"/>
        </w:rPr>
        <w:t xml:space="preserve"> </w:t>
      </w:r>
      <w:proofErr w:type="spellStart"/>
      <w:r w:rsidRPr="002C4CFC">
        <w:rPr>
          <w:rFonts w:ascii="Arial" w:hAnsi="Arial" w:cs="Arial"/>
          <w:b/>
          <w:bCs/>
          <w:color w:val="000000"/>
        </w:rPr>
        <w:t>Four</w:t>
      </w:r>
      <w:proofErr w:type="spellEnd"/>
      <w:r w:rsidRPr="002C4CFC">
        <w:rPr>
          <w:rFonts w:ascii="Arial" w:hAnsi="Arial" w:cs="Arial"/>
          <w:bCs/>
          <w:color w:val="000000"/>
        </w:rPr>
        <w:t xml:space="preserve">, che sarà disputata </w:t>
      </w:r>
      <w:r w:rsidRPr="002C4CFC">
        <w:rPr>
          <w:rFonts w:ascii="Arial" w:hAnsi="Arial" w:cs="Arial"/>
          <w:b/>
          <w:bCs/>
          <w:color w:val="000000"/>
        </w:rPr>
        <w:t xml:space="preserve">sabato 3/domenica 4 maggio 2025 </w:t>
      </w:r>
      <w:r w:rsidRPr="002C4CFC">
        <w:rPr>
          <w:rFonts w:ascii="Arial" w:hAnsi="Arial" w:cs="Arial"/>
          <w:bCs/>
          <w:color w:val="000000"/>
        </w:rPr>
        <w:t>in località da stabilire, le Società che al termine dei due incontri avranno realizzato il maggior numero di reti. In caso di parità di reti si disputeranno due tempi supplementari di 5 (cinque) minuti ciascuno. Persistendo la partita si procederà con i tiri di rigore secondo il regolamento vigente.</w:t>
      </w:r>
    </w:p>
    <w:p w14:paraId="43154DC5" w14:textId="77777777" w:rsidR="00AD2DC9" w:rsidRPr="002C4CFC" w:rsidRDefault="00AD2DC9" w:rsidP="00AD2DC9">
      <w:pPr>
        <w:jc w:val="both"/>
        <w:rPr>
          <w:rFonts w:ascii="Arial" w:hAnsi="Arial" w:cs="Arial"/>
          <w:bCs/>
          <w:color w:val="000000"/>
        </w:rPr>
      </w:pPr>
    </w:p>
    <w:p w14:paraId="235560B9" w14:textId="77777777" w:rsidR="00AD2DC9" w:rsidRPr="002C4CFC" w:rsidRDefault="00AD2DC9" w:rsidP="00AD2DC9">
      <w:pPr>
        <w:jc w:val="both"/>
        <w:rPr>
          <w:rFonts w:ascii="Arial" w:hAnsi="Arial" w:cs="Arial"/>
          <w:bCs/>
          <w:color w:val="FF0000"/>
          <w:sz w:val="24"/>
          <w:szCs w:val="24"/>
        </w:rPr>
      </w:pPr>
      <w:r w:rsidRPr="002C4CFC">
        <w:rPr>
          <w:rFonts w:ascii="Arial" w:hAnsi="Arial" w:cs="Arial"/>
          <w:b/>
          <w:bCs/>
          <w:color w:val="FF0000"/>
          <w:sz w:val="24"/>
          <w:szCs w:val="24"/>
          <w:u w:val="single"/>
        </w:rPr>
        <w:t>RINUNCIA A GARE</w:t>
      </w:r>
    </w:p>
    <w:p w14:paraId="1D6C711A"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Nel caso in cui una Società rinunci per qualsiasi motivo alla disputa o alla prosecuzione di una gara o, ancora, nel caso di sospensione della stessa per inferiorità numerica, verranno applicate nei suoi confronti le sanzioni di cui all'art. 51 delle N.O.I.F. (gara perduta per 0-6).</w:t>
      </w:r>
    </w:p>
    <w:p w14:paraId="643BA864"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Inoltre la stessa Società verrà esclusa dal proseguimento della manifestazione e a suo carico saranno, altresì, applicate adeguate sanzioni pecuniarie.</w:t>
      </w:r>
    </w:p>
    <w:p w14:paraId="5FB7FC23" w14:textId="77777777" w:rsidR="00AD2DC9" w:rsidRDefault="00AD2DC9" w:rsidP="00AD2DC9">
      <w:pPr>
        <w:jc w:val="both"/>
        <w:rPr>
          <w:rFonts w:ascii="Arial" w:hAnsi="Arial" w:cs="Arial"/>
          <w:bCs/>
          <w:color w:val="000000"/>
        </w:rPr>
      </w:pPr>
      <w:r w:rsidRPr="002C4CFC">
        <w:rPr>
          <w:rFonts w:ascii="Arial" w:hAnsi="Arial" w:cs="Arial"/>
          <w:bCs/>
          <w:color w:val="000000"/>
        </w:rPr>
        <w:t>Verranno, inoltre, escluse le Società che utilizzano calciatori in posizione irregolare o che si rendono responsabili di fatti in riferimento ai quali viene applicato nei suoi confronti l'art. 10 del C.G.S.</w:t>
      </w:r>
    </w:p>
    <w:p w14:paraId="3050B590" w14:textId="77777777" w:rsidR="00AD2DC9" w:rsidRPr="002C4CFC" w:rsidRDefault="00AD2DC9" w:rsidP="00AD2DC9">
      <w:pPr>
        <w:jc w:val="both"/>
        <w:rPr>
          <w:rFonts w:ascii="Arial" w:hAnsi="Arial" w:cs="Arial"/>
          <w:bCs/>
          <w:color w:val="000000"/>
        </w:rPr>
      </w:pPr>
    </w:p>
    <w:p w14:paraId="23047B8C" w14:textId="77777777" w:rsidR="00AD2DC9" w:rsidRDefault="00AD2DC9" w:rsidP="00AD2DC9">
      <w:pPr>
        <w:shd w:val="clear" w:color="auto" w:fill="6BDE8A"/>
        <w:rPr>
          <w:rFonts w:ascii="Arial" w:hAnsi="Arial" w:cs="Arial"/>
          <w:color w:val="0070C0"/>
          <w:sz w:val="40"/>
          <w:szCs w:val="40"/>
          <w:lang w:eastAsia="it-IT"/>
        </w:rPr>
      </w:pPr>
      <w:r w:rsidRPr="00F843B3">
        <w:rPr>
          <w:rFonts w:ascii="Arial" w:hAnsi="Arial" w:cs="Arial"/>
          <w:b/>
          <w:bCs/>
          <w:color w:val="0070C0"/>
          <w:sz w:val="40"/>
          <w:szCs w:val="40"/>
          <w:u w:val="single"/>
        </w:rPr>
        <w:t>CAMPIONATO REGIONALE UNDER 1</w:t>
      </w:r>
      <w:r>
        <w:rPr>
          <w:rFonts w:ascii="Arial" w:hAnsi="Arial" w:cs="Arial"/>
          <w:b/>
          <w:bCs/>
          <w:color w:val="0070C0"/>
          <w:sz w:val="40"/>
          <w:szCs w:val="40"/>
          <w:u w:val="single"/>
        </w:rPr>
        <w:t>5</w:t>
      </w:r>
    </w:p>
    <w:p w14:paraId="7E048066" w14:textId="77777777" w:rsidR="00AD2DC9" w:rsidRPr="002C4CFC" w:rsidRDefault="00AD2DC9" w:rsidP="00AD2DC9">
      <w:pPr>
        <w:rPr>
          <w:rFonts w:ascii="Arial" w:hAnsi="Arial" w:cs="Arial"/>
          <w:bCs/>
          <w:color w:val="000000"/>
        </w:rPr>
      </w:pPr>
    </w:p>
    <w:p w14:paraId="0DBEC165" w14:textId="77777777" w:rsidR="00AD2DC9" w:rsidRPr="002C4CFC" w:rsidRDefault="00AD2DC9" w:rsidP="00AD2DC9">
      <w:pPr>
        <w:rPr>
          <w:rFonts w:ascii="Arial" w:hAnsi="Arial" w:cs="Arial"/>
          <w:bCs/>
          <w:color w:val="000000"/>
          <w:sz w:val="28"/>
          <w:szCs w:val="28"/>
        </w:rPr>
      </w:pPr>
      <w:r w:rsidRPr="002C4CFC">
        <w:rPr>
          <w:rFonts w:ascii="Arial" w:hAnsi="Arial" w:cs="Arial"/>
          <w:b/>
          <w:bCs/>
          <w:color w:val="000000"/>
          <w:sz w:val="28"/>
          <w:szCs w:val="28"/>
          <w:u w:val="single"/>
        </w:rPr>
        <w:t>FASE REGIONALE </w:t>
      </w:r>
    </w:p>
    <w:p w14:paraId="6A0DE860" w14:textId="77777777" w:rsidR="00AD2DC9" w:rsidRPr="002C4CFC" w:rsidRDefault="00AD2DC9" w:rsidP="00AD2DC9">
      <w:pPr>
        <w:rPr>
          <w:rFonts w:ascii="Arial" w:hAnsi="Arial" w:cs="Arial"/>
          <w:bCs/>
          <w:color w:val="000000"/>
        </w:rPr>
      </w:pPr>
      <w:r w:rsidRPr="002C4CFC">
        <w:rPr>
          <w:rFonts w:ascii="Arial" w:hAnsi="Arial" w:cs="Arial"/>
          <w:bCs/>
          <w:color w:val="000000"/>
        </w:rPr>
        <w:t>Al termine della Fase Provinciale/Interprovinciale sono state ammesse a disputare la Fase Regionale le seguenti Società divise per Delegazioni organizzatrici:</w:t>
      </w:r>
    </w:p>
    <w:p w14:paraId="32989CEB" w14:textId="77777777" w:rsidR="00AD2DC9" w:rsidRPr="002C4CFC" w:rsidRDefault="00AD2DC9" w:rsidP="00AD2DC9">
      <w:pPr>
        <w:rPr>
          <w:rFonts w:ascii="Arial" w:hAnsi="Arial" w:cs="Arial"/>
          <w:bCs/>
          <w:color w:val="000000"/>
        </w:rPr>
      </w:pPr>
    </w:p>
    <w:p w14:paraId="23C8A862"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Agrigento      </w:t>
      </w:r>
      <w:r>
        <w:rPr>
          <w:rFonts w:ascii="Arial" w:hAnsi="Arial" w:cs="Arial"/>
          <w:bCs/>
          <w:color w:val="000000"/>
        </w:rPr>
        <w:tab/>
      </w:r>
      <w:r w:rsidRPr="002C4CFC">
        <w:rPr>
          <w:rFonts w:ascii="Arial" w:hAnsi="Arial" w:cs="Arial"/>
          <w:b/>
          <w:bCs/>
          <w:color w:val="000000"/>
        </w:rPr>
        <w:t>Atletico Campobello C5 </w:t>
      </w:r>
    </w:p>
    <w:p w14:paraId="63F0763D"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Barcellona    </w:t>
      </w:r>
      <w:r>
        <w:rPr>
          <w:rFonts w:ascii="Arial" w:hAnsi="Arial" w:cs="Arial"/>
          <w:bCs/>
          <w:color w:val="000000"/>
        </w:rPr>
        <w:tab/>
      </w:r>
      <w:proofErr w:type="spellStart"/>
      <w:r w:rsidRPr="002C4CFC">
        <w:rPr>
          <w:rFonts w:ascii="Arial" w:hAnsi="Arial" w:cs="Arial"/>
          <w:b/>
          <w:bCs/>
          <w:color w:val="000000"/>
        </w:rPr>
        <w:t>Jsl</w:t>
      </w:r>
      <w:proofErr w:type="spellEnd"/>
      <w:r w:rsidRPr="002C4CFC">
        <w:rPr>
          <w:rFonts w:ascii="Arial" w:hAnsi="Arial" w:cs="Arial"/>
          <w:b/>
          <w:bCs/>
          <w:color w:val="000000"/>
        </w:rPr>
        <w:t xml:space="preserve"> Junior Sport Lab.</w:t>
      </w:r>
    </w:p>
    <w:p w14:paraId="1AF4FCAC"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Catania         </w:t>
      </w:r>
      <w:r>
        <w:rPr>
          <w:rFonts w:ascii="Arial" w:hAnsi="Arial" w:cs="Arial"/>
          <w:bCs/>
          <w:color w:val="000000"/>
        </w:rPr>
        <w:tab/>
      </w:r>
      <w:r w:rsidRPr="002C4CFC">
        <w:rPr>
          <w:rFonts w:ascii="Arial" w:hAnsi="Arial" w:cs="Arial"/>
          <w:b/>
          <w:bCs/>
          <w:color w:val="000000"/>
        </w:rPr>
        <w:t xml:space="preserve">Meta Catania C5 </w:t>
      </w:r>
      <w:proofErr w:type="spellStart"/>
      <w:r w:rsidRPr="002C4CFC">
        <w:rPr>
          <w:rFonts w:ascii="Arial" w:hAnsi="Arial" w:cs="Arial"/>
          <w:b/>
          <w:bCs/>
          <w:color w:val="000000"/>
        </w:rPr>
        <w:t>Arl</w:t>
      </w:r>
      <w:proofErr w:type="spellEnd"/>
    </w:p>
    <w:p w14:paraId="438E0549" w14:textId="77777777" w:rsidR="00AD2DC9" w:rsidRPr="002C4CFC" w:rsidRDefault="00AD2DC9" w:rsidP="00AD2DC9">
      <w:pPr>
        <w:rPr>
          <w:rFonts w:ascii="Arial" w:hAnsi="Arial" w:cs="Arial"/>
          <w:bCs/>
          <w:color w:val="000000"/>
        </w:rPr>
      </w:pPr>
      <w:r w:rsidRPr="00AD2DC9">
        <w:rPr>
          <w:rFonts w:ascii="Arial" w:hAnsi="Arial" w:cs="Arial"/>
          <w:bCs/>
          <w:color w:val="000000"/>
          <w:highlight w:val="yellow"/>
        </w:rPr>
        <w:t>Delegazione Enna               </w:t>
      </w:r>
      <w:r w:rsidRPr="00AD2DC9">
        <w:rPr>
          <w:rFonts w:ascii="Arial" w:hAnsi="Arial" w:cs="Arial"/>
          <w:bCs/>
          <w:color w:val="000000"/>
          <w:highlight w:val="yellow"/>
        </w:rPr>
        <w:tab/>
      </w:r>
      <w:proofErr w:type="spellStart"/>
      <w:r w:rsidRPr="00AD2DC9">
        <w:rPr>
          <w:rFonts w:ascii="Arial" w:hAnsi="Arial" w:cs="Arial"/>
          <w:b/>
          <w:bCs/>
          <w:color w:val="000000"/>
          <w:highlight w:val="yellow"/>
        </w:rPr>
        <w:t>Sicurlube</w:t>
      </w:r>
      <w:proofErr w:type="spellEnd"/>
      <w:r w:rsidRPr="00AD2DC9">
        <w:rPr>
          <w:rFonts w:ascii="Arial" w:hAnsi="Arial" w:cs="Arial"/>
          <w:b/>
          <w:bCs/>
          <w:color w:val="000000"/>
          <w:highlight w:val="yellow"/>
        </w:rPr>
        <w:t xml:space="preserve"> Futsal </w:t>
      </w:r>
      <w:proofErr w:type="spellStart"/>
      <w:r w:rsidRPr="00AD2DC9">
        <w:rPr>
          <w:rFonts w:ascii="Arial" w:hAnsi="Arial" w:cs="Arial"/>
          <w:b/>
          <w:bCs/>
          <w:color w:val="000000"/>
          <w:highlight w:val="yellow"/>
        </w:rPr>
        <w:t>Arl</w:t>
      </w:r>
      <w:proofErr w:type="spellEnd"/>
    </w:p>
    <w:p w14:paraId="3A6DA134"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Palermo         </w:t>
      </w:r>
      <w:r>
        <w:rPr>
          <w:rFonts w:ascii="Arial" w:hAnsi="Arial" w:cs="Arial"/>
          <w:bCs/>
          <w:color w:val="000000"/>
        </w:rPr>
        <w:tab/>
      </w:r>
      <w:proofErr w:type="spellStart"/>
      <w:r w:rsidRPr="002C4CFC">
        <w:rPr>
          <w:rFonts w:ascii="Arial" w:hAnsi="Arial" w:cs="Arial"/>
          <w:b/>
          <w:bCs/>
          <w:color w:val="000000"/>
        </w:rPr>
        <w:t>Villaurea</w:t>
      </w:r>
      <w:proofErr w:type="spellEnd"/>
      <w:r w:rsidRPr="002C4CFC">
        <w:rPr>
          <w:rFonts w:ascii="Arial" w:hAnsi="Arial" w:cs="Arial"/>
          <w:b/>
          <w:bCs/>
          <w:color w:val="000000"/>
        </w:rPr>
        <w:t xml:space="preserve"> </w:t>
      </w:r>
      <w:proofErr w:type="spellStart"/>
      <w:r w:rsidRPr="002C4CFC">
        <w:rPr>
          <w:rFonts w:ascii="Arial" w:hAnsi="Arial" w:cs="Arial"/>
          <w:b/>
          <w:bCs/>
          <w:color w:val="000000"/>
        </w:rPr>
        <w:t>Asd</w:t>
      </w:r>
      <w:proofErr w:type="spellEnd"/>
    </w:p>
    <w:p w14:paraId="1ACE2002"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Ragusa           </w:t>
      </w:r>
      <w:r>
        <w:rPr>
          <w:rFonts w:ascii="Arial" w:hAnsi="Arial" w:cs="Arial"/>
          <w:bCs/>
          <w:color w:val="000000"/>
        </w:rPr>
        <w:tab/>
      </w:r>
      <w:r w:rsidRPr="002C4CFC">
        <w:rPr>
          <w:rFonts w:ascii="Arial" w:hAnsi="Arial" w:cs="Arial"/>
          <w:b/>
          <w:bCs/>
          <w:color w:val="000000"/>
        </w:rPr>
        <w:t>Scicli Sporting Club </w:t>
      </w:r>
    </w:p>
    <w:p w14:paraId="70AEB794" w14:textId="77777777" w:rsidR="00AD2DC9" w:rsidRPr="002C4CFC" w:rsidRDefault="00AD2DC9" w:rsidP="00AD2DC9">
      <w:pPr>
        <w:rPr>
          <w:rFonts w:ascii="Arial" w:hAnsi="Arial" w:cs="Arial"/>
          <w:bCs/>
          <w:color w:val="000000"/>
        </w:rPr>
      </w:pPr>
      <w:r w:rsidRPr="002C4CFC">
        <w:rPr>
          <w:rFonts w:ascii="Arial" w:hAnsi="Arial" w:cs="Arial"/>
          <w:bCs/>
          <w:color w:val="000000"/>
        </w:rPr>
        <w:t>Delegazione Siracusa         </w:t>
      </w:r>
      <w:r>
        <w:rPr>
          <w:rFonts w:ascii="Arial" w:hAnsi="Arial" w:cs="Arial"/>
          <w:bCs/>
          <w:color w:val="000000"/>
        </w:rPr>
        <w:tab/>
      </w:r>
      <w:r w:rsidRPr="002C4CFC">
        <w:rPr>
          <w:rFonts w:ascii="Arial" w:hAnsi="Arial" w:cs="Arial"/>
          <w:b/>
          <w:bCs/>
          <w:color w:val="000000"/>
        </w:rPr>
        <w:t>Villasmundo </w:t>
      </w:r>
    </w:p>
    <w:p w14:paraId="79C59436" w14:textId="77777777" w:rsidR="00AD2DC9" w:rsidRPr="002C4CFC" w:rsidRDefault="00AD2DC9" w:rsidP="00AD2DC9">
      <w:pPr>
        <w:rPr>
          <w:rFonts w:ascii="Arial" w:hAnsi="Arial" w:cs="Arial"/>
          <w:bCs/>
          <w:color w:val="000000"/>
        </w:rPr>
      </w:pPr>
    </w:p>
    <w:p w14:paraId="2BD3C7BE" w14:textId="77777777" w:rsidR="00AD2DC9" w:rsidRPr="002C4CFC" w:rsidRDefault="00AD2DC9" w:rsidP="00AD2DC9">
      <w:pPr>
        <w:rPr>
          <w:rFonts w:ascii="Arial" w:hAnsi="Arial" w:cs="Arial"/>
          <w:bCs/>
          <w:color w:val="000000"/>
        </w:rPr>
      </w:pPr>
      <w:r w:rsidRPr="002C4CFC">
        <w:rPr>
          <w:rFonts w:ascii="Arial" w:hAnsi="Arial" w:cs="Arial"/>
          <w:bCs/>
          <w:color w:val="000000"/>
        </w:rPr>
        <w:lastRenderedPageBreak/>
        <w:t>Le Società partecipanti sono state suddivise in 2 (due) accoppiamenti con gare di andata e ritorno e 1 (uno) triangolare con gare di sola andata secondo il seguente programma: </w:t>
      </w:r>
    </w:p>
    <w:p w14:paraId="76A27BB1" w14:textId="77777777" w:rsidR="00AD2DC9" w:rsidRPr="002C4CFC" w:rsidRDefault="00AD2DC9" w:rsidP="00AD2DC9">
      <w:pPr>
        <w:rPr>
          <w:rFonts w:ascii="Arial" w:hAnsi="Arial" w:cs="Arial"/>
          <w:bCs/>
          <w:color w:val="000000"/>
        </w:rPr>
      </w:pPr>
    </w:p>
    <w:p w14:paraId="527033EE" w14:textId="77777777" w:rsidR="00AD2DC9" w:rsidRPr="002C4CFC" w:rsidRDefault="00AD2DC9" w:rsidP="00AD2DC9">
      <w:pPr>
        <w:rPr>
          <w:rFonts w:ascii="Arial" w:hAnsi="Arial" w:cs="Arial"/>
          <w:bCs/>
          <w:color w:val="000000"/>
          <w:sz w:val="28"/>
          <w:szCs w:val="28"/>
        </w:rPr>
      </w:pPr>
      <w:r w:rsidRPr="002C4CFC">
        <w:rPr>
          <w:rFonts w:ascii="Arial" w:hAnsi="Arial" w:cs="Arial"/>
          <w:b/>
          <w:bCs/>
          <w:color w:val="000000"/>
          <w:sz w:val="28"/>
          <w:szCs w:val="28"/>
          <w:u w:val="single"/>
        </w:rPr>
        <w:t>Gare del 1° turno </w:t>
      </w:r>
    </w:p>
    <w:p w14:paraId="35850A67" w14:textId="77777777" w:rsidR="00AD2DC9" w:rsidRDefault="00AD2DC9" w:rsidP="00AD2DC9">
      <w:pPr>
        <w:rPr>
          <w:rFonts w:ascii="Arial" w:hAnsi="Arial" w:cs="Arial"/>
          <w:b/>
          <w:bCs/>
          <w:color w:val="000000"/>
          <w:u w:val="single"/>
        </w:rPr>
      </w:pPr>
    </w:p>
    <w:p w14:paraId="4BECDC32" w14:textId="77777777" w:rsidR="00AD2DC9" w:rsidRPr="002C4CFC" w:rsidRDefault="00AD2DC9" w:rsidP="00AD2DC9">
      <w:pPr>
        <w:shd w:val="clear" w:color="auto" w:fill="C5D3FF"/>
        <w:rPr>
          <w:rFonts w:ascii="Arial" w:hAnsi="Arial" w:cs="Arial"/>
          <w:bCs/>
          <w:color w:val="000000"/>
          <w:sz w:val="24"/>
          <w:szCs w:val="24"/>
        </w:rPr>
      </w:pPr>
      <w:r w:rsidRPr="002C4CFC">
        <w:rPr>
          <w:rFonts w:ascii="Arial" w:hAnsi="Arial" w:cs="Arial"/>
          <w:b/>
          <w:bCs/>
          <w:color w:val="000000"/>
          <w:sz w:val="24"/>
          <w:szCs w:val="24"/>
          <w:u w:val="single"/>
        </w:rPr>
        <w:t>ANDATA - ACCOPPIAMENTI </w:t>
      </w:r>
    </w:p>
    <w:p w14:paraId="58C84EA4" w14:textId="77777777" w:rsidR="00AD2DC9" w:rsidRPr="002C4CFC" w:rsidRDefault="00AD2DC9" w:rsidP="00AD2DC9">
      <w:pPr>
        <w:rPr>
          <w:rFonts w:ascii="Arial" w:hAnsi="Arial" w:cs="Arial"/>
          <w:bCs/>
          <w:color w:val="000000"/>
        </w:rPr>
      </w:pPr>
      <w:r w:rsidRPr="002C4CFC">
        <w:rPr>
          <w:rFonts w:ascii="Arial" w:hAnsi="Arial" w:cs="Arial"/>
          <w:b/>
          <w:bCs/>
          <w:color w:val="000000"/>
        </w:rPr>
        <w:t>ATLETICO CAMPOBELLO C5 - SICURLUBE FUTSAL A.R.L.</w:t>
      </w:r>
    </w:p>
    <w:p w14:paraId="177DD9AC"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martedì 08/04/2025</w:t>
      </w:r>
      <w:r w:rsidRPr="002C4CFC">
        <w:rPr>
          <w:rFonts w:ascii="Arial" w:hAnsi="Arial" w:cs="Arial"/>
          <w:bCs/>
          <w:color w:val="000000"/>
        </w:rPr>
        <w:t xml:space="preserve">, campo </w:t>
      </w:r>
      <w:r w:rsidRPr="002C4CFC">
        <w:rPr>
          <w:rFonts w:ascii="Arial" w:hAnsi="Arial" w:cs="Arial"/>
          <w:b/>
          <w:bCs/>
          <w:color w:val="000000"/>
        </w:rPr>
        <w:t>Tre Torri</w:t>
      </w:r>
      <w:r w:rsidRPr="002C4CFC">
        <w:rPr>
          <w:rFonts w:ascii="Arial" w:hAnsi="Arial" w:cs="Arial"/>
          <w:bCs/>
          <w:color w:val="000000"/>
        </w:rPr>
        <w:t xml:space="preserve">, via L. Giglia n°32, Campobello di Licata, ore </w:t>
      </w:r>
      <w:r>
        <w:rPr>
          <w:rFonts w:ascii="Arial" w:hAnsi="Arial" w:cs="Arial"/>
          <w:b/>
          <w:bCs/>
          <w:color w:val="000000"/>
        </w:rPr>
        <w:t>18,3</w:t>
      </w:r>
      <w:r w:rsidRPr="002C4CFC">
        <w:rPr>
          <w:rFonts w:ascii="Arial" w:hAnsi="Arial" w:cs="Arial"/>
          <w:b/>
          <w:bCs/>
          <w:color w:val="000000"/>
        </w:rPr>
        <w:t>0</w:t>
      </w:r>
      <w:r w:rsidRPr="002C4CFC">
        <w:rPr>
          <w:rFonts w:ascii="Arial" w:hAnsi="Arial" w:cs="Arial"/>
          <w:bCs/>
          <w:color w:val="000000"/>
        </w:rPr>
        <w:t>.</w:t>
      </w:r>
    </w:p>
    <w:p w14:paraId="52146B22" w14:textId="77777777" w:rsidR="00AD2DC9" w:rsidRPr="002C4CFC" w:rsidRDefault="00AD2DC9" w:rsidP="00AD2DC9">
      <w:pPr>
        <w:rPr>
          <w:rFonts w:ascii="Arial" w:hAnsi="Arial" w:cs="Arial"/>
          <w:bCs/>
          <w:color w:val="000000"/>
        </w:rPr>
      </w:pPr>
    </w:p>
    <w:p w14:paraId="745ED469" w14:textId="77777777" w:rsidR="00AD2DC9" w:rsidRPr="002C4CFC" w:rsidRDefault="00AD2DC9" w:rsidP="00AD2DC9">
      <w:pPr>
        <w:rPr>
          <w:rFonts w:ascii="Arial" w:hAnsi="Arial" w:cs="Arial"/>
          <w:bCs/>
          <w:color w:val="000000"/>
        </w:rPr>
      </w:pPr>
      <w:r w:rsidRPr="002C4CFC">
        <w:rPr>
          <w:rFonts w:ascii="Arial" w:hAnsi="Arial" w:cs="Arial"/>
          <w:b/>
          <w:bCs/>
          <w:color w:val="000000"/>
        </w:rPr>
        <w:t>VILLAUREA A.S.D.- JSL JUNIOR SPORT LAB</w:t>
      </w:r>
    </w:p>
    <w:p w14:paraId="7507B0E9"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sabato 05/04/2025</w:t>
      </w:r>
      <w:r w:rsidRPr="002C4CFC">
        <w:rPr>
          <w:rFonts w:ascii="Arial" w:hAnsi="Arial" w:cs="Arial"/>
          <w:bCs/>
          <w:color w:val="000000"/>
        </w:rPr>
        <w:t xml:space="preserve">, campo </w:t>
      </w:r>
      <w:proofErr w:type="spellStart"/>
      <w:r w:rsidRPr="002C4CFC">
        <w:rPr>
          <w:rFonts w:ascii="Arial" w:hAnsi="Arial" w:cs="Arial"/>
          <w:b/>
          <w:bCs/>
          <w:color w:val="000000"/>
        </w:rPr>
        <w:t>Paladonbosco</w:t>
      </w:r>
      <w:proofErr w:type="spellEnd"/>
      <w:r w:rsidRPr="002C4CFC">
        <w:rPr>
          <w:rFonts w:ascii="Arial" w:hAnsi="Arial" w:cs="Arial"/>
          <w:bCs/>
          <w:color w:val="000000"/>
        </w:rPr>
        <w:t xml:space="preserve">, via </w:t>
      </w:r>
      <w:proofErr w:type="spellStart"/>
      <w:r w:rsidRPr="002C4CFC">
        <w:rPr>
          <w:rFonts w:ascii="Arial" w:hAnsi="Arial" w:cs="Arial"/>
          <w:bCs/>
          <w:color w:val="000000"/>
        </w:rPr>
        <w:t>S.Donenico</w:t>
      </w:r>
      <w:proofErr w:type="spellEnd"/>
      <w:r w:rsidRPr="002C4CFC">
        <w:rPr>
          <w:rFonts w:ascii="Arial" w:hAnsi="Arial" w:cs="Arial"/>
          <w:bCs/>
          <w:color w:val="000000"/>
        </w:rPr>
        <w:t xml:space="preserve"> Savio n° 4, Palermo, ore </w:t>
      </w:r>
      <w:r w:rsidRPr="002C4CFC">
        <w:rPr>
          <w:rFonts w:ascii="Arial" w:hAnsi="Arial" w:cs="Arial"/>
          <w:b/>
          <w:bCs/>
          <w:color w:val="000000"/>
        </w:rPr>
        <w:t>14,30</w:t>
      </w:r>
      <w:r w:rsidRPr="002C4CFC">
        <w:rPr>
          <w:rFonts w:ascii="Arial" w:hAnsi="Arial" w:cs="Arial"/>
          <w:bCs/>
          <w:color w:val="000000"/>
        </w:rPr>
        <w:t>.</w:t>
      </w:r>
    </w:p>
    <w:p w14:paraId="431AC2B8" w14:textId="77777777" w:rsidR="00AD2DC9" w:rsidRPr="002C4CFC" w:rsidRDefault="00AD2DC9" w:rsidP="00AD2DC9">
      <w:pPr>
        <w:rPr>
          <w:rFonts w:ascii="Arial" w:hAnsi="Arial" w:cs="Arial"/>
          <w:bCs/>
          <w:color w:val="000000"/>
        </w:rPr>
      </w:pPr>
    </w:p>
    <w:p w14:paraId="74ACF238" w14:textId="77777777" w:rsidR="00AD2DC9" w:rsidRPr="002C4CFC" w:rsidRDefault="00AD2DC9" w:rsidP="00AD2DC9">
      <w:pPr>
        <w:rPr>
          <w:rFonts w:ascii="Arial" w:hAnsi="Arial" w:cs="Arial"/>
          <w:bCs/>
          <w:color w:val="000000"/>
        </w:rPr>
      </w:pPr>
      <w:r w:rsidRPr="002C4CFC">
        <w:rPr>
          <w:rFonts w:ascii="Arial" w:hAnsi="Arial" w:cs="Arial"/>
          <w:b/>
          <w:bCs/>
          <w:color w:val="000000"/>
          <w:u w:val="single"/>
        </w:rPr>
        <w:t>1^ GIORNATA - TRIANGOLARE </w:t>
      </w:r>
    </w:p>
    <w:p w14:paraId="29D54555" w14:textId="77777777" w:rsidR="00AD2DC9" w:rsidRPr="002C4CFC" w:rsidRDefault="00AD2DC9" w:rsidP="00AD2DC9">
      <w:pPr>
        <w:rPr>
          <w:rFonts w:ascii="Arial" w:hAnsi="Arial" w:cs="Arial"/>
          <w:bCs/>
          <w:color w:val="000000"/>
        </w:rPr>
      </w:pPr>
      <w:r w:rsidRPr="002C4CFC">
        <w:rPr>
          <w:rFonts w:ascii="Arial" w:hAnsi="Arial" w:cs="Arial"/>
          <w:b/>
          <w:bCs/>
          <w:color w:val="000000"/>
        </w:rPr>
        <w:t>META CATANIA C5 A.R.L. - SCICLI SPORTING CLUB </w:t>
      </w:r>
    </w:p>
    <w:p w14:paraId="75D1926F"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lunedì 07/04/2025</w:t>
      </w:r>
      <w:r w:rsidRPr="002C4CFC">
        <w:rPr>
          <w:rFonts w:ascii="Arial" w:hAnsi="Arial" w:cs="Arial"/>
          <w:bCs/>
          <w:color w:val="000000"/>
        </w:rPr>
        <w:t xml:space="preserve">, campo </w:t>
      </w:r>
      <w:r w:rsidRPr="002C4CFC">
        <w:rPr>
          <w:rFonts w:ascii="Arial" w:hAnsi="Arial" w:cs="Arial"/>
          <w:b/>
          <w:bCs/>
          <w:color w:val="000000"/>
        </w:rPr>
        <w:t>Istituto Polivalente</w:t>
      </w:r>
      <w:r w:rsidRPr="002C4CFC">
        <w:rPr>
          <w:rFonts w:ascii="Arial" w:hAnsi="Arial" w:cs="Arial"/>
          <w:bCs/>
          <w:color w:val="000000"/>
        </w:rPr>
        <w:t xml:space="preserve">, via </w:t>
      </w:r>
      <w:proofErr w:type="spellStart"/>
      <w:r w:rsidRPr="002C4CFC">
        <w:rPr>
          <w:rFonts w:ascii="Arial" w:hAnsi="Arial" w:cs="Arial"/>
          <w:bCs/>
          <w:color w:val="000000"/>
        </w:rPr>
        <w:t>G.Motta</w:t>
      </w:r>
      <w:proofErr w:type="spellEnd"/>
      <w:r w:rsidRPr="002C4CFC">
        <w:rPr>
          <w:rFonts w:ascii="Arial" w:hAnsi="Arial" w:cs="Arial"/>
          <w:bCs/>
          <w:color w:val="000000"/>
        </w:rPr>
        <w:t xml:space="preserve">, San Giovanni La Punta, ore </w:t>
      </w:r>
      <w:r w:rsidRPr="002C4CFC">
        <w:rPr>
          <w:rFonts w:ascii="Arial" w:hAnsi="Arial" w:cs="Arial"/>
          <w:b/>
          <w:bCs/>
          <w:color w:val="000000"/>
        </w:rPr>
        <w:t>20,00</w:t>
      </w:r>
      <w:r w:rsidRPr="002C4CFC">
        <w:rPr>
          <w:rFonts w:ascii="Arial" w:hAnsi="Arial" w:cs="Arial"/>
          <w:bCs/>
          <w:color w:val="000000"/>
        </w:rPr>
        <w:t>.</w:t>
      </w:r>
    </w:p>
    <w:p w14:paraId="03EBB440" w14:textId="77777777" w:rsidR="00AD2DC9" w:rsidRPr="002C4CFC" w:rsidRDefault="00AD2DC9" w:rsidP="00AD2DC9">
      <w:pPr>
        <w:rPr>
          <w:rFonts w:ascii="Arial" w:hAnsi="Arial" w:cs="Arial"/>
          <w:bCs/>
          <w:color w:val="000000"/>
        </w:rPr>
      </w:pPr>
      <w:r w:rsidRPr="002C4CFC">
        <w:rPr>
          <w:rFonts w:ascii="Arial" w:hAnsi="Arial" w:cs="Arial"/>
          <w:bCs/>
          <w:color w:val="000000"/>
        </w:rPr>
        <w:t xml:space="preserve">Riposa </w:t>
      </w:r>
      <w:r w:rsidRPr="002C4CFC">
        <w:rPr>
          <w:rFonts w:ascii="Arial" w:hAnsi="Arial" w:cs="Arial"/>
          <w:b/>
          <w:bCs/>
          <w:color w:val="000000"/>
        </w:rPr>
        <w:t>Villasmundo </w:t>
      </w:r>
    </w:p>
    <w:p w14:paraId="046E9B8C" w14:textId="77777777" w:rsidR="00AD2DC9" w:rsidRPr="002C4CFC" w:rsidRDefault="00AD2DC9" w:rsidP="00AD2DC9">
      <w:pPr>
        <w:rPr>
          <w:rFonts w:ascii="Arial" w:hAnsi="Arial" w:cs="Arial"/>
          <w:bCs/>
          <w:color w:val="000000"/>
        </w:rPr>
      </w:pPr>
    </w:p>
    <w:p w14:paraId="2252085A" w14:textId="77777777" w:rsidR="00AD2DC9" w:rsidRPr="002C4CFC" w:rsidRDefault="00AD2DC9" w:rsidP="00AD2DC9">
      <w:pPr>
        <w:shd w:val="clear" w:color="auto" w:fill="6BDE8A"/>
        <w:rPr>
          <w:rFonts w:ascii="Arial" w:hAnsi="Arial" w:cs="Arial"/>
          <w:bCs/>
          <w:color w:val="000000"/>
          <w:sz w:val="24"/>
          <w:szCs w:val="24"/>
        </w:rPr>
      </w:pPr>
      <w:r w:rsidRPr="002C4CFC">
        <w:rPr>
          <w:rFonts w:ascii="Arial" w:hAnsi="Arial" w:cs="Arial"/>
          <w:b/>
          <w:bCs/>
          <w:color w:val="000000"/>
          <w:sz w:val="24"/>
          <w:szCs w:val="24"/>
          <w:u w:val="single"/>
        </w:rPr>
        <w:t>RITORNO - ACCOPPIAMENTI</w:t>
      </w:r>
    </w:p>
    <w:p w14:paraId="40172AE7" w14:textId="77777777" w:rsidR="00AD2DC9" w:rsidRPr="002C4CFC" w:rsidRDefault="00AD2DC9" w:rsidP="00AD2DC9">
      <w:pPr>
        <w:rPr>
          <w:rFonts w:ascii="Arial" w:hAnsi="Arial" w:cs="Arial"/>
          <w:bCs/>
          <w:color w:val="000000"/>
        </w:rPr>
      </w:pPr>
      <w:r w:rsidRPr="002C4CFC">
        <w:rPr>
          <w:rFonts w:ascii="Arial" w:hAnsi="Arial" w:cs="Arial"/>
          <w:b/>
          <w:bCs/>
          <w:color w:val="000000"/>
        </w:rPr>
        <w:t>SICURLUBE FUTSAL A.R.L. - ATLETICO CAMPOBELLO C5 </w:t>
      </w:r>
    </w:p>
    <w:p w14:paraId="53D5C153"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martedì 15/04/2025</w:t>
      </w:r>
      <w:r w:rsidRPr="002C4CFC">
        <w:rPr>
          <w:rFonts w:ascii="Arial" w:hAnsi="Arial" w:cs="Arial"/>
          <w:bCs/>
          <w:color w:val="000000"/>
        </w:rPr>
        <w:t xml:space="preserve">, campo </w:t>
      </w:r>
      <w:r w:rsidRPr="002C4CFC">
        <w:rPr>
          <w:rFonts w:ascii="Arial" w:hAnsi="Arial" w:cs="Arial"/>
          <w:b/>
          <w:bCs/>
          <w:color w:val="000000"/>
        </w:rPr>
        <w:t>Palazzetto dello Sport "Giovanni Paolo II", </w:t>
      </w:r>
      <w:r w:rsidRPr="002C4CFC">
        <w:rPr>
          <w:rFonts w:ascii="Arial" w:hAnsi="Arial" w:cs="Arial"/>
          <w:bCs/>
          <w:color w:val="000000"/>
        </w:rPr>
        <w:t xml:space="preserve">contrada Arena, Regalbuto, ore </w:t>
      </w:r>
      <w:r w:rsidRPr="002C4CFC">
        <w:rPr>
          <w:rFonts w:ascii="Arial" w:hAnsi="Arial" w:cs="Arial"/>
          <w:b/>
          <w:bCs/>
          <w:color w:val="000000"/>
        </w:rPr>
        <w:t>18,00</w:t>
      </w:r>
      <w:r w:rsidRPr="002C4CFC">
        <w:rPr>
          <w:rFonts w:ascii="Arial" w:hAnsi="Arial" w:cs="Arial"/>
          <w:bCs/>
          <w:color w:val="000000"/>
        </w:rPr>
        <w:t>.</w:t>
      </w:r>
    </w:p>
    <w:p w14:paraId="4A666C16" w14:textId="77777777" w:rsidR="00AD2DC9" w:rsidRPr="002C4CFC" w:rsidRDefault="00AD2DC9" w:rsidP="00AD2DC9">
      <w:pPr>
        <w:rPr>
          <w:rFonts w:ascii="Arial" w:hAnsi="Arial" w:cs="Arial"/>
          <w:bCs/>
          <w:color w:val="000000"/>
        </w:rPr>
      </w:pPr>
    </w:p>
    <w:p w14:paraId="564D6726" w14:textId="77777777" w:rsidR="00AD2DC9" w:rsidRPr="002C4CFC" w:rsidRDefault="00AD2DC9" w:rsidP="00AD2DC9">
      <w:pPr>
        <w:rPr>
          <w:rFonts w:ascii="Arial" w:hAnsi="Arial" w:cs="Arial"/>
          <w:bCs/>
          <w:color w:val="000000"/>
        </w:rPr>
      </w:pPr>
      <w:r w:rsidRPr="002C4CFC">
        <w:rPr>
          <w:rFonts w:ascii="Arial" w:hAnsi="Arial" w:cs="Arial"/>
          <w:b/>
          <w:bCs/>
          <w:color w:val="000000"/>
        </w:rPr>
        <w:t>JSL JUNIOR SPORT LAB. - VILLAUREA A.S.D.</w:t>
      </w:r>
    </w:p>
    <w:p w14:paraId="727B10DE" w14:textId="77777777" w:rsidR="00AD2DC9" w:rsidRPr="002C4CFC" w:rsidRDefault="00AD2DC9" w:rsidP="00AD2DC9">
      <w:pPr>
        <w:rPr>
          <w:rFonts w:ascii="Arial" w:hAnsi="Arial" w:cs="Arial"/>
          <w:bCs/>
          <w:color w:val="000000"/>
        </w:rPr>
      </w:pPr>
      <w:proofErr w:type="spellStart"/>
      <w:r w:rsidRPr="002C4CFC">
        <w:rPr>
          <w:rFonts w:ascii="Arial" w:hAnsi="Arial" w:cs="Arial"/>
          <w:bCs/>
          <w:color w:val="000000"/>
        </w:rPr>
        <w:t>Giocasi</w:t>
      </w:r>
      <w:proofErr w:type="spellEnd"/>
      <w:r w:rsidRPr="002C4CFC">
        <w:rPr>
          <w:rFonts w:ascii="Arial" w:hAnsi="Arial" w:cs="Arial"/>
          <w:bCs/>
          <w:color w:val="000000"/>
        </w:rPr>
        <w:t xml:space="preserve"> </w:t>
      </w:r>
      <w:r w:rsidRPr="002C4CFC">
        <w:rPr>
          <w:rFonts w:ascii="Arial" w:hAnsi="Arial" w:cs="Arial"/>
          <w:b/>
          <w:bCs/>
          <w:color w:val="000000"/>
        </w:rPr>
        <w:t>mercoledì 16/04/2025</w:t>
      </w:r>
      <w:r w:rsidRPr="002C4CFC">
        <w:rPr>
          <w:rFonts w:ascii="Arial" w:hAnsi="Arial" w:cs="Arial"/>
          <w:bCs/>
          <w:color w:val="000000"/>
        </w:rPr>
        <w:t xml:space="preserve">, campo </w:t>
      </w:r>
      <w:r w:rsidRPr="002C4CFC">
        <w:rPr>
          <w:rFonts w:ascii="Arial" w:hAnsi="Arial" w:cs="Arial"/>
          <w:b/>
          <w:bCs/>
          <w:color w:val="000000"/>
        </w:rPr>
        <w:t>Fenix Sport Center</w:t>
      </w:r>
      <w:r w:rsidRPr="002C4CFC">
        <w:rPr>
          <w:rFonts w:ascii="Arial" w:hAnsi="Arial" w:cs="Arial"/>
          <w:bCs/>
          <w:color w:val="000000"/>
        </w:rPr>
        <w:t xml:space="preserve">, via Turati, Brolo, ore </w:t>
      </w:r>
      <w:r w:rsidRPr="002C4CFC">
        <w:rPr>
          <w:rFonts w:ascii="Arial" w:hAnsi="Arial" w:cs="Arial"/>
          <w:b/>
          <w:bCs/>
          <w:color w:val="000000"/>
        </w:rPr>
        <w:t>15,00</w:t>
      </w:r>
      <w:r w:rsidRPr="002C4CFC">
        <w:rPr>
          <w:rFonts w:ascii="Arial" w:hAnsi="Arial" w:cs="Arial"/>
          <w:bCs/>
          <w:color w:val="000000"/>
        </w:rPr>
        <w:t>.</w:t>
      </w:r>
    </w:p>
    <w:p w14:paraId="7642FC59" w14:textId="77777777" w:rsidR="00AD2DC9" w:rsidRPr="002C4CFC" w:rsidRDefault="00AD2DC9" w:rsidP="00AD2DC9">
      <w:pPr>
        <w:rPr>
          <w:rFonts w:ascii="Arial" w:hAnsi="Arial" w:cs="Arial"/>
          <w:bCs/>
          <w:color w:val="000000"/>
        </w:rPr>
      </w:pPr>
    </w:p>
    <w:p w14:paraId="02D7CB29"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Nel triangolare riposerà nella 2^ giornata la Società che avrà vinto la prima gara o, in caso di pareggio, la Società che avrà disputato la prima gara in trasferta.</w:t>
      </w:r>
    </w:p>
    <w:p w14:paraId="2B999BDE"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Nella 3^ giornata si affronteranno le Società che non si sono incontrate in precedenza.</w:t>
      </w:r>
    </w:p>
    <w:p w14:paraId="3EFD616D" w14:textId="77777777" w:rsidR="00AD2DC9" w:rsidRPr="002C4CFC" w:rsidRDefault="00AD2DC9" w:rsidP="00AD2DC9">
      <w:pPr>
        <w:jc w:val="both"/>
        <w:rPr>
          <w:rFonts w:ascii="Arial" w:hAnsi="Arial" w:cs="Arial"/>
          <w:bCs/>
          <w:color w:val="000000"/>
        </w:rPr>
      </w:pPr>
    </w:p>
    <w:p w14:paraId="198F71E9"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 xml:space="preserve">Accederanno alla </w:t>
      </w:r>
      <w:proofErr w:type="spellStart"/>
      <w:r w:rsidRPr="002C4CFC">
        <w:rPr>
          <w:rFonts w:ascii="Arial" w:hAnsi="Arial" w:cs="Arial"/>
          <w:b/>
          <w:bCs/>
          <w:color w:val="000000"/>
        </w:rPr>
        <w:t>Final</w:t>
      </w:r>
      <w:proofErr w:type="spellEnd"/>
      <w:r w:rsidRPr="002C4CFC">
        <w:rPr>
          <w:rFonts w:ascii="Arial" w:hAnsi="Arial" w:cs="Arial"/>
          <w:b/>
          <w:bCs/>
          <w:color w:val="000000"/>
        </w:rPr>
        <w:t xml:space="preserve"> </w:t>
      </w:r>
      <w:proofErr w:type="spellStart"/>
      <w:r w:rsidRPr="002C4CFC">
        <w:rPr>
          <w:rFonts w:ascii="Arial" w:hAnsi="Arial" w:cs="Arial"/>
          <w:b/>
          <w:bCs/>
          <w:color w:val="000000"/>
        </w:rPr>
        <w:t>Four</w:t>
      </w:r>
      <w:proofErr w:type="spellEnd"/>
      <w:r w:rsidRPr="002C4CFC">
        <w:rPr>
          <w:rFonts w:ascii="Arial" w:hAnsi="Arial" w:cs="Arial"/>
          <w:bCs/>
          <w:color w:val="000000"/>
        </w:rPr>
        <w:t xml:space="preserve">, che sarà disputata </w:t>
      </w:r>
      <w:r w:rsidRPr="002C4CFC">
        <w:rPr>
          <w:rFonts w:ascii="Arial" w:hAnsi="Arial" w:cs="Arial"/>
          <w:b/>
          <w:bCs/>
          <w:color w:val="000000"/>
        </w:rPr>
        <w:t>sabato 3/domenica 4 maggio 2025</w:t>
      </w:r>
      <w:r w:rsidRPr="002C4CFC">
        <w:rPr>
          <w:rFonts w:ascii="Arial" w:hAnsi="Arial" w:cs="Arial"/>
          <w:bCs/>
          <w:color w:val="000000"/>
        </w:rPr>
        <w:t> in località da stabilire, le Società vincenti gli accoppiamenti e le prime 2 (due) Società classificate del triangolare.</w:t>
      </w:r>
    </w:p>
    <w:p w14:paraId="2F11ACEB" w14:textId="77777777" w:rsidR="00AD2DC9" w:rsidRPr="002C4CFC" w:rsidRDefault="00AD2DC9" w:rsidP="00AD2DC9">
      <w:pPr>
        <w:jc w:val="both"/>
        <w:rPr>
          <w:rFonts w:ascii="Arial" w:hAnsi="Arial" w:cs="Arial"/>
          <w:bCs/>
          <w:color w:val="000000"/>
        </w:rPr>
      </w:pPr>
    </w:p>
    <w:p w14:paraId="542392D4"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Negli accoppiamenti saranno dichiarate vincenti le Società che al termine dei due incontri avranno realizzato il maggior numero di reti. In caso di parità di reti si disputeranno due tempi supplementari di 5 (cinque) minuti ciascuno. Persistendo la partita si procederà con i tiri di rigore secondo il regolamento vigente.</w:t>
      </w:r>
    </w:p>
    <w:p w14:paraId="73C4B896" w14:textId="77777777" w:rsidR="00AD2DC9" w:rsidRPr="002C4CFC" w:rsidRDefault="00AD2DC9" w:rsidP="00AD2DC9">
      <w:pPr>
        <w:jc w:val="both"/>
        <w:rPr>
          <w:rFonts w:ascii="Arial" w:hAnsi="Arial" w:cs="Arial"/>
          <w:bCs/>
          <w:color w:val="000000"/>
        </w:rPr>
      </w:pPr>
    </w:p>
    <w:p w14:paraId="5CEA5012"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Nel triangolare, in caso di arrivo a pari punti, per stabilire l'ordine di classifica si terrà conto nell'ordine:</w:t>
      </w:r>
    </w:p>
    <w:p w14:paraId="240EACDD"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a) della migliore differenza reti;</w:t>
      </w:r>
    </w:p>
    <w:p w14:paraId="620A6A75"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b) del maggior numero di reti realizzate;</w:t>
      </w:r>
    </w:p>
    <w:p w14:paraId="44A2F1FB"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c) del sorteggio.</w:t>
      </w:r>
    </w:p>
    <w:p w14:paraId="3A29FE1B" w14:textId="77777777" w:rsidR="00AD2DC9" w:rsidRPr="002C4CFC" w:rsidRDefault="00AD2DC9" w:rsidP="00AD2DC9">
      <w:pPr>
        <w:jc w:val="both"/>
        <w:rPr>
          <w:rFonts w:ascii="Arial" w:hAnsi="Arial" w:cs="Arial"/>
          <w:bCs/>
          <w:color w:val="000000"/>
        </w:rPr>
      </w:pPr>
    </w:p>
    <w:p w14:paraId="78061611" w14:textId="77777777" w:rsidR="00AD2DC9" w:rsidRPr="002C4CFC" w:rsidRDefault="00AD2DC9" w:rsidP="00AD2DC9">
      <w:pPr>
        <w:jc w:val="both"/>
        <w:rPr>
          <w:rFonts w:ascii="Arial" w:hAnsi="Arial" w:cs="Arial"/>
          <w:bCs/>
          <w:color w:val="FF0000"/>
          <w:sz w:val="28"/>
          <w:szCs w:val="28"/>
        </w:rPr>
      </w:pPr>
      <w:r w:rsidRPr="002C4CFC">
        <w:rPr>
          <w:rFonts w:ascii="Arial" w:hAnsi="Arial" w:cs="Arial"/>
          <w:b/>
          <w:bCs/>
          <w:color w:val="FF0000"/>
          <w:sz w:val="28"/>
          <w:szCs w:val="28"/>
          <w:u w:val="single"/>
        </w:rPr>
        <w:t>RINUNCIA A GARE</w:t>
      </w:r>
    </w:p>
    <w:p w14:paraId="1C89763A"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Nel caso in cui una Società rinunci per qualsiasi motivo alla disputa o alla prosecuzione di una gara o, ancora, nel caso di sospensione della stessa per inferiorità numerica, verranno applicate nei suoi confronti le sanzioni di cui all'art. 51 delle N.O.I.F. (gara perduta per 0-6).</w:t>
      </w:r>
    </w:p>
    <w:p w14:paraId="60893FD9"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Inoltre la stessa Società verrà esclusa dal proseguimento della manifestazione e a suo carico saranno, altresì, applicate adeguate sanzioni pecuniarie.</w:t>
      </w:r>
    </w:p>
    <w:p w14:paraId="0C634B31" w14:textId="77777777" w:rsidR="00AD2DC9" w:rsidRPr="002C4CFC" w:rsidRDefault="00AD2DC9" w:rsidP="00AD2DC9">
      <w:pPr>
        <w:jc w:val="both"/>
        <w:rPr>
          <w:rFonts w:ascii="Arial" w:hAnsi="Arial" w:cs="Arial"/>
          <w:bCs/>
          <w:color w:val="000000"/>
        </w:rPr>
      </w:pPr>
      <w:r w:rsidRPr="002C4CFC">
        <w:rPr>
          <w:rFonts w:ascii="Arial" w:hAnsi="Arial" w:cs="Arial"/>
          <w:bCs/>
          <w:color w:val="000000"/>
        </w:rPr>
        <w:t>Verranno, inoltre, escluse le Società che utilizzano calciatori in posizione irregolare o che si rendono responsabili di fatti in riferimento ai quali viene applicato nei suoi confronti l'art. 10 del C.G.S.</w:t>
      </w:r>
    </w:p>
    <w:p w14:paraId="584844BB" w14:textId="77777777" w:rsidR="00AD2DC9" w:rsidRDefault="00AD2DC9" w:rsidP="00AD2DC9">
      <w:pPr>
        <w:jc w:val="both"/>
        <w:rPr>
          <w:rFonts w:ascii="Arial" w:hAnsi="Arial" w:cs="Arial"/>
          <w:bCs/>
          <w:color w:val="000000"/>
        </w:rPr>
      </w:pPr>
      <w:r w:rsidRPr="002C4CFC">
        <w:rPr>
          <w:rFonts w:ascii="Arial" w:hAnsi="Arial" w:cs="Arial"/>
          <w:bCs/>
          <w:color w:val="000000"/>
        </w:rPr>
        <w:t>Nel triangolare nel caso in cui una Società dovesse essere esclusa si costituirà un accoppiamento con gare di andata e ritorno tra le due Società rimanenti, e qualora una gara fosse stata già disputata, la stessa sarà valida come gara di andata dell'accoppiamento.</w:t>
      </w:r>
    </w:p>
    <w:p w14:paraId="6781A108" w14:textId="77777777" w:rsidR="00AD2DC9" w:rsidRPr="002C4CFC" w:rsidRDefault="00AD2DC9" w:rsidP="00AD2DC9">
      <w:pPr>
        <w:jc w:val="both"/>
        <w:rPr>
          <w:rFonts w:ascii="Arial" w:hAnsi="Arial" w:cs="Arial"/>
          <w:bCs/>
          <w:color w:val="000000"/>
        </w:rPr>
      </w:pPr>
    </w:p>
    <w:p w14:paraId="730BADB5" w14:textId="77777777" w:rsidR="00AD2DC9" w:rsidRPr="002C4CFC" w:rsidRDefault="00AD2DC9" w:rsidP="00AD2DC9">
      <w:pPr>
        <w:shd w:val="clear" w:color="auto" w:fill="7CEB99"/>
        <w:jc w:val="both"/>
        <w:rPr>
          <w:rFonts w:ascii="Arial" w:hAnsi="Arial" w:cs="Arial"/>
          <w:bCs/>
          <w:color w:val="000000"/>
          <w:sz w:val="28"/>
          <w:szCs w:val="28"/>
        </w:rPr>
      </w:pPr>
      <w:r w:rsidRPr="002C4CFC">
        <w:rPr>
          <w:rFonts w:ascii="Arial" w:hAnsi="Arial" w:cs="Arial"/>
          <w:b/>
          <w:bCs/>
          <w:color w:val="000000"/>
          <w:sz w:val="28"/>
          <w:szCs w:val="28"/>
          <w:u w:val="single"/>
        </w:rPr>
        <w:lastRenderedPageBreak/>
        <w:t>PROCEDURE REGOLAMENTARI </w:t>
      </w:r>
    </w:p>
    <w:p w14:paraId="2213F7FC" w14:textId="77777777" w:rsidR="00AD2DC9" w:rsidRDefault="00AD2DC9" w:rsidP="00AD2DC9">
      <w:pPr>
        <w:jc w:val="both"/>
        <w:rPr>
          <w:rFonts w:ascii="Arial" w:hAnsi="Arial" w:cs="Arial"/>
          <w:bCs/>
          <w:color w:val="000000"/>
        </w:rPr>
      </w:pPr>
      <w:r w:rsidRPr="002C4CFC">
        <w:rPr>
          <w:rFonts w:ascii="Arial" w:hAnsi="Arial" w:cs="Arial"/>
          <w:bCs/>
          <w:color w:val="000000"/>
        </w:rPr>
        <w:t>Nel </w:t>
      </w:r>
      <w:r w:rsidRPr="002C4CFC">
        <w:rPr>
          <w:rFonts w:ascii="Arial" w:hAnsi="Arial" w:cs="Arial"/>
          <w:b/>
          <w:bCs/>
          <w:color w:val="000000"/>
        </w:rPr>
        <w:t>Campionato Under 15</w:t>
      </w:r>
      <w:r w:rsidRPr="002C4CFC">
        <w:rPr>
          <w:rFonts w:ascii="Arial" w:hAnsi="Arial" w:cs="Arial"/>
          <w:bCs/>
          <w:color w:val="000000"/>
        </w:rPr>
        <w:t>, secondo le nuove e vigenti disposizioni regolamentari, è concesso al portiere il lancio con le mani o</w:t>
      </w:r>
      <w:r>
        <w:rPr>
          <w:rFonts w:ascii="Arial" w:hAnsi="Arial" w:cs="Arial"/>
          <w:bCs/>
          <w:color w:val="000000"/>
        </w:rPr>
        <w:t>ltre la metà campo avversaria. </w:t>
      </w:r>
    </w:p>
    <w:p w14:paraId="731D4281" w14:textId="77777777" w:rsidR="00AD2DC9" w:rsidRDefault="00AD2DC9" w:rsidP="00AD2DC9">
      <w:pPr>
        <w:jc w:val="both"/>
        <w:rPr>
          <w:rFonts w:ascii="Arial" w:hAnsi="Arial" w:cs="Arial"/>
          <w:bCs/>
          <w:color w:val="000000"/>
        </w:rPr>
      </w:pPr>
    </w:p>
    <w:p w14:paraId="55C6143D" w14:textId="77777777" w:rsidR="002A0084" w:rsidRPr="002A0084" w:rsidRDefault="002A0084" w:rsidP="002A0084">
      <w:pPr>
        <w:rPr>
          <w:rFonts w:ascii="Arial" w:hAnsi="Arial" w:cs="Arial"/>
          <w:b/>
          <w:bCs/>
          <w:sz w:val="32"/>
          <w:szCs w:val="32"/>
          <w:u w:val="single"/>
        </w:rPr>
      </w:pPr>
      <w:r w:rsidRPr="002A0084">
        <w:rPr>
          <w:rFonts w:ascii="Arial" w:hAnsi="Arial" w:cs="Arial"/>
          <w:b/>
          <w:bCs/>
          <w:sz w:val="32"/>
          <w:szCs w:val="32"/>
          <w:u w:val="single"/>
        </w:rPr>
        <w:t>RAPPRESENTATIVE REGIONALI MASCHILI </w:t>
      </w:r>
    </w:p>
    <w:p w14:paraId="2B03539C" w14:textId="77777777" w:rsidR="002A0084" w:rsidRPr="00647DDD" w:rsidRDefault="002A0084" w:rsidP="002A0084">
      <w:pPr>
        <w:rPr>
          <w:rFonts w:ascii="Arial" w:hAnsi="Arial" w:cs="Arial"/>
        </w:rPr>
      </w:pPr>
    </w:p>
    <w:p w14:paraId="39AB4D48" w14:textId="77777777" w:rsidR="002A0084" w:rsidRPr="00647DDD" w:rsidRDefault="002A0084" w:rsidP="002A0084">
      <w:pPr>
        <w:jc w:val="both"/>
        <w:rPr>
          <w:rFonts w:ascii="Arial" w:hAnsi="Arial" w:cs="Arial"/>
        </w:rPr>
      </w:pPr>
      <w:r w:rsidRPr="00647DDD">
        <w:rPr>
          <w:rFonts w:ascii="Arial" w:hAnsi="Arial" w:cs="Arial"/>
        </w:rPr>
        <w:t>Per un allenamento delle </w:t>
      </w:r>
      <w:r w:rsidRPr="00647DDD">
        <w:rPr>
          <w:rFonts w:ascii="Arial" w:hAnsi="Arial" w:cs="Arial"/>
          <w:b/>
          <w:bCs/>
        </w:rPr>
        <w:t>Rappresentative Regionali Maschili Under 19, Under 17 e Under 15</w:t>
      </w:r>
      <w:r w:rsidRPr="00647DDD">
        <w:rPr>
          <w:rFonts w:ascii="Arial" w:hAnsi="Arial" w:cs="Arial"/>
        </w:rPr>
        <w:t xml:space="preserve">, in preparazione al Torneo delle Regioni, i seguenti calciatori sono convocati </w:t>
      </w:r>
      <w:r w:rsidRPr="00647DDD">
        <w:rPr>
          <w:rFonts w:ascii="Arial" w:hAnsi="Arial" w:cs="Arial"/>
          <w:b/>
          <w:bCs/>
        </w:rPr>
        <w:t>domenica 06/04/2025</w:t>
      </w:r>
      <w:r w:rsidRPr="00647DDD">
        <w:rPr>
          <w:rFonts w:ascii="Arial" w:hAnsi="Arial" w:cs="Arial"/>
        </w:rPr>
        <w:t> alle ore 9</w:t>
      </w:r>
      <w:r w:rsidRPr="00647DDD">
        <w:rPr>
          <w:rFonts w:ascii="Arial" w:hAnsi="Arial" w:cs="Arial"/>
          <w:b/>
          <w:bCs/>
        </w:rPr>
        <w:t>,30</w:t>
      </w:r>
      <w:r w:rsidRPr="00647DDD">
        <w:rPr>
          <w:rFonts w:ascii="Arial" w:hAnsi="Arial" w:cs="Arial"/>
        </w:rPr>
        <w:t xml:space="preserve"> i calciatori appartenenti alla categoria </w:t>
      </w:r>
      <w:r w:rsidRPr="00647DDD">
        <w:rPr>
          <w:rFonts w:ascii="Arial" w:hAnsi="Arial" w:cs="Arial"/>
          <w:b/>
          <w:bCs/>
        </w:rPr>
        <w:t>Under 19</w:t>
      </w:r>
      <w:r w:rsidRPr="00647DDD">
        <w:rPr>
          <w:rFonts w:ascii="Arial" w:hAnsi="Arial" w:cs="Arial"/>
        </w:rPr>
        <w:t xml:space="preserve">, alle ore </w:t>
      </w:r>
      <w:r w:rsidRPr="00647DDD">
        <w:rPr>
          <w:rFonts w:ascii="Arial" w:hAnsi="Arial" w:cs="Arial"/>
          <w:b/>
          <w:bCs/>
        </w:rPr>
        <w:t xml:space="preserve">11,30 </w:t>
      </w:r>
      <w:r w:rsidRPr="00647DDD">
        <w:rPr>
          <w:rFonts w:ascii="Arial" w:hAnsi="Arial" w:cs="Arial"/>
        </w:rPr>
        <w:t xml:space="preserve">i calciatori appartenenti alla categoria </w:t>
      </w:r>
      <w:r w:rsidRPr="00647DDD">
        <w:rPr>
          <w:rFonts w:ascii="Arial" w:hAnsi="Arial" w:cs="Arial"/>
          <w:b/>
          <w:bCs/>
        </w:rPr>
        <w:t>Under 15 </w:t>
      </w:r>
      <w:r w:rsidRPr="00647DDD">
        <w:rPr>
          <w:rFonts w:ascii="Arial" w:hAnsi="Arial" w:cs="Arial"/>
        </w:rPr>
        <w:t xml:space="preserve">e alle ore </w:t>
      </w:r>
      <w:r w:rsidRPr="00647DDD">
        <w:rPr>
          <w:rFonts w:ascii="Arial" w:hAnsi="Arial" w:cs="Arial"/>
          <w:b/>
          <w:bCs/>
        </w:rPr>
        <w:t>14,30</w:t>
      </w:r>
      <w:r w:rsidRPr="00647DDD">
        <w:rPr>
          <w:rFonts w:ascii="Arial" w:hAnsi="Arial" w:cs="Arial"/>
        </w:rPr>
        <w:t xml:space="preserve"> quelli appartenenti alla categoria </w:t>
      </w:r>
      <w:r w:rsidRPr="00647DDD">
        <w:rPr>
          <w:rFonts w:ascii="Arial" w:hAnsi="Arial" w:cs="Arial"/>
          <w:b/>
          <w:bCs/>
        </w:rPr>
        <w:t>Under 17</w:t>
      </w:r>
      <w:r w:rsidRPr="00647DDD">
        <w:rPr>
          <w:rFonts w:ascii="Arial" w:hAnsi="Arial" w:cs="Arial"/>
        </w:rPr>
        <w:t> presso il campo "</w:t>
      </w:r>
      <w:r w:rsidRPr="00647DDD">
        <w:rPr>
          <w:rFonts w:ascii="Arial" w:hAnsi="Arial" w:cs="Arial"/>
          <w:b/>
          <w:bCs/>
        </w:rPr>
        <w:t>Polivalente Don Pino Puglisi</w:t>
      </w:r>
      <w:r w:rsidRPr="00647DDD">
        <w:rPr>
          <w:rFonts w:ascii="Arial" w:hAnsi="Arial" w:cs="Arial"/>
        </w:rPr>
        <w:t>",</w:t>
      </w:r>
      <w:r w:rsidRPr="00647DDD">
        <w:rPr>
          <w:rFonts w:ascii="Arial" w:hAnsi="Arial" w:cs="Arial"/>
          <w:b/>
          <w:bCs/>
        </w:rPr>
        <w:t> </w:t>
      </w:r>
      <w:r w:rsidRPr="00647DDD">
        <w:rPr>
          <w:rFonts w:ascii="Arial" w:hAnsi="Arial" w:cs="Arial"/>
        </w:rPr>
        <w:t xml:space="preserve">contrada </w:t>
      </w:r>
      <w:proofErr w:type="spellStart"/>
      <w:r w:rsidRPr="00647DDD">
        <w:rPr>
          <w:rFonts w:ascii="Arial" w:hAnsi="Arial" w:cs="Arial"/>
        </w:rPr>
        <w:t>Urselluzzo</w:t>
      </w:r>
      <w:proofErr w:type="spellEnd"/>
      <w:r w:rsidRPr="00647DDD">
        <w:rPr>
          <w:rFonts w:ascii="Arial" w:hAnsi="Arial" w:cs="Arial"/>
        </w:rPr>
        <w:t>, Agira (EN), provvisti di indumenti sportivi idonei per la gara amichevole e per l'allenamento:</w:t>
      </w:r>
    </w:p>
    <w:p w14:paraId="7BC0932D" w14:textId="77777777" w:rsidR="002A0084" w:rsidRPr="00647DDD" w:rsidRDefault="002A0084" w:rsidP="002A0084">
      <w:pPr>
        <w:rPr>
          <w:rFonts w:ascii="Arial" w:hAnsi="Arial" w:cs="Arial"/>
        </w:rPr>
      </w:pPr>
    </w:p>
    <w:p w14:paraId="25DB2541" w14:textId="77777777" w:rsidR="002A0084" w:rsidRPr="00647DDD" w:rsidRDefault="002A0084" w:rsidP="002A0084">
      <w:pPr>
        <w:rPr>
          <w:rFonts w:ascii="Arial" w:hAnsi="Arial" w:cs="Arial"/>
        </w:rPr>
      </w:pPr>
      <w:r w:rsidRPr="00647DDD">
        <w:rPr>
          <w:rFonts w:ascii="Arial" w:hAnsi="Arial" w:cs="Arial"/>
          <w:b/>
          <w:bCs/>
          <w:u w:val="single"/>
        </w:rPr>
        <w:t>RAPPRESENTATIVA UNDER 19 (ORE 9,30)</w:t>
      </w:r>
    </w:p>
    <w:p w14:paraId="6330E47C" w14:textId="77777777" w:rsidR="002A0084" w:rsidRPr="00647DDD" w:rsidRDefault="002A0084" w:rsidP="002A0084">
      <w:pPr>
        <w:rPr>
          <w:rFonts w:ascii="Arial" w:hAnsi="Arial" w:cs="Arial"/>
        </w:rPr>
      </w:pPr>
      <w:r w:rsidRPr="00647DDD">
        <w:rPr>
          <w:rFonts w:ascii="Arial" w:hAnsi="Arial" w:cs="Arial"/>
          <w:b/>
          <w:bCs/>
        </w:rPr>
        <w:t>CITTÀ DI CANICATTÌ </w:t>
      </w:r>
    </w:p>
    <w:p w14:paraId="65BA59E3" w14:textId="77777777" w:rsidR="002A0084" w:rsidRPr="00647DDD" w:rsidRDefault="002A0084" w:rsidP="002A0084">
      <w:pPr>
        <w:rPr>
          <w:rFonts w:ascii="Arial" w:hAnsi="Arial" w:cs="Arial"/>
        </w:rPr>
      </w:pPr>
      <w:r w:rsidRPr="00647DDD">
        <w:rPr>
          <w:rFonts w:ascii="Arial" w:hAnsi="Arial" w:cs="Arial"/>
        </w:rPr>
        <w:t>Brancato Carlo </w:t>
      </w:r>
    </w:p>
    <w:p w14:paraId="3917486F" w14:textId="77777777" w:rsidR="002A0084" w:rsidRPr="002A0084" w:rsidRDefault="002A0084" w:rsidP="002A0084">
      <w:pPr>
        <w:rPr>
          <w:rFonts w:ascii="Arial" w:hAnsi="Arial" w:cs="Arial"/>
          <w:highlight w:val="yellow"/>
        </w:rPr>
      </w:pPr>
      <w:r w:rsidRPr="002A0084">
        <w:rPr>
          <w:rFonts w:ascii="Arial" w:hAnsi="Arial" w:cs="Arial"/>
          <w:b/>
          <w:bCs/>
          <w:highlight w:val="yellow"/>
        </w:rPr>
        <w:t>CITTÀ DI LEONFORTE </w:t>
      </w:r>
    </w:p>
    <w:p w14:paraId="4D42A48A" w14:textId="77777777" w:rsidR="002A0084" w:rsidRPr="00647DDD" w:rsidRDefault="002A0084" w:rsidP="002A0084">
      <w:pPr>
        <w:rPr>
          <w:rFonts w:ascii="Arial" w:hAnsi="Arial" w:cs="Arial"/>
        </w:rPr>
      </w:pPr>
      <w:r w:rsidRPr="002A0084">
        <w:rPr>
          <w:rFonts w:ascii="Arial" w:hAnsi="Arial" w:cs="Arial"/>
          <w:highlight w:val="yellow"/>
        </w:rPr>
        <w:t>Saine Malik</w:t>
      </w:r>
      <w:r w:rsidRPr="00647DDD">
        <w:rPr>
          <w:rFonts w:ascii="Arial" w:hAnsi="Arial" w:cs="Arial"/>
        </w:rPr>
        <w:t> </w:t>
      </w:r>
    </w:p>
    <w:p w14:paraId="10AF1049" w14:textId="77777777" w:rsidR="002A0084" w:rsidRPr="00647DDD" w:rsidRDefault="002A0084" w:rsidP="002A0084">
      <w:pPr>
        <w:rPr>
          <w:rFonts w:ascii="Arial" w:hAnsi="Arial" w:cs="Arial"/>
        </w:rPr>
      </w:pPr>
      <w:r w:rsidRPr="00647DDD">
        <w:rPr>
          <w:rFonts w:ascii="Arial" w:hAnsi="Arial" w:cs="Arial"/>
          <w:b/>
          <w:bCs/>
        </w:rPr>
        <w:t>FUTSAL FERLA </w:t>
      </w:r>
    </w:p>
    <w:p w14:paraId="2710854E" w14:textId="77777777" w:rsidR="002A0084" w:rsidRPr="00647DDD" w:rsidRDefault="002A0084" w:rsidP="002A0084">
      <w:pPr>
        <w:rPr>
          <w:rFonts w:ascii="Arial" w:hAnsi="Arial" w:cs="Arial"/>
        </w:rPr>
      </w:pPr>
      <w:r w:rsidRPr="00647DDD">
        <w:rPr>
          <w:rFonts w:ascii="Arial" w:hAnsi="Arial" w:cs="Arial"/>
        </w:rPr>
        <w:t>Cassarino Sebastiano </w:t>
      </w:r>
    </w:p>
    <w:p w14:paraId="3FD6D16F" w14:textId="77777777" w:rsidR="002A0084" w:rsidRPr="00647DDD" w:rsidRDefault="002A0084" w:rsidP="002A0084">
      <w:pPr>
        <w:rPr>
          <w:rFonts w:ascii="Arial" w:hAnsi="Arial" w:cs="Arial"/>
        </w:rPr>
      </w:pPr>
      <w:r w:rsidRPr="00647DDD">
        <w:rPr>
          <w:rFonts w:ascii="Arial" w:hAnsi="Arial" w:cs="Arial"/>
          <w:b/>
          <w:bCs/>
        </w:rPr>
        <w:t>FUTSAL PALAGONIA </w:t>
      </w:r>
    </w:p>
    <w:p w14:paraId="2F2D6FD5" w14:textId="77777777" w:rsidR="002A0084" w:rsidRPr="00647DDD" w:rsidRDefault="002A0084" w:rsidP="002A0084">
      <w:pPr>
        <w:rPr>
          <w:rFonts w:ascii="Arial" w:hAnsi="Arial" w:cs="Arial"/>
        </w:rPr>
      </w:pPr>
      <w:r w:rsidRPr="00647DDD">
        <w:rPr>
          <w:rFonts w:ascii="Arial" w:hAnsi="Arial" w:cs="Arial"/>
        </w:rPr>
        <w:t>Incontro Davide </w:t>
      </w:r>
    </w:p>
    <w:p w14:paraId="7D28166B" w14:textId="77777777" w:rsidR="002A0084" w:rsidRPr="00647DDD" w:rsidRDefault="002A0084" w:rsidP="002A0084">
      <w:pPr>
        <w:rPr>
          <w:rFonts w:ascii="Arial" w:hAnsi="Arial" w:cs="Arial"/>
        </w:rPr>
      </w:pPr>
      <w:r w:rsidRPr="00647DDD">
        <w:rPr>
          <w:rFonts w:ascii="Arial" w:hAnsi="Arial" w:cs="Arial"/>
          <w:b/>
          <w:bCs/>
        </w:rPr>
        <w:t>ME.TA. SPORT </w:t>
      </w:r>
    </w:p>
    <w:p w14:paraId="05F0F120" w14:textId="77777777" w:rsidR="002A0084" w:rsidRPr="00647DDD" w:rsidRDefault="002A0084" w:rsidP="002A0084">
      <w:pPr>
        <w:rPr>
          <w:rFonts w:ascii="Arial" w:hAnsi="Arial" w:cs="Arial"/>
        </w:rPr>
      </w:pPr>
      <w:r w:rsidRPr="00647DDD">
        <w:rPr>
          <w:rFonts w:ascii="Arial" w:hAnsi="Arial" w:cs="Arial"/>
        </w:rPr>
        <w:t>Occhipinti Giovanni</w:t>
      </w:r>
    </w:p>
    <w:p w14:paraId="075EFB9F" w14:textId="77777777" w:rsidR="002A0084" w:rsidRPr="00647DDD" w:rsidRDefault="002A0084" w:rsidP="002A0084">
      <w:pPr>
        <w:rPr>
          <w:rFonts w:ascii="Arial" w:hAnsi="Arial" w:cs="Arial"/>
        </w:rPr>
      </w:pPr>
      <w:r w:rsidRPr="00647DDD">
        <w:rPr>
          <w:rFonts w:ascii="Arial" w:hAnsi="Arial" w:cs="Arial"/>
          <w:b/>
          <w:bCs/>
        </w:rPr>
        <w:t>ORATORIO SAN VINCENZO </w:t>
      </w:r>
    </w:p>
    <w:p w14:paraId="61E7AF91" w14:textId="77777777" w:rsidR="002A0084" w:rsidRPr="00647DDD" w:rsidRDefault="002A0084" w:rsidP="002A0084">
      <w:pPr>
        <w:rPr>
          <w:rFonts w:ascii="Arial" w:hAnsi="Arial" w:cs="Arial"/>
        </w:rPr>
      </w:pPr>
      <w:r w:rsidRPr="00647DDD">
        <w:rPr>
          <w:rFonts w:ascii="Arial" w:hAnsi="Arial" w:cs="Arial"/>
        </w:rPr>
        <w:t>Catanzaro Gaetano </w:t>
      </w:r>
    </w:p>
    <w:p w14:paraId="10473F58" w14:textId="77777777" w:rsidR="002A0084" w:rsidRPr="00647DDD" w:rsidRDefault="002A0084" w:rsidP="002A0084">
      <w:pPr>
        <w:rPr>
          <w:rFonts w:ascii="Arial" w:hAnsi="Arial" w:cs="Arial"/>
        </w:rPr>
      </w:pPr>
      <w:r w:rsidRPr="00647DDD">
        <w:rPr>
          <w:rFonts w:ascii="Arial" w:hAnsi="Arial" w:cs="Arial"/>
          <w:b/>
          <w:bCs/>
        </w:rPr>
        <w:t>PALERMO FUTSAL EIGHTYNIN </w:t>
      </w:r>
    </w:p>
    <w:p w14:paraId="1855DB81" w14:textId="77777777" w:rsidR="002A0084" w:rsidRPr="00647DDD" w:rsidRDefault="002A0084" w:rsidP="002A0084">
      <w:pPr>
        <w:rPr>
          <w:rFonts w:ascii="Arial" w:hAnsi="Arial" w:cs="Arial"/>
        </w:rPr>
      </w:pPr>
      <w:r w:rsidRPr="00647DDD">
        <w:rPr>
          <w:rFonts w:ascii="Arial" w:hAnsi="Arial" w:cs="Arial"/>
        </w:rPr>
        <w:t>Grammatica Alessio</w:t>
      </w:r>
    </w:p>
    <w:p w14:paraId="30D290BF" w14:textId="77777777" w:rsidR="002A0084" w:rsidRPr="00647DDD" w:rsidRDefault="002A0084" w:rsidP="002A0084">
      <w:pPr>
        <w:rPr>
          <w:rFonts w:ascii="Arial" w:hAnsi="Arial" w:cs="Arial"/>
        </w:rPr>
      </w:pPr>
      <w:r w:rsidRPr="00647DDD">
        <w:rPr>
          <w:rFonts w:ascii="Arial" w:hAnsi="Arial" w:cs="Arial"/>
          <w:b/>
          <w:bCs/>
        </w:rPr>
        <w:t>PGS VIGOR SAN CATALDO </w:t>
      </w:r>
      <w:r w:rsidRPr="00647DDD">
        <w:rPr>
          <w:rFonts w:ascii="Arial" w:hAnsi="Arial" w:cs="Arial"/>
        </w:rPr>
        <w:t xml:space="preserve">  </w:t>
      </w:r>
    </w:p>
    <w:p w14:paraId="1907C1A9" w14:textId="77777777" w:rsidR="002A0084" w:rsidRPr="00647DDD" w:rsidRDefault="002A0084" w:rsidP="002A0084">
      <w:pPr>
        <w:rPr>
          <w:rFonts w:ascii="Arial" w:hAnsi="Arial" w:cs="Arial"/>
        </w:rPr>
      </w:pPr>
      <w:r w:rsidRPr="00647DDD">
        <w:rPr>
          <w:rFonts w:ascii="Arial" w:hAnsi="Arial" w:cs="Arial"/>
        </w:rPr>
        <w:t>Macaluso Giorgio e</w:t>
      </w:r>
      <w:r>
        <w:rPr>
          <w:rFonts w:ascii="Arial" w:hAnsi="Arial" w:cs="Arial"/>
        </w:rPr>
        <w:t xml:space="preserve"> </w:t>
      </w:r>
      <w:r w:rsidRPr="00647DDD">
        <w:rPr>
          <w:rFonts w:ascii="Arial" w:hAnsi="Arial" w:cs="Arial"/>
        </w:rPr>
        <w:t>Toscano Alessandro </w:t>
      </w:r>
    </w:p>
    <w:p w14:paraId="599D34CE" w14:textId="77777777" w:rsidR="002A0084" w:rsidRPr="00647DDD" w:rsidRDefault="002A0084" w:rsidP="002A0084">
      <w:pPr>
        <w:rPr>
          <w:rFonts w:ascii="Arial" w:hAnsi="Arial" w:cs="Arial"/>
        </w:rPr>
      </w:pPr>
      <w:r w:rsidRPr="00647DDD">
        <w:rPr>
          <w:rFonts w:ascii="Arial" w:hAnsi="Arial" w:cs="Arial"/>
          <w:b/>
          <w:bCs/>
        </w:rPr>
        <w:t>PIOPPO FUTSAL </w:t>
      </w:r>
    </w:p>
    <w:p w14:paraId="7EFF9674" w14:textId="77777777" w:rsidR="002A0084" w:rsidRPr="00647DDD" w:rsidRDefault="002A0084" w:rsidP="002A0084">
      <w:pPr>
        <w:rPr>
          <w:rFonts w:ascii="Arial" w:hAnsi="Arial" w:cs="Arial"/>
        </w:rPr>
      </w:pPr>
      <w:r w:rsidRPr="00647DDD">
        <w:rPr>
          <w:rFonts w:ascii="Arial" w:hAnsi="Arial" w:cs="Arial"/>
        </w:rPr>
        <w:t>Terzo Gabriele </w:t>
      </w:r>
    </w:p>
    <w:p w14:paraId="2E3BD541" w14:textId="77777777" w:rsidR="002A0084" w:rsidRPr="002A0084" w:rsidRDefault="002A0084" w:rsidP="002A0084">
      <w:pPr>
        <w:rPr>
          <w:rFonts w:ascii="Arial" w:hAnsi="Arial" w:cs="Arial"/>
          <w:highlight w:val="yellow"/>
        </w:rPr>
      </w:pPr>
      <w:r w:rsidRPr="002A0084">
        <w:rPr>
          <w:rFonts w:ascii="Arial" w:hAnsi="Arial" w:cs="Arial"/>
          <w:b/>
          <w:bCs/>
          <w:highlight w:val="yellow"/>
        </w:rPr>
        <w:t>POLISPORTIVA NICOSIA </w:t>
      </w:r>
    </w:p>
    <w:p w14:paraId="4870F4DB" w14:textId="77777777" w:rsidR="002A0084" w:rsidRPr="00647DDD" w:rsidRDefault="002A0084" w:rsidP="002A0084">
      <w:pPr>
        <w:rPr>
          <w:rFonts w:ascii="Arial" w:hAnsi="Arial" w:cs="Arial"/>
        </w:rPr>
      </w:pPr>
      <w:r w:rsidRPr="002A0084">
        <w:rPr>
          <w:rFonts w:ascii="Arial" w:hAnsi="Arial" w:cs="Arial"/>
          <w:highlight w:val="yellow"/>
        </w:rPr>
        <w:t>Ciccia Salvatore</w:t>
      </w:r>
      <w:r w:rsidRPr="00647DDD">
        <w:rPr>
          <w:rFonts w:ascii="Arial" w:hAnsi="Arial" w:cs="Arial"/>
        </w:rPr>
        <w:t> </w:t>
      </w:r>
    </w:p>
    <w:p w14:paraId="306E5205" w14:textId="77777777" w:rsidR="002A0084" w:rsidRPr="00647DDD" w:rsidRDefault="002A0084" w:rsidP="002A0084">
      <w:pPr>
        <w:rPr>
          <w:rFonts w:ascii="Arial" w:hAnsi="Arial" w:cs="Arial"/>
        </w:rPr>
      </w:pPr>
      <w:r w:rsidRPr="00647DDD">
        <w:rPr>
          <w:rFonts w:ascii="Arial" w:hAnsi="Arial" w:cs="Arial"/>
          <w:b/>
          <w:bCs/>
        </w:rPr>
        <w:t>VIAGRANDE C/5</w:t>
      </w:r>
    </w:p>
    <w:p w14:paraId="134D6934" w14:textId="77777777" w:rsidR="002A0084" w:rsidRPr="00647DDD" w:rsidRDefault="002A0084" w:rsidP="002A0084">
      <w:pPr>
        <w:rPr>
          <w:rFonts w:ascii="Arial" w:hAnsi="Arial" w:cs="Arial"/>
        </w:rPr>
      </w:pPr>
      <w:r w:rsidRPr="00647DDD">
        <w:rPr>
          <w:rFonts w:ascii="Arial" w:hAnsi="Arial" w:cs="Arial"/>
        </w:rPr>
        <w:t>Nicolosi Andrea </w:t>
      </w:r>
    </w:p>
    <w:p w14:paraId="1BC9AC23" w14:textId="77777777" w:rsidR="002A0084" w:rsidRPr="00647DDD" w:rsidRDefault="002A0084" w:rsidP="002A0084">
      <w:pPr>
        <w:rPr>
          <w:rFonts w:ascii="Arial" w:hAnsi="Arial" w:cs="Arial"/>
        </w:rPr>
      </w:pPr>
    </w:p>
    <w:p w14:paraId="22DD6FB1" w14:textId="77777777" w:rsidR="002A0084" w:rsidRPr="00647DDD" w:rsidRDefault="002A0084" w:rsidP="002A0084">
      <w:pPr>
        <w:rPr>
          <w:rFonts w:ascii="Arial" w:hAnsi="Arial" w:cs="Arial"/>
        </w:rPr>
      </w:pPr>
      <w:r w:rsidRPr="00647DDD">
        <w:rPr>
          <w:rFonts w:ascii="Arial" w:hAnsi="Arial" w:cs="Arial"/>
          <w:b/>
          <w:bCs/>
          <w:u w:val="single"/>
        </w:rPr>
        <w:t>RAPPRESENTATIVA UNDER 17 (ORE 14,30)</w:t>
      </w:r>
    </w:p>
    <w:p w14:paraId="24129CE3" w14:textId="77777777" w:rsidR="002A0084" w:rsidRPr="00647DDD" w:rsidRDefault="002A0084" w:rsidP="002A0084">
      <w:pPr>
        <w:rPr>
          <w:rFonts w:ascii="Arial" w:hAnsi="Arial" w:cs="Arial"/>
        </w:rPr>
      </w:pPr>
      <w:r w:rsidRPr="00647DDD">
        <w:rPr>
          <w:rFonts w:ascii="Arial" w:hAnsi="Arial" w:cs="Arial"/>
          <w:b/>
          <w:bCs/>
        </w:rPr>
        <w:t>ACIREALE C5</w:t>
      </w:r>
    </w:p>
    <w:p w14:paraId="79198428" w14:textId="77777777" w:rsidR="002A0084" w:rsidRPr="00647DDD" w:rsidRDefault="002A0084" w:rsidP="002A0084">
      <w:pPr>
        <w:rPr>
          <w:rFonts w:ascii="Arial" w:hAnsi="Arial" w:cs="Arial"/>
        </w:rPr>
      </w:pPr>
      <w:r w:rsidRPr="00647DDD">
        <w:rPr>
          <w:rFonts w:ascii="Arial" w:hAnsi="Arial" w:cs="Arial"/>
        </w:rPr>
        <w:t>Carini Giovanni </w:t>
      </w:r>
    </w:p>
    <w:p w14:paraId="62EFEE9C" w14:textId="77777777" w:rsidR="002A0084" w:rsidRPr="00647DDD" w:rsidRDefault="002A0084" w:rsidP="002A0084">
      <w:pPr>
        <w:rPr>
          <w:rFonts w:ascii="Arial" w:hAnsi="Arial" w:cs="Arial"/>
        </w:rPr>
      </w:pPr>
      <w:r w:rsidRPr="00647DDD">
        <w:rPr>
          <w:rFonts w:ascii="Arial" w:hAnsi="Arial" w:cs="Arial"/>
          <w:b/>
          <w:bCs/>
        </w:rPr>
        <w:t>ATLETICO CAMPOBELLO C5 </w:t>
      </w:r>
    </w:p>
    <w:p w14:paraId="29A1CF15" w14:textId="77777777" w:rsidR="002A0084" w:rsidRPr="00647DDD" w:rsidRDefault="002A0084" w:rsidP="002A0084">
      <w:pPr>
        <w:rPr>
          <w:rFonts w:ascii="Arial" w:hAnsi="Arial" w:cs="Arial"/>
        </w:rPr>
      </w:pPr>
      <w:r w:rsidRPr="00647DDD">
        <w:rPr>
          <w:rFonts w:ascii="Arial" w:hAnsi="Arial" w:cs="Arial"/>
        </w:rPr>
        <w:t>Iacolino Angelo </w:t>
      </w:r>
    </w:p>
    <w:p w14:paraId="3F922E7F" w14:textId="77777777" w:rsidR="002A0084" w:rsidRPr="00647DDD" w:rsidRDefault="002A0084" w:rsidP="002A0084">
      <w:pPr>
        <w:rPr>
          <w:rFonts w:ascii="Arial" w:hAnsi="Arial" w:cs="Arial"/>
        </w:rPr>
      </w:pPr>
      <w:r w:rsidRPr="00647DDD">
        <w:rPr>
          <w:rFonts w:ascii="Arial" w:hAnsi="Arial" w:cs="Arial"/>
          <w:b/>
          <w:bCs/>
        </w:rPr>
        <w:t>ATLETICO CANICATTÌ 5 </w:t>
      </w:r>
    </w:p>
    <w:p w14:paraId="660E9E1E" w14:textId="77777777" w:rsidR="002A0084" w:rsidRPr="00647DDD" w:rsidRDefault="002A0084" w:rsidP="002A0084">
      <w:pPr>
        <w:rPr>
          <w:rFonts w:ascii="Arial" w:hAnsi="Arial" w:cs="Arial"/>
        </w:rPr>
      </w:pPr>
      <w:r w:rsidRPr="00647DDD">
        <w:rPr>
          <w:rFonts w:ascii="Arial" w:hAnsi="Arial" w:cs="Arial"/>
        </w:rPr>
        <w:t>Lo Verme Giuseppe </w:t>
      </w:r>
    </w:p>
    <w:p w14:paraId="59D4D8E3" w14:textId="77777777" w:rsidR="002A0084" w:rsidRPr="00647DDD" w:rsidRDefault="002A0084" w:rsidP="002A0084">
      <w:pPr>
        <w:rPr>
          <w:rFonts w:ascii="Arial" w:hAnsi="Arial" w:cs="Arial"/>
        </w:rPr>
      </w:pPr>
      <w:r w:rsidRPr="00647DDD">
        <w:rPr>
          <w:rFonts w:ascii="Arial" w:hAnsi="Arial" w:cs="Arial"/>
          <w:b/>
          <w:bCs/>
        </w:rPr>
        <w:t>BARCELLONA FUTSAL </w:t>
      </w:r>
    </w:p>
    <w:p w14:paraId="55915D32" w14:textId="77777777" w:rsidR="002A0084" w:rsidRPr="00647DDD" w:rsidRDefault="002A0084" w:rsidP="002A0084">
      <w:pPr>
        <w:rPr>
          <w:rFonts w:ascii="Arial" w:hAnsi="Arial" w:cs="Arial"/>
        </w:rPr>
      </w:pPr>
      <w:r w:rsidRPr="00647DDD">
        <w:rPr>
          <w:rFonts w:ascii="Arial" w:hAnsi="Arial" w:cs="Arial"/>
        </w:rPr>
        <w:t>Coppolino Andrea </w:t>
      </w:r>
    </w:p>
    <w:p w14:paraId="44B1341C" w14:textId="77777777" w:rsidR="002A0084" w:rsidRPr="00647DDD" w:rsidRDefault="002A0084" w:rsidP="002A0084">
      <w:pPr>
        <w:rPr>
          <w:rFonts w:ascii="Arial" w:hAnsi="Arial" w:cs="Arial"/>
        </w:rPr>
      </w:pPr>
      <w:r w:rsidRPr="00647DDD">
        <w:rPr>
          <w:rFonts w:ascii="Arial" w:hAnsi="Arial" w:cs="Arial"/>
          <w:b/>
          <w:bCs/>
        </w:rPr>
        <w:t>C.U.S. PALERMO </w:t>
      </w:r>
    </w:p>
    <w:p w14:paraId="5D28F40E" w14:textId="77777777" w:rsidR="002A0084" w:rsidRPr="00647DDD" w:rsidRDefault="002A0084" w:rsidP="002A0084">
      <w:pPr>
        <w:rPr>
          <w:rFonts w:ascii="Arial" w:hAnsi="Arial" w:cs="Arial"/>
        </w:rPr>
      </w:pPr>
      <w:r w:rsidRPr="00647DDD">
        <w:rPr>
          <w:rFonts w:ascii="Arial" w:hAnsi="Arial" w:cs="Arial"/>
        </w:rPr>
        <w:t>Isgrò Samuel </w:t>
      </w:r>
    </w:p>
    <w:p w14:paraId="0727ADC8" w14:textId="77777777" w:rsidR="002A0084" w:rsidRPr="00647DDD" w:rsidRDefault="002A0084" w:rsidP="002A0084">
      <w:pPr>
        <w:rPr>
          <w:rFonts w:ascii="Arial" w:hAnsi="Arial" w:cs="Arial"/>
        </w:rPr>
      </w:pPr>
      <w:r w:rsidRPr="00647DDD">
        <w:rPr>
          <w:rFonts w:ascii="Arial" w:hAnsi="Arial" w:cs="Arial"/>
          <w:b/>
          <w:bCs/>
        </w:rPr>
        <w:t>CITTÀ DI MELILLI CALCIOA5 </w:t>
      </w:r>
    </w:p>
    <w:p w14:paraId="18428C54" w14:textId="77777777" w:rsidR="002A0084" w:rsidRPr="00647DDD" w:rsidRDefault="002A0084" w:rsidP="002A0084">
      <w:pPr>
        <w:rPr>
          <w:rFonts w:ascii="Arial" w:hAnsi="Arial" w:cs="Arial"/>
        </w:rPr>
      </w:pPr>
      <w:r w:rsidRPr="00647DDD">
        <w:rPr>
          <w:rFonts w:ascii="Arial" w:hAnsi="Arial" w:cs="Arial"/>
        </w:rPr>
        <w:t>Lanteri Tommaso </w:t>
      </w:r>
    </w:p>
    <w:p w14:paraId="4C0E2E9C" w14:textId="77777777" w:rsidR="002A0084" w:rsidRPr="00647DDD" w:rsidRDefault="002A0084" w:rsidP="002A0084">
      <w:pPr>
        <w:rPr>
          <w:rFonts w:ascii="Arial" w:hAnsi="Arial" w:cs="Arial"/>
        </w:rPr>
      </w:pPr>
      <w:r w:rsidRPr="00647DDD">
        <w:rPr>
          <w:rFonts w:ascii="Arial" w:hAnsi="Arial" w:cs="Arial"/>
          <w:b/>
          <w:bCs/>
        </w:rPr>
        <w:t>FULGENTISSIMA A.D.</w:t>
      </w:r>
    </w:p>
    <w:p w14:paraId="571EE412" w14:textId="77777777" w:rsidR="002A0084" w:rsidRPr="00647DDD" w:rsidRDefault="002A0084" w:rsidP="002A0084">
      <w:pPr>
        <w:rPr>
          <w:rFonts w:ascii="Arial" w:hAnsi="Arial" w:cs="Arial"/>
        </w:rPr>
      </w:pPr>
      <w:r w:rsidRPr="00647DDD">
        <w:rPr>
          <w:rFonts w:ascii="Arial" w:hAnsi="Arial" w:cs="Arial"/>
        </w:rPr>
        <w:t>Camara Amat </w:t>
      </w:r>
    </w:p>
    <w:p w14:paraId="13C470E2" w14:textId="77777777" w:rsidR="002A0084" w:rsidRPr="00647DDD" w:rsidRDefault="002A0084" w:rsidP="002A0084">
      <w:pPr>
        <w:rPr>
          <w:rFonts w:ascii="Arial" w:hAnsi="Arial" w:cs="Arial"/>
        </w:rPr>
      </w:pPr>
      <w:r w:rsidRPr="00647DDD">
        <w:rPr>
          <w:rFonts w:ascii="Arial" w:hAnsi="Arial" w:cs="Arial"/>
          <w:b/>
          <w:bCs/>
        </w:rPr>
        <w:t>MARSALA FUTSAL 2012</w:t>
      </w:r>
    </w:p>
    <w:p w14:paraId="722B447F" w14:textId="77777777" w:rsidR="002A0084" w:rsidRPr="00647DDD" w:rsidRDefault="002A0084" w:rsidP="002A0084">
      <w:pPr>
        <w:rPr>
          <w:rFonts w:ascii="Arial" w:hAnsi="Arial" w:cs="Arial"/>
        </w:rPr>
      </w:pPr>
      <w:r w:rsidRPr="00647DDD">
        <w:rPr>
          <w:rFonts w:ascii="Arial" w:hAnsi="Arial" w:cs="Arial"/>
        </w:rPr>
        <w:t>Cosenza Nicolas </w:t>
      </w:r>
    </w:p>
    <w:p w14:paraId="00EFB766" w14:textId="77777777" w:rsidR="002A0084" w:rsidRPr="00647DDD" w:rsidRDefault="002A0084" w:rsidP="002A0084">
      <w:pPr>
        <w:rPr>
          <w:rFonts w:ascii="Arial" w:hAnsi="Arial" w:cs="Arial"/>
        </w:rPr>
      </w:pPr>
      <w:r w:rsidRPr="00647DDD">
        <w:rPr>
          <w:rFonts w:ascii="Arial" w:hAnsi="Arial" w:cs="Arial"/>
          <w:b/>
          <w:bCs/>
        </w:rPr>
        <w:t>META CATANIA C5 ARL </w:t>
      </w:r>
    </w:p>
    <w:p w14:paraId="075B6FE4" w14:textId="77777777" w:rsidR="002A0084" w:rsidRPr="00647DDD" w:rsidRDefault="002A0084" w:rsidP="002A0084">
      <w:pPr>
        <w:rPr>
          <w:rFonts w:ascii="Arial" w:hAnsi="Arial" w:cs="Arial"/>
        </w:rPr>
      </w:pPr>
      <w:r w:rsidRPr="00647DDD">
        <w:rPr>
          <w:rFonts w:ascii="Arial" w:hAnsi="Arial" w:cs="Arial"/>
        </w:rPr>
        <w:lastRenderedPageBreak/>
        <w:t>Aiello Luca, Lanza Carmelo e Pappalardo Alberto </w:t>
      </w:r>
    </w:p>
    <w:p w14:paraId="59E03B45" w14:textId="77777777" w:rsidR="002A0084" w:rsidRPr="00647DDD" w:rsidRDefault="002A0084" w:rsidP="002A0084">
      <w:pPr>
        <w:rPr>
          <w:rFonts w:ascii="Arial" w:hAnsi="Arial" w:cs="Arial"/>
        </w:rPr>
      </w:pPr>
      <w:r w:rsidRPr="00647DDD">
        <w:rPr>
          <w:rFonts w:ascii="Arial" w:hAnsi="Arial" w:cs="Arial"/>
          <w:b/>
          <w:bCs/>
        </w:rPr>
        <w:t>VILLAUREA A.S.D</w:t>
      </w:r>
      <w:r w:rsidRPr="00647DDD">
        <w:rPr>
          <w:rFonts w:ascii="Arial" w:hAnsi="Arial" w:cs="Arial"/>
        </w:rPr>
        <w:t> </w:t>
      </w:r>
    </w:p>
    <w:p w14:paraId="0A4EA950" w14:textId="77777777" w:rsidR="002A0084" w:rsidRPr="00647DDD" w:rsidRDefault="002A0084" w:rsidP="002A0084">
      <w:pPr>
        <w:rPr>
          <w:rFonts w:ascii="Arial" w:hAnsi="Arial" w:cs="Arial"/>
        </w:rPr>
      </w:pPr>
      <w:r w:rsidRPr="00647DDD">
        <w:rPr>
          <w:rFonts w:ascii="Arial" w:hAnsi="Arial" w:cs="Arial"/>
        </w:rPr>
        <w:t>Cascino Andrea </w:t>
      </w:r>
    </w:p>
    <w:p w14:paraId="06C218C4" w14:textId="77777777" w:rsidR="002A0084" w:rsidRPr="00647DDD" w:rsidRDefault="002A0084" w:rsidP="002A0084">
      <w:pPr>
        <w:rPr>
          <w:rFonts w:ascii="Arial" w:hAnsi="Arial" w:cs="Arial"/>
        </w:rPr>
      </w:pPr>
    </w:p>
    <w:p w14:paraId="5F3CBB3E" w14:textId="77777777" w:rsidR="002A0084" w:rsidRPr="00647DDD" w:rsidRDefault="002A0084" w:rsidP="002A0084">
      <w:pPr>
        <w:rPr>
          <w:rFonts w:ascii="Arial" w:hAnsi="Arial" w:cs="Arial"/>
        </w:rPr>
      </w:pPr>
      <w:r w:rsidRPr="00647DDD">
        <w:rPr>
          <w:rFonts w:ascii="Arial" w:hAnsi="Arial" w:cs="Arial"/>
          <w:b/>
          <w:bCs/>
          <w:u w:val="single"/>
        </w:rPr>
        <w:t>RAPPRESENTATIVA UNDER 15 (ORE 11,30)</w:t>
      </w:r>
    </w:p>
    <w:p w14:paraId="37E82186" w14:textId="77777777" w:rsidR="002A0084" w:rsidRPr="00647DDD" w:rsidRDefault="002A0084" w:rsidP="002A0084">
      <w:pPr>
        <w:rPr>
          <w:rFonts w:ascii="Arial" w:hAnsi="Arial" w:cs="Arial"/>
        </w:rPr>
      </w:pPr>
      <w:r w:rsidRPr="00647DDD">
        <w:rPr>
          <w:rFonts w:ascii="Arial" w:hAnsi="Arial" w:cs="Arial"/>
          <w:b/>
          <w:bCs/>
        </w:rPr>
        <w:t>BARCELLONA FUTSAL </w:t>
      </w:r>
    </w:p>
    <w:p w14:paraId="5F5AF003" w14:textId="77777777" w:rsidR="002A0084" w:rsidRPr="00647DDD" w:rsidRDefault="002A0084" w:rsidP="002A0084">
      <w:pPr>
        <w:rPr>
          <w:rFonts w:ascii="Arial" w:hAnsi="Arial" w:cs="Arial"/>
        </w:rPr>
      </w:pPr>
      <w:r w:rsidRPr="00647DDD">
        <w:rPr>
          <w:rFonts w:ascii="Arial" w:hAnsi="Arial" w:cs="Arial"/>
        </w:rPr>
        <w:t>Maio Riccardo </w:t>
      </w:r>
    </w:p>
    <w:p w14:paraId="3EB6973B" w14:textId="77777777" w:rsidR="002A0084" w:rsidRPr="002A0084" w:rsidRDefault="002A0084" w:rsidP="002A0084">
      <w:pPr>
        <w:rPr>
          <w:rFonts w:ascii="Arial" w:hAnsi="Arial" w:cs="Arial"/>
          <w:highlight w:val="yellow"/>
        </w:rPr>
      </w:pPr>
      <w:r w:rsidRPr="002A0084">
        <w:rPr>
          <w:rFonts w:ascii="Arial" w:hAnsi="Arial" w:cs="Arial"/>
          <w:b/>
          <w:bCs/>
          <w:highlight w:val="yellow"/>
        </w:rPr>
        <w:t>CITTÀ DI LEONFORTE </w:t>
      </w:r>
    </w:p>
    <w:p w14:paraId="7DD47ABC" w14:textId="77777777" w:rsidR="002A0084" w:rsidRPr="00647DDD" w:rsidRDefault="002A0084" w:rsidP="002A0084">
      <w:pPr>
        <w:rPr>
          <w:rFonts w:ascii="Arial" w:hAnsi="Arial" w:cs="Arial"/>
        </w:rPr>
      </w:pPr>
      <w:r w:rsidRPr="002A0084">
        <w:rPr>
          <w:rFonts w:ascii="Arial" w:hAnsi="Arial" w:cs="Arial"/>
          <w:highlight w:val="yellow"/>
        </w:rPr>
        <w:t>Maria Matteo e Siragusa Angelo</w:t>
      </w:r>
      <w:r w:rsidRPr="00647DDD">
        <w:rPr>
          <w:rFonts w:ascii="Arial" w:hAnsi="Arial" w:cs="Arial"/>
        </w:rPr>
        <w:t> </w:t>
      </w:r>
    </w:p>
    <w:p w14:paraId="5B75895D" w14:textId="77777777" w:rsidR="002A0084" w:rsidRPr="00647DDD" w:rsidRDefault="002A0084" w:rsidP="002A0084">
      <w:pPr>
        <w:rPr>
          <w:rFonts w:ascii="Arial" w:hAnsi="Arial" w:cs="Arial"/>
        </w:rPr>
      </w:pPr>
      <w:r w:rsidRPr="00647DDD">
        <w:rPr>
          <w:rFonts w:ascii="Arial" w:hAnsi="Arial" w:cs="Arial"/>
          <w:b/>
          <w:bCs/>
        </w:rPr>
        <w:t>FUTSAL PALAGONIA </w:t>
      </w:r>
    </w:p>
    <w:p w14:paraId="4723936B" w14:textId="77777777" w:rsidR="002A0084" w:rsidRPr="00647DDD" w:rsidRDefault="002A0084" w:rsidP="002A0084">
      <w:pPr>
        <w:rPr>
          <w:rFonts w:ascii="Arial" w:hAnsi="Arial" w:cs="Arial"/>
        </w:rPr>
      </w:pPr>
      <w:r w:rsidRPr="00647DDD">
        <w:rPr>
          <w:rFonts w:ascii="Arial" w:hAnsi="Arial" w:cs="Arial"/>
        </w:rPr>
        <w:t>Belfiore Mario</w:t>
      </w:r>
    </w:p>
    <w:p w14:paraId="3ADB5985" w14:textId="77777777" w:rsidR="002A0084" w:rsidRPr="00647DDD" w:rsidRDefault="002A0084" w:rsidP="002A0084">
      <w:pPr>
        <w:rPr>
          <w:rFonts w:ascii="Arial" w:hAnsi="Arial" w:cs="Arial"/>
        </w:rPr>
      </w:pPr>
      <w:r w:rsidRPr="00647DDD">
        <w:rPr>
          <w:rFonts w:ascii="Arial" w:hAnsi="Arial" w:cs="Arial"/>
          <w:b/>
          <w:bCs/>
        </w:rPr>
        <w:t>META CATANIA C5 ARL </w:t>
      </w:r>
    </w:p>
    <w:p w14:paraId="0C062181" w14:textId="77777777" w:rsidR="002A0084" w:rsidRPr="00647DDD" w:rsidRDefault="002A0084" w:rsidP="002A0084">
      <w:pPr>
        <w:rPr>
          <w:rFonts w:ascii="Arial" w:hAnsi="Arial" w:cs="Arial"/>
        </w:rPr>
      </w:pPr>
      <w:r w:rsidRPr="00647DDD">
        <w:rPr>
          <w:rFonts w:ascii="Arial" w:hAnsi="Arial" w:cs="Arial"/>
        </w:rPr>
        <w:t xml:space="preserve">Giuffrida Giuseppe, Papale Federico, </w:t>
      </w:r>
      <w:proofErr w:type="spellStart"/>
      <w:r w:rsidRPr="00647DDD">
        <w:rPr>
          <w:rFonts w:ascii="Arial" w:hAnsi="Arial" w:cs="Arial"/>
        </w:rPr>
        <w:t>Pitrolino</w:t>
      </w:r>
      <w:proofErr w:type="spellEnd"/>
      <w:r w:rsidRPr="00647DDD">
        <w:rPr>
          <w:rFonts w:ascii="Arial" w:hAnsi="Arial" w:cs="Arial"/>
        </w:rPr>
        <w:t xml:space="preserve"> Matteo, Sanna Federico e Vitello Gabriele </w:t>
      </w:r>
    </w:p>
    <w:p w14:paraId="624011B3" w14:textId="77777777" w:rsidR="002A0084" w:rsidRPr="00647DDD" w:rsidRDefault="002A0084" w:rsidP="002A0084">
      <w:pPr>
        <w:rPr>
          <w:rFonts w:ascii="Arial" w:hAnsi="Arial" w:cs="Arial"/>
        </w:rPr>
      </w:pPr>
      <w:r w:rsidRPr="00647DDD">
        <w:rPr>
          <w:rFonts w:ascii="Arial" w:hAnsi="Arial" w:cs="Arial"/>
          <w:b/>
          <w:bCs/>
        </w:rPr>
        <w:t>PGS VIGOR SAN CATALDO </w:t>
      </w:r>
    </w:p>
    <w:p w14:paraId="4EF3F6F0" w14:textId="77777777" w:rsidR="002A0084" w:rsidRPr="00647DDD" w:rsidRDefault="002A0084" w:rsidP="002A0084">
      <w:pPr>
        <w:rPr>
          <w:rFonts w:ascii="Arial" w:hAnsi="Arial" w:cs="Arial"/>
        </w:rPr>
      </w:pPr>
      <w:r w:rsidRPr="00647DDD">
        <w:rPr>
          <w:rFonts w:ascii="Arial" w:hAnsi="Arial" w:cs="Arial"/>
        </w:rPr>
        <w:t>Pirrera Luca </w:t>
      </w:r>
    </w:p>
    <w:p w14:paraId="00553925" w14:textId="77777777" w:rsidR="002A0084" w:rsidRPr="00647DDD" w:rsidRDefault="002A0084" w:rsidP="002A0084">
      <w:pPr>
        <w:rPr>
          <w:rFonts w:ascii="Arial" w:hAnsi="Arial" w:cs="Arial"/>
        </w:rPr>
      </w:pPr>
      <w:r w:rsidRPr="00647DDD">
        <w:rPr>
          <w:rFonts w:ascii="Arial" w:hAnsi="Arial" w:cs="Arial"/>
          <w:b/>
          <w:bCs/>
        </w:rPr>
        <w:t>SCICLI SPORTING CLUB </w:t>
      </w:r>
    </w:p>
    <w:p w14:paraId="607DFFC1" w14:textId="77777777" w:rsidR="002A0084" w:rsidRPr="00647DDD" w:rsidRDefault="002A0084" w:rsidP="002A0084">
      <w:pPr>
        <w:rPr>
          <w:rFonts w:ascii="Arial" w:hAnsi="Arial" w:cs="Arial"/>
        </w:rPr>
      </w:pPr>
      <w:r w:rsidRPr="00647DDD">
        <w:rPr>
          <w:rFonts w:ascii="Arial" w:hAnsi="Arial" w:cs="Arial"/>
        </w:rPr>
        <w:t>Cicciarella Joseph </w:t>
      </w:r>
    </w:p>
    <w:p w14:paraId="5CC97B9C" w14:textId="77777777" w:rsidR="002A0084" w:rsidRPr="00647DDD" w:rsidRDefault="002A0084" w:rsidP="002A0084">
      <w:pPr>
        <w:rPr>
          <w:rFonts w:ascii="Arial" w:hAnsi="Arial" w:cs="Arial"/>
        </w:rPr>
      </w:pPr>
      <w:r w:rsidRPr="00647DDD">
        <w:rPr>
          <w:rFonts w:ascii="Arial" w:hAnsi="Arial" w:cs="Arial"/>
          <w:b/>
          <w:bCs/>
        </w:rPr>
        <w:t>VILLASMUNDO </w:t>
      </w:r>
    </w:p>
    <w:p w14:paraId="3897F87F" w14:textId="77777777" w:rsidR="002A0084" w:rsidRPr="00647DDD" w:rsidRDefault="002A0084" w:rsidP="002A0084">
      <w:pPr>
        <w:rPr>
          <w:rFonts w:ascii="Arial" w:hAnsi="Arial" w:cs="Arial"/>
        </w:rPr>
      </w:pPr>
      <w:r w:rsidRPr="00647DDD">
        <w:rPr>
          <w:rFonts w:ascii="Arial" w:hAnsi="Arial" w:cs="Arial"/>
        </w:rPr>
        <w:t>Randazzo Lorenzo Maria </w:t>
      </w:r>
    </w:p>
    <w:p w14:paraId="3924FE66" w14:textId="77777777" w:rsidR="002A0084" w:rsidRPr="00647DDD" w:rsidRDefault="002A0084" w:rsidP="002A0084">
      <w:pPr>
        <w:rPr>
          <w:rFonts w:ascii="Arial" w:hAnsi="Arial" w:cs="Arial"/>
        </w:rPr>
      </w:pPr>
    </w:p>
    <w:p w14:paraId="5B4055DC" w14:textId="77777777" w:rsidR="002A0084" w:rsidRPr="00647DDD" w:rsidRDefault="002A0084" w:rsidP="002A0084">
      <w:pPr>
        <w:rPr>
          <w:rFonts w:ascii="Arial" w:hAnsi="Arial" w:cs="Arial"/>
        </w:rPr>
      </w:pPr>
      <w:r w:rsidRPr="00647DDD">
        <w:rPr>
          <w:rFonts w:ascii="Arial" w:hAnsi="Arial" w:cs="Arial"/>
        </w:rPr>
        <w:t>Capo Delegazione               </w:t>
      </w:r>
      <w:r>
        <w:rPr>
          <w:rFonts w:ascii="Arial" w:hAnsi="Arial" w:cs="Arial"/>
        </w:rPr>
        <w:tab/>
      </w:r>
      <w:r w:rsidRPr="00647DDD">
        <w:rPr>
          <w:rFonts w:ascii="Arial" w:hAnsi="Arial" w:cs="Arial"/>
          <w:b/>
          <w:bCs/>
        </w:rPr>
        <w:t>Rizza Maurizio </w:t>
      </w:r>
      <w:r w:rsidRPr="00647DDD">
        <w:rPr>
          <w:rFonts w:ascii="Arial" w:hAnsi="Arial" w:cs="Arial"/>
        </w:rPr>
        <w:t>    </w:t>
      </w:r>
    </w:p>
    <w:p w14:paraId="4E2ACBB6" w14:textId="77777777" w:rsidR="002A0084" w:rsidRPr="00647DDD" w:rsidRDefault="002A0084" w:rsidP="002A0084">
      <w:pPr>
        <w:rPr>
          <w:rFonts w:ascii="Arial" w:hAnsi="Arial" w:cs="Arial"/>
        </w:rPr>
      </w:pPr>
      <w:r w:rsidRPr="00647DDD">
        <w:rPr>
          <w:rFonts w:ascii="Arial" w:hAnsi="Arial" w:cs="Arial"/>
        </w:rPr>
        <w:t xml:space="preserve">Responsabile Area Tecnica  </w:t>
      </w:r>
      <w:r>
        <w:rPr>
          <w:rFonts w:ascii="Arial" w:hAnsi="Arial" w:cs="Arial"/>
        </w:rPr>
        <w:tab/>
      </w:r>
      <w:proofErr w:type="spellStart"/>
      <w:r w:rsidRPr="00647DDD">
        <w:rPr>
          <w:rFonts w:ascii="Arial" w:hAnsi="Arial" w:cs="Arial"/>
          <w:b/>
          <w:bCs/>
        </w:rPr>
        <w:t>Cavarra</w:t>
      </w:r>
      <w:proofErr w:type="spellEnd"/>
      <w:r w:rsidRPr="00647DDD">
        <w:rPr>
          <w:rFonts w:ascii="Arial" w:hAnsi="Arial" w:cs="Arial"/>
          <w:b/>
          <w:bCs/>
        </w:rPr>
        <w:t xml:space="preserve"> Nello </w:t>
      </w:r>
    </w:p>
    <w:p w14:paraId="5AD5E972" w14:textId="77777777" w:rsidR="002A0084" w:rsidRPr="00647DDD" w:rsidRDefault="002A0084" w:rsidP="002A0084">
      <w:pPr>
        <w:rPr>
          <w:rFonts w:ascii="Arial" w:hAnsi="Arial" w:cs="Arial"/>
        </w:rPr>
      </w:pPr>
      <w:r w:rsidRPr="00647DDD">
        <w:rPr>
          <w:rFonts w:ascii="Arial" w:hAnsi="Arial" w:cs="Arial"/>
        </w:rPr>
        <w:t>Tecnico Federale Under 19   </w:t>
      </w:r>
      <w:r w:rsidRPr="00647DDD">
        <w:rPr>
          <w:rFonts w:ascii="Arial" w:hAnsi="Arial" w:cs="Arial"/>
          <w:b/>
          <w:bCs/>
        </w:rPr>
        <w:t>Sciortino Daniele </w:t>
      </w:r>
    </w:p>
    <w:p w14:paraId="5B699C92" w14:textId="77777777" w:rsidR="002A0084" w:rsidRPr="00647DDD" w:rsidRDefault="002A0084" w:rsidP="002A0084">
      <w:pPr>
        <w:rPr>
          <w:rFonts w:ascii="Arial" w:hAnsi="Arial" w:cs="Arial"/>
        </w:rPr>
      </w:pPr>
      <w:r w:rsidRPr="00647DDD">
        <w:rPr>
          <w:rFonts w:ascii="Arial" w:hAnsi="Arial" w:cs="Arial"/>
        </w:rPr>
        <w:t>Tecnico Federale Under 17   </w:t>
      </w:r>
      <w:r w:rsidRPr="00647DDD">
        <w:rPr>
          <w:rFonts w:ascii="Arial" w:hAnsi="Arial" w:cs="Arial"/>
          <w:b/>
          <w:bCs/>
        </w:rPr>
        <w:t>Valera Fabio </w:t>
      </w:r>
    </w:p>
    <w:p w14:paraId="7DA864ED" w14:textId="77777777" w:rsidR="002A0084" w:rsidRPr="00647DDD" w:rsidRDefault="002A0084" w:rsidP="002A0084">
      <w:pPr>
        <w:rPr>
          <w:rFonts w:ascii="Arial" w:hAnsi="Arial" w:cs="Arial"/>
        </w:rPr>
      </w:pPr>
      <w:r w:rsidRPr="00647DDD">
        <w:rPr>
          <w:rFonts w:ascii="Arial" w:hAnsi="Arial" w:cs="Arial"/>
        </w:rPr>
        <w:t xml:space="preserve">Tecnico Federale Under 15 </w:t>
      </w:r>
      <w:r>
        <w:rPr>
          <w:rFonts w:ascii="Arial" w:hAnsi="Arial" w:cs="Arial"/>
        </w:rPr>
        <w:tab/>
      </w:r>
      <w:r w:rsidRPr="00647DDD">
        <w:rPr>
          <w:rFonts w:ascii="Arial" w:hAnsi="Arial" w:cs="Arial"/>
          <w:b/>
          <w:bCs/>
        </w:rPr>
        <w:t>Terranova Cristian </w:t>
      </w:r>
    </w:p>
    <w:p w14:paraId="4034DAC6" w14:textId="77777777" w:rsidR="002A0084" w:rsidRPr="00647DDD" w:rsidRDefault="002A0084" w:rsidP="002A0084">
      <w:pPr>
        <w:rPr>
          <w:rFonts w:ascii="Arial" w:hAnsi="Arial" w:cs="Arial"/>
        </w:rPr>
      </w:pPr>
      <w:r w:rsidRPr="00647DDD">
        <w:rPr>
          <w:rFonts w:ascii="Arial" w:hAnsi="Arial" w:cs="Arial"/>
        </w:rPr>
        <w:t xml:space="preserve">Collaboratore Tecnico          </w:t>
      </w:r>
      <w:r>
        <w:rPr>
          <w:rFonts w:ascii="Arial" w:hAnsi="Arial" w:cs="Arial"/>
        </w:rPr>
        <w:tab/>
      </w:r>
      <w:r w:rsidRPr="00647DDD">
        <w:rPr>
          <w:rFonts w:ascii="Arial" w:hAnsi="Arial" w:cs="Arial"/>
          <w:b/>
          <w:bCs/>
        </w:rPr>
        <w:t>Curreri Leonardo </w:t>
      </w:r>
    </w:p>
    <w:p w14:paraId="46B9AF60" w14:textId="77777777" w:rsidR="002A0084" w:rsidRPr="00647DDD" w:rsidRDefault="002A0084" w:rsidP="002A0084">
      <w:pPr>
        <w:rPr>
          <w:rFonts w:ascii="Arial" w:hAnsi="Arial" w:cs="Arial"/>
        </w:rPr>
      </w:pPr>
      <w:r w:rsidRPr="00647DDD">
        <w:rPr>
          <w:rFonts w:ascii="Arial" w:hAnsi="Arial" w:cs="Arial"/>
        </w:rPr>
        <w:t>Collaboratore Tecnico         </w:t>
      </w:r>
      <w:r>
        <w:rPr>
          <w:rFonts w:ascii="Arial" w:hAnsi="Arial" w:cs="Arial"/>
        </w:rPr>
        <w:tab/>
      </w:r>
      <w:r w:rsidRPr="00647DDD">
        <w:rPr>
          <w:rFonts w:ascii="Arial" w:hAnsi="Arial" w:cs="Arial"/>
          <w:b/>
          <w:bCs/>
        </w:rPr>
        <w:t>Lo Porto Marcello </w:t>
      </w:r>
    </w:p>
    <w:p w14:paraId="5C89E0B9" w14:textId="77777777" w:rsidR="002A0084" w:rsidRPr="00647DDD" w:rsidRDefault="002A0084" w:rsidP="002A0084">
      <w:pPr>
        <w:rPr>
          <w:rFonts w:ascii="Arial" w:hAnsi="Arial" w:cs="Arial"/>
        </w:rPr>
      </w:pPr>
      <w:r w:rsidRPr="00647DDD">
        <w:rPr>
          <w:rFonts w:ascii="Arial" w:hAnsi="Arial" w:cs="Arial"/>
        </w:rPr>
        <w:t>Preparare dei portieri</w:t>
      </w:r>
      <w:r>
        <w:rPr>
          <w:rFonts w:ascii="Arial" w:hAnsi="Arial" w:cs="Arial"/>
        </w:rPr>
        <w:tab/>
      </w:r>
      <w:r>
        <w:rPr>
          <w:rFonts w:ascii="Arial" w:hAnsi="Arial" w:cs="Arial"/>
        </w:rPr>
        <w:tab/>
      </w:r>
      <w:proofErr w:type="spellStart"/>
      <w:r w:rsidRPr="00647DDD">
        <w:rPr>
          <w:rFonts w:ascii="Arial" w:hAnsi="Arial" w:cs="Arial"/>
          <w:b/>
          <w:bCs/>
        </w:rPr>
        <w:t>Caristia</w:t>
      </w:r>
      <w:proofErr w:type="spellEnd"/>
      <w:r w:rsidRPr="00647DDD">
        <w:rPr>
          <w:rFonts w:ascii="Arial" w:hAnsi="Arial" w:cs="Arial"/>
          <w:b/>
          <w:bCs/>
        </w:rPr>
        <w:t xml:space="preserve"> Fabrizio </w:t>
      </w:r>
    </w:p>
    <w:p w14:paraId="307EF3CC" w14:textId="77777777" w:rsidR="002A0084" w:rsidRPr="00647DDD" w:rsidRDefault="002A0084" w:rsidP="002A0084">
      <w:pPr>
        <w:rPr>
          <w:rFonts w:ascii="Arial" w:hAnsi="Arial" w:cs="Arial"/>
        </w:rPr>
      </w:pPr>
      <w:r w:rsidRPr="00647DDD">
        <w:rPr>
          <w:rFonts w:ascii="Arial" w:hAnsi="Arial" w:cs="Arial"/>
        </w:rPr>
        <w:t xml:space="preserve">Medico Federale                </w:t>
      </w:r>
      <w:r>
        <w:rPr>
          <w:rFonts w:ascii="Arial" w:hAnsi="Arial" w:cs="Arial"/>
        </w:rPr>
        <w:tab/>
      </w:r>
      <w:r w:rsidRPr="00647DDD">
        <w:rPr>
          <w:rFonts w:ascii="Arial" w:hAnsi="Arial" w:cs="Arial"/>
          <w:b/>
          <w:bCs/>
        </w:rPr>
        <w:t>Gazzè Angelo </w:t>
      </w:r>
    </w:p>
    <w:p w14:paraId="115BA3BE" w14:textId="77777777" w:rsidR="002A0084" w:rsidRPr="00647DDD" w:rsidRDefault="002A0084" w:rsidP="002A0084">
      <w:pPr>
        <w:rPr>
          <w:rFonts w:ascii="Arial" w:hAnsi="Arial" w:cs="Arial"/>
        </w:rPr>
      </w:pPr>
    </w:p>
    <w:p w14:paraId="03A56035" w14:textId="77777777" w:rsidR="002A0084" w:rsidRPr="00647DDD" w:rsidRDefault="002A0084" w:rsidP="002A0084">
      <w:pPr>
        <w:rPr>
          <w:rFonts w:ascii="Arial" w:hAnsi="Arial" w:cs="Arial"/>
        </w:rPr>
      </w:pPr>
      <w:r w:rsidRPr="00647DDD">
        <w:rPr>
          <w:rFonts w:ascii="Arial" w:hAnsi="Arial" w:cs="Arial"/>
        </w:rPr>
        <w:t>Non possono prendere parte all'allenamento i calciatori il cui certificato medico valido non è agli atti della Società come previsto dall'art.43, comma 4, delle N.O.I.F.</w:t>
      </w:r>
    </w:p>
    <w:p w14:paraId="7A687CDC" w14:textId="77777777" w:rsidR="002A0084" w:rsidRPr="00647DDD" w:rsidRDefault="002A0084" w:rsidP="002A0084">
      <w:pPr>
        <w:rPr>
          <w:rFonts w:ascii="Arial" w:hAnsi="Arial" w:cs="Arial"/>
        </w:rPr>
      </w:pPr>
      <w:r w:rsidRPr="00647DDD">
        <w:rPr>
          <w:rFonts w:ascii="Arial" w:hAnsi="Arial" w:cs="Arial"/>
        </w:rPr>
        <w:t>I predetti calciatori sono, comunque, invitati a produrre copia del superiore certificato medico, se non consegnata in precedenza, all'inizio dell' allenamento.</w:t>
      </w:r>
    </w:p>
    <w:p w14:paraId="158AF930" w14:textId="77777777" w:rsidR="002A0084" w:rsidRDefault="002A0084" w:rsidP="002A0084">
      <w:pPr>
        <w:rPr>
          <w:rFonts w:ascii="Arial" w:hAnsi="Arial" w:cs="Arial"/>
        </w:rPr>
      </w:pPr>
    </w:p>
    <w:p w14:paraId="0F866442" w14:textId="77777777" w:rsidR="002A0084" w:rsidRDefault="002A0084" w:rsidP="002A0084">
      <w:pPr>
        <w:rPr>
          <w:rFonts w:ascii="Arial" w:hAnsi="Arial" w:cs="Arial"/>
        </w:rPr>
      </w:pPr>
    </w:p>
    <w:p w14:paraId="5B004433" w14:textId="77777777" w:rsidR="002A0084" w:rsidRDefault="002A0084" w:rsidP="002A0084">
      <w:pPr>
        <w:shd w:val="clear" w:color="auto" w:fill="FFDCDC"/>
        <w:rPr>
          <w:rFonts w:ascii="Arial" w:hAnsi="Arial" w:cs="Arial"/>
          <w:color w:val="FF0066"/>
          <w:sz w:val="40"/>
          <w:szCs w:val="40"/>
        </w:rPr>
      </w:pPr>
      <w:r>
        <w:rPr>
          <w:rFonts w:ascii="Arial" w:hAnsi="Arial" w:cs="Arial"/>
          <w:b/>
          <w:bCs/>
          <w:color w:val="FF0066"/>
          <w:sz w:val="40"/>
          <w:szCs w:val="40"/>
          <w:u w:val="single"/>
        </w:rPr>
        <w:t>CAMPIONATO REGIONALE FEMMINILE</w:t>
      </w:r>
    </w:p>
    <w:p w14:paraId="34453BF5" w14:textId="77777777" w:rsidR="002A0084" w:rsidRDefault="002A0084" w:rsidP="002A0084">
      <w:pPr>
        <w:rPr>
          <w:rFonts w:ascii="Arial" w:hAnsi="Arial"/>
        </w:rPr>
      </w:pPr>
    </w:p>
    <w:p w14:paraId="5F1A0144" w14:textId="77777777" w:rsidR="002A0084" w:rsidRPr="00647DDD" w:rsidRDefault="002A0084" w:rsidP="002A0084">
      <w:pPr>
        <w:rPr>
          <w:rFonts w:ascii="Arial" w:hAnsi="Arial" w:cs="Arial"/>
        </w:rPr>
      </w:pPr>
      <w:r w:rsidRPr="00647DDD">
        <w:rPr>
          <w:rFonts w:ascii="Arial" w:hAnsi="Arial" w:cs="Arial"/>
          <w:b/>
          <w:bCs/>
          <w:u w:val="single"/>
        </w:rPr>
        <w:t>FASE REGIONALE </w:t>
      </w:r>
    </w:p>
    <w:p w14:paraId="03AF70B0" w14:textId="77777777" w:rsidR="002A0084" w:rsidRPr="00647DDD" w:rsidRDefault="002A0084" w:rsidP="002A0084">
      <w:pPr>
        <w:rPr>
          <w:rFonts w:ascii="Arial" w:hAnsi="Arial" w:cs="Arial"/>
        </w:rPr>
      </w:pPr>
      <w:r w:rsidRPr="00647DDD">
        <w:rPr>
          <w:rFonts w:ascii="Arial" w:hAnsi="Arial" w:cs="Arial"/>
        </w:rPr>
        <w:t>Al termine della Fase Interprovinciale sono state ammesse alla Fase Regionale le seguenti Società divise per Delegazioni organizzatrici:</w:t>
      </w:r>
    </w:p>
    <w:p w14:paraId="7C82C163" w14:textId="77777777" w:rsidR="002A0084" w:rsidRPr="00647DDD" w:rsidRDefault="002A0084" w:rsidP="002A0084">
      <w:pPr>
        <w:rPr>
          <w:rFonts w:ascii="Arial" w:hAnsi="Arial" w:cs="Arial"/>
        </w:rPr>
      </w:pPr>
    </w:p>
    <w:p w14:paraId="3F41EEAC" w14:textId="77777777" w:rsidR="002A0084" w:rsidRPr="00647DDD" w:rsidRDefault="002A0084" w:rsidP="002A0084">
      <w:pPr>
        <w:rPr>
          <w:rFonts w:ascii="Arial" w:hAnsi="Arial" w:cs="Arial"/>
        </w:rPr>
      </w:pPr>
      <w:r w:rsidRPr="00647DDD">
        <w:rPr>
          <w:rFonts w:ascii="Arial" w:hAnsi="Arial" w:cs="Arial"/>
          <w:b/>
          <w:bCs/>
          <w:u w:val="single"/>
        </w:rPr>
        <w:t>Delegazione Enna</w:t>
      </w:r>
    </w:p>
    <w:p w14:paraId="5F6E1220" w14:textId="77777777" w:rsidR="002A0084" w:rsidRPr="002A0084" w:rsidRDefault="002A0084" w:rsidP="002A0084">
      <w:pPr>
        <w:rPr>
          <w:rFonts w:ascii="Arial" w:hAnsi="Arial" w:cs="Arial"/>
          <w:highlight w:val="yellow"/>
        </w:rPr>
      </w:pPr>
      <w:r w:rsidRPr="002A0084">
        <w:rPr>
          <w:rFonts w:ascii="Arial" w:hAnsi="Arial" w:cs="Arial"/>
          <w:highlight w:val="yellow"/>
        </w:rPr>
        <w:t>ATLETICO CAMPOBELLO C5 </w:t>
      </w:r>
    </w:p>
    <w:p w14:paraId="1CBA4712" w14:textId="77777777" w:rsidR="002A0084" w:rsidRPr="00647DDD" w:rsidRDefault="002A0084" w:rsidP="002A0084">
      <w:pPr>
        <w:rPr>
          <w:rFonts w:ascii="Arial" w:hAnsi="Arial" w:cs="Arial"/>
        </w:rPr>
      </w:pPr>
      <w:r w:rsidRPr="002A0084">
        <w:rPr>
          <w:rFonts w:ascii="Arial" w:hAnsi="Arial" w:cs="Arial"/>
          <w:highlight w:val="yellow"/>
        </w:rPr>
        <w:t>AGIRA</w:t>
      </w:r>
      <w:r w:rsidRPr="00647DDD">
        <w:rPr>
          <w:rFonts w:ascii="Arial" w:hAnsi="Arial" w:cs="Arial"/>
        </w:rPr>
        <w:t> </w:t>
      </w:r>
    </w:p>
    <w:p w14:paraId="3145312A" w14:textId="77777777" w:rsidR="002A0084" w:rsidRPr="00647DDD" w:rsidRDefault="002A0084" w:rsidP="002A0084">
      <w:pPr>
        <w:rPr>
          <w:rFonts w:ascii="Arial" w:hAnsi="Arial" w:cs="Arial"/>
        </w:rPr>
      </w:pPr>
      <w:r w:rsidRPr="00647DDD">
        <w:rPr>
          <w:rFonts w:ascii="Arial" w:hAnsi="Arial" w:cs="Arial"/>
          <w:b/>
          <w:bCs/>
          <w:u w:val="single"/>
        </w:rPr>
        <w:t>Delegazione Siracusa </w:t>
      </w:r>
    </w:p>
    <w:p w14:paraId="467BF7DE" w14:textId="77777777" w:rsidR="002A0084" w:rsidRPr="00647DDD" w:rsidRDefault="002A0084" w:rsidP="002A0084">
      <w:pPr>
        <w:rPr>
          <w:rFonts w:ascii="Arial" w:hAnsi="Arial" w:cs="Arial"/>
        </w:rPr>
      </w:pPr>
      <w:r w:rsidRPr="00647DDD">
        <w:rPr>
          <w:rFonts w:ascii="Arial" w:hAnsi="Arial" w:cs="Arial"/>
        </w:rPr>
        <w:t>ME.TA. SPORT</w:t>
      </w:r>
    </w:p>
    <w:p w14:paraId="1CE0D0CC" w14:textId="77777777" w:rsidR="002A0084" w:rsidRPr="00647DDD" w:rsidRDefault="002A0084" w:rsidP="002A0084">
      <w:pPr>
        <w:rPr>
          <w:rFonts w:ascii="Arial" w:hAnsi="Arial" w:cs="Arial"/>
        </w:rPr>
      </w:pPr>
      <w:r w:rsidRPr="00647DDD">
        <w:rPr>
          <w:rFonts w:ascii="Arial" w:hAnsi="Arial" w:cs="Arial"/>
        </w:rPr>
        <w:t>STRUMENTO </w:t>
      </w:r>
    </w:p>
    <w:p w14:paraId="77B6F115" w14:textId="77777777" w:rsidR="002A0084" w:rsidRPr="00647DDD" w:rsidRDefault="002A0084" w:rsidP="002A0084">
      <w:pPr>
        <w:rPr>
          <w:rFonts w:ascii="Arial" w:hAnsi="Arial" w:cs="Arial"/>
        </w:rPr>
      </w:pPr>
      <w:r w:rsidRPr="00647DDD">
        <w:rPr>
          <w:rFonts w:ascii="Arial" w:hAnsi="Arial" w:cs="Arial"/>
          <w:b/>
          <w:bCs/>
          <w:u w:val="single"/>
        </w:rPr>
        <w:t>Delegazione Trapani </w:t>
      </w:r>
    </w:p>
    <w:p w14:paraId="404B9DB4" w14:textId="77777777" w:rsidR="002A0084" w:rsidRPr="00647DDD" w:rsidRDefault="002A0084" w:rsidP="002A0084">
      <w:pPr>
        <w:rPr>
          <w:rFonts w:ascii="Arial" w:hAnsi="Arial" w:cs="Arial"/>
        </w:rPr>
      </w:pPr>
      <w:r w:rsidRPr="00647DDD">
        <w:rPr>
          <w:rFonts w:ascii="Arial" w:hAnsi="Arial" w:cs="Arial"/>
        </w:rPr>
        <w:t>ATHLETIC CLUB PALERMO ASD</w:t>
      </w:r>
    </w:p>
    <w:p w14:paraId="2FEDCB99" w14:textId="77777777" w:rsidR="002A0084" w:rsidRPr="00647DDD" w:rsidRDefault="002A0084" w:rsidP="002A0084">
      <w:pPr>
        <w:rPr>
          <w:rFonts w:ascii="Arial" w:hAnsi="Arial" w:cs="Arial"/>
        </w:rPr>
      </w:pPr>
      <w:r w:rsidRPr="00647DDD">
        <w:rPr>
          <w:rFonts w:ascii="Arial" w:hAnsi="Arial" w:cs="Arial"/>
        </w:rPr>
        <w:t>PALERMO CALCIO A5 </w:t>
      </w:r>
    </w:p>
    <w:p w14:paraId="50A871D1" w14:textId="77777777" w:rsidR="002A0084" w:rsidRPr="00647DDD" w:rsidRDefault="002A0084" w:rsidP="002A0084">
      <w:pPr>
        <w:rPr>
          <w:rFonts w:ascii="Arial" w:hAnsi="Arial" w:cs="Arial"/>
        </w:rPr>
      </w:pPr>
    </w:p>
    <w:p w14:paraId="69233278" w14:textId="77777777" w:rsidR="002A0084" w:rsidRPr="00647DDD" w:rsidRDefault="002A0084" w:rsidP="002A0084">
      <w:pPr>
        <w:rPr>
          <w:rFonts w:ascii="Arial" w:hAnsi="Arial" w:cs="Arial"/>
        </w:rPr>
      </w:pPr>
      <w:r w:rsidRPr="00647DDD">
        <w:rPr>
          <w:rFonts w:ascii="Arial" w:hAnsi="Arial" w:cs="Arial"/>
        </w:rPr>
        <w:t>A seguito del sorteggio effettuato martedì 1 aprile presso la sede del Comitato Regionale Sicilia si sono determinati i seguenti triangolari e il programma appresso indicato:</w:t>
      </w:r>
    </w:p>
    <w:p w14:paraId="065413BE" w14:textId="77777777" w:rsidR="002A0084" w:rsidRPr="00647DDD" w:rsidRDefault="002A0084" w:rsidP="002A0084">
      <w:pPr>
        <w:rPr>
          <w:rFonts w:ascii="Arial" w:hAnsi="Arial" w:cs="Arial"/>
        </w:rPr>
      </w:pPr>
    </w:p>
    <w:p w14:paraId="628613F2" w14:textId="77777777" w:rsidR="002A0084" w:rsidRPr="00647DDD" w:rsidRDefault="002A0084" w:rsidP="002A0084">
      <w:pPr>
        <w:rPr>
          <w:rFonts w:ascii="Arial" w:hAnsi="Arial" w:cs="Arial"/>
        </w:rPr>
      </w:pPr>
      <w:r w:rsidRPr="00647DDD">
        <w:rPr>
          <w:rFonts w:ascii="Arial" w:hAnsi="Arial" w:cs="Arial"/>
          <w:b/>
          <w:bCs/>
          <w:u w:val="single"/>
        </w:rPr>
        <w:lastRenderedPageBreak/>
        <w:t>Triangolare A</w:t>
      </w:r>
    </w:p>
    <w:p w14:paraId="4CB82665" w14:textId="77777777" w:rsidR="002A0084" w:rsidRPr="00647DDD" w:rsidRDefault="002A0084" w:rsidP="002A0084">
      <w:pPr>
        <w:rPr>
          <w:rFonts w:ascii="Arial" w:hAnsi="Arial" w:cs="Arial"/>
        </w:rPr>
      </w:pPr>
      <w:r w:rsidRPr="00647DDD">
        <w:rPr>
          <w:rFonts w:ascii="Arial" w:hAnsi="Arial" w:cs="Arial"/>
        </w:rPr>
        <w:t>AGIRA</w:t>
      </w:r>
    </w:p>
    <w:p w14:paraId="4FA5D7B8" w14:textId="77777777" w:rsidR="002A0084" w:rsidRPr="00647DDD" w:rsidRDefault="002A0084" w:rsidP="002A0084">
      <w:pPr>
        <w:rPr>
          <w:rFonts w:ascii="Arial" w:hAnsi="Arial" w:cs="Arial"/>
        </w:rPr>
      </w:pPr>
      <w:r w:rsidRPr="00647DDD">
        <w:rPr>
          <w:rFonts w:ascii="Arial" w:hAnsi="Arial" w:cs="Arial"/>
        </w:rPr>
        <w:t>ME.TA. SPORT </w:t>
      </w:r>
    </w:p>
    <w:p w14:paraId="28517E52" w14:textId="77777777" w:rsidR="002A0084" w:rsidRPr="00647DDD" w:rsidRDefault="002A0084" w:rsidP="002A0084">
      <w:pPr>
        <w:rPr>
          <w:rFonts w:ascii="Arial" w:hAnsi="Arial" w:cs="Arial"/>
        </w:rPr>
      </w:pPr>
      <w:r w:rsidRPr="00647DDD">
        <w:rPr>
          <w:rFonts w:ascii="Arial" w:hAnsi="Arial" w:cs="Arial"/>
        </w:rPr>
        <w:t>PALERMO CALCIO A5 </w:t>
      </w:r>
    </w:p>
    <w:p w14:paraId="5967C669" w14:textId="77777777" w:rsidR="002A0084" w:rsidRPr="00647DDD" w:rsidRDefault="002A0084" w:rsidP="002A0084">
      <w:pPr>
        <w:rPr>
          <w:rFonts w:ascii="Arial" w:hAnsi="Arial" w:cs="Arial"/>
        </w:rPr>
      </w:pPr>
    </w:p>
    <w:p w14:paraId="7D3393F1" w14:textId="77777777" w:rsidR="002A0084" w:rsidRPr="00647DDD" w:rsidRDefault="002A0084" w:rsidP="002A0084">
      <w:pPr>
        <w:rPr>
          <w:rFonts w:ascii="Arial" w:hAnsi="Arial" w:cs="Arial"/>
        </w:rPr>
      </w:pPr>
      <w:r w:rsidRPr="00647DDD">
        <w:rPr>
          <w:rFonts w:ascii="Arial" w:hAnsi="Arial" w:cs="Arial"/>
          <w:b/>
          <w:bCs/>
          <w:u w:val="single"/>
        </w:rPr>
        <w:t>Triangolare B</w:t>
      </w:r>
    </w:p>
    <w:p w14:paraId="3EBF70AC" w14:textId="77777777" w:rsidR="002A0084" w:rsidRPr="00647DDD" w:rsidRDefault="002A0084" w:rsidP="002A0084">
      <w:pPr>
        <w:rPr>
          <w:rFonts w:ascii="Arial" w:hAnsi="Arial" w:cs="Arial"/>
        </w:rPr>
      </w:pPr>
      <w:r w:rsidRPr="00647DDD">
        <w:rPr>
          <w:rFonts w:ascii="Arial" w:hAnsi="Arial" w:cs="Arial"/>
        </w:rPr>
        <w:t>ATHLETIC CLUB PALERMO ASD </w:t>
      </w:r>
    </w:p>
    <w:p w14:paraId="51525485" w14:textId="77777777" w:rsidR="002A0084" w:rsidRPr="00647DDD" w:rsidRDefault="002A0084" w:rsidP="002A0084">
      <w:pPr>
        <w:rPr>
          <w:rFonts w:ascii="Arial" w:hAnsi="Arial" w:cs="Arial"/>
        </w:rPr>
      </w:pPr>
      <w:r w:rsidRPr="00647DDD">
        <w:rPr>
          <w:rFonts w:ascii="Arial" w:hAnsi="Arial" w:cs="Arial"/>
        </w:rPr>
        <w:t>ATLETICO CAMPOBELLO C5 </w:t>
      </w:r>
    </w:p>
    <w:p w14:paraId="5E814A95" w14:textId="77777777" w:rsidR="002A0084" w:rsidRPr="00647DDD" w:rsidRDefault="002A0084" w:rsidP="002A0084">
      <w:pPr>
        <w:rPr>
          <w:rFonts w:ascii="Arial" w:hAnsi="Arial" w:cs="Arial"/>
        </w:rPr>
      </w:pPr>
      <w:r w:rsidRPr="00647DDD">
        <w:rPr>
          <w:rFonts w:ascii="Arial" w:hAnsi="Arial" w:cs="Arial"/>
        </w:rPr>
        <w:t>STRUMENTO </w:t>
      </w:r>
    </w:p>
    <w:p w14:paraId="21170EEC" w14:textId="77777777" w:rsidR="002A0084" w:rsidRPr="00647DDD" w:rsidRDefault="002A0084" w:rsidP="002A0084">
      <w:pPr>
        <w:rPr>
          <w:rFonts w:ascii="Arial" w:hAnsi="Arial" w:cs="Arial"/>
        </w:rPr>
      </w:pPr>
    </w:p>
    <w:p w14:paraId="0CA43094" w14:textId="77777777" w:rsidR="002A0084" w:rsidRPr="00647DDD" w:rsidRDefault="002A0084" w:rsidP="002A0084">
      <w:pPr>
        <w:rPr>
          <w:rFonts w:ascii="Arial" w:hAnsi="Arial" w:cs="Arial"/>
        </w:rPr>
      </w:pPr>
      <w:r w:rsidRPr="00647DDD">
        <w:rPr>
          <w:rFonts w:ascii="Arial" w:hAnsi="Arial" w:cs="Arial"/>
          <w:b/>
          <w:bCs/>
          <w:u w:val="single"/>
        </w:rPr>
        <w:t>Triangolare A</w:t>
      </w:r>
    </w:p>
    <w:p w14:paraId="11E86420" w14:textId="77777777" w:rsidR="002A0084" w:rsidRPr="00647DDD" w:rsidRDefault="002A0084" w:rsidP="002A0084">
      <w:pPr>
        <w:rPr>
          <w:rFonts w:ascii="Arial" w:hAnsi="Arial" w:cs="Arial"/>
        </w:rPr>
      </w:pPr>
      <w:r w:rsidRPr="00647DDD">
        <w:rPr>
          <w:rFonts w:ascii="Arial" w:hAnsi="Arial" w:cs="Arial"/>
          <w:b/>
          <w:bCs/>
          <w:u w:val="single"/>
        </w:rPr>
        <w:t>1^ giornata - Gara del 06/04/2025</w:t>
      </w:r>
    </w:p>
    <w:p w14:paraId="1B55E89C" w14:textId="77777777" w:rsidR="002A0084" w:rsidRPr="00647DDD" w:rsidRDefault="002A0084" w:rsidP="002A0084">
      <w:pPr>
        <w:rPr>
          <w:rFonts w:ascii="Arial" w:hAnsi="Arial" w:cs="Arial"/>
        </w:rPr>
      </w:pPr>
      <w:r w:rsidRPr="00647DDD">
        <w:rPr>
          <w:rFonts w:ascii="Arial" w:hAnsi="Arial" w:cs="Arial"/>
          <w:b/>
          <w:bCs/>
        </w:rPr>
        <w:t>PALERMO CALCIO A5 - ME.TA. SPORT </w:t>
      </w:r>
    </w:p>
    <w:p w14:paraId="49C95900" w14:textId="77777777" w:rsidR="002A0084" w:rsidRPr="00647DDD" w:rsidRDefault="002A0084" w:rsidP="002A0084">
      <w:pPr>
        <w:rPr>
          <w:rFonts w:ascii="Arial" w:hAnsi="Arial" w:cs="Arial"/>
        </w:rPr>
      </w:pPr>
      <w:proofErr w:type="spellStart"/>
      <w:r w:rsidRPr="00647DDD">
        <w:rPr>
          <w:rFonts w:ascii="Arial" w:hAnsi="Arial" w:cs="Arial"/>
        </w:rPr>
        <w:t>Giocasi</w:t>
      </w:r>
      <w:proofErr w:type="spellEnd"/>
      <w:r w:rsidRPr="00647DDD">
        <w:rPr>
          <w:rFonts w:ascii="Arial" w:hAnsi="Arial" w:cs="Arial"/>
        </w:rPr>
        <w:t xml:space="preserve"> campo </w:t>
      </w:r>
      <w:proofErr w:type="spellStart"/>
      <w:r w:rsidRPr="00647DDD">
        <w:rPr>
          <w:rFonts w:ascii="Arial" w:hAnsi="Arial" w:cs="Arial"/>
          <w:b/>
          <w:bCs/>
        </w:rPr>
        <w:t>Tocha</w:t>
      </w:r>
      <w:proofErr w:type="spellEnd"/>
      <w:r w:rsidRPr="00647DDD">
        <w:rPr>
          <w:rFonts w:ascii="Arial" w:hAnsi="Arial" w:cs="Arial"/>
          <w:b/>
          <w:bCs/>
        </w:rPr>
        <w:t xml:space="preserve"> Stadium</w:t>
      </w:r>
      <w:r w:rsidRPr="00647DDD">
        <w:rPr>
          <w:rFonts w:ascii="Arial" w:hAnsi="Arial" w:cs="Arial"/>
        </w:rPr>
        <w:t xml:space="preserve">, via Oliveri Mandalà n° 22, Palermo, ore </w:t>
      </w:r>
      <w:r w:rsidRPr="00647DDD">
        <w:rPr>
          <w:rFonts w:ascii="Arial" w:hAnsi="Arial" w:cs="Arial"/>
          <w:b/>
          <w:bCs/>
        </w:rPr>
        <w:t>18,30</w:t>
      </w:r>
      <w:r w:rsidRPr="00647DDD">
        <w:rPr>
          <w:rFonts w:ascii="Arial" w:hAnsi="Arial" w:cs="Arial"/>
        </w:rPr>
        <w:t>.</w:t>
      </w:r>
    </w:p>
    <w:p w14:paraId="4C6834E8" w14:textId="77777777" w:rsidR="002A0084" w:rsidRPr="00647DDD" w:rsidRDefault="002A0084" w:rsidP="002A0084">
      <w:pPr>
        <w:rPr>
          <w:rFonts w:ascii="Arial" w:hAnsi="Arial" w:cs="Arial"/>
        </w:rPr>
      </w:pPr>
      <w:r w:rsidRPr="00647DDD">
        <w:rPr>
          <w:rFonts w:ascii="Arial" w:hAnsi="Arial" w:cs="Arial"/>
        </w:rPr>
        <w:t xml:space="preserve">Riposa </w:t>
      </w:r>
      <w:r w:rsidRPr="00647DDD">
        <w:rPr>
          <w:rFonts w:ascii="Arial" w:hAnsi="Arial" w:cs="Arial"/>
          <w:b/>
          <w:bCs/>
        </w:rPr>
        <w:t>Agira </w:t>
      </w:r>
    </w:p>
    <w:p w14:paraId="54C2954D" w14:textId="77777777" w:rsidR="002A0084" w:rsidRPr="00647DDD" w:rsidRDefault="002A0084" w:rsidP="002A0084">
      <w:pPr>
        <w:rPr>
          <w:rFonts w:ascii="Arial" w:hAnsi="Arial" w:cs="Arial"/>
        </w:rPr>
      </w:pPr>
    </w:p>
    <w:p w14:paraId="47E68FD3" w14:textId="77777777" w:rsidR="002A0084" w:rsidRPr="00647DDD" w:rsidRDefault="002A0084" w:rsidP="002A0084">
      <w:pPr>
        <w:rPr>
          <w:rFonts w:ascii="Arial" w:hAnsi="Arial" w:cs="Arial"/>
        </w:rPr>
      </w:pPr>
      <w:r w:rsidRPr="00647DDD">
        <w:rPr>
          <w:rFonts w:ascii="Arial" w:hAnsi="Arial" w:cs="Arial"/>
          <w:b/>
          <w:bCs/>
          <w:u w:val="single"/>
        </w:rPr>
        <w:t>Triangolare B</w:t>
      </w:r>
    </w:p>
    <w:p w14:paraId="73287E38" w14:textId="77777777" w:rsidR="002A0084" w:rsidRPr="00647DDD" w:rsidRDefault="002A0084" w:rsidP="002A0084">
      <w:pPr>
        <w:rPr>
          <w:rFonts w:ascii="Arial" w:hAnsi="Arial" w:cs="Arial"/>
        </w:rPr>
      </w:pPr>
      <w:r w:rsidRPr="00647DDD">
        <w:rPr>
          <w:rFonts w:ascii="Arial" w:hAnsi="Arial" w:cs="Arial"/>
          <w:b/>
          <w:bCs/>
          <w:u w:val="single"/>
        </w:rPr>
        <w:t>1^ giornata - Gara del 06/04/2025</w:t>
      </w:r>
    </w:p>
    <w:p w14:paraId="737F321C" w14:textId="77777777" w:rsidR="002A0084" w:rsidRPr="00647DDD" w:rsidRDefault="002A0084" w:rsidP="002A0084">
      <w:pPr>
        <w:rPr>
          <w:rFonts w:ascii="Arial" w:hAnsi="Arial" w:cs="Arial"/>
        </w:rPr>
      </w:pPr>
      <w:r w:rsidRPr="00647DDD">
        <w:rPr>
          <w:rFonts w:ascii="Arial" w:hAnsi="Arial" w:cs="Arial"/>
          <w:b/>
          <w:bCs/>
        </w:rPr>
        <w:t>STRUMENTO - ATHLETIC CLUB PALERMO ASD </w:t>
      </w:r>
    </w:p>
    <w:p w14:paraId="71B26177" w14:textId="77777777" w:rsidR="002A0084" w:rsidRPr="00647DDD" w:rsidRDefault="002A0084" w:rsidP="002A0084">
      <w:pPr>
        <w:rPr>
          <w:rFonts w:ascii="Arial" w:hAnsi="Arial" w:cs="Arial"/>
        </w:rPr>
      </w:pPr>
      <w:proofErr w:type="spellStart"/>
      <w:r w:rsidRPr="00647DDD">
        <w:rPr>
          <w:rFonts w:ascii="Arial" w:hAnsi="Arial" w:cs="Arial"/>
        </w:rPr>
        <w:t>Giocasi</w:t>
      </w:r>
      <w:proofErr w:type="spellEnd"/>
      <w:r w:rsidRPr="00647DDD">
        <w:rPr>
          <w:rFonts w:ascii="Arial" w:hAnsi="Arial" w:cs="Arial"/>
        </w:rPr>
        <w:t xml:space="preserve"> campo </w:t>
      </w:r>
      <w:r w:rsidRPr="00647DDD">
        <w:rPr>
          <w:rFonts w:ascii="Arial" w:hAnsi="Arial" w:cs="Arial"/>
          <w:b/>
          <w:bCs/>
        </w:rPr>
        <w:t>Olimpic Sporting Club</w:t>
      </w:r>
      <w:r w:rsidRPr="00647DDD">
        <w:rPr>
          <w:rFonts w:ascii="Arial" w:hAnsi="Arial" w:cs="Arial"/>
        </w:rPr>
        <w:t xml:space="preserve">, via Puglia n°30, San Giovanni La Punta, ore </w:t>
      </w:r>
      <w:r w:rsidRPr="00647DDD">
        <w:rPr>
          <w:rFonts w:ascii="Arial" w:hAnsi="Arial" w:cs="Arial"/>
          <w:b/>
          <w:bCs/>
        </w:rPr>
        <w:t>17,00</w:t>
      </w:r>
      <w:r w:rsidRPr="00647DDD">
        <w:rPr>
          <w:rFonts w:ascii="Arial" w:hAnsi="Arial" w:cs="Arial"/>
        </w:rPr>
        <w:t>.</w:t>
      </w:r>
    </w:p>
    <w:p w14:paraId="635217D3" w14:textId="77777777" w:rsidR="002A0084" w:rsidRPr="00647DDD" w:rsidRDefault="002A0084" w:rsidP="002A0084">
      <w:pPr>
        <w:rPr>
          <w:rFonts w:ascii="Arial" w:hAnsi="Arial" w:cs="Arial"/>
        </w:rPr>
      </w:pPr>
      <w:r w:rsidRPr="00647DDD">
        <w:rPr>
          <w:rFonts w:ascii="Arial" w:hAnsi="Arial" w:cs="Arial"/>
        </w:rPr>
        <w:t xml:space="preserve">Riposa </w:t>
      </w:r>
      <w:r w:rsidRPr="00647DDD">
        <w:rPr>
          <w:rFonts w:ascii="Arial" w:hAnsi="Arial" w:cs="Arial"/>
          <w:b/>
          <w:bCs/>
        </w:rPr>
        <w:t>Atletico Campobello C5 </w:t>
      </w:r>
    </w:p>
    <w:p w14:paraId="5F68F4C2" w14:textId="77777777" w:rsidR="002A0084" w:rsidRPr="00647DDD" w:rsidRDefault="002A0084" w:rsidP="002A0084">
      <w:pPr>
        <w:rPr>
          <w:rFonts w:ascii="Arial" w:hAnsi="Arial" w:cs="Arial"/>
        </w:rPr>
      </w:pPr>
    </w:p>
    <w:p w14:paraId="5882A106" w14:textId="77777777" w:rsidR="002A0084" w:rsidRPr="00647DDD" w:rsidRDefault="002A0084" w:rsidP="002A0084">
      <w:pPr>
        <w:jc w:val="both"/>
        <w:rPr>
          <w:rFonts w:ascii="Arial" w:hAnsi="Arial" w:cs="Arial"/>
        </w:rPr>
      </w:pPr>
      <w:r w:rsidRPr="00647DDD">
        <w:rPr>
          <w:rFonts w:ascii="Arial" w:hAnsi="Arial" w:cs="Arial"/>
        </w:rPr>
        <w:t>Riposerà nella 2^ giornata (</w:t>
      </w:r>
      <w:r w:rsidRPr="00647DDD">
        <w:rPr>
          <w:rFonts w:ascii="Arial" w:hAnsi="Arial" w:cs="Arial"/>
          <w:b/>
          <w:bCs/>
        </w:rPr>
        <w:t xml:space="preserve">13/04/2025) </w:t>
      </w:r>
      <w:r w:rsidRPr="00647DDD">
        <w:rPr>
          <w:rFonts w:ascii="Arial" w:hAnsi="Arial" w:cs="Arial"/>
        </w:rPr>
        <w:t>la Società che avrà vinto la prima gara o, in caso di pareggio, la Società che avrà disputato la prima gara in trasferta.</w:t>
      </w:r>
    </w:p>
    <w:p w14:paraId="26684843" w14:textId="77777777" w:rsidR="002A0084" w:rsidRPr="00647DDD" w:rsidRDefault="002A0084" w:rsidP="002A0084">
      <w:pPr>
        <w:jc w:val="both"/>
        <w:rPr>
          <w:rFonts w:ascii="Arial" w:hAnsi="Arial" w:cs="Arial"/>
        </w:rPr>
      </w:pPr>
      <w:r w:rsidRPr="00647DDD">
        <w:rPr>
          <w:rFonts w:ascii="Arial" w:hAnsi="Arial" w:cs="Arial"/>
        </w:rPr>
        <w:t>Nella 3^ giornata (</w:t>
      </w:r>
      <w:r w:rsidRPr="00647DDD">
        <w:rPr>
          <w:rFonts w:ascii="Arial" w:hAnsi="Arial" w:cs="Arial"/>
          <w:b/>
          <w:bCs/>
        </w:rPr>
        <w:t>04/05/2025</w:t>
      </w:r>
      <w:r w:rsidRPr="00647DDD">
        <w:rPr>
          <w:rFonts w:ascii="Arial" w:hAnsi="Arial" w:cs="Arial"/>
        </w:rPr>
        <w:t>) si affronteranno le Società che non si sono incontrate in precedenza.</w:t>
      </w:r>
    </w:p>
    <w:p w14:paraId="09A8E718" w14:textId="77777777" w:rsidR="002A0084" w:rsidRPr="00647DDD" w:rsidRDefault="002A0084" w:rsidP="002A0084">
      <w:pPr>
        <w:jc w:val="both"/>
        <w:rPr>
          <w:rFonts w:ascii="Arial" w:hAnsi="Arial" w:cs="Arial"/>
        </w:rPr>
      </w:pPr>
    </w:p>
    <w:p w14:paraId="2FB63267" w14:textId="77777777" w:rsidR="002A0084" w:rsidRPr="00647DDD" w:rsidRDefault="002A0084" w:rsidP="002A0084">
      <w:pPr>
        <w:jc w:val="both"/>
        <w:rPr>
          <w:rFonts w:ascii="Arial" w:hAnsi="Arial" w:cs="Arial"/>
        </w:rPr>
      </w:pPr>
      <w:r w:rsidRPr="00647DDD">
        <w:rPr>
          <w:rFonts w:ascii="Arial" w:hAnsi="Arial" w:cs="Arial"/>
        </w:rPr>
        <w:t xml:space="preserve">Accederà alla </w:t>
      </w:r>
      <w:r w:rsidRPr="00647DDD">
        <w:rPr>
          <w:rFonts w:ascii="Arial" w:hAnsi="Arial" w:cs="Arial"/>
          <w:b/>
          <w:bCs/>
        </w:rPr>
        <w:t>Finale</w:t>
      </w:r>
      <w:r w:rsidRPr="00647DDD">
        <w:rPr>
          <w:rFonts w:ascii="Arial" w:hAnsi="Arial" w:cs="Arial"/>
        </w:rPr>
        <w:t xml:space="preserve">, che si disputerà in gara unica e campo neutro </w:t>
      </w:r>
      <w:r w:rsidRPr="00647DDD">
        <w:rPr>
          <w:rFonts w:ascii="Arial" w:hAnsi="Arial" w:cs="Arial"/>
          <w:b/>
          <w:bCs/>
        </w:rPr>
        <w:t>domenica 11/05/2025</w:t>
      </w:r>
      <w:r w:rsidRPr="00647DDD">
        <w:rPr>
          <w:rFonts w:ascii="Arial" w:hAnsi="Arial" w:cs="Arial"/>
        </w:rPr>
        <w:t xml:space="preserve">, la Società </w:t>
      </w:r>
      <w:r w:rsidRPr="00647DDD">
        <w:rPr>
          <w:rFonts w:ascii="Arial" w:hAnsi="Arial" w:cs="Arial"/>
          <w:b/>
          <w:bCs/>
        </w:rPr>
        <w:t xml:space="preserve">1^ classificata </w:t>
      </w:r>
      <w:r w:rsidRPr="00647DDD">
        <w:rPr>
          <w:rFonts w:ascii="Arial" w:hAnsi="Arial" w:cs="Arial"/>
        </w:rPr>
        <w:t>in ogni triangolare.</w:t>
      </w:r>
    </w:p>
    <w:p w14:paraId="7BB8531C" w14:textId="77777777" w:rsidR="002A0084" w:rsidRPr="00647DDD" w:rsidRDefault="002A0084" w:rsidP="002A0084">
      <w:pPr>
        <w:rPr>
          <w:rFonts w:ascii="Arial" w:hAnsi="Arial" w:cs="Arial"/>
        </w:rPr>
      </w:pPr>
    </w:p>
    <w:p w14:paraId="69595421" w14:textId="77777777" w:rsidR="002A0084" w:rsidRPr="00647DDD" w:rsidRDefault="002A0084" w:rsidP="002A0084">
      <w:pPr>
        <w:rPr>
          <w:rFonts w:ascii="Arial" w:hAnsi="Arial" w:cs="Arial"/>
        </w:rPr>
      </w:pPr>
      <w:r w:rsidRPr="00647DDD">
        <w:rPr>
          <w:rFonts w:ascii="Arial" w:hAnsi="Arial" w:cs="Arial"/>
        </w:rPr>
        <w:t>In caso di arrivo a pari punti, per stabilire l'ordine di classifica, si terrà conto nell'ordine:</w:t>
      </w:r>
    </w:p>
    <w:p w14:paraId="22FD52AD" w14:textId="77777777" w:rsidR="002A0084" w:rsidRPr="00647DDD" w:rsidRDefault="002A0084" w:rsidP="002A0084">
      <w:pPr>
        <w:rPr>
          <w:rFonts w:ascii="Arial" w:hAnsi="Arial" w:cs="Arial"/>
        </w:rPr>
      </w:pPr>
      <w:r w:rsidRPr="00647DDD">
        <w:rPr>
          <w:rFonts w:ascii="Arial" w:hAnsi="Arial" w:cs="Arial"/>
        </w:rPr>
        <w:t>a) della migliore differenza reti;</w:t>
      </w:r>
    </w:p>
    <w:p w14:paraId="6B5984C5" w14:textId="77777777" w:rsidR="002A0084" w:rsidRPr="00647DDD" w:rsidRDefault="002A0084" w:rsidP="002A0084">
      <w:pPr>
        <w:rPr>
          <w:rFonts w:ascii="Arial" w:hAnsi="Arial" w:cs="Arial"/>
        </w:rPr>
      </w:pPr>
      <w:r w:rsidRPr="00647DDD">
        <w:rPr>
          <w:rFonts w:ascii="Arial" w:hAnsi="Arial" w:cs="Arial"/>
        </w:rPr>
        <w:t>b) del maggior numero di reti realizzate;</w:t>
      </w:r>
    </w:p>
    <w:p w14:paraId="6447762C" w14:textId="77777777" w:rsidR="002A0084" w:rsidRPr="00647DDD" w:rsidRDefault="002A0084" w:rsidP="002A0084">
      <w:pPr>
        <w:rPr>
          <w:rFonts w:ascii="Arial" w:hAnsi="Arial" w:cs="Arial"/>
        </w:rPr>
      </w:pPr>
      <w:r w:rsidRPr="00647DDD">
        <w:rPr>
          <w:rFonts w:ascii="Arial" w:hAnsi="Arial" w:cs="Arial"/>
        </w:rPr>
        <w:t>c) del sorteggio.</w:t>
      </w:r>
    </w:p>
    <w:p w14:paraId="248D5286" w14:textId="77777777" w:rsidR="002A0084" w:rsidRPr="00647DDD" w:rsidRDefault="002A0084" w:rsidP="002A0084">
      <w:pPr>
        <w:rPr>
          <w:rFonts w:ascii="Arial" w:hAnsi="Arial" w:cs="Arial"/>
        </w:rPr>
      </w:pPr>
    </w:p>
    <w:p w14:paraId="5CA39EAB" w14:textId="77777777" w:rsidR="002A0084" w:rsidRPr="00647DDD" w:rsidRDefault="002A0084" w:rsidP="002A0084">
      <w:pPr>
        <w:jc w:val="both"/>
        <w:rPr>
          <w:rFonts w:ascii="Arial" w:hAnsi="Arial" w:cs="Arial"/>
        </w:rPr>
      </w:pPr>
      <w:r w:rsidRPr="00647DDD">
        <w:rPr>
          <w:rFonts w:ascii="Arial" w:hAnsi="Arial" w:cs="Arial"/>
        </w:rPr>
        <w:t>La Società vincente il Titolo Regionale acquisirà il diritto a partecipare al Campionato Nazionale di Serie B della stagione sportiva 2025/26.</w:t>
      </w:r>
    </w:p>
    <w:p w14:paraId="0C0AE49C" w14:textId="77777777" w:rsidR="002A0084" w:rsidRPr="00647DDD" w:rsidRDefault="002A0084" w:rsidP="002A0084">
      <w:pPr>
        <w:jc w:val="both"/>
        <w:rPr>
          <w:rFonts w:ascii="Arial" w:hAnsi="Arial" w:cs="Arial"/>
        </w:rPr>
      </w:pPr>
      <w:r w:rsidRPr="00647DDD">
        <w:rPr>
          <w:rFonts w:ascii="Arial" w:hAnsi="Arial" w:cs="Arial"/>
        </w:rPr>
        <w:t>La Società perdente disputerà la Fase Nazionale, organizzata dalla Divisione Calcio a 5, per stabilire ulteriori promozioni nel Campionato di serie B della stagione sportiva 2025/26.</w:t>
      </w:r>
    </w:p>
    <w:p w14:paraId="18F0EA06" w14:textId="77777777" w:rsidR="002A0084" w:rsidRPr="00647DDD" w:rsidRDefault="002A0084" w:rsidP="002A0084">
      <w:pPr>
        <w:rPr>
          <w:rFonts w:ascii="Arial" w:hAnsi="Arial" w:cs="Arial"/>
        </w:rPr>
      </w:pPr>
    </w:p>
    <w:p w14:paraId="6D4EA83E" w14:textId="77777777" w:rsidR="002A0084" w:rsidRPr="00647DDD" w:rsidRDefault="002A0084" w:rsidP="002A0084">
      <w:pPr>
        <w:jc w:val="both"/>
        <w:rPr>
          <w:rFonts w:ascii="Arial" w:hAnsi="Arial" w:cs="Arial"/>
        </w:rPr>
      </w:pPr>
      <w:r w:rsidRPr="00647DDD">
        <w:rPr>
          <w:rFonts w:ascii="Arial" w:hAnsi="Arial" w:cs="Arial"/>
          <w:b/>
          <w:bCs/>
          <w:u w:val="single"/>
        </w:rPr>
        <w:t>Obblighi relativi all'età delle calciatrici partecipanti.</w:t>
      </w:r>
    </w:p>
    <w:p w14:paraId="7D9937F9" w14:textId="77777777" w:rsidR="002A0084" w:rsidRPr="00647DDD" w:rsidRDefault="002A0084" w:rsidP="002A0084">
      <w:pPr>
        <w:jc w:val="both"/>
        <w:rPr>
          <w:rFonts w:ascii="Arial" w:hAnsi="Arial" w:cs="Arial"/>
        </w:rPr>
      </w:pPr>
      <w:r w:rsidRPr="00647DDD">
        <w:rPr>
          <w:rFonts w:ascii="Arial" w:hAnsi="Arial" w:cs="Arial"/>
        </w:rPr>
        <w:t xml:space="preserve">Come già riportato nei </w:t>
      </w:r>
      <w:proofErr w:type="spellStart"/>
      <w:r w:rsidRPr="00647DDD">
        <w:rPr>
          <w:rFonts w:ascii="Arial" w:hAnsi="Arial" w:cs="Arial"/>
        </w:rPr>
        <w:t>cc.uu</w:t>
      </w:r>
      <w:proofErr w:type="spellEnd"/>
      <w:r w:rsidRPr="00647DDD">
        <w:rPr>
          <w:rFonts w:ascii="Arial" w:hAnsi="Arial" w:cs="Arial"/>
        </w:rPr>
        <w:t xml:space="preserve">. n° 1 del 02/07/2024 e n° 166 del 24/10/2024, è fatto obbligo alle Società partecipanti alla Fase Regionale di inserire in distinta almeno due calciatrici nate dal </w:t>
      </w:r>
      <w:r w:rsidRPr="00647DDD">
        <w:rPr>
          <w:rFonts w:ascii="Arial" w:hAnsi="Arial" w:cs="Arial"/>
          <w:b/>
          <w:bCs/>
        </w:rPr>
        <w:t>1° gennaio 2002</w:t>
      </w:r>
      <w:r w:rsidRPr="00647DDD">
        <w:rPr>
          <w:rFonts w:ascii="Arial" w:hAnsi="Arial" w:cs="Arial"/>
        </w:rPr>
        <w:t>, pena la punizione sportiva della perdita della gara, fermo restando quanto stabilito dall'art. 34 delle N.O.I F.</w:t>
      </w:r>
    </w:p>
    <w:p w14:paraId="7A05498F" w14:textId="77777777" w:rsidR="002A0084" w:rsidRPr="00647DDD" w:rsidRDefault="002A0084" w:rsidP="002A0084">
      <w:pPr>
        <w:jc w:val="both"/>
        <w:rPr>
          <w:rFonts w:ascii="Arial" w:hAnsi="Arial" w:cs="Arial"/>
        </w:rPr>
      </w:pPr>
    </w:p>
    <w:p w14:paraId="37E3E7C3" w14:textId="77777777" w:rsidR="002A0084" w:rsidRPr="00647DDD" w:rsidRDefault="002A0084" w:rsidP="002A0084">
      <w:pPr>
        <w:jc w:val="both"/>
        <w:rPr>
          <w:rFonts w:ascii="Arial" w:hAnsi="Arial" w:cs="Arial"/>
        </w:rPr>
      </w:pPr>
      <w:r w:rsidRPr="00647DDD">
        <w:rPr>
          <w:rFonts w:ascii="Arial" w:hAnsi="Arial" w:cs="Arial"/>
          <w:b/>
          <w:bCs/>
          <w:u w:val="single"/>
        </w:rPr>
        <w:t>Rinuncia a gare </w:t>
      </w:r>
    </w:p>
    <w:p w14:paraId="3D3F0493" w14:textId="77777777" w:rsidR="002A0084" w:rsidRPr="00647DDD" w:rsidRDefault="002A0084" w:rsidP="002A0084">
      <w:pPr>
        <w:jc w:val="both"/>
        <w:rPr>
          <w:rFonts w:ascii="Arial" w:hAnsi="Arial" w:cs="Arial"/>
        </w:rPr>
      </w:pPr>
      <w:r w:rsidRPr="00647DDD">
        <w:rPr>
          <w:rFonts w:ascii="Arial" w:hAnsi="Arial" w:cs="Arial"/>
        </w:rPr>
        <w:t>Nel caso in cui una Società rinunci per qualsiasi motivo alla disputa o alla prosecuzione di una gara o, ancora, nel caso di sospensione della stessa per inferiorità numerica, verranno applicate nei suoi confronti le sanzioni di cui all'art. 51 delle N.O.I.F  (gara perduta per 0-6).</w:t>
      </w:r>
    </w:p>
    <w:p w14:paraId="359F41FC" w14:textId="77777777" w:rsidR="002A0084" w:rsidRPr="00647DDD" w:rsidRDefault="002A0084" w:rsidP="002A0084">
      <w:pPr>
        <w:jc w:val="both"/>
        <w:rPr>
          <w:rFonts w:ascii="Arial" w:hAnsi="Arial" w:cs="Arial"/>
        </w:rPr>
      </w:pPr>
      <w:r w:rsidRPr="00647DDD">
        <w:rPr>
          <w:rFonts w:ascii="Arial" w:hAnsi="Arial" w:cs="Arial"/>
        </w:rPr>
        <w:t>Inoltre la stessa Società verrà esclusa dal proseguimento della manifestazione e a suo carico saranno, altresì, applicate adeguate sanzioni pecuniarie.</w:t>
      </w:r>
    </w:p>
    <w:p w14:paraId="39B33E6F" w14:textId="77777777" w:rsidR="002A0084" w:rsidRPr="00647DDD" w:rsidRDefault="002A0084" w:rsidP="002A0084">
      <w:pPr>
        <w:jc w:val="both"/>
        <w:rPr>
          <w:rFonts w:ascii="Arial" w:hAnsi="Arial" w:cs="Arial"/>
        </w:rPr>
      </w:pPr>
      <w:r w:rsidRPr="00647DDD">
        <w:rPr>
          <w:rFonts w:ascii="Arial" w:hAnsi="Arial" w:cs="Arial"/>
        </w:rPr>
        <w:t>Verranno inoltre escluse le Società che utilizzano calciatrici in posizione irregolare o che si rendono responsabili di fatti in riferimento ai quali viene applicato nei suoi confronti l'art. 10 del C.G.S.</w:t>
      </w:r>
    </w:p>
    <w:p w14:paraId="2C6EF2A8" w14:textId="77777777" w:rsidR="002A0084" w:rsidRDefault="002A0084" w:rsidP="002A0084">
      <w:pPr>
        <w:jc w:val="both"/>
        <w:rPr>
          <w:rFonts w:ascii="Arial" w:hAnsi="Arial" w:cs="Arial"/>
        </w:rPr>
      </w:pPr>
      <w:r w:rsidRPr="00647DDD">
        <w:rPr>
          <w:rFonts w:ascii="Arial" w:hAnsi="Arial" w:cs="Arial"/>
        </w:rPr>
        <w:t>Trattandosi di triangolari, nel caso in cui una Società dovesse essere esclusa si costituirà un accoppiamento con gare di andata e ritorno tra le due Società rimanenti, e qualora una gara fosse stata già disputata, la stessa varrà come gara di andata dell'accoppiamento.</w:t>
      </w:r>
    </w:p>
    <w:p w14:paraId="06C7BF24" w14:textId="77777777" w:rsidR="00C9313B" w:rsidRPr="00045A97" w:rsidRDefault="00C9313B" w:rsidP="00C9313B">
      <w:pPr>
        <w:rPr>
          <w:rFonts w:ascii="Arial" w:hAnsi="Arial" w:cs="Arial"/>
          <w:sz w:val="32"/>
          <w:szCs w:val="32"/>
        </w:rPr>
      </w:pPr>
      <w:r w:rsidRPr="00045A97">
        <w:rPr>
          <w:rFonts w:ascii="Arial" w:hAnsi="Arial" w:cs="Arial"/>
          <w:b/>
          <w:bCs/>
          <w:sz w:val="32"/>
          <w:szCs w:val="32"/>
          <w:u w:val="single"/>
        </w:rPr>
        <w:lastRenderedPageBreak/>
        <w:t>RAPPRESENTATIVA REGIONALE FEMMINILE </w:t>
      </w:r>
    </w:p>
    <w:p w14:paraId="37FC6B5F" w14:textId="77777777" w:rsidR="00C9313B" w:rsidRPr="00045A97" w:rsidRDefault="00C9313B" w:rsidP="00C9313B">
      <w:pPr>
        <w:jc w:val="both"/>
        <w:rPr>
          <w:rFonts w:ascii="Arial" w:hAnsi="Arial" w:cs="Arial"/>
        </w:rPr>
      </w:pPr>
      <w:r w:rsidRPr="00045A97">
        <w:rPr>
          <w:rFonts w:ascii="Arial" w:hAnsi="Arial" w:cs="Arial"/>
        </w:rPr>
        <w:t xml:space="preserve">Per un allenamento della </w:t>
      </w:r>
      <w:r w:rsidRPr="00045A97">
        <w:rPr>
          <w:rFonts w:ascii="Arial" w:hAnsi="Arial" w:cs="Arial"/>
          <w:b/>
          <w:bCs/>
        </w:rPr>
        <w:t>Rappresentativa Regionale Femminile</w:t>
      </w:r>
      <w:r w:rsidRPr="00045A97">
        <w:rPr>
          <w:rFonts w:ascii="Arial" w:hAnsi="Arial" w:cs="Arial"/>
        </w:rPr>
        <w:t xml:space="preserve">, in preparazione al Torneo delle Regioni, le seguenti calciatrici sono convocate </w:t>
      </w:r>
      <w:r w:rsidRPr="00045A97">
        <w:rPr>
          <w:rFonts w:ascii="Arial" w:hAnsi="Arial" w:cs="Arial"/>
          <w:b/>
          <w:bCs/>
        </w:rPr>
        <w:t xml:space="preserve">mercoledì 09/04/2025 </w:t>
      </w:r>
      <w:r w:rsidRPr="00045A97">
        <w:rPr>
          <w:rFonts w:ascii="Arial" w:hAnsi="Arial" w:cs="Arial"/>
        </w:rPr>
        <w:t xml:space="preserve">alle ore </w:t>
      </w:r>
      <w:r w:rsidRPr="00045A97">
        <w:rPr>
          <w:rFonts w:ascii="Arial" w:hAnsi="Arial" w:cs="Arial"/>
          <w:b/>
          <w:bCs/>
        </w:rPr>
        <w:t>15,30</w:t>
      </w:r>
      <w:r w:rsidRPr="00045A97">
        <w:rPr>
          <w:rFonts w:ascii="Arial" w:hAnsi="Arial" w:cs="Arial"/>
          <w:b/>
          <w:bCs/>
          <w:i/>
          <w:iCs/>
        </w:rPr>
        <w:t> </w:t>
      </w:r>
      <w:r w:rsidRPr="00045A97">
        <w:rPr>
          <w:rFonts w:ascii="Arial" w:hAnsi="Arial" w:cs="Arial"/>
        </w:rPr>
        <w:t>presso il campo "</w:t>
      </w:r>
      <w:r w:rsidRPr="00045A97">
        <w:rPr>
          <w:rFonts w:ascii="Arial" w:hAnsi="Arial" w:cs="Arial"/>
          <w:b/>
          <w:bCs/>
        </w:rPr>
        <w:t>Polivalente Don Pino Puglisi</w:t>
      </w:r>
      <w:r w:rsidRPr="00045A97">
        <w:rPr>
          <w:rFonts w:ascii="Arial" w:hAnsi="Arial" w:cs="Arial"/>
        </w:rPr>
        <w:t xml:space="preserve">", contrada </w:t>
      </w:r>
      <w:proofErr w:type="spellStart"/>
      <w:r w:rsidRPr="00045A97">
        <w:rPr>
          <w:rFonts w:ascii="Arial" w:hAnsi="Arial" w:cs="Arial"/>
        </w:rPr>
        <w:t>Urselluzzo</w:t>
      </w:r>
      <w:proofErr w:type="spellEnd"/>
      <w:r w:rsidRPr="00045A97">
        <w:rPr>
          <w:rFonts w:ascii="Arial" w:hAnsi="Arial" w:cs="Arial"/>
        </w:rPr>
        <w:t>, Agira (EN), provviste di indumenti sportivi idonei per l'allenamento:</w:t>
      </w:r>
    </w:p>
    <w:p w14:paraId="69AFE431" w14:textId="77777777" w:rsidR="00C9313B" w:rsidRPr="00045A97" w:rsidRDefault="00C9313B" w:rsidP="00C9313B">
      <w:pPr>
        <w:rPr>
          <w:rFonts w:ascii="Arial" w:hAnsi="Arial" w:cs="Arial"/>
        </w:rPr>
      </w:pPr>
    </w:p>
    <w:p w14:paraId="1BD20CFC" w14:textId="77777777" w:rsidR="00C9313B" w:rsidRPr="00045A97" w:rsidRDefault="00C9313B" w:rsidP="00C9313B">
      <w:pPr>
        <w:rPr>
          <w:rFonts w:ascii="Arial" w:hAnsi="Arial" w:cs="Arial"/>
        </w:rPr>
      </w:pPr>
      <w:r w:rsidRPr="00045A97">
        <w:rPr>
          <w:rFonts w:ascii="Arial" w:hAnsi="Arial" w:cs="Arial"/>
          <w:b/>
          <w:bCs/>
        </w:rPr>
        <w:t>ATHLETIC CLUB PALERMO ASD </w:t>
      </w:r>
      <w:r>
        <w:rPr>
          <w:rFonts w:ascii="Arial" w:hAnsi="Arial" w:cs="Arial"/>
          <w:b/>
          <w:bCs/>
        </w:rPr>
        <w:tab/>
      </w:r>
      <w:r w:rsidRPr="00045A97">
        <w:rPr>
          <w:rFonts w:ascii="Arial" w:hAnsi="Arial" w:cs="Arial"/>
        </w:rPr>
        <w:t>Bevilacqua Alessia</w:t>
      </w:r>
    </w:p>
    <w:p w14:paraId="6448E993" w14:textId="77777777" w:rsidR="00C9313B" w:rsidRPr="00045A97" w:rsidRDefault="00C9313B" w:rsidP="00C9313B">
      <w:pPr>
        <w:rPr>
          <w:rFonts w:ascii="Arial" w:hAnsi="Arial" w:cs="Arial"/>
        </w:rPr>
      </w:pPr>
      <w:r w:rsidRPr="00045A97">
        <w:rPr>
          <w:rFonts w:ascii="Arial" w:hAnsi="Arial" w:cs="Arial"/>
          <w:b/>
          <w:bCs/>
        </w:rPr>
        <w:t>ATLETICO CAMPOBELLO C5 </w:t>
      </w:r>
      <w:r>
        <w:rPr>
          <w:rFonts w:ascii="Arial" w:hAnsi="Arial" w:cs="Arial"/>
          <w:b/>
          <w:bCs/>
        </w:rPr>
        <w:tab/>
      </w:r>
      <w:r w:rsidRPr="00045A97">
        <w:rPr>
          <w:rFonts w:ascii="Arial" w:hAnsi="Arial" w:cs="Arial"/>
        </w:rPr>
        <w:t>Pagano Carla </w:t>
      </w:r>
    </w:p>
    <w:p w14:paraId="5C3597EC" w14:textId="77777777" w:rsidR="00C9313B" w:rsidRPr="00045A97" w:rsidRDefault="00C9313B" w:rsidP="00C9313B">
      <w:pPr>
        <w:rPr>
          <w:rFonts w:ascii="Arial" w:hAnsi="Arial" w:cs="Arial"/>
        </w:rPr>
      </w:pPr>
      <w:r w:rsidRPr="00045A97">
        <w:rPr>
          <w:rFonts w:ascii="Arial" w:hAnsi="Arial" w:cs="Arial"/>
          <w:b/>
          <w:bCs/>
        </w:rPr>
        <w:t>CITTÀ DI AVOLA 2000</w:t>
      </w:r>
      <w:r>
        <w:rPr>
          <w:rFonts w:ascii="Arial" w:hAnsi="Arial" w:cs="Arial"/>
          <w:b/>
          <w:bCs/>
        </w:rPr>
        <w:tab/>
      </w:r>
      <w:r>
        <w:rPr>
          <w:rFonts w:ascii="Arial" w:hAnsi="Arial" w:cs="Arial"/>
          <w:b/>
          <w:bCs/>
        </w:rPr>
        <w:tab/>
      </w:r>
      <w:r w:rsidRPr="00045A97">
        <w:rPr>
          <w:rFonts w:ascii="Arial" w:hAnsi="Arial" w:cs="Arial"/>
        </w:rPr>
        <w:t>Petralito Asia </w:t>
      </w:r>
    </w:p>
    <w:p w14:paraId="0F122BAD" w14:textId="77777777" w:rsidR="00C9313B" w:rsidRPr="00045A97" w:rsidRDefault="00C9313B" w:rsidP="00C9313B">
      <w:pPr>
        <w:rPr>
          <w:rFonts w:ascii="Arial" w:hAnsi="Arial" w:cs="Arial"/>
        </w:rPr>
      </w:pPr>
      <w:r w:rsidRPr="00C9313B">
        <w:rPr>
          <w:rFonts w:ascii="Arial" w:hAnsi="Arial" w:cs="Arial"/>
          <w:b/>
          <w:bCs/>
          <w:highlight w:val="yellow"/>
        </w:rPr>
        <w:t>DON BOSCO 2000</w:t>
      </w:r>
      <w:r w:rsidRPr="00C9313B">
        <w:rPr>
          <w:rFonts w:ascii="Arial" w:hAnsi="Arial" w:cs="Arial"/>
          <w:b/>
          <w:bCs/>
          <w:highlight w:val="yellow"/>
        </w:rPr>
        <w:tab/>
      </w:r>
      <w:r w:rsidRPr="00C9313B">
        <w:rPr>
          <w:rFonts w:ascii="Arial" w:hAnsi="Arial" w:cs="Arial"/>
          <w:b/>
          <w:bCs/>
          <w:highlight w:val="yellow"/>
        </w:rPr>
        <w:tab/>
      </w:r>
      <w:r w:rsidRPr="00C9313B">
        <w:rPr>
          <w:rFonts w:ascii="Arial" w:hAnsi="Arial" w:cs="Arial"/>
          <w:b/>
          <w:bCs/>
          <w:highlight w:val="yellow"/>
        </w:rPr>
        <w:tab/>
      </w:r>
      <w:proofErr w:type="spellStart"/>
      <w:r w:rsidRPr="00C9313B">
        <w:rPr>
          <w:rFonts w:ascii="Arial" w:hAnsi="Arial" w:cs="Arial"/>
          <w:highlight w:val="yellow"/>
        </w:rPr>
        <w:t>Imbrosiano</w:t>
      </w:r>
      <w:proofErr w:type="spellEnd"/>
      <w:r w:rsidRPr="00C9313B">
        <w:rPr>
          <w:rFonts w:ascii="Arial" w:hAnsi="Arial" w:cs="Arial"/>
          <w:highlight w:val="yellow"/>
        </w:rPr>
        <w:t xml:space="preserve"> Chiara e Leanza Rossella</w:t>
      </w:r>
      <w:r w:rsidRPr="00045A97">
        <w:rPr>
          <w:rFonts w:ascii="Arial" w:hAnsi="Arial" w:cs="Arial"/>
        </w:rPr>
        <w:t> </w:t>
      </w:r>
    </w:p>
    <w:p w14:paraId="472257C0" w14:textId="77777777" w:rsidR="00C9313B" w:rsidRPr="00045A97" w:rsidRDefault="00C9313B" w:rsidP="00C9313B">
      <w:pPr>
        <w:rPr>
          <w:rFonts w:ascii="Arial" w:hAnsi="Arial" w:cs="Arial"/>
        </w:rPr>
      </w:pPr>
      <w:r w:rsidRPr="00045A97">
        <w:rPr>
          <w:rFonts w:ascii="Arial" w:hAnsi="Arial" w:cs="Arial"/>
          <w:b/>
          <w:bCs/>
        </w:rPr>
        <w:t>ME.TA SPORT </w:t>
      </w:r>
      <w:r>
        <w:rPr>
          <w:rFonts w:ascii="Arial" w:hAnsi="Arial" w:cs="Arial"/>
          <w:b/>
          <w:bCs/>
        </w:rPr>
        <w:tab/>
      </w:r>
      <w:r>
        <w:rPr>
          <w:rFonts w:ascii="Arial" w:hAnsi="Arial" w:cs="Arial"/>
          <w:b/>
          <w:bCs/>
        </w:rPr>
        <w:tab/>
      </w:r>
      <w:r>
        <w:rPr>
          <w:rFonts w:ascii="Arial" w:hAnsi="Arial" w:cs="Arial"/>
          <w:b/>
          <w:bCs/>
        </w:rPr>
        <w:tab/>
      </w:r>
      <w:r w:rsidRPr="00045A97">
        <w:rPr>
          <w:rFonts w:ascii="Arial" w:hAnsi="Arial" w:cs="Arial"/>
        </w:rPr>
        <w:t>Baudo Giada e Drago Martina </w:t>
      </w:r>
    </w:p>
    <w:p w14:paraId="0B8D3AAB" w14:textId="77777777" w:rsidR="00C9313B" w:rsidRPr="00045A97" w:rsidRDefault="00C9313B" w:rsidP="00C9313B">
      <w:pPr>
        <w:rPr>
          <w:rFonts w:ascii="Arial" w:hAnsi="Arial" w:cs="Arial"/>
        </w:rPr>
      </w:pPr>
      <w:r w:rsidRPr="00045A97">
        <w:rPr>
          <w:rFonts w:ascii="Arial" w:hAnsi="Arial" w:cs="Arial"/>
          <w:b/>
          <w:bCs/>
        </w:rPr>
        <w:t>PALERMO CALCIO A5 </w:t>
      </w:r>
      <w:r>
        <w:rPr>
          <w:rFonts w:ascii="Arial" w:hAnsi="Arial" w:cs="Arial"/>
          <w:b/>
          <w:bCs/>
        </w:rPr>
        <w:tab/>
      </w:r>
      <w:r>
        <w:rPr>
          <w:rFonts w:ascii="Arial" w:hAnsi="Arial" w:cs="Arial"/>
          <w:b/>
          <w:bCs/>
        </w:rPr>
        <w:tab/>
      </w:r>
      <w:r w:rsidRPr="00045A97">
        <w:rPr>
          <w:rFonts w:ascii="Arial" w:hAnsi="Arial" w:cs="Arial"/>
        </w:rPr>
        <w:t>Carollo Erika</w:t>
      </w:r>
    </w:p>
    <w:p w14:paraId="44106466" w14:textId="77777777" w:rsidR="00C9313B" w:rsidRPr="00045A97" w:rsidRDefault="00C9313B" w:rsidP="00C9313B">
      <w:pPr>
        <w:rPr>
          <w:rFonts w:ascii="Arial" w:hAnsi="Arial" w:cs="Arial"/>
        </w:rPr>
      </w:pPr>
      <w:r w:rsidRPr="00045A97">
        <w:rPr>
          <w:rFonts w:ascii="Arial" w:hAnsi="Arial" w:cs="Arial"/>
          <w:b/>
          <w:bCs/>
        </w:rPr>
        <w:t>REAL PALAZZOLO</w:t>
      </w:r>
      <w:r>
        <w:rPr>
          <w:rFonts w:ascii="Arial" w:hAnsi="Arial" w:cs="Arial"/>
          <w:b/>
          <w:bCs/>
        </w:rPr>
        <w:tab/>
      </w:r>
      <w:r>
        <w:rPr>
          <w:rFonts w:ascii="Arial" w:hAnsi="Arial" w:cs="Arial"/>
          <w:b/>
          <w:bCs/>
        </w:rPr>
        <w:tab/>
      </w:r>
      <w:r>
        <w:rPr>
          <w:rFonts w:ascii="Arial" w:hAnsi="Arial" w:cs="Arial"/>
          <w:b/>
          <w:bCs/>
        </w:rPr>
        <w:tab/>
      </w:r>
      <w:proofErr w:type="spellStart"/>
      <w:r w:rsidRPr="00045A97">
        <w:rPr>
          <w:rFonts w:ascii="Arial" w:hAnsi="Arial" w:cs="Arial"/>
        </w:rPr>
        <w:t>Gennarini</w:t>
      </w:r>
      <w:proofErr w:type="spellEnd"/>
      <w:r w:rsidRPr="00045A97">
        <w:rPr>
          <w:rFonts w:ascii="Arial" w:hAnsi="Arial" w:cs="Arial"/>
        </w:rPr>
        <w:t xml:space="preserve"> Carla e Messina Miriam </w:t>
      </w:r>
    </w:p>
    <w:p w14:paraId="43E87253" w14:textId="77777777" w:rsidR="00C9313B" w:rsidRPr="00045A97" w:rsidRDefault="00C9313B" w:rsidP="00C9313B">
      <w:pPr>
        <w:rPr>
          <w:rFonts w:ascii="Arial" w:hAnsi="Arial" w:cs="Arial"/>
        </w:rPr>
      </w:pPr>
      <w:r w:rsidRPr="00045A97">
        <w:rPr>
          <w:rFonts w:ascii="Arial" w:hAnsi="Arial" w:cs="Arial"/>
          <w:b/>
          <w:bCs/>
        </w:rPr>
        <w:t>S.S. KAGGI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45A97">
        <w:rPr>
          <w:rFonts w:ascii="Arial" w:hAnsi="Arial" w:cs="Arial"/>
        </w:rPr>
        <w:t>Crispi Francesca </w:t>
      </w:r>
    </w:p>
    <w:p w14:paraId="4776A8C1" w14:textId="77777777" w:rsidR="00C9313B" w:rsidRPr="00045A97" w:rsidRDefault="00C9313B" w:rsidP="00C9313B">
      <w:pPr>
        <w:rPr>
          <w:rFonts w:ascii="Arial" w:hAnsi="Arial" w:cs="Arial"/>
        </w:rPr>
      </w:pPr>
      <w:r w:rsidRPr="00045A97">
        <w:rPr>
          <w:rFonts w:ascii="Arial" w:hAnsi="Arial" w:cs="Arial"/>
          <w:b/>
          <w:bCs/>
        </w:rPr>
        <w:t>STEFANESE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45A97">
        <w:rPr>
          <w:rFonts w:ascii="Arial" w:hAnsi="Arial" w:cs="Arial"/>
        </w:rPr>
        <w:t>Bertola Irene e Pinto Maria Grazia </w:t>
      </w:r>
    </w:p>
    <w:p w14:paraId="2E34BC58" w14:textId="77777777" w:rsidR="00C9313B" w:rsidRPr="00045A97" w:rsidRDefault="00C9313B" w:rsidP="00C9313B">
      <w:pPr>
        <w:rPr>
          <w:rFonts w:ascii="Arial" w:hAnsi="Arial" w:cs="Arial"/>
        </w:rPr>
      </w:pPr>
      <w:r w:rsidRPr="00045A97">
        <w:rPr>
          <w:rFonts w:ascii="Arial" w:hAnsi="Arial" w:cs="Arial"/>
          <w:b/>
          <w:bCs/>
        </w:rPr>
        <w:t>STRUMENTO </w:t>
      </w:r>
      <w:r>
        <w:rPr>
          <w:rFonts w:ascii="Arial" w:hAnsi="Arial" w:cs="Arial"/>
          <w:b/>
          <w:bCs/>
        </w:rPr>
        <w:tab/>
      </w:r>
      <w:r>
        <w:rPr>
          <w:rFonts w:ascii="Arial" w:hAnsi="Arial" w:cs="Arial"/>
          <w:b/>
          <w:bCs/>
        </w:rPr>
        <w:tab/>
      </w:r>
      <w:r>
        <w:rPr>
          <w:rFonts w:ascii="Arial" w:hAnsi="Arial" w:cs="Arial"/>
          <w:b/>
          <w:bCs/>
        </w:rPr>
        <w:tab/>
      </w:r>
      <w:r w:rsidRPr="00045A97">
        <w:rPr>
          <w:rFonts w:ascii="Arial" w:hAnsi="Arial" w:cs="Arial"/>
        </w:rPr>
        <w:t>D'Aquino Sabrina </w:t>
      </w:r>
    </w:p>
    <w:p w14:paraId="382A59B4" w14:textId="77777777" w:rsidR="00C9313B" w:rsidRPr="00045A97" w:rsidRDefault="00C9313B" w:rsidP="00C9313B">
      <w:pPr>
        <w:rPr>
          <w:rFonts w:ascii="Arial" w:hAnsi="Arial" w:cs="Arial"/>
        </w:rPr>
      </w:pPr>
      <w:r w:rsidRPr="00C9313B">
        <w:rPr>
          <w:rFonts w:ascii="Arial" w:hAnsi="Arial" w:cs="Arial"/>
          <w:b/>
          <w:bCs/>
          <w:highlight w:val="yellow"/>
        </w:rPr>
        <w:t>VALGUARNERESE </w:t>
      </w:r>
      <w:r w:rsidRPr="00C9313B">
        <w:rPr>
          <w:rFonts w:ascii="Arial" w:hAnsi="Arial" w:cs="Arial"/>
          <w:b/>
          <w:bCs/>
          <w:highlight w:val="yellow"/>
        </w:rPr>
        <w:tab/>
      </w:r>
      <w:r w:rsidRPr="00C9313B">
        <w:rPr>
          <w:rFonts w:ascii="Arial" w:hAnsi="Arial" w:cs="Arial"/>
          <w:b/>
          <w:bCs/>
          <w:highlight w:val="yellow"/>
        </w:rPr>
        <w:tab/>
      </w:r>
      <w:r w:rsidRPr="00C9313B">
        <w:rPr>
          <w:rFonts w:ascii="Arial" w:hAnsi="Arial" w:cs="Arial"/>
          <w:b/>
          <w:bCs/>
          <w:highlight w:val="yellow"/>
        </w:rPr>
        <w:tab/>
      </w:r>
      <w:r w:rsidRPr="00C9313B">
        <w:rPr>
          <w:rFonts w:ascii="Arial" w:hAnsi="Arial" w:cs="Arial"/>
          <w:highlight w:val="yellow"/>
        </w:rPr>
        <w:t>Ferraro Alessia</w:t>
      </w:r>
      <w:r w:rsidRPr="00045A97">
        <w:rPr>
          <w:rFonts w:ascii="Arial" w:hAnsi="Arial" w:cs="Arial"/>
        </w:rPr>
        <w:t> </w:t>
      </w:r>
    </w:p>
    <w:p w14:paraId="4BC03125" w14:textId="77777777" w:rsidR="00C9313B" w:rsidRPr="00045A97" w:rsidRDefault="00C9313B" w:rsidP="00C9313B">
      <w:pPr>
        <w:rPr>
          <w:rFonts w:ascii="Arial" w:hAnsi="Arial" w:cs="Arial"/>
        </w:rPr>
      </w:pPr>
    </w:p>
    <w:p w14:paraId="272A41B8" w14:textId="77777777" w:rsidR="00C9313B" w:rsidRPr="00045A97" w:rsidRDefault="00C9313B" w:rsidP="00C9313B">
      <w:pPr>
        <w:rPr>
          <w:rFonts w:ascii="Arial" w:hAnsi="Arial" w:cs="Arial"/>
        </w:rPr>
      </w:pPr>
      <w:r w:rsidRPr="00045A97">
        <w:rPr>
          <w:rFonts w:ascii="Arial" w:hAnsi="Arial" w:cs="Arial"/>
          <w:b/>
          <w:bCs/>
          <w:u w:val="single"/>
        </w:rPr>
        <w:t>STAFF DIRIGENTI, TECNICI E SANITARI</w:t>
      </w:r>
    </w:p>
    <w:p w14:paraId="1B27EB31" w14:textId="77777777" w:rsidR="00C9313B" w:rsidRPr="00045A97" w:rsidRDefault="00C9313B" w:rsidP="00C9313B">
      <w:pPr>
        <w:rPr>
          <w:rFonts w:ascii="Arial" w:hAnsi="Arial" w:cs="Arial"/>
        </w:rPr>
      </w:pPr>
      <w:r w:rsidRPr="00045A97">
        <w:rPr>
          <w:rFonts w:ascii="Arial" w:hAnsi="Arial" w:cs="Arial"/>
        </w:rPr>
        <w:t>Capo Delegazione                 </w:t>
      </w:r>
      <w:r w:rsidRPr="00045A97">
        <w:rPr>
          <w:rFonts w:ascii="Arial" w:hAnsi="Arial" w:cs="Arial"/>
          <w:b/>
          <w:bCs/>
        </w:rPr>
        <w:t> </w:t>
      </w:r>
      <w:r>
        <w:rPr>
          <w:rFonts w:ascii="Arial" w:hAnsi="Arial" w:cs="Arial"/>
          <w:b/>
          <w:bCs/>
        </w:rPr>
        <w:tab/>
      </w:r>
      <w:r w:rsidRPr="00045A97">
        <w:rPr>
          <w:rFonts w:ascii="Arial" w:hAnsi="Arial" w:cs="Arial"/>
          <w:b/>
          <w:bCs/>
        </w:rPr>
        <w:t>Rizza Maurizio </w:t>
      </w:r>
    </w:p>
    <w:p w14:paraId="657664E1" w14:textId="77777777" w:rsidR="00C9313B" w:rsidRPr="00045A97" w:rsidRDefault="00C9313B" w:rsidP="00C9313B">
      <w:pPr>
        <w:rPr>
          <w:rFonts w:ascii="Arial" w:hAnsi="Arial" w:cs="Arial"/>
        </w:rPr>
      </w:pPr>
      <w:r w:rsidRPr="00045A97">
        <w:rPr>
          <w:rFonts w:ascii="Arial" w:hAnsi="Arial" w:cs="Arial"/>
        </w:rPr>
        <w:t xml:space="preserve">Responsabile Area Tecnica  </w:t>
      </w:r>
      <w:r>
        <w:rPr>
          <w:rFonts w:ascii="Arial" w:hAnsi="Arial" w:cs="Arial"/>
        </w:rPr>
        <w:tab/>
      </w:r>
      <w:r>
        <w:rPr>
          <w:rFonts w:ascii="Arial" w:hAnsi="Arial" w:cs="Arial"/>
        </w:rPr>
        <w:tab/>
      </w:r>
      <w:proofErr w:type="spellStart"/>
      <w:r w:rsidRPr="00045A97">
        <w:rPr>
          <w:rFonts w:ascii="Arial" w:hAnsi="Arial" w:cs="Arial"/>
          <w:b/>
          <w:bCs/>
        </w:rPr>
        <w:t>Cavarra</w:t>
      </w:r>
      <w:proofErr w:type="spellEnd"/>
      <w:r w:rsidRPr="00045A97">
        <w:rPr>
          <w:rFonts w:ascii="Arial" w:hAnsi="Arial" w:cs="Arial"/>
          <w:b/>
          <w:bCs/>
        </w:rPr>
        <w:t xml:space="preserve"> Nello </w:t>
      </w:r>
    </w:p>
    <w:p w14:paraId="0A0900C8" w14:textId="77777777" w:rsidR="00C9313B" w:rsidRPr="00045A97" w:rsidRDefault="00C9313B" w:rsidP="00C9313B">
      <w:pPr>
        <w:rPr>
          <w:rFonts w:ascii="Arial" w:hAnsi="Arial" w:cs="Arial"/>
        </w:rPr>
      </w:pPr>
      <w:r w:rsidRPr="00045A97">
        <w:rPr>
          <w:rFonts w:ascii="Arial" w:hAnsi="Arial" w:cs="Arial"/>
        </w:rPr>
        <w:t xml:space="preserve">Tecnico Federale                    </w:t>
      </w:r>
      <w:r>
        <w:rPr>
          <w:rFonts w:ascii="Arial" w:hAnsi="Arial" w:cs="Arial"/>
        </w:rPr>
        <w:tab/>
      </w:r>
      <w:r w:rsidRPr="00045A97">
        <w:rPr>
          <w:rFonts w:ascii="Arial" w:hAnsi="Arial" w:cs="Arial"/>
          <w:b/>
          <w:bCs/>
        </w:rPr>
        <w:t>Nobile Rosario Davide </w:t>
      </w:r>
    </w:p>
    <w:p w14:paraId="166FA17F" w14:textId="77777777" w:rsidR="00C9313B" w:rsidRPr="00045A97" w:rsidRDefault="00C9313B" w:rsidP="00C9313B">
      <w:pPr>
        <w:rPr>
          <w:rFonts w:ascii="Arial" w:hAnsi="Arial" w:cs="Arial"/>
        </w:rPr>
      </w:pPr>
      <w:r w:rsidRPr="00045A97">
        <w:rPr>
          <w:rFonts w:ascii="Arial" w:hAnsi="Arial" w:cs="Arial"/>
        </w:rPr>
        <w:t>Collaboratore Tecnico           </w:t>
      </w:r>
      <w:r>
        <w:rPr>
          <w:rFonts w:ascii="Arial" w:hAnsi="Arial" w:cs="Arial"/>
        </w:rPr>
        <w:tab/>
      </w:r>
      <w:r>
        <w:rPr>
          <w:rFonts w:ascii="Arial" w:hAnsi="Arial" w:cs="Arial"/>
        </w:rPr>
        <w:tab/>
      </w:r>
      <w:r w:rsidRPr="00045A97">
        <w:rPr>
          <w:rFonts w:ascii="Arial" w:hAnsi="Arial" w:cs="Arial"/>
          <w:b/>
          <w:bCs/>
        </w:rPr>
        <w:t>Lo Porto Marcello </w:t>
      </w:r>
    </w:p>
    <w:p w14:paraId="53933863" w14:textId="77777777" w:rsidR="00C9313B" w:rsidRPr="00045A97" w:rsidRDefault="00C9313B" w:rsidP="00C9313B">
      <w:pPr>
        <w:rPr>
          <w:rFonts w:ascii="Arial" w:hAnsi="Arial" w:cs="Arial"/>
        </w:rPr>
      </w:pPr>
      <w:r w:rsidRPr="00045A97">
        <w:rPr>
          <w:rFonts w:ascii="Arial" w:hAnsi="Arial" w:cs="Arial"/>
        </w:rPr>
        <w:t xml:space="preserve">Preparatorie dei portieri        </w:t>
      </w:r>
      <w:r>
        <w:rPr>
          <w:rFonts w:ascii="Arial" w:hAnsi="Arial" w:cs="Arial"/>
        </w:rPr>
        <w:tab/>
      </w:r>
      <w:r>
        <w:rPr>
          <w:rFonts w:ascii="Arial" w:hAnsi="Arial" w:cs="Arial"/>
        </w:rPr>
        <w:tab/>
      </w:r>
      <w:proofErr w:type="spellStart"/>
      <w:r w:rsidRPr="00045A97">
        <w:rPr>
          <w:rFonts w:ascii="Arial" w:hAnsi="Arial" w:cs="Arial"/>
          <w:b/>
          <w:bCs/>
        </w:rPr>
        <w:t>Caristia</w:t>
      </w:r>
      <w:proofErr w:type="spellEnd"/>
      <w:r w:rsidRPr="00045A97">
        <w:rPr>
          <w:rFonts w:ascii="Arial" w:hAnsi="Arial" w:cs="Arial"/>
          <w:b/>
          <w:bCs/>
        </w:rPr>
        <w:t xml:space="preserve"> Fabrizio </w:t>
      </w:r>
    </w:p>
    <w:p w14:paraId="51E71118" w14:textId="77777777" w:rsidR="00C9313B" w:rsidRPr="00045A97" w:rsidRDefault="00C9313B" w:rsidP="00C9313B">
      <w:pPr>
        <w:rPr>
          <w:rFonts w:ascii="Arial" w:hAnsi="Arial" w:cs="Arial"/>
        </w:rPr>
      </w:pPr>
      <w:r w:rsidRPr="00045A97">
        <w:rPr>
          <w:rFonts w:ascii="Arial" w:hAnsi="Arial" w:cs="Arial"/>
        </w:rPr>
        <w:t>Medico Federale                     </w:t>
      </w:r>
      <w:r>
        <w:rPr>
          <w:rFonts w:ascii="Arial" w:hAnsi="Arial" w:cs="Arial"/>
        </w:rPr>
        <w:tab/>
      </w:r>
      <w:r w:rsidRPr="00045A97">
        <w:rPr>
          <w:rFonts w:ascii="Arial" w:hAnsi="Arial" w:cs="Arial"/>
          <w:b/>
          <w:bCs/>
        </w:rPr>
        <w:t>Gazzè Angelo </w:t>
      </w:r>
    </w:p>
    <w:p w14:paraId="2887AB79" w14:textId="77777777" w:rsidR="00C9313B" w:rsidRPr="00045A97" w:rsidRDefault="00C9313B" w:rsidP="00C9313B">
      <w:pPr>
        <w:rPr>
          <w:rFonts w:ascii="Arial" w:hAnsi="Arial" w:cs="Arial"/>
        </w:rPr>
      </w:pPr>
    </w:p>
    <w:p w14:paraId="77CA0E0E" w14:textId="77777777" w:rsidR="00C9313B" w:rsidRPr="00045A97" w:rsidRDefault="00C9313B" w:rsidP="00C9313B">
      <w:pPr>
        <w:rPr>
          <w:rFonts w:ascii="Arial" w:hAnsi="Arial" w:cs="Arial"/>
        </w:rPr>
      </w:pPr>
      <w:r w:rsidRPr="00045A97">
        <w:rPr>
          <w:rFonts w:ascii="Arial" w:hAnsi="Arial" w:cs="Arial"/>
        </w:rPr>
        <w:t>Non possono prendere parte all'allenamento le calciatrici il cui certificato medico valido non è agli atti della Società come previsto dall'art. 43, comma 4, delle N.O.I.F.</w:t>
      </w:r>
    </w:p>
    <w:p w14:paraId="1D8A2BC5" w14:textId="77777777" w:rsidR="00C9313B" w:rsidRDefault="00C9313B" w:rsidP="00C9313B">
      <w:pPr>
        <w:rPr>
          <w:rFonts w:ascii="Arial" w:hAnsi="Arial" w:cs="Arial"/>
        </w:rPr>
      </w:pPr>
      <w:r w:rsidRPr="00045A97">
        <w:rPr>
          <w:rFonts w:ascii="Arial" w:hAnsi="Arial" w:cs="Arial"/>
        </w:rPr>
        <w:t>Le predette calciatrici sono, comunque, invitate a produrre copia del superiore certificato medico, se non consegnata in precedenza, all'inizio dell'allenamento.</w:t>
      </w:r>
    </w:p>
    <w:p w14:paraId="4DE31FA3" w14:textId="77777777" w:rsidR="00C9313B" w:rsidRDefault="00C9313B" w:rsidP="00C9313B">
      <w:pPr>
        <w:rPr>
          <w:rFonts w:ascii="Arial" w:hAnsi="Arial" w:cs="Arial"/>
        </w:rPr>
      </w:pPr>
    </w:p>
    <w:p w14:paraId="7645EDA9" w14:textId="77777777" w:rsidR="00C9313B" w:rsidRDefault="00C9313B" w:rsidP="00C9313B">
      <w:pPr>
        <w:rPr>
          <w:rFonts w:ascii="Arial" w:hAnsi="Arial" w:cs="Arial"/>
        </w:rPr>
      </w:pPr>
    </w:p>
    <w:p w14:paraId="76C3AC9A" w14:textId="77777777" w:rsidR="00C9313B" w:rsidRDefault="00C9313B" w:rsidP="00C9313B">
      <w:pPr>
        <w:rPr>
          <w:rFonts w:ascii="Arial" w:hAnsi="Arial" w:cs="Arial"/>
        </w:rPr>
      </w:pPr>
    </w:p>
    <w:p w14:paraId="59B2EB59" w14:textId="77777777" w:rsidR="00C9313B" w:rsidRDefault="00C9313B" w:rsidP="00C9313B">
      <w:pPr>
        <w:rPr>
          <w:rFonts w:ascii="Arial" w:hAnsi="Arial" w:cs="Arial"/>
        </w:rPr>
      </w:pPr>
    </w:p>
    <w:p w14:paraId="305180ED" w14:textId="77777777" w:rsidR="00C9313B" w:rsidRDefault="00C9313B" w:rsidP="00C9313B">
      <w:pPr>
        <w:rPr>
          <w:rFonts w:ascii="Arial" w:hAnsi="Arial" w:cs="Arial"/>
        </w:rPr>
      </w:pPr>
    </w:p>
    <w:p w14:paraId="425F10C5" w14:textId="77777777" w:rsidR="00C9313B" w:rsidRDefault="00C9313B" w:rsidP="00C9313B">
      <w:pPr>
        <w:rPr>
          <w:rFonts w:ascii="Arial" w:hAnsi="Arial" w:cs="Arial"/>
        </w:rPr>
      </w:pPr>
    </w:p>
    <w:p w14:paraId="7D1D30D3" w14:textId="77777777" w:rsidR="00C9313B" w:rsidRDefault="00C9313B" w:rsidP="00C9313B">
      <w:pPr>
        <w:rPr>
          <w:rFonts w:ascii="Arial" w:hAnsi="Arial" w:cs="Arial"/>
        </w:rPr>
      </w:pPr>
    </w:p>
    <w:p w14:paraId="2FBC358E" w14:textId="77777777" w:rsidR="00C9313B" w:rsidRDefault="00C9313B" w:rsidP="00C9313B">
      <w:pPr>
        <w:rPr>
          <w:rFonts w:ascii="Arial" w:hAnsi="Arial" w:cs="Arial"/>
        </w:rPr>
      </w:pPr>
    </w:p>
    <w:p w14:paraId="7D840178" w14:textId="77777777" w:rsidR="00C9313B" w:rsidRDefault="00C9313B" w:rsidP="00C9313B">
      <w:pPr>
        <w:rPr>
          <w:rFonts w:ascii="Arial" w:hAnsi="Arial" w:cs="Arial"/>
        </w:rPr>
      </w:pPr>
    </w:p>
    <w:p w14:paraId="4D8C4D3D" w14:textId="77777777" w:rsidR="00C9313B" w:rsidRDefault="00C9313B" w:rsidP="00C9313B">
      <w:pPr>
        <w:rPr>
          <w:rFonts w:ascii="Arial" w:hAnsi="Arial" w:cs="Arial"/>
        </w:rPr>
      </w:pPr>
    </w:p>
    <w:p w14:paraId="23910C37" w14:textId="77777777" w:rsidR="00C9313B" w:rsidRDefault="00C9313B" w:rsidP="00C9313B">
      <w:pPr>
        <w:rPr>
          <w:rFonts w:ascii="Arial" w:hAnsi="Arial" w:cs="Arial"/>
        </w:rPr>
      </w:pPr>
    </w:p>
    <w:p w14:paraId="0463B180" w14:textId="77777777" w:rsidR="00C9313B" w:rsidRDefault="00C9313B" w:rsidP="00C9313B">
      <w:pPr>
        <w:rPr>
          <w:rFonts w:ascii="Arial" w:hAnsi="Arial" w:cs="Arial"/>
        </w:rPr>
      </w:pPr>
    </w:p>
    <w:p w14:paraId="49C73985" w14:textId="77777777" w:rsidR="00C9313B" w:rsidRDefault="00C9313B" w:rsidP="00C9313B">
      <w:pPr>
        <w:rPr>
          <w:rFonts w:ascii="Arial" w:hAnsi="Arial" w:cs="Arial"/>
        </w:rPr>
      </w:pPr>
    </w:p>
    <w:p w14:paraId="5FB5DBF9" w14:textId="77777777" w:rsidR="00C9313B" w:rsidRDefault="00C9313B" w:rsidP="00C9313B">
      <w:pPr>
        <w:rPr>
          <w:rFonts w:ascii="Arial" w:hAnsi="Arial" w:cs="Arial"/>
        </w:rPr>
      </w:pPr>
    </w:p>
    <w:p w14:paraId="401BBB35" w14:textId="77777777" w:rsidR="00C9313B" w:rsidRDefault="00C9313B" w:rsidP="00C9313B">
      <w:pPr>
        <w:rPr>
          <w:rFonts w:ascii="Arial" w:hAnsi="Arial" w:cs="Arial"/>
        </w:rPr>
      </w:pPr>
    </w:p>
    <w:p w14:paraId="5AEE43E4" w14:textId="77777777" w:rsidR="00C9313B" w:rsidRDefault="00C9313B" w:rsidP="00C9313B">
      <w:pPr>
        <w:rPr>
          <w:rFonts w:ascii="Arial" w:hAnsi="Arial" w:cs="Arial"/>
        </w:rPr>
      </w:pPr>
    </w:p>
    <w:p w14:paraId="409E8950" w14:textId="77777777" w:rsidR="00C9313B" w:rsidRDefault="00C9313B" w:rsidP="00C9313B">
      <w:pPr>
        <w:rPr>
          <w:rFonts w:ascii="Arial" w:hAnsi="Arial" w:cs="Arial"/>
        </w:rPr>
      </w:pPr>
    </w:p>
    <w:p w14:paraId="1FFCC817" w14:textId="77777777" w:rsidR="00C9313B" w:rsidRDefault="00C9313B" w:rsidP="00C9313B">
      <w:pPr>
        <w:rPr>
          <w:rFonts w:ascii="Arial" w:hAnsi="Arial" w:cs="Arial"/>
        </w:rPr>
      </w:pPr>
    </w:p>
    <w:p w14:paraId="4B4FEE8D" w14:textId="77777777" w:rsidR="00C9313B" w:rsidRDefault="00C9313B" w:rsidP="00C9313B">
      <w:pPr>
        <w:rPr>
          <w:rFonts w:ascii="Arial" w:hAnsi="Arial" w:cs="Arial"/>
        </w:rPr>
      </w:pPr>
    </w:p>
    <w:p w14:paraId="36BCD486" w14:textId="77777777" w:rsidR="00C9313B" w:rsidRDefault="00C9313B" w:rsidP="00C9313B">
      <w:pPr>
        <w:rPr>
          <w:rFonts w:ascii="Arial" w:hAnsi="Arial" w:cs="Arial"/>
        </w:rPr>
      </w:pPr>
    </w:p>
    <w:p w14:paraId="643817C5" w14:textId="77777777" w:rsidR="00C9313B" w:rsidRDefault="00C9313B" w:rsidP="00C9313B">
      <w:pPr>
        <w:rPr>
          <w:rFonts w:ascii="Arial" w:hAnsi="Arial" w:cs="Arial"/>
        </w:rPr>
      </w:pPr>
    </w:p>
    <w:p w14:paraId="05B6F86C" w14:textId="77777777" w:rsidR="00C9313B" w:rsidRDefault="00C9313B" w:rsidP="00C9313B">
      <w:pPr>
        <w:rPr>
          <w:rFonts w:ascii="Arial" w:hAnsi="Arial" w:cs="Arial"/>
        </w:rPr>
      </w:pPr>
    </w:p>
    <w:p w14:paraId="58B0A141" w14:textId="77777777" w:rsidR="00C9313B" w:rsidRDefault="00C9313B" w:rsidP="00C9313B">
      <w:pPr>
        <w:rPr>
          <w:rFonts w:ascii="Arial" w:hAnsi="Arial" w:cs="Arial"/>
        </w:rPr>
      </w:pPr>
    </w:p>
    <w:p w14:paraId="74B2FE89" w14:textId="77777777" w:rsidR="00C9313B" w:rsidRDefault="00C9313B" w:rsidP="00C9313B">
      <w:pPr>
        <w:rPr>
          <w:rFonts w:ascii="Arial" w:hAnsi="Arial" w:cs="Arial"/>
        </w:rPr>
      </w:pPr>
    </w:p>
    <w:p w14:paraId="6B1459D9" w14:textId="77777777" w:rsidR="00C9313B" w:rsidRPr="00647DDD" w:rsidRDefault="00C9313B" w:rsidP="002A0084">
      <w:pPr>
        <w:jc w:val="both"/>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141FCE8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4C1D5F">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64E637A0" w14:textId="141FCE8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4C1D5F">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21AE2202" w14:textId="77777777" w:rsidR="00E3107A" w:rsidRPr="00066105" w:rsidRDefault="00E3107A"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Default="00D94EF8" w:rsidP="00201646">
      <w:pPr>
        <w:spacing w:line="360" w:lineRule="auto"/>
        <w:jc w:val="both"/>
        <w:rPr>
          <w:rFonts w:ascii="Arial" w:hAnsi="Arial" w:cs="Arial"/>
          <w:color w:val="000000"/>
          <w:lang w:eastAsia="it-IT"/>
        </w:rPr>
      </w:pPr>
    </w:p>
    <w:p w14:paraId="0AEE0CCF" w14:textId="65AE6AD9" w:rsidR="00AF11B1" w:rsidRDefault="00AF11B1" w:rsidP="00AF11B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1EDC09E3" w14:textId="77777777" w:rsidR="00546A3A" w:rsidRDefault="00546A3A" w:rsidP="00546A3A">
      <w:pPr>
        <w:rPr>
          <w:rFonts w:ascii="Arial" w:hAnsi="Arial" w:cs="Arial"/>
          <w:b/>
          <w:u w:val="single"/>
        </w:rPr>
      </w:pPr>
    </w:p>
    <w:p w14:paraId="00EF0BD7" w14:textId="77777777" w:rsidR="00E32EBA" w:rsidRDefault="00E32EBA" w:rsidP="00E32EBA">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sz w:val="28"/>
          <w:u w:val="single"/>
        </w:rPr>
      </w:pPr>
      <w:r>
        <w:rPr>
          <w:rFonts w:ascii="Arial" w:hAnsi="Arial" w:cs="Arial"/>
          <w:b/>
          <w:sz w:val="28"/>
          <w:u w:val="single"/>
        </w:rPr>
        <w:t>SVINCOLO PER INATTIVITÀ DEL CALCIATORE</w:t>
      </w:r>
    </w:p>
    <w:p w14:paraId="6DA5DB85" w14:textId="77777777" w:rsidR="00E32EBA" w:rsidRDefault="00E32EBA" w:rsidP="00E32EBA">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eastAsia="Arial Unicode MS" w:hAnsi="Arial" w:cs="Arial"/>
          <w:sz w:val="20"/>
          <w:szCs w:val="21"/>
        </w:rPr>
      </w:pPr>
      <w:r>
        <w:rPr>
          <w:rFonts w:ascii="Arial" w:hAnsi="Arial" w:cs="Arial"/>
          <w:b/>
          <w:sz w:val="24"/>
        </w:rPr>
        <w:t>[Art. 110, comma 6 delle N.O.I.F.]</w:t>
      </w:r>
    </w:p>
    <w:p w14:paraId="0EE361CD" w14:textId="77777777" w:rsidR="00E32EBA" w:rsidRDefault="00E32EBA" w:rsidP="00E32EBA">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eastAsia="Arial Unicode MS" w:hAnsi="Arial" w:cs="Arial"/>
        </w:rPr>
      </w:pPr>
      <w:r>
        <w:rPr>
          <w:rFonts w:ascii="Arial" w:eastAsia="Arial Unicode MS" w:hAnsi="Arial" w:cs="Arial"/>
        </w:rPr>
        <w:t>In applicazione al disposto dell’articolo delle N.O.I.F della F.I.G.C. questo C.R. dispone l’annullamento del tesseramento giovani annuale dei seguenti calciatori:</w:t>
      </w:r>
    </w:p>
    <w:p w14:paraId="442BA474" w14:textId="77777777" w:rsidR="00E32EBA" w:rsidRDefault="00E32EBA" w:rsidP="00E32EBA">
      <w:pPr>
        <w:jc w:val="both"/>
        <w:rPr>
          <w:rFonts w:ascii="Arial" w:hAnsi="Arial" w:cs="Arial"/>
          <w:b/>
          <w:sz w:val="10"/>
          <w:szCs w:val="24"/>
          <w:u w:val="single"/>
        </w:rPr>
      </w:pP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984"/>
        <w:gridCol w:w="3823"/>
        <w:gridCol w:w="1559"/>
      </w:tblGrid>
      <w:tr w:rsidR="00E32EBA" w14:paraId="1A0C2396" w14:textId="77777777" w:rsidTr="0067523E">
        <w:tc>
          <w:tcPr>
            <w:tcW w:w="2978" w:type="dxa"/>
            <w:tcBorders>
              <w:top w:val="single" w:sz="4" w:space="0" w:color="auto"/>
              <w:left w:val="single" w:sz="4" w:space="0" w:color="auto"/>
              <w:bottom w:val="single" w:sz="4" w:space="0" w:color="auto"/>
              <w:right w:val="single" w:sz="4" w:space="0" w:color="auto"/>
            </w:tcBorders>
            <w:vAlign w:val="center"/>
            <w:hideMark/>
          </w:tcPr>
          <w:p w14:paraId="5950CBB5"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Cognome e Nome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A3C93B"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Data di Nascita</w:t>
            </w:r>
          </w:p>
        </w:tc>
        <w:tc>
          <w:tcPr>
            <w:tcW w:w="3823" w:type="dxa"/>
            <w:tcBorders>
              <w:top w:val="single" w:sz="4" w:space="0" w:color="auto"/>
              <w:left w:val="single" w:sz="4" w:space="0" w:color="auto"/>
              <w:bottom w:val="single" w:sz="4" w:space="0" w:color="auto"/>
              <w:right w:val="single" w:sz="4" w:space="0" w:color="auto"/>
            </w:tcBorders>
            <w:vAlign w:val="center"/>
            <w:hideMark/>
          </w:tcPr>
          <w:p w14:paraId="256B942F"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Società</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2087F2"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Tipo Attività</w:t>
            </w:r>
          </w:p>
        </w:tc>
      </w:tr>
      <w:tr w:rsidR="00E32EBA" w14:paraId="19296324" w14:textId="77777777" w:rsidTr="0067523E">
        <w:tc>
          <w:tcPr>
            <w:tcW w:w="2978" w:type="dxa"/>
            <w:tcBorders>
              <w:top w:val="single" w:sz="4" w:space="0" w:color="auto"/>
              <w:left w:val="single" w:sz="4" w:space="0" w:color="auto"/>
              <w:bottom w:val="single" w:sz="4" w:space="0" w:color="auto"/>
              <w:right w:val="single" w:sz="4" w:space="0" w:color="auto"/>
            </w:tcBorders>
            <w:vAlign w:val="center"/>
            <w:hideMark/>
          </w:tcPr>
          <w:p w14:paraId="5EBDEEB5" w14:textId="77777777" w:rsidR="00E32EBA" w:rsidRDefault="00E32EBA" w:rsidP="0067523E">
            <w:pPr>
              <w:kinsoku w:val="0"/>
              <w:overflowPunct w:val="0"/>
              <w:adjustRightInd w:val="0"/>
              <w:spacing w:before="73" w:line="242" w:lineRule="auto"/>
              <w:ind w:right="159"/>
              <w:rPr>
                <w:rFonts w:ascii="Arial" w:hAnsi="Arial" w:cs="Arial"/>
                <w:b/>
                <w:sz w:val="21"/>
                <w:szCs w:val="24"/>
                <w:lang w:eastAsia="x-none"/>
              </w:rPr>
            </w:pPr>
            <w:r>
              <w:rPr>
                <w:rFonts w:ascii="Arial" w:hAnsi="Arial" w:cs="Arial"/>
                <w:b/>
                <w:sz w:val="21"/>
                <w:szCs w:val="24"/>
                <w:lang w:eastAsia="x-none"/>
              </w:rPr>
              <w:t>SOZZI ALESSANDRO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7B7EF4" w14:textId="77777777" w:rsidR="00E32EBA" w:rsidRDefault="00E32EBA" w:rsidP="0067523E">
            <w:pPr>
              <w:kinsoku w:val="0"/>
              <w:overflowPunct w:val="0"/>
              <w:adjustRightInd w:val="0"/>
              <w:spacing w:before="73" w:line="242" w:lineRule="auto"/>
              <w:ind w:right="159"/>
              <w:rPr>
                <w:rFonts w:ascii="Arial" w:hAnsi="Arial" w:cs="Arial"/>
                <w:b/>
                <w:sz w:val="21"/>
                <w:szCs w:val="24"/>
                <w:lang w:eastAsia="x-none"/>
              </w:rPr>
            </w:pPr>
            <w:r>
              <w:rPr>
                <w:rFonts w:ascii="Arial" w:hAnsi="Arial" w:cs="Arial"/>
                <w:b/>
                <w:sz w:val="21"/>
                <w:szCs w:val="24"/>
                <w:lang w:eastAsia="x-none"/>
              </w:rPr>
              <w:t>13.02.2014</w:t>
            </w:r>
          </w:p>
        </w:tc>
        <w:tc>
          <w:tcPr>
            <w:tcW w:w="3823" w:type="dxa"/>
            <w:tcBorders>
              <w:top w:val="single" w:sz="4" w:space="0" w:color="auto"/>
              <w:left w:val="single" w:sz="4" w:space="0" w:color="auto"/>
              <w:bottom w:val="single" w:sz="4" w:space="0" w:color="auto"/>
              <w:right w:val="single" w:sz="4" w:space="0" w:color="auto"/>
            </w:tcBorders>
            <w:vAlign w:val="center"/>
            <w:hideMark/>
          </w:tcPr>
          <w:p w14:paraId="17C23162" w14:textId="77777777" w:rsidR="00E32EBA" w:rsidRDefault="00E32EBA" w:rsidP="0067523E">
            <w:pPr>
              <w:kinsoku w:val="0"/>
              <w:overflowPunct w:val="0"/>
              <w:adjustRightInd w:val="0"/>
              <w:spacing w:before="73" w:line="242" w:lineRule="auto"/>
              <w:ind w:right="159"/>
              <w:rPr>
                <w:rFonts w:ascii="Arial" w:hAnsi="Arial" w:cs="Arial"/>
                <w:b/>
                <w:sz w:val="21"/>
                <w:szCs w:val="24"/>
                <w:lang w:eastAsia="x-none"/>
              </w:rPr>
            </w:pPr>
            <w:r w:rsidRPr="005947D2">
              <w:rPr>
                <w:rFonts w:ascii="Arial" w:hAnsi="Arial" w:cs="Arial"/>
                <w:b/>
                <w:sz w:val="21"/>
                <w:szCs w:val="24"/>
                <w:lang w:eastAsia="x-none"/>
              </w:rPr>
              <w:t>PG ACADEMY SSDRL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ED2ECF" w14:textId="77777777" w:rsidR="00E32EBA" w:rsidRDefault="00E32EBA" w:rsidP="0067523E">
            <w:pPr>
              <w:kinsoku w:val="0"/>
              <w:overflowPunct w:val="0"/>
              <w:adjustRightInd w:val="0"/>
              <w:spacing w:before="73" w:line="242" w:lineRule="auto"/>
              <w:ind w:right="159"/>
              <w:rPr>
                <w:rFonts w:ascii="Arial" w:hAnsi="Arial" w:cs="Arial"/>
                <w:b/>
                <w:sz w:val="21"/>
                <w:szCs w:val="24"/>
                <w:lang w:eastAsia="x-none"/>
              </w:rPr>
            </w:pPr>
            <w:r>
              <w:rPr>
                <w:rFonts w:ascii="Arial" w:hAnsi="Arial" w:cs="Arial"/>
                <w:b/>
                <w:sz w:val="21"/>
                <w:szCs w:val="24"/>
                <w:lang w:eastAsia="x-none"/>
              </w:rPr>
              <w:t>Calcio a 11</w:t>
            </w:r>
          </w:p>
        </w:tc>
      </w:tr>
    </w:tbl>
    <w:p w14:paraId="63CD086F" w14:textId="77777777" w:rsidR="00E32EBA" w:rsidRPr="005947D2" w:rsidRDefault="00E32EBA" w:rsidP="00E32EBA">
      <w:pPr>
        <w:jc w:val="both"/>
        <w:rPr>
          <w:rFonts w:ascii="Arial" w:hAnsi="Arial" w:cs="Arial"/>
          <w:b/>
          <w:sz w:val="40"/>
          <w:szCs w:val="40"/>
          <w:u w:val="single"/>
        </w:rPr>
      </w:pPr>
    </w:p>
    <w:p w14:paraId="4BC9788B" w14:textId="77777777" w:rsidR="00E32EBA" w:rsidRDefault="00E32EBA" w:rsidP="00E32EBA">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eastAsia="Arial Unicode MS" w:hAnsi="Arial" w:cs="Arial"/>
          <w:szCs w:val="21"/>
        </w:rPr>
      </w:pPr>
      <w:r>
        <w:rPr>
          <w:rFonts w:ascii="Arial" w:hAnsi="Arial" w:cs="Arial"/>
          <w:b/>
          <w:sz w:val="28"/>
          <w:u w:val="single"/>
        </w:rPr>
        <w:t>SVINCOLO PER INATTIVITÀ DEL CALCIATORE</w:t>
      </w:r>
      <w:r>
        <w:rPr>
          <w:rFonts w:ascii="Arial" w:eastAsia="Arial Unicode MS" w:hAnsi="Arial" w:cs="Arial"/>
          <w:szCs w:val="21"/>
        </w:rPr>
        <w:t xml:space="preserve"> </w:t>
      </w:r>
    </w:p>
    <w:p w14:paraId="0B224DC2" w14:textId="77777777" w:rsidR="00E32EBA" w:rsidRDefault="00E32EBA" w:rsidP="00E32EBA">
      <w:pPr>
        <w:jc w:val="both"/>
        <w:rPr>
          <w:rFonts w:ascii="Arial" w:hAnsi="Arial" w:cs="Arial"/>
        </w:rPr>
      </w:pPr>
      <w:r>
        <w:rPr>
          <w:rFonts w:ascii="Arial" w:hAnsi="Arial" w:cs="Arial"/>
        </w:rPr>
        <w:t>In analogia a quanto previsto dall’art. 109 delle N.O.I.F. Il calciator/calciatrice “giovane” che non ha sottoscritto un rapporto contrattuale di lavoro sportivo o di apprendistato e che, tesserato/a, non sia stato inserito nella distinta di gara ufficiale per almeno quattro gare ufficiali consecutive nella stagione sportiva, per motivi a lui/lei non imputabili, ad esclusione in ogni caso dei mancati inserimenti in distinta dovuti a infortunio e/o malattia, ha diritto alla decadenza dal tesseramento per inattività, salvo che questa non dipenda dalla omessa presentazione da parte del calciatore/calciatrice tesserato/a della prescritta certificazione di idoneità all’attività sportiva, nonostante almeno due inviti della società.</w:t>
      </w:r>
    </w:p>
    <w:p w14:paraId="3E0DB61C" w14:textId="77777777" w:rsidR="00E32EBA" w:rsidRPr="00D30CA7" w:rsidRDefault="00E32EBA" w:rsidP="00E32EBA">
      <w:pPr>
        <w:jc w:val="both"/>
        <w:rPr>
          <w:sz w:val="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984"/>
        <w:gridCol w:w="3827"/>
        <w:gridCol w:w="1560"/>
      </w:tblGrid>
      <w:tr w:rsidR="00E32EBA" w14:paraId="470615EF" w14:textId="77777777" w:rsidTr="0067523E">
        <w:tc>
          <w:tcPr>
            <w:tcW w:w="2978" w:type="dxa"/>
            <w:tcBorders>
              <w:top w:val="single" w:sz="4" w:space="0" w:color="auto"/>
              <w:left w:val="single" w:sz="4" w:space="0" w:color="auto"/>
              <w:bottom w:val="single" w:sz="4" w:space="0" w:color="auto"/>
              <w:right w:val="single" w:sz="4" w:space="0" w:color="auto"/>
            </w:tcBorders>
            <w:vAlign w:val="center"/>
            <w:hideMark/>
          </w:tcPr>
          <w:p w14:paraId="2F103793"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Cognome e Nome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30CF5B"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Data di Nascita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8F9E71"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Società</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BE1A5B" w14:textId="77777777" w:rsidR="00E32EBA" w:rsidRDefault="00E32EBA" w:rsidP="0067523E">
            <w:pPr>
              <w:kinsoku w:val="0"/>
              <w:overflowPunct w:val="0"/>
              <w:adjustRightInd w:val="0"/>
              <w:spacing w:before="73" w:line="242" w:lineRule="auto"/>
              <w:ind w:right="159"/>
              <w:jc w:val="center"/>
              <w:rPr>
                <w:rFonts w:ascii="Arial" w:hAnsi="Arial" w:cs="Arial"/>
                <w:b/>
                <w:i/>
                <w:sz w:val="21"/>
                <w:szCs w:val="24"/>
                <w:lang w:eastAsia="x-none"/>
              </w:rPr>
            </w:pPr>
            <w:r>
              <w:rPr>
                <w:rFonts w:ascii="Arial" w:hAnsi="Arial" w:cs="Arial"/>
                <w:b/>
                <w:i/>
                <w:sz w:val="21"/>
                <w:szCs w:val="24"/>
                <w:lang w:eastAsia="x-none"/>
              </w:rPr>
              <w:t>Tipo Attività</w:t>
            </w:r>
          </w:p>
        </w:tc>
      </w:tr>
      <w:tr w:rsidR="00E32EBA" w14:paraId="17BD3231" w14:textId="77777777" w:rsidTr="0067523E">
        <w:tc>
          <w:tcPr>
            <w:tcW w:w="2978" w:type="dxa"/>
            <w:tcBorders>
              <w:top w:val="single" w:sz="4" w:space="0" w:color="auto"/>
              <w:left w:val="single" w:sz="4" w:space="0" w:color="auto"/>
              <w:bottom w:val="single" w:sz="4" w:space="0" w:color="auto"/>
              <w:right w:val="single" w:sz="4" w:space="0" w:color="auto"/>
            </w:tcBorders>
            <w:vAlign w:val="center"/>
          </w:tcPr>
          <w:p w14:paraId="4F845BD9" w14:textId="77777777" w:rsidR="00E32EBA"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Pr>
                <w:rFonts w:ascii="Arial" w:hAnsi="Arial" w:cs="Arial"/>
                <w:b/>
                <w:sz w:val="21"/>
                <w:szCs w:val="24"/>
                <w:lang w:eastAsia="x-none"/>
              </w:rPr>
              <w:t>BELLOI ANDREA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C46E7F" w14:textId="77777777" w:rsidR="00E32EBA"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Pr>
                <w:rFonts w:ascii="Arial" w:hAnsi="Arial" w:cs="Arial"/>
                <w:b/>
                <w:sz w:val="21"/>
                <w:szCs w:val="24"/>
                <w:lang w:eastAsia="x-none"/>
              </w:rPr>
              <w:t>26.08.2011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CFCFBC" w14:textId="77777777" w:rsidR="00E32EBA" w:rsidRPr="0074363F"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sidRPr="00507224">
              <w:rPr>
                <w:rFonts w:ascii="Arial" w:hAnsi="Arial" w:cs="Arial"/>
                <w:b/>
                <w:sz w:val="21"/>
                <w:szCs w:val="24"/>
                <w:lang w:eastAsia="x-none"/>
              </w:rPr>
              <w:t>ACADEMY ETNA SOCCER 2023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6131B7" w14:textId="77777777" w:rsidR="00E32EBA"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Pr>
                <w:rFonts w:ascii="Arial" w:hAnsi="Arial" w:cs="Arial"/>
                <w:b/>
                <w:sz w:val="21"/>
                <w:szCs w:val="24"/>
                <w:lang w:eastAsia="x-none"/>
              </w:rPr>
              <w:t>Calcio a 11</w:t>
            </w:r>
          </w:p>
        </w:tc>
      </w:tr>
      <w:tr w:rsidR="00E32EBA" w14:paraId="29E6BD60" w14:textId="77777777" w:rsidTr="0067523E">
        <w:tc>
          <w:tcPr>
            <w:tcW w:w="2978" w:type="dxa"/>
            <w:tcBorders>
              <w:top w:val="single" w:sz="4" w:space="0" w:color="auto"/>
              <w:left w:val="single" w:sz="4" w:space="0" w:color="auto"/>
              <w:bottom w:val="single" w:sz="4" w:space="0" w:color="auto"/>
              <w:right w:val="single" w:sz="4" w:space="0" w:color="auto"/>
            </w:tcBorders>
            <w:vAlign w:val="center"/>
          </w:tcPr>
          <w:p w14:paraId="503B4D2E" w14:textId="77777777" w:rsidR="00E32EBA"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Pr>
                <w:rFonts w:ascii="Arial" w:hAnsi="Arial" w:cs="Arial"/>
                <w:b/>
                <w:sz w:val="21"/>
                <w:szCs w:val="24"/>
                <w:lang w:eastAsia="x-none"/>
              </w:rPr>
              <w:t>CASTELLINO DAMIANO</w:t>
            </w:r>
          </w:p>
        </w:tc>
        <w:tc>
          <w:tcPr>
            <w:tcW w:w="1984" w:type="dxa"/>
            <w:tcBorders>
              <w:top w:val="single" w:sz="4" w:space="0" w:color="auto"/>
              <w:left w:val="single" w:sz="4" w:space="0" w:color="auto"/>
              <w:bottom w:val="single" w:sz="4" w:space="0" w:color="auto"/>
              <w:right w:val="single" w:sz="4" w:space="0" w:color="auto"/>
            </w:tcBorders>
            <w:vAlign w:val="center"/>
          </w:tcPr>
          <w:p w14:paraId="0E0CAD37" w14:textId="77777777" w:rsidR="00E32EBA"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Pr>
                <w:rFonts w:ascii="Arial" w:hAnsi="Arial" w:cs="Arial"/>
                <w:b/>
                <w:sz w:val="21"/>
                <w:szCs w:val="24"/>
                <w:lang w:eastAsia="x-none"/>
              </w:rPr>
              <w:t>07.12.2015</w:t>
            </w:r>
          </w:p>
        </w:tc>
        <w:tc>
          <w:tcPr>
            <w:tcW w:w="3827" w:type="dxa"/>
            <w:tcBorders>
              <w:top w:val="single" w:sz="4" w:space="0" w:color="auto"/>
              <w:left w:val="single" w:sz="4" w:space="0" w:color="auto"/>
              <w:bottom w:val="single" w:sz="4" w:space="0" w:color="auto"/>
              <w:right w:val="single" w:sz="4" w:space="0" w:color="auto"/>
            </w:tcBorders>
            <w:vAlign w:val="center"/>
          </w:tcPr>
          <w:p w14:paraId="175DBFBF" w14:textId="77777777" w:rsidR="00E32EBA" w:rsidRPr="0074363F"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sidRPr="00507224">
              <w:rPr>
                <w:rFonts w:ascii="Arial" w:hAnsi="Arial" w:cs="Arial"/>
                <w:b/>
                <w:sz w:val="21"/>
                <w:szCs w:val="24"/>
                <w:lang w:eastAsia="x-none"/>
              </w:rPr>
              <w:t>A.S.D. GIOVANILE ROCCA</w:t>
            </w:r>
          </w:p>
        </w:tc>
        <w:tc>
          <w:tcPr>
            <w:tcW w:w="1560" w:type="dxa"/>
            <w:tcBorders>
              <w:top w:val="single" w:sz="4" w:space="0" w:color="auto"/>
              <w:left w:val="single" w:sz="4" w:space="0" w:color="auto"/>
              <w:bottom w:val="single" w:sz="4" w:space="0" w:color="auto"/>
              <w:right w:val="single" w:sz="4" w:space="0" w:color="auto"/>
            </w:tcBorders>
            <w:vAlign w:val="center"/>
          </w:tcPr>
          <w:p w14:paraId="0291AEAC" w14:textId="77777777" w:rsidR="00E32EBA" w:rsidRDefault="00E32EBA" w:rsidP="0067523E">
            <w:pPr>
              <w:kinsoku w:val="0"/>
              <w:overflowPunct w:val="0"/>
              <w:adjustRightInd w:val="0"/>
              <w:spacing w:before="73" w:line="242" w:lineRule="auto"/>
              <w:ind w:right="159"/>
              <w:jc w:val="center"/>
              <w:rPr>
                <w:rFonts w:ascii="Arial" w:hAnsi="Arial" w:cs="Arial"/>
                <w:b/>
                <w:sz w:val="21"/>
                <w:szCs w:val="24"/>
                <w:lang w:eastAsia="x-none"/>
              </w:rPr>
            </w:pPr>
            <w:r>
              <w:rPr>
                <w:rFonts w:ascii="Arial" w:hAnsi="Arial" w:cs="Arial"/>
                <w:b/>
                <w:sz w:val="21"/>
                <w:szCs w:val="24"/>
                <w:lang w:eastAsia="x-none"/>
              </w:rPr>
              <w:t>Calcio a 5</w:t>
            </w:r>
          </w:p>
        </w:tc>
      </w:tr>
    </w:tbl>
    <w:p w14:paraId="13FBCAE5" w14:textId="31CE55F8" w:rsidR="00E32EBA" w:rsidRDefault="00E32EBA" w:rsidP="00E32EBA">
      <w:pPr>
        <w:jc w:val="both"/>
        <w:rPr>
          <w:rFonts w:ascii="Arial" w:hAnsi="Arial" w:cs="Arial"/>
          <w:b/>
          <w:sz w:val="28"/>
          <w:szCs w:val="28"/>
          <w:u w:val="single"/>
        </w:rPr>
      </w:pPr>
    </w:p>
    <w:p w14:paraId="4050BBDF" w14:textId="77777777" w:rsidR="00B86B9B" w:rsidRPr="00E32EBA" w:rsidRDefault="00B86B9B" w:rsidP="00E32EBA">
      <w:pPr>
        <w:jc w:val="both"/>
        <w:rPr>
          <w:rFonts w:ascii="Arial" w:hAnsi="Arial" w:cs="Arial"/>
          <w:b/>
          <w:sz w:val="28"/>
          <w:szCs w:val="28"/>
          <w:u w:val="single"/>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lastRenderedPageBreak/>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58"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59"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17F526B" w14:textId="77777777" w:rsidR="00ED0203" w:rsidRPr="00962696" w:rsidRDefault="00ED0203" w:rsidP="00ED0203">
      <w:pPr>
        <w:jc w:val="both"/>
        <w:rPr>
          <w:rFonts w:ascii="Arial" w:hAnsi="Arial" w:cs="Arial"/>
          <w:b/>
          <w:sz w:val="20"/>
          <w:szCs w:val="10"/>
          <w:u w:val="single"/>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0"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1"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2"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pPr>
      <w:r>
        <w:rPr>
          <w:rFonts w:ascii="Arial" w:hAnsi="Arial" w:cs="Arial"/>
        </w:rPr>
        <w:t xml:space="preserve">Per ogni problematica connessa alla registrazione e all’accesso al citato portale, vogliate inoltrare mail a: </w:t>
      </w:r>
      <w:hyperlink r:id="rId63"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lastRenderedPageBreak/>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58D67C19" w14:textId="77777777" w:rsidR="00ED0203"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64"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287339BD" w14:textId="77777777" w:rsidR="00CD3A28" w:rsidRDefault="00CD3A28" w:rsidP="00ED0203">
      <w:pPr>
        <w:jc w:val="both"/>
        <w:rPr>
          <w:rFonts w:ascii="Arial" w:hAnsi="Arial" w:cs="Arial"/>
        </w:rPr>
      </w:pPr>
    </w:p>
    <w:p w14:paraId="4C1DFCDA" w14:textId="7153D5D8" w:rsidR="00FE02E0" w:rsidRDefault="006C2D5A"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64E0968" w14:textId="77777777" w:rsidR="00D865BA" w:rsidRPr="00D865BA" w:rsidRDefault="00D865BA" w:rsidP="00D865BA">
      <w:pPr>
        <w:rPr>
          <w:rFonts w:ascii="Arial" w:hAnsi="Arial"/>
          <w:b/>
          <w:sz w:val="18"/>
          <w:szCs w:val="20"/>
          <w:highlight w:val="yellow"/>
          <w:u w:val="single"/>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5F575D87">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lastRenderedPageBreak/>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xml:space="preserve">: nelle Categorie Pulcini, Primi Calci e Piccoli Amici NON sono previste. Si consigliano raggruppamenti finali con 3-4 squadre che si confrontano in gironi </w:t>
      </w:r>
      <w:r w:rsidRPr="00D9663D">
        <w:rPr>
          <w:rFonts w:cs="Calibri"/>
          <w:color w:val="000000"/>
          <w:sz w:val="24"/>
          <w:szCs w:val="28"/>
          <w:lang w:eastAsia="it-IT"/>
        </w:rPr>
        <w:lastRenderedPageBreak/>
        <w:t>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66"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0F797939" w14:textId="77777777" w:rsidR="009D44A4" w:rsidRDefault="009D44A4" w:rsidP="00637546">
      <w:pPr>
        <w:jc w:val="both"/>
        <w:rPr>
          <w:rFonts w:cs="Calibri"/>
          <w:color w:val="000000"/>
          <w:sz w:val="24"/>
          <w:szCs w:val="28"/>
          <w:lang w:eastAsia="it-IT"/>
        </w:rPr>
      </w:pPr>
    </w:p>
    <w:p w14:paraId="34780677" w14:textId="77777777" w:rsidR="009D44A4" w:rsidRDefault="009D44A4" w:rsidP="00637546">
      <w:pPr>
        <w:jc w:val="both"/>
        <w:rPr>
          <w:rFonts w:cs="Calibri"/>
          <w:color w:val="000000"/>
          <w:sz w:val="24"/>
          <w:szCs w:val="28"/>
          <w:lang w:eastAsia="it-IT"/>
        </w:rPr>
      </w:pPr>
    </w:p>
    <w:p w14:paraId="2A71C641" w14:textId="77777777" w:rsidR="00D20C0C" w:rsidRDefault="00D20C0C" w:rsidP="00637546">
      <w:pPr>
        <w:jc w:val="both"/>
        <w:rPr>
          <w:rFonts w:cs="Calibri"/>
          <w:color w:val="000000"/>
          <w:sz w:val="24"/>
          <w:szCs w:val="28"/>
          <w:lang w:eastAsia="it-IT"/>
        </w:rPr>
      </w:pPr>
    </w:p>
    <w:p w14:paraId="56CCE101" w14:textId="77777777" w:rsidR="00D20C0C" w:rsidRDefault="00D20C0C" w:rsidP="00637546">
      <w:pPr>
        <w:jc w:val="both"/>
        <w:rPr>
          <w:rFonts w:cs="Calibri"/>
          <w:color w:val="000000"/>
          <w:sz w:val="24"/>
          <w:szCs w:val="28"/>
          <w:lang w:eastAsia="it-IT"/>
        </w:rPr>
      </w:pPr>
    </w:p>
    <w:p w14:paraId="271D2AAA" w14:textId="77777777" w:rsidR="00D20C0C" w:rsidRDefault="00D20C0C" w:rsidP="00637546">
      <w:pPr>
        <w:jc w:val="both"/>
        <w:rPr>
          <w:rFonts w:cs="Calibri"/>
          <w:color w:val="000000"/>
          <w:sz w:val="24"/>
          <w:szCs w:val="28"/>
          <w:lang w:eastAsia="it-IT"/>
        </w:rPr>
      </w:pPr>
    </w:p>
    <w:p w14:paraId="16D157B6" w14:textId="77777777" w:rsidR="005E46F4" w:rsidRDefault="005E46F4" w:rsidP="00637546">
      <w:pPr>
        <w:jc w:val="both"/>
        <w:rPr>
          <w:rFonts w:cs="Calibri"/>
          <w:color w:val="000000"/>
          <w:sz w:val="24"/>
          <w:szCs w:val="28"/>
          <w:lang w:eastAsia="it-IT"/>
        </w:rPr>
      </w:pPr>
    </w:p>
    <w:p w14:paraId="77B6E1AA" w14:textId="77777777" w:rsidR="00B86B9B" w:rsidRDefault="00B86B9B" w:rsidP="00637546">
      <w:pPr>
        <w:jc w:val="both"/>
        <w:rPr>
          <w:rFonts w:cs="Calibri"/>
          <w:color w:val="000000"/>
          <w:sz w:val="24"/>
          <w:szCs w:val="28"/>
          <w:lang w:eastAsia="it-IT"/>
        </w:rPr>
      </w:pPr>
    </w:p>
    <w:p w14:paraId="10C6C241" w14:textId="77777777" w:rsidR="00B86B9B" w:rsidRDefault="00B86B9B" w:rsidP="00637546">
      <w:pPr>
        <w:jc w:val="both"/>
        <w:rPr>
          <w:rFonts w:cs="Calibri"/>
          <w:color w:val="000000"/>
          <w:sz w:val="24"/>
          <w:szCs w:val="28"/>
          <w:lang w:eastAsia="it-IT"/>
        </w:rPr>
      </w:pPr>
    </w:p>
    <w:p w14:paraId="6F1D3953" w14:textId="77777777" w:rsidR="00B86B9B" w:rsidRDefault="00B86B9B" w:rsidP="00637546">
      <w:pPr>
        <w:jc w:val="both"/>
        <w:rPr>
          <w:rFonts w:cs="Calibri"/>
          <w:color w:val="000000"/>
          <w:sz w:val="24"/>
          <w:szCs w:val="28"/>
          <w:lang w:eastAsia="it-IT"/>
        </w:rPr>
      </w:pPr>
    </w:p>
    <w:p w14:paraId="119A4A43" w14:textId="77777777" w:rsidR="00B86B9B" w:rsidRDefault="00B86B9B" w:rsidP="00637546">
      <w:pPr>
        <w:jc w:val="both"/>
        <w:rPr>
          <w:rFonts w:cs="Calibri"/>
          <w:color w:val="000000"/>
          <w:sz w:val="24"/>
          <w:szCs w:val="28"/>
          <w:lang w:eastAsia="it-IT"/>
        </w:rPr>
      </w:pPr>
    </w:p>
    <w:p w14:paraId="41D01748" w14:textId="77777777" w:rsidR="00B86B9B" w:rsidRDefault="00B86B9B" w:rsidP="00637546">
      <w:pPr>
        <w:jc w:val="both"/>
        <w:rPr>
          <w:rFonts w:cs="Calibri"/>
          <w:color w:val="000000"/>
          <w:sz w:val="24"/>
          <w:szCs w:val="28"/>
          <w:lang w:eastAsia="it-IT"/>
        </w:rPr>
      </w:pPr>
    </w:p>
    <w:p w14:paraId="6A753886" w14:textId="77777777" w:rsidR="00B86B9B" w:rsidRDefault="00B86B9B" w:rsidP="00637546">
      <w:pPr>
        <w:jc w:val="both"/>
        <w:rPr>
          <w:rFonts w:cs="Calibri"/>
          <w:color w:val="000000"/>
          <w:sz w:val="24"/>
          <w:szCs w:val="28"/>
          <w:lang w:eastAsia="it-IT"/>
        </w:rPr>
      </w:pPr>
    </w:p>
    <w:p w14:paraId="4486AE90" w14:textId="77777777" w:rsidR="00B86B9B" w:rsidRDefault="00B86B9B" w:rsidP="00637546">
      <w:pPr>
        <w:jc w:val="both"/>
        <w:rPr>
          <w:rFonts w:cs="Calibri"/>
          <w:color w:val="000000"/>
          <w:sz w:val="24"/>
          <w:szCs w:val="28"/>
          <w:lang w:eastAsia="it-IT"/>
        </w:rPr>
      </w:pPr>
    </w:p>
    <w:p w14:paraId="2073A579" w14:textId="77777777" w:rsidR="00B86B9B" w:rsidRDefault="00B86B9B" w:rsidP="00637546">
      <w:pPr>
        <w:jc w:val="both"/>
        <w:rPr>
          <w:rFonts w:cs="Calibri"/>
          <w:color w:val="000000"/>
          <w:sz w:val="24"/>
          <w:szCs w:val="28"/>
          <w:lang w:eastAsia="it-IT"/>
        </w:rPr>
      </w:pPr>
    </w:p>
    <w:p w14:paraId="016F4C46" w14:textId="77777777" w:rsidR="00B86B9B" w:rsidRDefault="00B86B9B" w:rsidP="00637546">
      <w:pPr>
        <w:jc w:val="both"/>
        <w:rPr>
          <w:rFonts w:cs="Calibri"/>
          <w:color w:val="000000"/>
          <w:sz w:val="24"/>
          <w:szCs w:val="28"/>
          <w:lang w:eastAsia="it-IT"/>
        </w:rPr>
      </w:pPr>
    </w:p>
    <w:p w14:paraId="62E475D5" w14:textId="77777777" w:rsidR="00B86B9B" w:rsidRDefault="00B86B9B" w:rsidP="00637546">
      <w:pPr>
        <w:jc w:val="both"/>
        <w:rPr>
          <w:rFonts w:cs="Calibri"/>
          <w:color w:val="000000"/>
          <w:sz w:val="24"/>
          <w:szCs w:val="28"/>
          <w:lang w:eastAsia="it-IT"/>
        </w:rPr>
      </w:pPr>
    </w:p>
    <w:p w14:paraId="3D47523C" w14:textId="77777777" w:rsidR="00B86B9B" w:rsidRDefault="00B86B9B" w:rsidP="00637546">
      <w:pPr>
        <w:jc w:val="both"/>
        <w:rPr>
          <w:rFonts w:cs="Calibri"/>
          <w:color w:val="000000"/>
          <w:sz w:val="24"/>
          <w:szCs w:val="28"/>
          <w:lang w:eastAsia="it-IT"/>
        </w:rPr>
      </w:pPr>
    </w:p>
    <w:p w14:paraId="227C3C68" w14:textId="77777777" w:rsidR="00B86B9B" w:rsidRDefault="00B86B9B" w:rsidP="00637546">
      <w:pPr>
        <w:jc w:val="both"/>
        <w:rPr>
          <w:rFonts w:cs="Calibri"/>
          <w:color w:val="000000"/>
          <w:sz w:val="24"/>
          <w:szCs w:val="28"/>
          <w:lang w:eastAsia="it-IT"/>
        </w:rPr>
      </w:pPr>
    </w:p>
    <w:p w14:paraId="39773AB7" w14:textId="77777777" w:rsidR="00B86B9B" w:rsidRDefault="00B86B9B" w:rsidP="00637546">
      <w:pPr>
        <w:jc w:val="both"/>
        <w:rPr>
          <w:rFonts w:cs="Calibri"/>
          <w:color w:val="000000"/>
          <w:sz w:val="24"/>
          <w:szCs w:val="28"/>
          <w:lang w:eastAsia="it-IT"/>
        </w:rPr>
      </w:pPr>
    </w:p>
    <w:p w14:paraId="5C50E1AF" w14:textId="77777777" w:rsidR="00B86B9B" w:rsidRDefault="00B86B9B" w:rsidP="00637546">
      <w:pPr>
        <w:jc w:val="both"/>
        <w:rPr>
          <w:rFonts w:cs="Calibri"/>
          <w:color w:val="000000"/>
          <w:sz w:val="24"/>
          <w:szCs w:val="28"/>
          <w:lang w:eastAsia="it-IT"/>
        </w:rPr>
      </w:pPr>
    </w:p>
    <w:p w14:paraId="5A5E8EE5" w14:textId="77777777" w:rsidR="00B86B9B" w:rsidRDefault="00B86B9B" w:rsidP="00637546">
      <w:pPr>
        <w:jc w:val="both"/>
        <w:rPr>
          <w:rFonts w:cs="Calibri"/>
          <w:color w:val="000000"/>
          <w:sz w:val="24"/>
          <w:szCs w:val="28"/>
          <w:lang w:eastAsia="it-IT"/>
        </w:rPr>
      </w:pPr>
    </w:p>
    <w:p w14:paraId="34D93136" w14:textId="77777777" w:rsidR="00B86B9B" w:rsidRDefault="00B86B9B" w:rsidP="00637546">
      <w:pPr>
        <w:jc w:val="both"/>
        <w:rPr>
          <w:rFonts w:cs="Calibri"/>
          <w:color w:val="000000"/>
          <w:sz w:val="24"/>
          <w:szCs w:val="28"/>
          <w:lang w:eastAsia="it-IT"/>
        </w:rPr>
      </w:pPr>
    </w:p>
    <w:p w14:paraId="73206C97" w14:textId="77777777" w:rsidR="00B86B9B" w:rsidRDefault="00B86B9B" w:rsidP="00637546">
      <w:pPr>
        <w:jc w:val="both"/>
        <w:rPr>
          <w:rFonts w:cs="Calibri"/>
          <w:color w:val="000000"/>
          <w:sz w:val="24"/>
          <w:szCs w:val="28"/>
          <w:lang w:eastAsia="it-IT"/>
        </w:rPr>
      </w:pPr>
    </w:p>
    <w:p w14:paraId="2512487F" w14:textId="77777777" w:rsidR="00B86B9B" w:rsidRDefault="00B86B9B" w:rsidP="00637546">
      <w:pPr>
        <w:jc w:val="both"/>
        <w:rPr>
          <w:rFonts w:cs="Calibri"/>
          <w:color w:val="000000"/>
          <w:sz w:val="24"/>
          <w:szCs w:val="28"/>
          <w:lang w:eastAsia="it-IT"/>
        </w:rPr>
      </w:pPr>
    </w:p>
    <w:p w14:paraId="018A8633" w14:textId="77777777" w:rsidR="00B86B9B" w:rsidRDefault="00B86B9B" w:rsidP="00637546">
      <w:pPr>
        <w:jc w:val="both"/>
        <w:rPr>
          <w:rFonts w:cs="Calibri"/>
          <w:color w:val="000000"/>
          <w:sz w:val="24"/>
          <w:szCs w:val="28"/>
          <w:lang w:eastAsia="it-IT"/>
        </w:rPr>
      </w:pPr>
    </w:p>
    <w:p w14:paraId="685AE6C1" w14:textId="77777777" w:rsidR="00B86B9B" w:rsidRDefault="00B86B9B" w:rsidP="00637546">
      <w:pPr>
        <w:jc w:val="both"/>
        <w:rPr>
          <w:rFonts w:cs="Calibri"/>
          <w:color w:val="000000"/>
          <w:sz w:val="24"/>
          <w:szCs w:val="28"/>
          <w:lang w:eastAsia="it-IT"/>
        </w:rPr>
      </w:pPr>
    </w:p>
    <w:p w14:paraId="5474AA88" w14:textId="77777777" w:rsidR="00B86B9B" w:rsidRDefault="00B86B9B" w:rsidP="00637546">
      <w:pPr>
        <w:jc w:val="both"/>
        <w:rPr>
          <w:rFonts w:cs="Calibri"/>
          <w:color w:val="000000"/>
          <w:sz w:val="24"/>
          <w:szCs w:val="28"/>
          <w:lang w:eastAsia="it-IT"/>
        </w:rPr>
      </w:pPr>
    </w:p>
    <w:p w14:paraId="2E7326A1" w14:textId="77777777" w:rsidR="00B86B9B" w:rsidRDefault="00B86B9B" w:rsidP="00637546">
      <w:pPr>
        <w:jc w:val="both"/>
        <w:rPr>
          <w:rFonts w:cs="Calibri"/>
          <w:color w:val="000000"/>
          <w:sz w:val="24"/>
          <w:szCs w:val="28"/>
          <w:lang w:eastAsia="it-IT"/>
        </w:rPr>
      </w:pPr>
    </w:p>
    <w:p w14:paraId="47830E10" w14:textId="77777777" w:rsidR="00B86B9B" w:rsidRDefault="00B86B9B" w:rsidP="00637546">
      <w:pPr>
        <w:jc w:val="both"/>
        <w:rPr>
          <w:rFonts w:cs="Calibri"/>
          <w:color w:val="000000"/>
          <w:sz w:val="24"/>
          <w:szCs w:val="28"/>
          <w:lang w:eastAsia="it-IT"/>
        </w:rPr>
      </w:pPr>
    </w:p>
    <w:p w14:paraId="0B236668" w14:textId="77777777" w:rsidR="00B86B9B" w:rsidRDefault="00B86B9B" w:rsidP="00637546">
      <w:pPr>
        <w:jc w:val="both"/>
        <w:rPr>
          <w:rFonts w:cs="Calibri"/>
          <w:color w:val="000000"/>
          <w:sz w:val="24"/>
          <w:szCs w:val="28"/>
          <w:lang w:eastAsia="it-IT"/>
        </w:rPr>
      </w:pPr>
    </w:p>
    <w:p w14:paraId="215DBB62" w14:textId="77777777" w:rsidR="00B86B9B" w:rsidRDefault="00B86B9B" w:rsidP="00637546">
      <w:pPr>
        <w:jc w:val="both"/>
        <w:rPr>
          <w:rFonts w:cs="Calibri"/>
          <w:color w:val="000000"/>
          <w:sz w:val="24"/>
          <w:szCs w:val="28"/>
          <w:lang w:eastAsia="it-IT"/>
        </w:rPr>
      </w:pPr>
    </w:p>
    <w:p w14:paraId="748E7F0F" w14:textId="77777777" w:rsidR="00B86B9B" w:rsidRDefault="00B86B9B" w:rsidP="00637546">
      <w:pPr>
        <w:jc w:val="both"/>
        <w:rPr>
          <w:rFonts w:cs="Calibri"/>
          <w:color w:val="000000"/>
          <w:sz w:val="24"/>
          <w:szCs w:val="28"/>
          <w:lang w:eastAsia="it-IT"/>
        </w:rPr>
      </w:pPr>
    </w:p>
    <w:p w14:paraId="2AAE47D0" w14:textId="77777777" w:rsidR="00546A3A" w:rsidRDefault="00546A3A" w:rsidP="00637546">
      <w:pPr>
        <w:jc w:val="both"/>
        <w:rPr>
          <w:rFonts w:cs="Calibri"/>
          <w:color w:val="000000"/>
          <w:sz w:val="24"/>
          <w:szCs w:val="28"/>
          <w:lang w:eastAsia="it-IT"/>
        </w:rPr>
      </w:pPr>
    </w:p>
    <w:p w14:paraId="23EE9571" w14:textId="276183E0"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B86B9B">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65862730" w14:textId="001BA335"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1.</w:t>
      </w:r>
      <w:r w:rsidR="00B86B9B">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6EB2CB12" w14:textId="115104B2" w:rsidR="00F66F38" w:rsidRDefault="00F66F38" w:rsidP="004D5AF1">
      <w:pPr>
        <w:adjustRightInd w:val="0"/>
        <w:jc w:val="both"/>
        <w:rPr>
          <w:sz w:val="24"/>
        </w:rPr>
      </w:pPr>
      <w:r w:rsidRPr="009C22DE">
        <w:rPr>
          <w:b/>
          <w:bCs/>
          <w:noProof/>
        </w:rPr>
        <mc:AlternateContent>
          <mc:Choice Requires="wps">
            <w:drawing>
              <wp:anchor distT="0" distB="0" distL="0" distR="0" simplePos="0" relativeHeight="487590400" behindDoc="1" locked="0" layoutInCell="1" allowOverlap="1" wp14:anchorId="10827DB1" wp14:editId="6C2DECA4">
                <wp:simplePos x="0" y="0"/>
                <wp:positionH relativeFrom="margin">
                  <wp:align>left</wp:align>
                </wp:positionH>
                <wp:positionV relativeFrom="paragraph">
                  <wp:posOffset>204369</wp:posOffset>
                </wp:positionV>
                <wp:extent cx="6509385" cy="234950"/>
                <wp:effectExtent l="0" t="0" r="24765" b="1270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448E4A49" w14:textId="1AD6D473" w:rsidR="00C40F71" w:rsidRDefault="00C40F71" w:rsidP="00C40F71">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7DB1" id="Text Box 3" o:spid="_x0000_s1043" type="#_x0000_t202" style="position:absolute;left:0;text-align:left;margin-left:0;margin-top:16.1pt;width:512.55pt;height:18.5pt;z-index:-157260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" fillcolor="#d9d9d9" strokeweight=".48pt">
                <v:textbox inset="0,0,0,0">
                  <w:txbxContent>
                    <w:p w14:paraId="448E4A49" w14:textId="1AD6D473" w:rsidR="00C40F71" w:rsidRDefault="00C40F71" w:rsidP="00C40F71">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margin"/>
              </v:shape>
            </w:pict>
          </mc:Fallback>
        </mc:AlternateContent>
      </w:r>
    </w:p>
    <w:p w14:paraId="2754A602" w14:textId="38A59D3F" w:rsidR="00E74FCE" w:rsidRPr="00AA2378" w:rsidRDefault="00E74FCE" w:rsidP="004D5AF1">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75716F78" w14:textId="77777777" w:rsidR="00E74FCE" w:rsidRPr="00AA2378" w:rsidRDefault="00E74FCE" w:rsidP="004D5AF1">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3ECEFFBA"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4"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HAIAADw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1I/aRMFr6A+keQIo6WpBSloAX9w1pOdS+6/HwQqzsx7S2WL3r8E&#10;eAmqSyCspKslD5yN4TaMPXJwqPctIY/GsHBHpW10Uv2JxZkvWTQV49xOsQd+nadTT02/+Qk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A+3EEjHAIAADwEAAAOAAAAAAAAAAAAAAAAAC4CAABkcnMvZTJvRG9jLnhtbFBLAQIt&#10;ABQABgAIAAAAIQBNfXUZ3gAAAAcBAAAPAAAAAAAAAAAAAAAAAHYEAABkcnMvZG93bnJldi54bWxQ&#10;SwUGAAAAAAQABADzAAAAgQUAAAAA&#10;" fillcolor="#d9d9d9" strokeweight=".48pt">
                <v:textbox inset="0,0,0,0">
                  <w:txbxContent>
                    <w:p w14:paraId="130DE325" w14:textId="3ECEFFBA"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43B93C63" w14:textId="77777777" w:rsidR="00E74FCE"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67">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387233D0" w14:textId="77777777" w:rsidR="004B27F1" w:rsidRPr="004B27F1" w:rsidRDefault="004B27F1" w:rsidP="00A23B87">
      <w:pPr>
        <w:pStyle w:val="Corpotesto"/>
        <w:spacing w:before="230"/>
        <w:ind w:right="210"/>
        <w:jc w:val="both"/>
        <w:rPr>
          <w:rFonts w:ascii="Arial" w:hAnsi="Arial" w:cs="Arial"/>
          <w:sz w:val="2"/>
          <w:szCs w:val="2"/>
        </w:rPr>
      </w:pPr>
    </w:p>
    <w:p w14:paraId="0DD0EF25" w14:textId="672CE511" w:rsidR="00C3693D" w:rsidRPr="00C11D13" w:rsidRDefault="00C3693D" w:rsidP="00C3693D">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5E46F4">
        <w:rPr>
          <w:rFonts w:ascii="Arial" w:eastAsia="Times New Roman" w:hAnsi="Arial" w:cs="Arial"/>
          <w:b/>
          <w:iCs/>
          <w:color w:val="17365D"/>
          <w:sz w:val="28"/>
          <w:szCs w:val="28"/>
          <w:lang w:eastAsia="it-IT"/>
        </w:rPr>
        <w:t xml:space="preserve"> </w:t>
      </w:r>
      <w:r w:rsidR="00DF2C8C">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B86B9B">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FE7FC1">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237303D5" w14:textId="77777777" w:rsidR="00C3693D" w:rsidRDefault="00C3693D" w:rsidP="00C3693D">
      <w:pPr>
        <w:adjustRightInd w:val="0"/>
        <w:jc w:val="both"/>
        <w:rPr>
          <w:rFonts w:ascii="Arial" w:eastAsia="Times New Roman" w:hAnsi="Arial" w:cs="Arial"/>
          <w:bCs/>
          <w:sz w:val="16"/>
          <w:szCs w:val="16"/>
          <w:lang w:eastAsia="it-IT"/>
        </w:rPr>
      </w:pPr>
    </w:p>
    <w:p w14:paraId="4D5323BD" w14:textId="7AB52CF0" w:rsidR="002711F6" w:rsidRPr="002711F6" w:rsidRDefault="002711F6" w:rsidP="0091183D">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CALENDARIO VISITE SOCIETÀ</w:t>
      </w:r>
    </w:p>
    <w:p w14:paraId="72C60D89" w14:textId="43758816" w:rsidR="000011F3" w:rsidRPr="00FB351C" w:rsidRDefault="0091183D" w:rsidP="000011F3">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w:t>
      </w:r>
      <w:proofErr w:type="spellStart"/>
      <w:r w:rsidRPr="00FB351C">
        <w:rPr>
          <w:rFonts w:ascii="Arial" w:hAnsi="Arial" w:cs="Arial"/>
        </w:rPr>
        <w:t>Attivita</w:t>
      </w:r>
      <w:proofErr w:type="spellEnd"/>
      <w:r w:rsidRPr="00FB351C">
        <w:rPr>
          <w:rFonts w:ascii="Arial" w:hAnsi="Arial" w:cs="Arial"/>
        </w:rPr>
        <w:t>̀ di Base della D.P. di Enna, prof. Salvatore Compagnone.</w:t>
      </w:r>
    </w:p>
    <w:tbl>
      <w:tblPr>
        <w:tblStyle w:val="TableGrid"/>
        <w:tblW w:w="9010" w:type="dxa"/>
        <w:tblInd w:w="86" w:type="dxa"/>
        <w:tblLayout w:type="fixed"/>
        <w:tblCellMar>
          <w:top w:w="44" w:type="dxa"/>
          <w:left w:w="106" w:type="dxa"/>
          <w:bottom w:w="8" w:type="dxa"/>
          <w:right w:w="115" w:type="dxa"/>
        </w:tblCellMar>
        <w:tblLook w:val="04A0" w:firstRow="1" w:lastRow="0" w:firstColumn="1" w:lastColumn="0" w:noHBand="0" w:noVBand="1"/>
      </w:tblPr>
      <w:tblGrid>
        <w:gridCol w:w="1023"/>
        <w:gridCol w:w="675"/>
        <w:gridCol w:w="2383"/>
        <w:gridCol w:w="4929"/>
      </w:tblGrid>
      <w:tr w:rsidR="000011F3" w:rsidRPr="000011F3" w14:paraId="798EB619" w14:textId="77777777" w:rsidTr="00E26D30">
        <w:trPr>
          <w:trHeight w:val="165"/>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B2B2B2"/>
          </w:tcPr>
          <w:p w14:paraId="330247F1"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APRILE</w:t>
            </w:r>
          </w:p>
        </w:tc>
      </w:tr>
      <w:tr w:rsidR="000011F3" w:rsidRPr="000011F3" w14:paraId="549B8939" w14:textId="77777777" w:rsidTr="00E26D30">
        <w:trPr>
          <w:trHeight w:val="165"/>
        </w:trPr>
        <w:tc>
          <w:tcPr>
            <w:tcW w:w="1023" w:type="dxa"/>
            <w:tcBorders>
              <w:left w:val="single" w:sz="4" w:space="0" w:color="000000"/>
              <w:bottom w:val="single" w:sz="4" w:space="0" w:color="000000"/>
              <w:right w:val="single" w:sz="4" w:space="0" w:color="000000"/>
            </w:tcBorders>
            <w:shd w:val="clear" w:color="auto" w:fill="CCCCCC"/>
          </w:tcPr>
          <w:p w14:paraId="72ECDD35"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03EF2B79"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ORA</w:t>
            </w:r>
          </w:p>
        </w:tc>
        <w:tc>
          <w:tcPr>
            <w:tcW w:w="2383" w:type="dxa"/>
            <w:tcBorders>
              <w:left w:val="single" w:sz="4" w:space="0" w:color="000000"/>
              <w:bottom w:val="single" w:sz="4" w:space="0" w:color="000000"/>
            </w:tcBorders>
            <w:shd w:val="clear" w:color="auto" w:fill="CCCCCC"/>
          </w:tcPr>
          <w:p w14:paraId="0963861F"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CLUB</w:t>
            </w:r>
          </w:p>
        </w:tc>
        <w:tc>
          <w:tcPr>
            <w:tcW w:w="4928" w:type="dxa"/>
            <w:tcBorders>
              <w:left w:val="single" w:sz="4" w:space="0" w:color="000000"/>
              <w:bottom w:val="single" w:sz="4" w:space="0" w:color="000000"/>
              <w:right w:val="single" w:sz="4" w:space="0" w:color="000000"/>
            </w:tcBorders>
            <w:shd w:val="clear" w:color="auto" w:fill="CCCCCC"/>
          </w:tcPr>
          <w:p w14:paraId="4A1CF97A"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STRUTTURA</w:t>
            </w:r>
          </w:p>
        </w:tc>
      </w:tr>
      <w:tr w:rsidR="000011F3" w:rsidRPr="000011F3" w14:paraId="6F40CF40" w14:textId="77777777" w:rsidTr="00E26D30">
        <w:trPr>
          <w:trHeight w:val="234"/>
        </w:trPr>
        <w:tc>
          <w:tcPr>
            <w:tcW w:w="1023" w:type="dxa"/>
            <w:tcBorders>
              <w:left w:val="single" w:sz="4" w:space="0" w:color="000000"/>
              <w:bottom w:val="single" w:sz="4" w:space="0" w:color="000000"/>
              <w:right w:val="single" w:sz="4" w:space="0" w:color="000000"/>
            </w:tcBorders>
          </w:tcPr>
          <w:p w14:paraId="6DEC299E"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04/04/2025</w:t>
            </w:r>
          </w:p>
        </w:tc>
        <w:tc>
          <w:tcPr>
            <w:tcW w:w="675" w:type="dxa"/>
            <w:tcBorders>
              <w:left w:val="single" w:sz="4" w:space="0" w:color="000000"/>
              <w:bottom w:val="single" w:sz="4" w:space="0" w:color="000000"/>
              <w:right w:val="single" w:sz="4" w:space="0" w:color="000000"/>
            </w:tcBorders>
          </w:tcPr>
          <w:p w14:paraId="18059168"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tcPr>
          <w:p w14:paraId="28A7F1C3"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A.P.D. LEONFORTESE</w:t>
            </w:r>
          </w:p>
        </w:tc>
        <w:tc>
          <w:tcPr>
            <w:tcW w:w="4928" w:type="dxa"/>
            <w:tcBorders>
              <w:left w:val="single" w:sz="4" w:space="0" w:color="000000"/>
              <w:bottom w:val="single" w:sz="4" w:space="0" w:color="000000"/>
              <w:right w:val="single" w:sz="4" w:space="0" w:color="000000"/>
            </w:tcBorders>
          </w:tcPr>
          <w:p w14:paraId="4DF29B68"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CAMPO SPORTIVO "N. CAROSIA" - LEONFORTE</w:t>
            </w:r>
          </w:p>
        </w:tc>
      </w:tr>
      <w:tr w:rsidR="000011F3" w:rsidRPr="000011F3" w14:paraId="200EF72D" w14:textId="77777777" w:rsidTr="00E26D30">
        <w:trPr>
          <w:trHeight w:val="234"/>
        </w:trPr>
        <w:tc>
          <w:tcPr>
            <w:tcW w:w="1023" w:type="dxa"/>
            <w:tcBorders>
              <w:left w:val="single" w:sz="4" w:space="0" w:color="000000"/>
              <w:bottom w:val="single" w:sz="4" w:space="0" w:color="000000"/>
              <w:right w:val="single" w:sz="4" w:space="0" w:color="000000"/>
            </w:tcBorders>
            <w:shd w:val="clear" w:color="auto" w:fill="CCCCCC"/>
          </w:tcPr>
          <w:p w14:paraId="245BCEBA"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08/04/2025</w:t>
            </w:r>
          </w:p>
        </w:tc>
        <w:tc>
          <w:tcPr>
            <w:tcW w:w="675" w:type="dxa"/>
            <w:tcBorders>
              <w:left w:val="single" w:sz="4" w:space="0" w:color="000000"/>
              <w:bottom w:val="single" w:sz="4" w:space="0" w:color="000000"/>
              <w:right w:val="single" w:sz="4" w:space="0" w:color="000000"/>
            </w:tcBorders>
            <w:shd w:val="clear" w:color="auto" w:fill="CCCCCC"/>
          </w:tcPr>
          <w:p w14:paraId="71166E70"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shd w:val="clear" w:color="auto" w:fill="CCCCCC"/>
          </w:tcPr>
          <w:p w14:paraId="0497B9B9"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ENNA CALCIO S.C.S.C.D.</w:t>
            </w:r>
          </w:p>
        </w:tc>
        <w:tc>
          <w:tcPr>
            <w:tcW w:w="4928" w:type="dxa"/>
            <w:tcBorders>
              <w:left w:val="single" w:sz="4" w:space="0" w:color="000000"/>
              <w:bottom w:val="single" w:sz="4" w:space="0" w:color="000000"/>
              <w:right w:val="single" w:sz="4" w:space="0" w:color="000000"/>
            </w:tcBorders>
            <w:shd w:val="clear" w:color="auto" w:fill="CCCCCC"/>
          </w:tcPr>
          <w:p w14:paraId="4BBCAB93" w14:textId="77777777" w:rsidR="000011F3" w:rsidRPr="000011F3" w:rsidRDefault="000011F3" w:rsidP="00E26D30">
            <w:pPr>
              <w:widowControl w:val="0"/>
              <w:spacing w:line="360" w:lineRule="auto"/>
              <w:jc w:val="center"/>
              <w:rPr>
                <w:rFonts w:ascii="Arial" w:hAnsi="Arial" w:cs="Arial"/>
                <w:sz w:val="14"/>
                <w:szCs w:val="14"/>
              </w:rPr>
            </w:pPr>
            <w:r w:rsidRPr="000011F3">
              <w:rPr>
                <w:rFonts w:ascii="Arial" w:eastAsia="Calibri" w:hAnsi="Arial" w:cs="Arial"/>
                <w:color w:val="000000"/>
                <w:sz w:val="14"/>
                <w:szCs w:val="14"/>
              </w:rPr>
              <w:t>CAMPO SPORTIVO "E. GRECA" - PERGUSA</w:t>
            </w:r>
          </w:p>
        </w:tc>
      </w:tr>
      <w:tr w:rsidR="000011F3" w:rsidRPr="000011F3" w14:paraId="3F3B16B9" w14:textId="77777777" w:rsidTr="00E26D30">
        <w:trPr>
          <w:trHeight w:val="165"/>
        </w:trPr>
        <w:tc>
          <w:tcPr>
            <w:tcW w:w="1023" w:type="dxa"/>
            <w:tcBorders>
              <w:left w:val="single" w:sz="4" w:space="0" w:color="000000"/>
              <w:bottom w:val="single" w:sz="4" w:space="0" w:color="000000"/>
              <w:right w:val="single" w:sz="4" w:space="0" w:color="000000"/>
            </w:tcBorders>
          </w:tcPr>
          <w:p w14:paraId="792D4BD7"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11/04/2025</w:t>
            </w:r>
          </w:p>
        </w:tc>
        <w:tc>
          <w:tcPr>
            <w:tcW w:w="675" w:type="dxa"/>
            <w:tcBorders>
              <w:left w:val="single" w:sz="4" w:space="0" w:color="000000"/>
              <w:bottom w:val="single" w:sz="4" w:space="0" w:color="000000"/>
              <w:right w:val="single" w:sz="4" w:space="0" w:color="000000"/>
            </w:tcBorders>
          </w:tcPr>
          <w:p w14:paraId="59C376C8"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3AB0C447"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S.S.D. SIRCULUBE FUTSAL</w:t>
            </w:r>
          </w:p>
        </w:tc>
        <w:tc>
          <w:tcPr>
            <w:tcW w:w="4928" w:type="dxa"/>
            <w:tcBorders>
              <w:left w:val="single" w:sz="4" w:space="0" w:color="000000"/>
              <w:bottom w:val="single" w:sz="4" w:space="0" w:color="000000"/>
              <w:right w:val="single" w:sz="4" w:space="0" w:color="000000"/>
            </w:tcBorders>
          </w:tcPr>
          <w:p w14:paraId="2A66A7AB"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PALASPORT “GIOVANNI PAOLO II – REGALBUTO</w:t>
            </w:r>
          </w:p>
        </w:tc>
      </w:tr>
      <w:tr w:rsidR="000011F3" w:rsidRPr="000011F3" w14:paraId="2F902C86" w14:textId="77777777" w:rsidTr="00E26D30">
        <w:trPr>
          <w:trHeight w:val="165"/>
        </w:trPr>
        <w:tc>
          <w:tcPr>
            <w:tcW w:w="1023" w:type="dxa"/>
            <w:tcBorders>
              <w:left w:val="single" w:sz="4" w:space="0" w:color="000000"/>
              <w:bottom w:val="single" w:sz="4" w:space="0" w:color="000000"/>
              <w:right w:val="single" w:sz="4" w:space="0" w:color="000000"/>
            </w:tcBorders>
            <w:shd w:val="clear" w:color="auto" w:fill="CCCCCC"/>
          </w:tcPr>
          <w:p w14:paraId="58E39B9C"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15/04/2025</w:t>
            </w:r>
          </w:p>
        </w:tc>
        <w:tc>
          <w:tcPr>
            <w:tcW w:w="675" w:type="dxa"/>
            <w:tcBorders>
              <w:left w:val="single" w:sz="4" w:space="0" w:color="000000"/>
              <w:bottom w:val="single" w:sz="4" w:space="0" w:color="000000"/>
              <w:right w:val="single" w:sz="4" w:space="0" w:color="000000"/>
            </w:tcBorders>
            <w:shd w:val="clear" w:color="auto" w:fill="CCCCCC"/>
          </w:tcPr>
          <w:p w14:paraId="2ED598CC"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shd w:val="clear" w:color="auto" w:fill="CCCCCC"/>
          </w:tcPr>
          <w:p w14:paraId="53539DE1" w14:textId="2443F7C2"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MATTROINA HANDBALL</w:t>
            </w:r>
          </w:p>
        </w:tc>
        <w:tc>
          <w:tcPr>
            <w:tcW w:w="4928" w:type="dxa"/>
            <w:tcBorders>
              <w:left w:val="single" w:sz="4" w:space="0" w:color="000000"/>
              <w:bottom w:val="single" w:sz="4" w:space="0" w:color="000000"/>
              <w:right w:val="single" w:sz="4" w:space="0" w:color="000000"/>
            </w:tcBorders>
            <w:shd w:val="clear" w:color="auto" w:fill="CCCCCC"/>
          </w:tcPr>
          <w:p w14:paraId="49DC9D6D" w14:textId="77777777" w:rsidR="000011F3" w:rsidRPr="000011F3" w:rsidRDefault="000011F3" w:rsidP="00E26D30">
            <w:pPr>
              <w:widowControl w:val="0"/>
              <w:spacing w:line="360" w:lineRule="auto"/>
              <w:ind w:left="8"/>
              <w:jc w:val="center"/>
              <w:rPr>
                <w:rFonts w:ascii="Arial" w:hAnsi="Arial" w:cs="Arial"/>
                <w:sz w:val="14"/>
                <w:szCs w:val="14"/>
              </w:rPr>
            </w:pPr>
            <w:r w:rsidRPr="000011F3">
              <w:rPr>
                <w:rFonts w:ascii="Arial" w:eastAsia="Calibri" w:hAnsi="Arial" w:cs="Arial"/>
                <w:color w:val="000000"/>
                <w:sz w:val="14"/>
                <w:szCs w:val="14"/>
              </w:rPr>
              <w:t>CAMPO SPORTIVO SILVIO PROTO - TROINA</w:t>
            </w:r>
          </w:p>
        </w:tc>
      </w:tr>
      <w:tr w:rsidR="000011F3" w:rsidRPr="000011F3" w14:paraId="23F1C671" w14:textId="77777777" w:rsidTr="00E26D30">
        <w:trPr>
          <w:trHeight w:val="165"/>
        </w:trPr>
        <w:tc>
          <w:tcPr>
            <w:tcW w:w="1023" w:type="dxa"/>
            <w:tcBorders>
              <w:left w:val="single" w:sz="4" w:space="0" w:color="000000"/>
              <w:bottom w:val="single" w:sz="4" w:space="0" w:color="000000"/>
              <w:right w:val="single" w:sz="4" w:space="0" w:color="000000"/>
            </w:tcBorders>
          </w:tcPr>
          <w:p w14:paraId="4908E6EC"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16/04/2025</w:t>
            </w:r>
          </w:p>
        </w:tc>
        <w:tc>
          <w:tcPr>
            <w:tcW w:w="675" w:type="dxa"/>
            <w:tcBorders>
              <w:left w:val="single" w:sz="4" w:space="0" w:color="000000"/>
              <w:bottom w:val="single" w:sz="4" w:space="0" w:color="000000"/>
              <w:right w:val="single" w:sz="4" w:space="0" w:color="000000"/>
            </w:tcBorders>
          </w:tcPr>
          <w:p w14:paraId="758FC831"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tcPr>
          <w:p w14:paraId="2800058D" w14:textId="77777777" w:rsidR="000011F3" w:rsidRPr="000011F3" w:rsidRDefault="000011F3" w:rsidP="00E26D30">
            <w:pPr>
              <w:widowControl w:val="0"/>
              <w:ind w:left="4"/>
              <w:jc w:val="center"/>
              <w:rPr>
                <w:rFonts w:ascii="Arial" w:hAnsi="Arial" w:cs="Arial"/>
                <w:sz w:val="18"/>
                <w:szCs w:val="14"/>
              </w:rPr>
            </w:pPr>
            <w:r w:rsidRPr="000011F3">
              <w:rPr>
                <w:rFonts w:ascii="Arial" w:eastAsia="Calibri" w:hAnsi="Arial" w:cs="Arial"/>
                <w:color w:val="000000"/>
                <w:sz w:val="14"/>
                <w:szCs w:val="14"/>
              </w:rPr>
              <w:t>A.P.D. CITTA' DI LEONFORTE</w:t>
            </w:r>
          </w:p>
        </w:tc>
        <w:tc>
          <w:tcPr>
            <w:tcW w:w="4928" w:type="dxa"/>
            <w:tcBorders>
              <w:left w:val="single" w:sz="4" w:space="0" w:color="000000"/>
              <w:bottom w:val="single" w:sz="4" w:space="0" w:color="000000"/>
              <w:right w:val="single" w:sz="4" w:space="0" w:color="000000"/>
            </w:tcBorders>
          </w:tcPr>
          <w:p w14:paraId="23E1AE8B"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"AMBIENTE E SPORT" - LEONFORTE</w:t>
            </w:r>
          </w:p>
        </w:tc>
      </w:tr>
      <w:tr w:rsidR="000011F3" w:rsidRPr="000011F3" w14:paraId="790D38F3" w14:textId="77777777" w:rsidTr="00E26D30">
        <w:trPr>
          <w:trHeight w:val="165"/>
        </w:trPr>
        <w:tc>
          <w:tcPr>
            <w:tcW w:w="1023" w:type="dxa"/>
            <w:tcBorders>
              <w:left w:val="single" w:sz="4" w:space="0" w:color="000000"/>
              <w:bottom w:val="single" w:sz="4" w:space="0" w:color="000000"/>
              <w:right w:val="single" w:sz="4" w:space="0" w:color="000000"/>
            </w:tcBorders>
            <w:shd w:val="clear" w:color="auto" w:fill="CCCCCC"/>
          </w:tcPr>
          <w:p w14:paraId="0D569C8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23/04/2025</w:t>
            </w:r>
          </w:p>
        </w:tc>
        <w:tc>
          <w:tcPr>
            <w:tcW w:w="675" w:type="dxa"/>
            <w:tcBorders>
              <w:left w:val="single" w:sz="4" w:space="0" w:color="000000"/>
              <w:bottom w:val="single" w:sz="4" w:space="0" w:color="000000"/>
              <w:right w:val="single" w:sz="4" w:space="0" w:color="000000"/>
            </w:tcBorders>
            <w:shd w:val="clear" w:color="auto" w:fill="CCCCCC"/>
          </w:tcPr>
          <w:p w14:paraId="4EBF4806"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shd w:val="clear" w:color="auto" w:fill="CCCCCC"/>
          </w:tcPr>
          <w:p w14:paraId="1B3AE061"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A.S.D. POLISPORTIVA PIETRINA</w:t>
            </w:r>
          </w:p>
        </w:tc>
        <w:tc>
          <w:tcPr>
            <w:tcW w:w="4928" w:type="dxa"/>
            <w:tcBorders>
              <w:left w:val="single" w:sz="4" w:space="0" w:color="000000"/>
              <w:bottom w:val="single" w:sz="4" w:space="0" w:color="000000"/>
              <w:right w:val="single" w:sz="4" w:space="0" w:color="000000"/>
            </w:tcBorders>
            <w:shd w:val="clear" w:color="auto" w:fill="CCCCCC"/>
          </w:tcPr>
          <w:p w14:paraId="3CBEA6AE"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CAMPO SPORTIVO "S. GIUSEPPUZZU" - PIETRAPERZIA</w:t>
            </w:r>
          </w:p>
        </w:tc>
      </w:tr>
      <w:tr w:rsidR="000011F3" w:rsidRPr="000011F3" w14:paraId="31387B24" w14:textId="77777777" w:rsidTr="00E26D30">
        <w:trPr>
          <w:trHeight w:val="165"/>
        </w:trPr>
        <w:tc>
          <w:tcPr>
            <w:tcW w:w="1023" w:type="dxa"/>
            <w:tcBorders>
              <w:left w:val="single" w:sz="4" w:space="0" w:color="000000"/>
              <w:bottom w:val="single" w:sz="4" w:space="0" w:color="000000"/>
              <w:right w:val="single" w:sz="4" w:space="0" w:color="000000"/>
            </w:tcBorders>
          </w:tcPr>
          <w:p w14:paraId="0B4EB70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28/04/2025</w:t>
            </w:r>
          </w:p>
        </w:tc>
        <w:tc>
          <w:tcPr>
            <w:tcW w:w="675" w:type="dxa"/>
            <w:tcBorders>
              <w:left w:val="single" w:sz="4" w:space="0" w:color="000000"/>
              <w:bottom w:val="single" w:sz="4" w:space="0" w:color="000000"/>
              <w:right w:val="single" w:sz="4" w:space="0" w:color="000000"/>
            </w:tcBorders>
          </w:tcPr>
          <w:p w14:paraId="65CFEE4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74F584E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FOOTBALL CLUB ENNA</w:t>
            </w:r>
          </w:p>
        </w:tc>
        <w:tc>
          <w:tcPr>
            <w:tcW w:w="4928" w:type="dxa"/>
            <w:tcBorders>
              <w:left w:val="single" w:sz="4" w:space="0" w:color="000000"/>
              <w:bottom w:val="single" w:sz="4" w:space="0" w:color="000000"/>
              <w:right w:val="single" w:sz="4" w:space="0" w:color="000000"/>
            </w:tcBorders>
          </w:tcPr>
          <w:p w14:paraId="09F904C4" w14:textId="5E848080"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“GREEN GAME” - ENNA</w:t>
            </w:r>
          </w:p>
        </w:tc>
      </w:tr>
    </w:tbl>
    <w:p w14:paraId="40064C32" w14:textId="77777777" w:rsidR="00B7056B" w:rsidRDefault="00B7056B" w:rsidP="00C93A59">
      <w:pPr>
        <w:pStyle w:val="breakline"/>
      </w:pPr>
    </w:p>
    <w:p w14:paraId="0EE1162B" w14:textId="77777777" w:rsidR="00FB351C" w:rsidRDefault="00FB351C" w:rsidP="00C93A59">
      <w:pPr>
        <w:pStyle w:val="breakline"/>
      </w:pPr>
    </w:p>
    <w:p w14:paraId="0E9246B9" w14:textId="77777777" w:rsidR="00FB351C" w:rsidRDefault="00FB351C" w:rsidP="00C93A59">
      <w:pPr>
        <w:pStyle w:val="breakline"/>
      </w:pPr>
    </w:p>
    <w:p w14:paraId="06BFA670" w14:textId="67991F22" w:rsidR="006C7853" w:rsidRPr="00546A3A" w:rsidRDefault="006C7853" w:rsidP="006C7853">
      <w:pPr>
        <w:spacing w:before="57" w:after="57" w:line="360" w:lineRule="auto"/>
        <w:jc w:val="both"/>
        <w:rPr>
          <w:rFonts w:ascii="Times New Roman" w:hAnsi="Times New Roman"/>
          <w:sz w:val="8"/>
          <w:szCs w:val="8"/>
        </w:rPr>
      </w:pPr>
    </w:p>
    <w:p w14:paraId="59C59609" w14:textId="3D05D003" w:rsidR="005B51F0" w:rsidRPr="00481DD3" w:rsidRDefault="005B51F0" w:rsidP="005B51F0">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1.5.</w:t>
      </w:r>
      <w:r w:rsidR="00B86B9B">
        <w:rPr>
          <w:rFonts w:ascii="Arial" w:eastAsia="Times New Roman" w:hAnsi="Arial" w:cs="Arial"/>
          <w:b/>
          <w:iCs/>
          <w:color w:val="17365D"/>
          <w:sz w:val="28"/>
          <w:szCs w:val="28"/>
          <w:lang w:eastAsia="it-IT"/>
        </w:rPr>
        <w:t>5</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COPPA TRINACRIA SERIE D CALCIO A 5 MASCHILE </w:t>
      </w:r>
    </w:p>
    <w:p w14:paraId="5B90CDA9" w14:textId="77777777" w:rsidR="005B51F0" w:rsidRPr="005B51F0" w:rsidRDefault="005B51F0" w:rsidP="005B51F0">
      <w:pPr>
        <w:ind w:left="-426"/>
        <w:jc w:val="center"/>
        <w:rPr>
          <w:rFonts w:ascii="Arial" w:eastAsia="Arial" w:hAnsi="Arial" w:cs="Arial"/>
          <w:b/>
          <w:sz w:val="16"/>
          <w:szCs w:val="16"/>
          <w:lang w:eastAsia="it-IT"/>
        </w:rPr>
      </w:pPr>
    </w:p>
    <w:p w14:paraId="439E1BD8" w14:textId="5223320F" w:rsidR="005B51F0" w:rsidRPr="00874CA9" w:rsidRDefault="005B51F0" w:rsidP="005B51F0">
      <w:pPr>
        <w:spacing w:after="200"/>
        <w:jc w:val="both"/>
        <w:rPr>
          <w:rFonts w:ascii="Arial" w:hAnsi="Arial" w:cs="Arial"/>
          <w:sz w:val="24"/>
          <w:szCs w:val="24"/>
        </w:rPr>
      </w:pPr>
      <w:r w:rsidRPr="00874CA9">
        <w:rPr>
          <w:rFonts w:ascii="Arial" w:hAnsi="Arial" w:cs="Arial"/>
          <w:sz w:val="24"/>
          <w:szCs w:val="24"/>
        </w:rPr>
        <w:t>Al termine del</w:t>
      </w:r>
      <w:r>
        <w:rPr>
          <w:rFonts w:ascii="Arial" w:hAnsi="Arial" w:cs="Arial"/>
          <w:sz w:val="24"/>
          <w:szCs w:val="24"/>
        </w:rPr>
        <w:t>le semifinali della coppa in oggetto</w:t>
      </w:r>
      <w:r w:rsidRPr="00874CA9">
        <w:rPr>
          <w:rFonts w:ascii="Arial" w:hAnsi="Arial" w:cs="Arial"/>
          <w:sz w:val="24"/>
          <w:szCs w:val="24"/>
        </w:rPr>
        <w:t xml:space="preserve"> si </w:t>
      </w:r>
      <w:r>
        <w:rPr>
          <w:rFonts w:ascii="Arial" w:hAnsi="Arial" w:cs="Arial"/>
          <w:sz w:val="24"/>
          <w:szCs w:val="24"/>
        </w:rPr>
        <w:t>comunicano</w:t>
      </w:r>
      <w:r w:rsidRPr="00874CA9">
        <w:rPr>
          <w:rFonts w:ascii="Arial" w:hAnsi="Arial" w:cs="Arial"/>
          <w:sz w:val="24"/>
          <w:szCs w:val="24"/>
        </w:rPr>
        <w:t xml:space="preserve">, di seguito, </w:t>
      </w:r>
      <w:r>
        <w:rPr>
          <w:rFonts w:ascii="Arial" w:hAnsi="Arial" w:cs="Arial"/>
          <w:sz w:val="24"/>
          <w:szCs w:val="24"/>
        </w:rPr>
        <w:t>le squadre qualificate per la gara FINALE:</w:t>
      </w:r>
    </w:p>
    <w:p w14:paraId="3029F936" w14:textId="3878117C" w:rsidR="005B51F0" w:rsidRPr="005B51F0" w:rsidRDefault="005B51F0" w:rsidP="005B51F0">
      <w:pPr>
        <w:jc w:val="both"/>
        <w:rPr>
          <w:rFonts w:ascii="Arial" w:eastAsia="Times New Roman" w:hAnsi="Arial" w:cs="Arial"/>
          <w:b/>
          <w:bCs/>
          <w:sz w:val="24"/>
          <w:szCs w:val="24"/>
          <w:lang w:eastAsia="it-IT"/>
        </w:rPr>
      </w:pPr>
      <w:r w:rsidRPr="00584DC3">
        <w:rPr>
          <w:rFonts w:ascii="Arial" w:eastAsia="Times New Roman" w:hAnsi="Arial" w:cs="Arial"/>
          <w:b/>
          <w:bCs/>
          <w:sz w:val="24"/>
          <w:szCs w:val="24"/>
          <w:lang w:eastAsia="it-IT"/>
        </w:rPr>
        <w:t>SETTEBELLO SPORT A.S.D.</w:t>
      </w:r>
      <w:r>
        <w:rPr>
          <w:rFonts w:ascii="Arial" w:eastAsia="Times New Roman" w:hAnsi="Arial" w:cs="Arial"/>
          <w:b/>
          <w:bCs/>
          <w:sz w:val="24"/>
          <w:szCs w:val="24"/>
          <w:lang w:eastAsia="it-IT"/>
        </w:rPr>
        <w:t xml:space="preserve"> – </w:t>
      </w:r>
      <w:r w:rsidRPr="005B51F0">
        <w:rPr>
          <w:rFonts w:ascii="Arial" w:eastAsia="Arial" w:hAnsi="Arial" w:cs="Arial"/>
          <w:b/>
          <w:sz w:val="24"/>
          <w:szCs w:val="24"/>
          <w:lang w:eastAsia="it-IT"/>
        </w:rPr>
        <w:t>SPORTING SAVIO ASD</w:t>
      </w:r>
    </w:p>
    <w:p w14:paraId="293E1879" w14:textId="77777777" w:rsidR="005B51F0" w:rsidRDefault="005B51F0" w:rsidP="005B51F0">
      <w:pPr>
        <w:jc w:val="both"/>
        <w:rPr>
          <w:rFonts w:ascii="Arial" w:eastAsia="Times New Roman" w:hAnsi="Arial" w:cs="Arial"/>
          <w:sz w:val="24"/>
          <w:szCs w:val="24"/>
          <w:lang w:eastAsia="it-IT"/>
        </w:rPr>
      </w:pPr>
    </w:p>
    <w:p w14:paraId="4E3DA629" w14:textId="552242CB" w:rsidR="005B51F0" w:rsidRDefault="005B51F0" w:rsidP="005B51F0">
      <w:pPr>
        <w:jc w:val="both"/>
        <w:rPr>
          <w:rFonts w:ascii="Arial" w:eastAsia="Times New Roman" w:hAnsi="Arial" w:cs="Arial"/>
          <w:sz w:val="24"/>
          <w:szCs w:val="24"/>
          <w:lang w:eastAsia="it-IT"/>
        </w:rPr>
      </w:pPr>
      <w:r>
        <w:rPr>
          <w:rFonts w:ascii="Arial" w:eastAsia="Times New Roman" w:hAnsi="Arial" w:cs="Arial"/>
          <w:sz w:val="24"/>
          <w:szCs w:val="24"/>
          <w:lang w:eastAsia="it-IT"/>
        </w:rPr>
        <w:t>La gara s</w:t>
      </w:r>
      <w:r w:rsidRPr="00F34E04">
        <w:rPr>
          <w:rFonts w:ascii="Arial" w:eastAsia="Times New Roman" w:hAnsi="Arial" w:cs="Arial"/>
          <w:sz w:val="24"/>
          <w:szCs w:val="24"/>
          <w:lang w:eastAsia="it-IT"/>
        </w:rPr>
        <w:t xml:space="preserve">i disputerà il </w:t>
      </w:r>
      <w:r>
        <w:rPr>
          <w:rFonts w:ascii="Arial" w:eastAsia="Times New Roman" w:hAnsi="Arial" w:cs="Arial"/>
          <w:b/>
          <w:sz w:val="24"/>
          <w:szCs w:val="24"/>
          <w:lang w:eastAsia="it-IT"/>
        </w:rPr>
        <w:t>12</w:t>
      </w:r>
      <w:r w:rsidRPr="00F34E04">
        <w:rPr>
          <w:rFonts w:ascii="Arial" w:eastAsia="Times New Roman" w:hAnsi="Arial" w:cs="Arial"/>
          <w:b/>
          <w:sz w:val="24"/>
          <w:szCs w:val="24"/>
          <w:lang w:eastAsia="it-IT"/>
        </w:rPr>
        <w:t>.0</w:t>
      </w:r>
      <w:r>
        <w:rPr>
          <w:rFonts w:ascii="Arial" w:eastAsia="Times New Roman" w:hAnsi="Arial" w:cs="Arial"/>
          <w:b/>
          <w:sz w:val="24"/>
          <w:szCs w:val="24"/>
          <w:lang w:eastAsia="it-IT"/>
        </w:rPr>
        <w:t>4</w:t>
      </w:r>
      <w:r w:rsidRPr="00F34E04">
        <w:rPr>
          <w:rFonts w:ascii="Arial" w:eastAsia="Times New Roman" w:hAnsi="Arial" w:cs="Arial"/>
          <w:b/>
          <w:sz w:val="24"/>
          <w:szCs w:val="24"/>
          <w:lang w:eastAsia="it-IT"/>
        </w:rPr>
        <w:t>.202</w:t>
      </w:r>
      <w:r>
        <w:rPr>
          <w:rFonts w:ascii="Arial" w:eastAsia="Times New Roman" w:hAnsi="Arial" w:cs="Arial"/>
          <w:b/>
          <w:sz w:val="24"/>
          <w:szCs w:val="24"/>
          <w:lang w:eastAsia="it-IT"/>
        </w:rPr>
        <w:t>5,</w:t>
      </w:r>
      <w:r>
        <w:rPr>
          <w:rFonts w:ascii="Arial" w:eastAsia="Times New Roman" w:hAnsi="Arial" w:cs="Arial"/>
          <w:sz w:val="24"/>
          <w:szCs w:val="24"/>
          <w:lang w:eastAsia="it-IT"/>
        </w:rPr>
        <w:t xml:space="preserve"> alle ore </w:t>
      </w:r>
      <w:r w:rsidRPr="00E9282B">
        <w:rPr>
          <w:rFonts w:ascii="Arial" w:eastAsia="Times New Roman" w:hAnsi="Arial" w:cs="Arial"/>
          <w:b/>
          <w:bCs/>
          <w:sz w:val="24"/>
          <w:szCs w:val="24"/>
          <w:lang w:eastAsia="it-IT"/>
        </w:rPr>
        <w:t>1</w:t>
      </w:r>
      <w:r>
        <w:rPr>
          <w:rFonts w:ascii="Arial" w:eastAsia="Times New Roman" w:hAnsi="Arial" w:cs="Arial"/>
          <w:b/>
          <w:bCs/>
          <w:sz w:val="24"/>
          <w:szCs w:val="24"/>
          <w:lang w:eastAsia="it-IT"/>
        </w:rPr>
        <w:t>6</w:t>
      </w:r>
      <w:r w:rsidRPr="00E9282B">
        <w:rPr>
          <w:rFonts w:ascii="Arial" w:eastAsia="Times New Roman" w:hAnsi="Arial" w:cs="Arial"/>
          <w:b/>
          <w:bCs/>
          <w:sz w:val="24"/>
          <w:szCs w:val="24"/>
          <w:lang w:eastAsia="it-IT"/>
        </w:rPr>
        <w:t>:</w:t>
      </w:r>
      <w:r>
        <w:rPr>
          <w:rFonts w:ascii="Arial" w:eastAsia="Times New Roman" w:hAnsi="Arial" w:cs="Arial"/>
          <w:b/>
          <w:bCs/>
          <w:sz w:val="24"/>
          <w:szCs w:val="24"/>
          <w:lang w:eastAsia="it-IT"/>
        </w:rPr>
        <w:t>0</w:t>
      </w:r>
      <w:r w:rsidRPr="00E9282B">
        <w:rPr>
          <w:rFonts w:ascii="Arial" w:eastAsia="Times New Roman" w:hAnsi="Arial" w:cs="Arial"/>
          <w:b/>
          <w:bCs/>
          <w:sz w:val="24"/>
          <w:szCs w:val="24"/>
          <w:lang w:eastAsia="it-IT"/>
        </w:rPr>
        <w:t>0</w:t>
      </w:r>
      <w:r>
        <w:rPr>
          <w:rFonts w:ascii="Arial" w:eastAsia="Times New Roman" w:hAnsi="Arial" w:cs="Arial"/>
          <w:sz w:val="24"/>
          <w:szCs w:val="24"/>
          <w:lang w:eastAsia="it-IT"/>
        </w:rPr>
        <w:t xml:space="preserve">, presso l’impianto </w:t>
      </w:r>
      <w:r w:rsidRPr="00F34E04">
        <w:rPr>
          <w:rFonts w:ascii="Arial" w:eastAsia="Times New Roman" w:hAnsi="Arial" w:cs="Arial"/>
          <w:sz w:val="24"/>
          <w:szCs w:val="24"/>
          <w:lang w:eastAsia="it-IT"/>
        </w:rPr>
        <w:t>“</w:t>
      </w:r>
      <w:r>
        <w:rPr>
          <w:rFonts w:ascii="Arial" w:eastAsia="Times New Roman" w:hAnsi="Arial" w:cs="Arial"/>
          <w:b/>
          <w:sz w:val="24"/>
          <w:szCs w:val="24"/>
          <w:lang w:eastAsia="it-IT"/>
        </w:rPr>
        <w:t>PALAFERRARO</w:t>
      </w:r>
      <w:r w:rsidRPr="00F34E04">
        <w:rPr>
          <w:rFonts w:ascii="Arial" w:eastAsia="Times New Roman" w:hAnsi="Arial" w:cs="Arial"/>
          <w:sz w:val="24"/>
          <w:szCs w:val="24"/>
          <w:lang w:eastAsia="it-IT"/>
        </w:rPr>
        <w:t xml:space="preserve">” di </w:t>
      </w:r>
      <w:r>
        <w:rPr>
          <w:rFonts w:ascii="Arial" w:eastAsia="Times New Roman" w:hAnsi="Arial" w:cs="Arial"/>
          <w:sz w:val="24"/>
          <w:szCs w:val="24"/>
          <w:lang w:eastAsia="it-IT"/>
        </w:rPr>
        <w:t>Piazza Armerina</w:t>
      </w:r>
      <w:r w:rsidR="00B86B9B">
        <w:rPr>
          <w:rFonts w:ascii="Arial" w:eastAsia="Times New Roman" w:hAnsi="Arial" w:cs="Arial"/>
          <w:sz w:val="24"/>
          <w:szCs w:val="24"/>
          <w:lang w:eastAsia="it-IT"/>
        </w:rPr>
        <w:t>, sito in via Cesare Pavese.</w:t>
      </w:r>
    </w:p>
    <w:p w14:paraId="2E1C4252" w14:textId="77777777" w:rsidR="005B51F0" w:rsidRDefault="005B51F0" w:rsidP="005B51F0">
      <w:pPr>
        <w:pStyle w:val="Paragrafoelenco"/>
        <w:rPr>
          <w:rFonts w:ascii="Arial" w:hAnsi="Arial" w:cs="Arial"/>
          <w:b/>
          <w:sz w:val="24"/>
          <w:szCs w:val="24"/>
        </w:rPr>
      </w:pPr>
    </w:p>
    <w:p w14:paraId="08029AE7" w14:textId="4E9BA2BB" w:rsidR="005B51F0" w:rsidRDefault="005B51F0" w:rsidP="005B51F0">
      <w:pPr>
        <w:tabs>
          <w:tab w:val="left" w:pos="-1440"/>
          <w:tab w:val="left" w:pos="-720"/>
        </w:tabs>
        <w:jc w:val="both"/>
        <w:textAlignment w:val="baseline"/>
        <w:rPr>
          <w:rFonts w:ascii="Arial" w:hAnsi="Arial" w:cs="Arial"/>
          <w:color w:val="000000"/>
        </w:rPr>
      </w:pPr>
      <w:r>
        <w:rPr>
          <w:rFonts w:ascii="Arial" w:hAnsi="Arial" w:cs="Arial"/>
          <w:color w:val="000000"/>
        </w:rPr>
        <w:t>Nella gara Finale, in caso di parità al termine dei tempi regolamentari, si effettueranno 2 tempi supplementari da 5’ ciascuno e, in caso di ulteriore parità, si procederà con i tiri di rigore.</w:t>
      </w:r>
    </w:p>
    <w:p w14:paraId="1C6E529C" w14:textId="77777777" w:rsidR="005B51F0" w:rsidRDefault="005B51F0" w:rsidP="005B51F0">
      <w:pPr>
        <w:jc w:val="both"/>
        <w:rPr>
          <w:rFonts w:ascii="Arial" w:hAnsi="Arial" w:cs="Arial"/>
          <w:color w:val="000000"/>
        </w:rPr>
      </w:pPr>
    </w:p>
    <w:p w14:paraId="56A9B42A" w14:textId="3F6DD214" w:rsidR="00B01C1D" w:rsidRPr="00B01C1D" w:rsidRDefault="00B01C1D" w:rsidP="00B01C1D">
      <w:pPr>
        <w:widowControl/>
        <w:autoSpaceDE/>
        <w:autoSpaceDN/>
        <w:jc w:val="both"/>
        <w:rPr>
          <w:rFonts w:ascii="Arial" w:eastAsia="Calibri" w:hAnsi="Arial" w:cs="Arial"/>
          <w:sz w:val="24"/>
          <w:szCs w:val="24"/>
          <w:u w:val="single"/>
        </w:rPr>
      </w:pPr>
      <w:r w:rsidRPr="00C348EA">
        <w:rPr>
          <w:rFonts w:ascii="Arial" w:eastAsia="Calibri" w:hAnsi="Arial" w:cs="Arial"/>
          <w:sz w:val="24"/>
          <w:szCs w:val="24"/>
        </w:rPr>
        <w:t xml:space="preserve">L’organizzazione della gara viene affidata alla Società </w:t>
      </w:r>
      <w:r w:rsidRPr="00C348EA">
        <w:rPr>
          <w:rFonts w:ascii="Arial" w:eastAsia="Calibri" w:hAnsi="Arial" w:cs="Arial"/>
          <w:b/>
          <w:bCs/>
          <w:sz w:val="24"/>
          <w:szCs w:val="24"/>
        </w:rPr>
        <w:t>A.</w:t>
      </w:r>
      <w:r>
        <w:rPr>
          <w:rFonts w:ascii="Arial" w:eastAsia="Calibri" w:hAnsi="Arial" w:cs="Arial"/>
          <w:b/>
          <w:bCs/>
          <w:sz w:val="24"/>
          <w:szCs w:val="24"/>
        </w:rPr>
        <w:t>S</w:t>
      </w:r>
      <w:r w:rsidRPr="00C348EA">
        <w:rPr>
          <w:rFonts w:ascii="Arial" w:eastAsia="Calibri" w:hAnsi="Arial" w:cs="Arial"/>
          <w:b/>
          <w:bCs/>
          <w:sz w:val="24"/>
          <w:szCs w:val="24"/>
        </w:rPr>
        <w:t>.</w:t>
      </w:r>
      <w:r>
        <w:rPr>
          <w:rFonts w:ascii="Arial" w:eastAsia="Calibri" w:hAnsi="Arial" w:cs="Arial"/>
          <w:b/>
          <w:bCs/>
          <w:sz w:val="24"/>
          <w:szCs w:val="24"/>
        </w:rPr>
        <w:t>D</w:t>
      </w:r>
      <w:r w:rsidRPr="00C348EA">
        <w:rPr>
          <w:rFonts w:ascii="Arial" w:eastAsia="Calibri" w:hAnsi="Arial" w:cs="Arial"/>
          <w:b/>
          <w:bCs/>
          <w:sz w:val="24"/>
          <w:szCs w:val="24"/>
        </w:rPr>
        <w:t xml:space="preserve">. </w:t>
      </w:r>
      <w:r>
        <w:rPr>
          <w:rFonts w:ascii="Arial" w:eastAsia="Calibri" w:hAnsi="Arial" w:cs="Arial"/>
          <w:b/>
          <w:bCs/>
          <w:sz w:val="24"/>
          <w:szCs w:val="24"/>
        </w:rPr>
        <w:t>GEAR PIAZZA ARMERINA</w:t>
      </w:r>
      <w:r w:rsidRPr="00C348EA">
        <w:rPr>
          <w:rFonts w:ascii="Arial" w:eastAsia="Calibri" w:hAnsi="Arial" w:cs="Arial"/>
          <w:sz w:val="24"/>
          <w:szCs w:val="24"/>
        </w:rPr>
        <w:t xml:space="preserve">. Alla Società organizzatrice spetta un rimborso forfettario di € 50,00, che le società partecipanti dovranno corrispondere nella misura di € 25,00 ciascuna. Tale rimborso verrà accreditato dal C.R. Sicilia, il quale, allo stesso modo, provvederà all’addebito della suddetta somma alle società partecipanti. Ogni Società metterà a disposizione n. 2 palloni per la gara. </w:t>
      </w:r>
      <w:r w:rsidRPr="00B01C1D">
        <w:rPr>
          <w:rFonts w:ascii="Arial" w:eastAsia="Calibri" w:hAnsi="Arial" w:cs="Arial"/>
          <w:sz w:val="24"/>
          <w:szCs w:val="24"/>
          <w:u w:val="single"/>
        </w:rPr>
        <w:t>Ciascuna società predisporrà due persone responsabili addette al servizio d’ordine.</w:t>
      </w:r>
    </w:p>
    <w:p w14:paraId="5AC1C4DA" w14:textId="77777777" w:rsidR="00B01C1D" w:rsidRPr="00B01C1D" w:rsidRDefault="00B01C1D" w:rsidP="005B51F0">
      <w:pPr>
        <w:jc w:val="both"/>
        <w:rPr>
          <w:rFonts w:ascii="Arial" w:hAnsi="Arial" w:cs="Arial"/>
          <w:color w:val="000000"/>
          <w:u w:val="single"/>
        </w:rPr>
      </w:pPr>
    </w:p>
    <w:p w14:paraId="431BE4D2" w14:textId="1279354F" w:rsidR="005B51F0" w:rsidRPr="00AC335B" w:rsidRDefault="005B51F0" w:rsidP="005B51F0">
      <w:pPr>
        <w:pStyle w:val="Normale1"/>
        <w:tabs>
          <w:tab w:val="left" w:pos="708"/>
          <w:tab w:val="center" w:pos="4819"/>
          <w:tab w:val="right" w:pos="9638"/>
        </w:tabs>
        <w:suppressAutoHyphens w:val="0"/>
        <w:spacing w:after="0" w:line="240" w:lineRule="auto"/>
        <w:textAlignment w:val="auto"/>
      </w:pPr>
      <w:r>
        <w:rPr>
          <w:rFonts w:ascii="Arial" w:eastAsia="Times New Roman" w:hAnsi="Arial" w:cs="Arial"/>
          <w:b/>
          <w:sz w:val="24"/>
          <w:szCs w:val="24"/>
          <w:u w:val="single"/>
          <w:lang w:eastAsia="it-IT"/>
        </w:rPr>
        <w:t>FASE REGIONALE</w:t>
      </w:r>
    </w:p>
    <w:p w14:paraId="202613FF" w14:textId="6BF55012" w:rsidR="005B51F0" w:rsidRPr="00AC335B" w:rsidRDefault="005B51F0" w:rsidP="005B51F0">
      <w:pPr>
        <w:jc w:val="both"/>
      </w:pPr>
      <w:r>
        <w:rPr>
          <w:rFonts w:ascii="Arial" w:eastAsia="Times New Roman" w:hAnsi="Arial" w:cs="Arial"/>
          <w:sz w:val="24"/>
          <w:szCs w:val="24"/>
          <w:lang w:eastAsia="it-IT"/>
        </w:rPr>
        <w:t>La società vincente acquisirà il diritto di partecipare alla successiva fase regionale.</w:t>
      </w:r>
    </w:p>
    <w:p w14:paraId="15B10510" w14:textId="77777777" w:rsidR="005B51F0" w:rsidRPr="004B49FF" w:rsidRDefault="005B51F0" w:rsidP="005B51F0">
      <w:pPr>
        <w:jc w:val="both"/>
        <w:rPr>
          <w:rFonts w:ascii="Arial" w:hAnsi="Arial" w:cs="Arial"/>
          <w:color w:val="000000"/>
        </w:rPr>
      </w:pPr>
    </w:p>
    <w:p w14:paraId="4F63DE4C" w14:textId="77777777" w:rsidR="005B51F0" w:rsidRPr="00AC335B" w:rsidRDefault="005B51F0" w:rsidP="005B51F0">
      <w:pPr>
        <w:pStyle w:val="Normale1"/>
        <w:tabs>
          <w:tab w:val="left" w:pos="708"/>
          <w:tab w:val="center" w:pos="4819"/>
          <w:tab w:val="right" w:pos="9638"/>
        </w:tabs>
        <w:suppressAutoHyphens w:val="0"/>
        <w:spacing w:after="0" w:line="240" w:lineRule="auto"/>
        <w:textAlignment w:val="auto"/>
      </w:pPr>
      <w:r w:rsidRPr="00AC335B">
        <w:rPr>
          <w:rFonts w:ascii="Arial" w:eastAsia="Times New Roman" w:hAnsi="Arial" w:cs="Arial"/>
          <w:b/>
          <w:sz w:val="24"/>
          <w:szCs w:val="24"/>
          <w:u w:val="single"/>
          <w:lang w:eastAsia="it-IT"/>
        </w:rPr>
        <w:t>LIMITI DI ETA’</w:t>
      </w:r>
    </w:p>
    <w:p w14:paraId="4553E938" w14:textId="77777777" w:rsidR="005B51F0" w:rsidRPr="00AC335B" w:rsidRDefault="005B51F0" w:rsidP="005B51F0">
      <w:pPr>
        <w:jc w:val="both"/>
      </w:pPr>
      <w:r w:rsidRPr="00AC335B">
        <w:rPr>
          <w:rFonts w:ascii="Arial" w:eastAsia="Times New Roman" w:hAnsi="Arial" w:cs="Arial"/>
          <w:b/>
          <w:sz w:val="24"/>
          <w:szCs w:val="24"/>
          <w:u w:val="single"/>
          <w:lang w:eastAsia="it-IT"/>
        </w:rPr>
        <w:t>Non è richiesto</w:t>
      </w:r>
      <w:r w:rsidRPr="00AC335B">
        <w:rPr>
          <w:rFonts w:ascii="Arial" w:eastAsia="Times New Roman" w:hAnsi="Arial" w:cs="Arial"/>
          <w:sz w:val="24"/>
          <w:szCs w:val="24"/>
          <w:lang w:eastAsia="it-IT"/>
        </w:rPr>
        <w:t xml:space="preserve"> alcun giocatore “</w:t>
      </w:r>
      <w:r w:rsidRPr="00AC335B">
        <w:rPr>
          <w:rFonts w:ascii="Arial" w:eastAsia="Times New Roman" w:hAnsi="Arial" w:cs="Arial"/>
          <w:b/>
          <w:sz w:val="24"/>
          <w:szCs w:val="24"/>
          <w:lang w:eastAsia="it-IT"/>
        </w:rPr>
        <w:t>Under</w:t>
      </w:r>
      <w:r w:rsidRPr="00AC335B">
        <w:rPr>
          <w:rFonts w:ascii="Arial" w:eastAsia="Times New Roman" w:hAnsi="Arial" w:cs="Arial"/>
          <w:sz w:val="24"/>
          <w:szCs w:val="24"/>
          <w:lang w:eastAsia="it-IT"/>
        </w:rPr>
        <w:t xml:space="preserve">” in distinta. </w:t>
      </w:r>
    </w:p>
    <w:p w14:paraId="3F26DA7E" w14:textId="77777777" w:rsidR="005B51F0" w:rsidRPr="00AC335B" w:rsidRDefault="005B51F0" w:rsidP="005B51F0">
      <w:pPr>
        <w:jc w:val="both"/>
        <w:rPr>
          <w:rFonts w:ascii="Arial" w:eastAsia="Times New Roman" w:hAnsi="Arial" w:cs="Arial"/>
          <w:sz w:val="24"/>
          <w:szCs w:val="24"/>
          <w:lang w:eastAsia="it-IT"/>
        </w:rPr>
      </w:pPr>
    </w:p>
    <w:p w14:paraId="5098E2BF" w14:textId="77777777" w:rsidR="005B51F0" w:rsidRPr="00AC335B" w:rsidRDefault="005B51F0" w:rsidP="005B51F0">
      <w:r w:rsidRPr="00AC335B">
        <w:rPr>
          <w:rFonts w:ascii="Arial" w:eastAsia="Times New Roman" w:hAnsi="Arial" w:cs="Arial"/>
          <w:b/>
          <w:sz w:val="24"/>
          <w:szCs w:val="24"/>
          <w:u w:val="single"/>
          <w:lang w:eastAsia="it-IT"/>
        </w:rPr>
        <w:t>DURATA DELLE GARE – TEMPO DI ATTESA</w:t>
      </w:r>
    </w:p>
    <w:p w14:paraId="143FA476" w14:textId="77777777" w:rsidR="005B51F0" w:rsidRPr="00AC335B" w:rsidRDefault="005B51F0" w:rsidP="005B51F0">
      <w:pPr>
        <w:jc w:val="both"/>
        <w:rPr>
          <w:rFonts w:ascii="Arial" w:eastAsia="Times New Roman" w:hAnsi="Arial" w:cs="Arial"/>
          <w:sz w:val="24"/>
          <w:szCs w:val="24"/>
          <w:lang w:eastAsia="it-IT"/>
        </w:rPr>
      </w:pPr>
      <w:r w:rsidRPr="00AC335B">
        <w:rPr>
          <w:rFonts w:ascii="Arial" w:eastAsia="Times New Roman" w:hAnsi="Arial" w:cs="Arial"/>
          <w:sz w:val="24"/>
          <w:szCs w:val="24"/>
          <w:lang w:eastAsia="it-IT"/>
        </w:rPr>
        <w:t>L</w:t>
      </w:r>
      <w:r>
        <w:rPr>
          <w:rFonts w:ascii="Arial" w:eastAsia="Times New Roman" w:hAnsi="Arial" w:cs="Arial"/>
          <w:sz w:val="24"/>
          <w:szCs w:val="24"/>
          <w:lang w:eastAsia="it-IT"/>
        </w:rPr>
        <w:t>e</w:t>
      </w:r>
      <w:r w:rsidRPr="00AC335B">
        <w:rPr>
          <w:rFonts w:ascii="Arial" w:eastAsia="Times New Roman" w:hAnsi="Arial" w:cs="Arial"/>
          <w:sz w:val="24"/>
          <w:szCs w:val="24"/>
          <w:lang w:eastAsia="it-IT"/>
        </w:rPr>
        <w:t xml:space="preserve"> gare avranno la durata di 60 minuti suddivise in due tempi di 30 minuti ciascuno con intervallo di 10 minuti. Il tempo di attesa è fissato in 30 minuti (un tempo di gioco).</w:t>
      </w:r>
    </w:p>
    <w:p w14:paraId="68950BFF" w14:textId="77777777" w:rsidR="005B51F0" w:rsidRPr="00AC335B" w:rsidRDefault="005B51F0" w:rsidP="005B51F0">
      <w:pPr>
        <w:rPr>
          <w:rFonts w:ascii="Arial" w:eastAsia="Times New Roman" w:hAnsi="Arial" w:cs="Arial"/>
          <w:sz w:val="24"/>
          <w:szCs w:val="24"/>
          <w:lang w:eastAsia="it-IT"/>
        </w:rPr>
      </w:pPr>
    </w:p>
    <w:p w14:paraId="38FA1A44" w14:textId="77777777" w:rsidR="005B51F0" w:rsidRPr="00AC335B" w:rsidRDefault="005B51F0">
      <w:pPr>
        <w:keepNext/>
        <w:widowControl/>
        <w:numPr>
          <w:ilvl w:val="4"/>
          <w:numId w:val="3"/>
        </w:numPr>
        <w:autoSpaceDE/>
        <w:jc w:val="both"/>
        <w:textAlignment w:val="baseline"/>
      </w:pPr>
      <w:r w:rsidRPr="00AC335B">
        <w:rPr>
          <w:rFonts w:ascii="Arial" w:eastAsia="Times New Roman" w:hAnsi="Arial" w:cs="Arial"/>
          <w:b/>
          <w:bCs/>
          <w:iCs/>
          <w:sz w:val="24"/>
          <w:szCs w:val="24"/>
          <w:u w:val="single"/>
        </w:rPr>
        <w:t>DISTINTA CALCIATORI - SOSTITUZIONE DEI CALCIATORI</w:t>
      </w:r>
    </w:p>
    <w:p w14:paraId="6DCE7A5E" w14:textId="77777777" w:rsidR="005B51F0" w:rsidRPr="00AC335B" w:rsidRDefault="005B51F0" w:rsidP="005B51F0">
      <w:pPr>
        <w:jc w:val="both"/>
        <w:rPr>
          <w:rFonts w:ascii="Arial" w:eastAsia="Times New Roman" w:hAnsi="Arial" w:cs="Arial"/>
          <w:sz w:val="24"/>
          <w:szCs w:val="24"/>
          <w:lang w:eastAsia="it-IT"/>
        </w:rPr>
      </w:pPr>
      <w:r w:rsidRPr="00AC335B">
        <w:rPr>
          <w:rFonts w:ascii="Arial" w:eastAsia="Times New Roman" w:hAnsi="Arial" w:cs="Arial"/>
          <w:sz w:val="24"/>
          <w:szCs w:val="24"/>
          <w:lang w:eastAsia="it-IT"/>
        </w:rPr>
        <w:t>Nella distinta da presentare all’arbitro prima dell’inizio della gara, possono essere iscritti fino ad un massimo di 12 calciatori. Le sostituzioni “volanti” sono consentite in numero illimitato. Un calciatore sostituito può partecipare nuovamente al giuoco, sostituendo a sua volta un altro calciatore.</w:t>
      </w:r>
    </w:p>
    <w:p w14:paraId="253955EC" w14:textId="77777777" w:rsidR="005B51F0" w:rsidRPr="00AC335B" w:rsidRDefault="005B51F0" w:rsidP="005B51F0">
      <w:pPr>
        <w:jc w:val="both"/>
        <w:rPr>
          <w:rFonts w:ascii="Arial" w:eastAsia="Times New Roman" w:hAnsi="Arial" w:cs="Arial"/>
          <w:sz w:val="24"/>
          <w:szCs w:val="24"/>
          <w:lang w:eastAsia="it-IT"/>
        </w:rPr>
      </w:pPr>
    </w:p>
    <w:p w14:paraId="23A1F642" w14:textId="77777777" w:rsidR="005B51F0" w:rsidRPr="00AC335B" w:rsidRDefault="005B51F0" w:rsidP="005B51F0">
      <w:pPr>
        <w:ind w:left="-142"/>
        <w:jc w:val="both"/>
      </w:pPr>
      <w:r w:rsidRPr="00FB3270">
        <w:rPr>
          <w:rFonts w:ascii="Arial" w:hAnsi="Arial" w:cs="Arial"/>
          <w:b/>
          <w:color w:val="000000"/>
          <w:lang w:eastAsia="it-IT"/>
        </w:rPr>
        <w:t xml:space="preserve">  </w:t>
      </w:r>
      <w:r w:rsidRPr="00FB3270">
        <w:rPr>
          <w:rFonts w:ascii="Arial" w:hAnsi="Arial" w:cs="Arial"/>
          <w:b/>
          <w:color w:val="000000"/>
          <w:u w:val="single"/>
          <w:lang w:eastAsia="it-IT"/>
        </w:rPr>
        <w:t xml:space="preserve">AMMENDE PER RINUNCIA </w:t>
      </w:r>
      <w:r w:rsidRPr="00FC3EF2">
        <w:rPr>
          <w:rFonts w:ascii="Arial" w:hAnsi="Arial" w:cs="Arial"/>
          <w:b/>
          <w:color w:val="000000"/>
          <w:lang w:eastAsia="it-IT"/>
        </w:rPr>
        <w:t xml:space="preserve">                     </w:t>
      </w:r>
    </w:p>
    <w:p w14:paraId="17710C4F" w14:textId="77777777" w:rsidR="005B51F0" w:rsidRPr="007730FC" w:rsidRDefault="005B51F0" w:rsidP="005B51F0">
      <w:pPr>
        <w:jc w:val="both"/>
        <w:rPr>
          <w:rFonts w:ascii="Arial" w:hAnsi="Arial" w:cs="Arial"/>
          <w:sz w:val="24"/>
          <w:szCs w:val="24"/>
          <w:lang w:eastAsia="it-IT"/>
        </w:rPr>
      </w:pPr>
      <w:r w:rsidRPr="007730FC">
        <w:rPr>
          <w:rFonts w:ascii="Arial" w:hAnsi="Arial" w:cs="Arial"/>
          <w:sz w:val="24"/>
          <w:szCs w:val="24"/>
          <w:lang w:eastAsia="it-IT"/>
        </w:rPr>
        <w:t xml:space="preserve">La rinuncia alla disputa di una gara comporta, oltre all’applicazione delle sanzioni previste dalle N.O.I.F. e dal Codice di Giustizia Sportiva, anche la comminazione di ammende come segue: </w:t>
      </w:r>
    </w:p>
    <w:p w14:paraId="66F1ED5E" w14:textId="77777777" w:rsidR="005B51F0" w:rsidRPr="007730FC" w:rsidRDefault="005B51F0" w:rsidP="005B51F0">
      <w:pPr>
        <w:jc w:val="both"/>
        <w:rPr>
          <w:rFonts w:ascii="Arial" w:hAnsi="Arial" w:cs="Arial"/>
          <w:sz w:val="24"/>
          <w:szCs w:val="24"/>
          <w:lang w:eastAsia="it-IT"/>
        </w:rPr>
      </w:pPr>
      <w:r w:rsidRPr="007730FC">
        <w:rPr>
          <w:rFonts w:ascii="Arial" w:hAnsi="Arial" w:cs="Arial"/>
          <w:sz w:val="24"/>
          <w:szCs w:val="24"/>
          <w:lang w:eastAsia="it-IT"/>
        </w:rPr>
        <w:t xml:space="preserve">1ª rinuncia </w:t>
      </w:r>
      <w:r w:rsidRPr="007730FC">
        <w:rPr>
          <w:rFonts w:ascii="Arial" w:hAnsi="Arial" w:cs="Arial"/>
          <w:sz w:val="24"/>
          <w:szCs w:val="24"/>
          <w:lang w:eastAsia="it-IT"/>
        </w:rPr>
        <w:tab/>
      </w:r>
      <w:r w:rsidRPr="007730FC">
        <w:rPr>
          <w:rFonts w:ascii="Arial" w:hAnsi="Arial" w:cs="Arial"/>
          <w:sz w:val="24"/>
          <w:szCs w:val="24"/>
          <w:lang w:eastAsia="it-IT"/>
        </w:rPr>
        <w:tab/>
      </w:r>
      <w:r w:rsidRPr="007730FC">
        <w:rPr>
          <w:rFonts w:ascii="Arial" w:hAnsi="Arial" w:cs="Arial"/>
          <w:sz w:val="24"/>
          <w:szCs w:val="24"/>
          <w:lang w:eastAsia="it-IT"/>
        </w:rPr>
        <w:tab/>
        <w:t xml:space="preserve">€. 200,00 </w:t>
      </w:r>
    </w:p>
    <w:p w14:paraId="6A2C119A" w14:textId="77777777" w:rsidR="005B51F0" w:rsidRPr="007730FC" w:rsidRDefault="005B51F0" w:rsidP="005B51F0">
      <w:pPr>
        <w:jc w:val="both"/>
        <w:rPr>
          <w:rFonts w:ascii="Arial" w:hAnsi="Arial" w:cs="Arial"/>
          <w:sz w:val="24"/>
          <w:szCs w:val="24"/>
          <w:lang w:eastAsia="it-IT"/>
        </w:rPr>
      </w:pPr>
    </w:p>
    <w:p w14:paraId="37AC34B6" w14:textId="77777777" w:rsidR="005B51F0" w:rsidRPr="007730FC" w:rsidRDefault="005B51F0" w:rsidP="005B51F0">
      <w:pPr>
        <w:jc w:val="both"/>
        <w:rPr>
          <w:rFonts w:ascii="Arial" w:hAnsi="Arial" w:cs="Arial"/>
          <w:sz w:val="24"/>
          <w:szCs w:val="24"/>
          <w:lang w:eastAsia="it-IT"/>
        </w:rPr>
      </w:pPr>
      <w:r w:rsidRPr="007730FC">
        <w:rPr>
          <w:rFonts w:ascii="Arial" w:hAnsi="Arial" w:cs="Arial"/>
          <w:sz w:val="24"/>
          <w:szCs w:val="24"/>
          <w:lang w:eastAsia="it-IT"/>
        </w:rPr>
        <w:t>Si ricorda alle società che alla seconda rinuncia si viene esclusi dalla Coppa.</w:t>
      </w:r>
    </w:p>
    <w:p w14:paraId="646EF5F1" w14:textId="77777777" w:rsidR="005B51F0" w:rsidRPr="00AC335B" w:rsidRDefault="005B51F0" w:rsidP="005B51F0">
      <w:pPr>
        <w:jc w:val="both"/>
        <w:rPr>
          <w:rFonts w:ascii="Arial" w:eastAsia="Times New Roman" w:hAnsi="Arial" w:cs="Arial"/>
          <w:sz w:val="24"/>
          <w:szCs w:val="24"/>
          <w:lang w:eastAsia="it-IT"/>
        </w:rPr>
      </w:pPr>
    </w:p>
    <w:p w14:paraId="0FDE17DD" w14:textId="77777777" w:rsidR="005B51F0" w:rsidRPr="00AC335B" w:rsidRDefault="005B51F0" w:rsidP="005B51F0">
      <w:pPr>
        <w:jc w:val="both"/>
      </w:pPr>
      <w:r w:rsidRPr="00C03B20">
        <w:rPr>
          <w:rFonts w:ascii="Arial" w:eastAsia="Times New Roman" w:hAnsi="Arial" w:cs="Arial"/>
          <w:b/>
          <w:sz w:val="24"/>
          <w:szCs w:val="24"/>
          <w:u w:val="single"/>
          <w:lang w:eastAsia="it-IT"/>
        </w:rPr>
        <w:t>PARASTINCHI</w:t>
      </w:r>
    </w:p>
    <w:p w14:paraId="56462FAF" w14:textId="77777777" w:rsidR="005B51F0" w:rsidRPr="00AC335B" w:rsidRDefault="005B51F0" w:rsidP="005B51F0">
      <w:pPr>
        <w:jc w:val="both"/>
        <w:rPr>
          <w:rFonts w:ascii="Arial" w:eastAsia="Times New Roman" w:hAnsi="Arial" w:cs="Arial"/>
          <w:b/>
          <w:sz w:val="24"/>
          <w:szCs w:val="24"/>
          <w:lang w:eastAsia="it-IT"/>
        </w:rPr>
      </w:pPr>
      <w:r w:rsidRPr="00AC335B">
        <w:rPr>
          <w:rFonts w:ascii="Arial" w:eastAsia="Times New Roman" w:hAnsi="Arial" w:cs="Arial"/>
          <w:b/>
          <w:sz w:val="24"/>
          <w:szCs w:val="24"/>
          <w:lang w:eastAsia="it-IT"/>
        </w:rPr>
        <w:t>Si ricorda alle Società che i calciatori hanno l’obbligo di indossare i parastinchi.</w:t>
      </w:r>
    </w:p>
    <w:p w14:paraId="5DA02177" w14:textId="77777777" w:rsidR="005B51F0" w:rsidRPr="00AC335B" w:rsidRDefault="005B51F0" w:rsidP="005B51F0">
      <w:pPr>
        <w:jc w:val="both"/>
        <w:rPr>
          <w:rFonts w:ascii="Arial" w:eastAsia="Times New Roman" w:hAnsi="Arial" w:cs="Arial"/>
          <w:sz w:val="24"/>
          <w:szCs w:val="24"/>
          <w:lang w:eastAsia="it-IT"/>
        </w:rPr>
      </w:pPr>
      <w:r w:rsidRPr="00AC335B">
        <w:rPr>
          <w:rFonts w:ascii="Arial" w:eastAsia="Times New Roman" w:hAnsi="Arial" w:cs="Arial"/>
          <w:sz w:val="24"/>
          <w:szCs w:val="24"/>
          <w:lang w:eastAsia="it-IT"/>
        </w:rPr>
        <w:t>In caso contrario il Direttore di gara non autorizzerà gli stessi a prendere parte alla gara.</w:t>
      </w:r>
    </w:p>
    <w:p w14:paraId="6330CAB7" w14:textId="77777777" w:rsidR="005B51F0" w:rsidRPr="00AC335B" w:rsidRDefault="005B51F0" w:rsidP="005B51F0">
      <w:pPr>
        <w:spacing w:line="240" w:lineRule="atLeast"/>
        <w:rPr>
          <w:rFonts w:ascii="Arial" w:eastAsia="Times New Roman" w:hAnsi="Arial" w:cs="Arial"/>
          <w:b/>
          <w:sz w:val="24"/>
          <w:szCs w:val="24"/>
          <w:u w:val="single"/>
          <w:lang w:eastAsia="it-IT"/>
        </w:rPr>
      </w:pPr>
    </w:p>
    <w:p w14:paraId="61DDAB51" w14:textId="77777777" w:rsidR="005B51F0" w:rsidRPr="00AC335B" w:rsidRDefault="005B51F0" w:rsidP="005B51F0">
      <w:pPr>
        <w:spacing w:line="240" w:lineRule="atLeast"/>
        <w:rPr>
          <w:rFonts w:ascii="Arial" w:eastAsia="Times New Roman" w:hAnsi="Arial" w:cs="Arial"/>
          <w:b/>
          <w:sz w:val="24"/>
          <w:szCs w:val="24"/>
          <w:u w:val="single"/>
          <w:lang w:eastAsia="it-IT"/>
        </w:rPr>
      </w:pPr>
      <w:r w:rsidRPr="00AC335B">
        <w:rPr>
          <w:rFonts w:ascii="Arial" w:eastAsia="Times New Roman" w:hAnsi="Arial" w:cs="Arial"/>
          <w:b/>
          <w:sz w:val="24"/>
          <w:szCs w:val="24"/>
          <w:u w:val="single"/>
          <w:lang w:eastAsia="it-IT"/>
        </w:rPr>
        <w:t xml:space="preserve">ADEMPIMENTI TECNICI E ORGANIZZATIVI OBBLIGATORI PER LE SOCIETÀ </w:t>
      </w:r>
    </w:p>
    <w:p w14:paraId="10021E4B" w14:textId="77777777" w:rsidR="005B51F0" w:rsidRPr="00AC335B" w:rsidRDefault="005B51F0" w:rsidP="005B51F0">
      <w:pPr>
        <w:spacing w:line="240" w:lineRule="atLeast"/>
        <w:rPr>
          <w:rFonts w:ascii="Arial" w:eastAsia="Times New Roman" w:hAnsi="Arial" w:cs="Arial"/>
          <w:sz w:val="24"/>
          <w:szCs w:val="24"/>
          <w:lang w:eastAsia="it-IT"/>
        </w:rPr>
      </w:pPr>
      <w:r w:rsidRPr="00AC335B">
        <w:rPr>
          <w:rFonts w:ascii="Arial" w:eastAsia="Times New Roman" w:hAnsi="Arial" w:cs="Arial"/>
          <w:sz w:val="24"/>
          <w:szCs w:val="24"/>
          <w:lang w:eastAsia="it-IT"/>
        </w:rPr>
        <w:t>Si rende noto che il Consiglio Direttivo della Lega ha confermato quanto segue:</w:t>
      </w:r>
    </w:p>
    <w:p w14:paraId="3C50CAE2" w14:textId="77777777" w:rsidR="005B51F0" w:rsidRPr="00C36BAF" w:rsidRDefault="005B51F0">
      <w:pPr>
        <w:pStyle w:val="Paragrafoelenco"/>
        <w:widowControl/>
        <w:numPr>
          <w:ilvl w:val="0"/>
          <w:numId w:val="4"/>
        </w:numPr>
        <w:tabs>
          <w:tab w:val="left" w:pos="-1440"/>
          <w:tab w:val="left" w:pos="-720"/>
        </w:tabs>
        <w:autoSpaceDE/>
        <w:spacing w:line="240" w:lineRule="atLeast"/>
        <w:contextualSpacing/>
        <w:jc w:val="both"/>
        <w:textAlignment w:val="baseline"/>
        <w:rPr>
          <w:rFonts w:ascii="Arial" w:eastAsia="Times New Roman" w:hAnsi="Arial" w:cs="Arial"/>
          <w:sz w:val="24"/>
          <w:szCs w:val="24"/>
          <w:lang w:eastAsia="it-IT"/>
        </w:rPr>
      </w:pPr>
      <w:r w:rsidRPr="00C36BAF">
        <w:rPr>
          <w:rFonts w:ascii="Arial" w:eastAsia="Times New Roman" w:hAnsi="Arial" w:cs="Arial"/>
          <w:sz w:val="24"/>
          <w:szCs w:val="24"/>
          <w:lang w:eastAsia="it-IT"/>
        </w:rPr>
        <w:t>predisporre, ai bordi del campo di giuoco e dalla stessa parte, due panchine sulle quali devono obbligatoriamente prendere posto l'allenatore, gli accompagnatori della squadra e gli eventuali calciatori iscritti in distinta.</w:t>
      </w:r>
    </w:p>
    <w:p w14:paraId="02841D51" w14:textId="77777777" w:rsidR="005B51F0" w:rsidRPr="00AC335B" w:rsidRDefault="005B51F0">
      <w:pPr>
        <w:pStyle w:val="Paragrafoelenco"/>
        <w:widowControl/>
        <w:numPr>
          <w:ilvl w:val="0"/>
          <w:numId w:val="4"/>
        </w:numPr>
        <w:tabs>
          <w:tab w:val="left" w:pos="-1440"/>
          <w:tab w:val="left" w:pos="-720"/>
        </w:tabs>
        <w:autoSpaceDE/>
        <w:spacing w:line="240" w:lineRule="atLeast"/>
        <w:contextualSpacing/>
        <w:jc w:val="both"/>
        <w:textAlignment w:val="baseline"/>
      </w:pPr>
      <w:r w:rsidRPr="00C36BAF">
        <w:rPr>
          <w:rFonts w:ascii="Arial" w:eastAsia="Times New Roman" w:hAnsi="Arial" w:cs="Arial"/>
          <w:sz w:val="24"/>
          <w:szCs w:val="24"/>
          <w:lang w:eastAsia="it-IT"/>
        </w:rPr>
        <w:lastRenderedPageBreak/>
        <w:t xml:space="preserve">è obbligatorio, inoltre, che TUTTE le Società utilizzino i </w:t>
      </w:r>
      <w:r w:rsidRPr="00C36BAF">
        <w:rPr>
          <w:rFonts w:ascii="Arial" w:eastAsia="Times New Roman" w:hAnsi="Arial" w:cs="Arial"/>
          <w:b/>
          <w:sz w:val="24"/>
          <w:szCs w:val="24"/>
          <w:u w:val="single"/>
          <w:lang w:eastAsia="it-IT"/>
        </w:rPr>
        <w:t>palloni a doppia camera d'aria</w:t>
      </w:r>
      <w:r w:rsidRPr="00C36BAF">
        <w:rPr>
          <w:rFonts w:ascii="Arial" w:eastAsia="Times New Roman" w:hAnsi="Arial" w:cs="Arial"/>
          <w:sz w:val="24"/>
          <w:szCs w:val="24"/>
          <w:lang w:eastAsia="it-IT"/>
        </w:rPr>
        <w:t xml:space="preserve"> (palloni a rimbalzo ridotto).</w:t>
      </w:r>
    </w:p>
    <w:p w14:paraId="21655E68" w14:textId="77777777" w:rsidR="005B51F0" w:rsidRPr="00C36BAF" w:rsidRDefault="005B51F0">
      <w:pPr>
        <w:pStyle w:val="Paragrafoelenco"/>
        <w:widowControl/>
        <w:numPr>
          <w:ilvl w:val="0"/>
          <w:numId w:val="4"/>
        </w:numPr>
        <w:tabs>
          <w:tab w:val="left" w:pos="-1440"/>
          <w:tab w:val="left" w:pos="-720"/>
        </w:tabs>
        <w:autoSpaceDE/>
        <w:spacing w:line="240" w:lineRule="atLeast"/>
        <w:contextualSpacing/>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è</w:t>
      </w:r>
      <w:r w:rsidRPr="00C36BAF">
        <w:rPr>
          <w:rFonts w:ascii="Arial" w:eastAsia="Times New Roman" w:hAnsi="Arial" w:cs="Arial"/>
          <w:sz w:val="24"/>
          <w:szCs w:val="24"/>
          <w:lang w:eastAsia="it-IT"/>
        </w:rPr>
        <w:t xml:space="preserve"> obbligatorio che la Società prima nominata in distinta metta a disposizione il </w:t>
      </w:r>
    </w:p>
    <w:p w14:paraId="48E3752E" w14:textId="77777777" w:rsidR="005B51F0" w:rsidRPr="00AC335B" w:rsidRDefault="005B51F0" w:rsidP="005B51F0">
      <w:pPr>
        <w:spacing w:line="240" w:lineRule="atLeast"/>
        <w:ind w:left="720"/>
        <w:jc w:val="both"/>
        <w:rPr>
          <w:rFonts w:ascii="Arial" w:eastAsia="Times New Roman" w:hAnsi="Arial" w:cs="Arial"/>
          <w:sz w:val="24"/>
          <w:szCs w:val="24"/>
          <w:lang w:eastAsia="it-IT"/>
        </w:rPr>
      </w:pPr>
      <w:r w:rsidRPr="00AC335B">
        <w:rPr>
          <w:rFonts w:ascii="Arial" w:eastAsia="Times New Roman" w:hAnsi="Arial" w:cs="Arial"/>
          <w:sz w:val="24"/>
          <w:szCs w:val="24"/>
          <w:lang w:eastAsia="it-IT"/>
        </w:rPr>
        <w:t>SEGNAFALLI.</w:t>
      </w:r>
    </w:p>
    <w:p w14:paraId="5913356F" w14:textId="77777777" w:rsidR="005B51F0" w:rsidRPr="00AC335B" w:rsidRDefault="005B51F0" w:rsidP="005B51F0">
      <w:pPr>
        <w:jc w:val="both"/>
        <w:rPr>
          <w:rFonts w:ascii="Arial" w:eastAsia="Times New Roman" w:hAnsi="Arial" w:cs="Arial"/>
        </w:rPr>
      </w:pPr>
    </w:p>
    <w:p w14:paraId="50F5C75A" w14:textId="77777777" w:rsidR="005B51F0" w:rsidRPr="0016768E" w:rsidRDefault="005B51F0" w:rsidP="005B51F0">
      <w:pPr>
        <w:ind w:right="304"/>
        <w:jc w:val="both"/>
        <w:rPr>
          <w:rFonts w:ascii="Arial" w:eastAsia="Times New Roman" w:hAnsi="Arial" w:cs="Arial"/>
          <w:b/>
          <w:color w:val="CC0066"/>
          <w:sz w:val="24"/>
          <w:szCs w:val="24"/>
          <w:u w:val="single"/>
          <w:lang w:eastAsia="it-IT"/>
        </w:rPr>
      </w:pPr>
      <w:r w:rsidRPr="0016768E">
        <w:rPr>
          <w:rFonts w:ascii="Arial" w:eastAsia="Times New Roman" w:hAnsi="Arial" w:cs="Arial"/>
          <w:b/>
          <w:sz w:val="24"/>
          <w:szCs w:val="24"/>
          <w:highlight w:val="lightGray"/>
          <w:u w:val="single"/>
          <w:lang w:eastAsia="it-IT"/>
        </w:rPr>
        <w:t>INDIRIZZI E NUMERI UTILI</w:t>
      </w:r>
    </w:p>
    <w:p w14:paraId="7FEDB456" w14:textId="77777777" w:rsidR="005B51F0" w:rsidRPr="0016768E" w:rsidRDefault="005B51F0" w:rsidP="005B51F0">
      <w:pPr>
        <w:tabs>
          <w:tab w:val="num" w:pos="0"/>
        </w:tabs>
        <w:ind w:right="-56"/>
        <w:jc w:val="both"/>
        <w:rPr>
          <w:rFonts w:ascii="Arial" w:eastAsia="Times New Roman" w:hAnsi="Arial" w:cs="Arial"/>
          <w:lang w:eastAsia="it-IT"/>
        </w:rPr>
      </w:pPr>
      <w:r w:rsidRPr="0016768E">
        <w:rPr>
          <w:rFonts w:ascii="Arial" w:eastAsia="Times New Roman" w:hAnsi="Arial" w:cs="Arial"/>
          <w:lang w:eastAsia="it-IT"/>
        </w:rPr>
        <w:t xml:space="preserve">Gli indirizzi ed i numeri utili delle Società affiliate potranno essere reperiti sul sito </w:t>
      </w:r>
      <w:hyperlink r:id="rId68" w:history="1">
        <w:r w:rsidRPr="0016768E">
          <w:rPr>
            <w:rFonts w:ascii="Times New Roman" w:eastAsia="Times New Roman" w:hAnsi="Times New Roman" w:cs="Arial"/>
            <w:color w:val="0070C0"/>
            <w:u w:val="single"/>
            <w:lang w:eastAsia="it-IT"/>
          </w:rPr>
          <w:t>www.lnd.it</w:t>
        </w:r>
      </w:hyperlink>
      <w:r w:rsidRPr="0016768E">
        <w:rPr>
          <w:rFonts w:ascii="Arial" w:eastAsia="Times New Roman" w:hAnsi="Arial" w:cs="Arial"/>
          <w:lang w:eastAsia="it-IT"/>
        </w:rPr>
        <w:t xml:space="preserve">, accedendo </w:t>
      </w:r>
      <w:proofErr w:type="spellStart"/>
      <w:r w:rsidRPr="0016768E">
        <w:rPr>
          <w:rFonts w:ascii="Arial" w:eastAsia="Times New Roman" w:hAnsi="Arial" w:cs="Arial"/>
          <w:lang w:eastAsia="it-IT"/>
        </w:rPr>
        <w:t>all“</w:t>
      </w:r>
      <w:r w:rsidRPr="0016768E">
        <w:rPr>
          <w:rFonts w:ascii="Arial" w:eastAsia="Times New Roman" w:hAnsi="Arial" w:cs="Arial"/>
          <w:b/>
          <w:color w:val="FF0000"/>
          <w:lang w:eastAsia="it-IT"/>
        </w:rPr>
        <w:t>Area</w:t>
      </w:r>
      <w:proofErr w:type="spellEnd"/>
      <w:r w:rsidRPr="0016768E">
        <w:rPr>
          <w:rFonts w:ascii="Arial" w:eastAsia="Times New Roman" w:hAnsi="Arial" w:cs="Arial"/>
          <w:b/>
          <w:color w:val="FF0000"/>
          <w:lang w:eastAsia="it-IT"/>
        </w:rPr>
        <w:t xml:space="preserve"> Società</w:t>
      </w:r>
      <w:r w:rsidRPr="0016768E">
        <w:rPr>
          <w:rFonts w:ascii="Arial" w:eastAsia="Times New Roman" w:hAnsi="Arial" w:cs="Arial"/>
          <w:lang w:eastAsia="it-IT"/>
        </w:rPr>
        <w:t>” per mezzo della propria “</w:t>
      </w:r>
      <w:r w:rsidRPr="0016768E">
        <w:rPr>
          <w:rFonts w:ascii="Arial" w:eastAsia="Times New Roman" w:hAnsi="Arial" w:cs="Arial"/>
          <w:b/>
          <w:color w:val="FF0000"/>
          <w:lang w:eastAsia="it-IT"/>
        </w:rPr>
        <w:t>ID</w:t>
      </w:r>
      <w:r w:rsidRPr="0016768E">
        <w:rPr>
          <w:rFonts w:ascii="Arial" w:eastAsia="Times New Roman" w:hAnsi="Arial" w:cs="Arial"/>
          <w:lang w:eastAsia="it-IT"/>
        </w:rPr>
        <w:t>” e “</w:t>
      </w:r>
      <w:r w:rsidRPr="0016768E">
        <w:rPr>
          <w:rFonts w:ascii="Arial" w:eastAsia="Times New Roman" w:hAnsi="Arial" w:cs="Arial"/>
          <w:b/>
          <w:color w:val="FF0000"/>
          <w:lang w:eastAsia="it-IT"/>
        </w:rPr>
        <w:t>Password</w:t>
      </w:r>
      <w:r w:rsidRPr="0016768E">
        <w:rPr>
          <w:rFonts w:ascii="Arial" w:eastAsia="Times New Roman" w:hAnsi="Arial" w:cs="Arial"/>
          <w:lang w:eastAsia="it-IT"/>
        </w:rPr>
        <w:t xml:space="preserve">” ed  optando, nella </w:t>
      </w:r>
      <w:r w:rsidRPr="0016768E">
        <w:rPr>
          <w:rFonts w:ascii="Arial" w:eastAsia="Times New Roman" w:hAnsi="Arial" w:cs="Arial"/>
          <w:bCs/>
          <w:lang w:eastAsia="it-IT"/>
        </w:rPr>
        <w:t>“</w:t>
      </w:r>
      <w:r w:rsidRPr="0016768E">
        <w:rPr>
          <w:rFonts w:ascii="Arial" w:eastAsia="Times New Roman" w:hAnsi="Arial" w:cs="Arial"/>
          <w:b/>
          <w:bCs/>
          <w:color w:val="FF0000"/>
          <w:lang w:eastAsia="it-IT"/>
        </w:rPr>
        <w:t>Scelta Area</w:t>
      </w:r>
      <w:r w:rsidRPr="0016768E">
        <w:rPr>
          <w:rFonts w:ascii="Arial" w:eastAsia="Times New Roman" w:hAnsi="Arial" w:cs="Arial"/>
          <w:bCs/>
          <w:lang w:eastAsia="it-IT"/>
        </w:rPr>
        <w:t>” per la voce “</w:t>
      </w:r>
      <w:r w:rsidRPr="0016768E">
        <w:rPr>
          <w:rFonts w:ascii="Arial" w:eastAsia="Times New Roman" w:hAnsi="Arial" w:cs="Arial"/>
          <w:b/>
          <w:bCs/>
          <w:color w:val="FF0000"/>
          <w:lang w:eastAsia="it-IT"/>
        </w:rPr>
        <w:t>Dati Societari</w:t>
      </w:r>
      <w:r w:rsidRPr="0016768E">
        <w:rPr>
          <w:rFonts w:ascii="Arial" w:eastAsia="Times New Roman" w:hAnsi="Arial" w:cs="Arial"/>
          <w:bCs/>
          <w:lang w:eastAsia="it-IT"/>
        </w:rPr>
        <w:t>”; successivamente, nel menu a sinistra, scegliere ”</w:t>
      </w:r>
      <w:r w:rsidRPr="0016768E">
        <w:rPr>
          <w:rFonts w:ascii="Arial" w:eastAsia="Times New Roman" w:hAnsi="Arial" w:cs="Arial"/>
          <w:b/>
          <w:bCs/>
          <w:color w:val="FF0000"/>
          <w:lang w:eastAsia="it-IT"/>
        </w:rPr>
        <w:t>Interrogazioni</w:t>
      </w:r>
      <w:r w:rsidRPr="0016768E">
        <w:rPr>
          <w:rFonts w:ascii="Arial" w:eastAsia="Times New Roman" w:hAnsi="Arial" w:cs="Arial"/>
          <w:bCs/>
          <w:lang w:eastAsia="it-IT"/>
        </w:rPr>
        <w:t>” e “</w:t>
      </w:r>
      <w:r w:rsidRPr="0016768E">
        <w:rPr>
          <w:rFonts w:ascii="Arial" w:eastAsia="Times New Roman" w:hAnsi="Arial" w:cs="Arial"/>
          <w:b/>
          <w:bCs/>
          <w:color w:val="FF0000"/>
          <w:lang w:eastAsia="it-IT"/>
        </w:rPr>
        <w:t>Società</w:t>
      </w:r>
      <w:r w:rsidRPr="0016768E">
        <w:rPr>
          <w:rFonts w:ascii="Arial" w:eastAsia="Times New Roman" w:hAnsi="Arial" w:cs="Arial"/>
          <w:bCs/>
          <w:lang w:eastAsia="it-IT"/>
        </w:rPr>
        <w:t>” ed effettuare la ricerca.</w:t>
      </w:r>
    </w:p>
    <w:p w14:paraId="5D2C55FB" w14:textId="77777777" w:rsidR="005B51F0" w:rsidRDefault="005B51F0" w:rsidP="005B51F0">
      <w:pPr>
        <w:tabs>
          <w:tab w:val="num" w:pos="0"/>
        </w:tabs>
        <w:ind w:right="-56"/>
        <w:jc w:val="both"/>
        <w:rPr>
          <w:rFonts w:ascii="Arial" w:eastAsia="Times New Roman" w:hAnsi="Arial" w:cs="Arial"/>
          <w:lang w:eastAsia="it-IT"/>
        </w:rPr>
      </w:pPr>
      <w:r w:rsidRPr="0016768E">
        <w:rPr>
          <w:rFonts w:ascii="Arial" w:eastAsia="Times New Roman" w:hAnsi="Arial" w:cs="Arial"/>
          <w:lang w:eastAsia="it-IT"/>
        </w:rPr>
        <w:t>Questa funzione mostra l’elenco filtrabile per Denominazione, Comune, Provincia delle società LND con i relativi riferimenti (indirizzo, telefono, fax).</w:t>
      </w:r>
    </w:p>
    <w:p w14:paraId="08EB5913" w14:textId="77777777" w:rsidR="005B51F0" w:rsidRPr="003C63A4" w:rsidRDefault="005B51F0" w:rsidP="005B51F0">
      <w:pPr>
        <w:tabs>
          <w:tab w:val="num" w:pos="0"/>
        </w:tabs>
        <w:ind w:right="-56"/>
        <w:jc w:val="both"/>
        <w:rPr>
          <w:rFonts w:ascii="Arial" w:eastAsia="Times New Roman" w:hAnsi="Arial" w:cs="Arial"/>
          <w:lang w:eastAsia="it-IT"/>
        </w:rPr>
      </w:pPr>
    </w:p>
    <w:p w14:paraId="47C4EE0A" w14:textId="77777777" w:rsidR="005B51F0" w:rsidRPr="0016768E" w:rsidRDefault="005B51F0" w:rsidP="005B51F0">
      <w:pPr>
        <w:tabs>
          <w:tab w:val="left" w:pos="284"/>
          <w:tab w:val="left" w:pos="567"/>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100" w:afterAutospacing="1"/>
        <w:contextualSpacing/>
        <w:jc w:val="both"/>
        <w:rPr>
          <w:rFonts w:ascii="Arial" w:eastAsia="Times New Roman" w:hAnsi="Arial" w:cs="Arial"/>
          <w:b/>
          <w:sz w:val="24"/>
          <w:szCs w:val="24"/>
          <w:u w:val="single"/>
          <w:lang w:eastAsia="it-IT"/>
        </w:rPr>
      </w:pPr>
      <w:r w:rsidRPr="0016768E">
        <w:rPr>
          <w:rFonts w:ascii="Arial" w:eastAsia="Times New Roman" w:hAnsi="Arial" w:cs="Arial"/>
          <w:b/>
          <w:sz w:val="24"/>
          <w:szCs w:val="24"/>
          <w:highlight w:val="lightGray"/>
          <w:u w:val="single"/>
          <w:lang w:eastAsia="it-IT"/>
        </w:rPr>
        <w:t>SERVIZIO PRONTO A.I.A.</w:t>
      </w:r>
    </w:p>
    <w:p w14:paraId="68ECE20D" w14:textId="77777777" w:rsidR="005B51F0" w:rsidRDefault="005B51F0" w:rsidP="005B51F0">
      <w:pPr>
        <w:spacing w:before="100" w:beforeAutospacing="1" w:after="100" w:afterAutospacing="1"/>
        <w:jc w:val="both"/>
        <w:rPr>
          <w:rFonts w:ascii="Arial" w:eastAsia="Arial Unicode MS" w:hAnsi="Arial" w:cs="Arial"/>
          <w:lang w:eastAsia="it-IT"/>
        </w:rPr>
      </w:pPr>
      <w:r w:rsidRPr="0016768E">
        <w:rPr>
          <w:rFonts w:ascii="Arial" w:eastAsia="Arial Unicode MS" w:hAnsi="Arial" w:cs="Arial"/>
          <w:lang w:eastAsia="it-IT"/>
        </w:rPr>
        <w:t>Si informano le società che per le gare del C</w:t>
      </w:r>
      <w:r>
        <w:rPr>
          <w:rFonts w:ascii="Arial" w:eastAsia="Arial Unicode MS" w:hAnsi="Arial" w:cs="Arial"/>
          <w:lang w:eastAsia="it-IT"/>
        </w:rPr>
        <w:t xml:space="preserve">oppa Trinacria di </w:t>
      </w:r>
      <w:r w:rsidRPr="0016768E">
        <w:rPr>
          <w:rFonts w:ascii="Arial" w:eastAsia="Arial Unicode MS" w:hAnsi="Arial" w:cs="Arial"/>
          <w:lang w:eastAsia="it-IT"/>
        </w:rPr>
        <w:t>Calcio a 5 è stato istituito, in collaborazione con la sezione A.I.A. di Enna, una linea telefonica “PRONTO A.I.A”.  Il numero da comporre è 3924436161 e potrà essere utilizzato esclusivamente in caso di mancato arrivo dell’arbitro designato 20 minuti prima dell’inizio della gara.</w:t>
      </w:r>
    </w:p>
    <w:p w14:paraId="62A9068E" w14:textId="77777777" w:rsidR="005B51F0" w:rsidRDefault="005B51F0" w:rsidP="005B51F0">
      <w:pPr>
        <w:jc w:val="both"/>
        <w:rPr>
          <w:rFonts w:ascii="Arial" w:eastAsia="Times New Roman" w:hAnsi="Arial" w:cs="Arial"/>
          <w:b/>
          <w:iCs/>
          <w:color w:val="17365D"/>
          <w:sz w:val="28"/>
          <w:szCs w:val="28"/>
          <w:lang w:eastAsia="it-IT"/>
        </w:rPr>
      </w:pPr>
    </w:p>
    <w:p w14:paraId="096D5CC4" w14:textId="77777777" w:rsidR="005B51F0" w:rsidRDefault="005B51F0" w:rsidP="005B51F0">
      <w:pPr>
        <w:jc w:val="both"/>
        <w:rPr>
          <w:rFonts w:ascii="Arial" w:eastAsia="Times New Roman" w:hAnsi="Arial" w:cs="Arial"/>
          <w:b/>
          <w:iCs/>
          <w:color w:val="17365D"/>
          <w:sz w:val="28"/>
          <w:szCs w:val="28"/>
          <w:lang w:eastAsia="it-IT"/>
        </w:rPr>
      </w:pPr>
    </w:p>
    <w:p w14:paraId="438C8340" w14:textId="77777777" w:rsidR="005B51F0" w:rsidRDefault="005B51F0" w:rsidP="005B51F0">
      <w:pPr>
        <w:jc w:val="both"/>
        <w:rPr>
          <w:rFonts w:ascii="Arial" w:eastAsia="Times New Roman" w:hAnsi="Arial" w:cs="Arial"/>
          <w:b/>
          <w:iCs/>
          <w:color w:val="17365D"/>
          <w:sz w:val="28"/>
          <w:szCs w:val="28"/>
          <w:lang w:eastAsia="it-IT"/>
        </w:rPr>
      </w:pPr>
    </w:p>
    <w:p w14:paraId="00940300" w14:textId="77777777" w:rsidR="005B51F0" w:rsidRDefault="005B51F0" w:rsidP="005B51F0">
      <w:pPr>
        <w:jc w:val="both"/>
        <w:rPr>
          <w:rFonts w:ascii="Arial" w:eastAsia="Times New Roman" w:hAnsi="Arial" w:cs="Arial"/>
          <w:b/>
          <w:iCs/>
          <w:color w:val="17365D"/>
          <w:sz w:val="28"/>
          <w:szCs w:val="28"/>
          <w:lang w:eastAsia="it-IT"/>
        </w:rPr>
      </w:pPr>
    </w:p>
    <w:p w14:paraId="4943B4D2" w14:textId="77777777" w:rsidR="005B51F0" w:rsidRDefault="005B51F0" w:rsidP="005B51F0">
      <w:pPr>
        <w:jc w:val="both"/>
        <w:rPr>
          <w:rFonts w:ascii="Arial" w:eastAsia="Times New Roman" w:hAnsi="Arial" w:cs="Arial"/>
          <w:b/>
          <w:iCs/>
          <w:color w:val="17365D"/>
          <w:sz w:val="28"/>
          <w:szCs w:val="28"/>
          <w:lang w:eastAsia="it-IT"/>
        </w:rPr>
      </w:pPr>
    </w:p>
    <w:p w14:paraId="457CC15E" w14:textId="77777777" w:rsidR="005B51F0" w:rsidRDefault="005B51F0" w:rsidP="005B51F0">
      <w:pPr>
        <w:jc w:val="both"/>
        <w:rPr>
          <w:rFonts w:ascii="Arial" w:eastAsia="Times New Roman" w:hAnsi="Arial" w:cs="Arial"/>
          <w:b/>
          <w:iCs/>
          <w:color w:val="17365D"/>
          <w:sz w:val="28"/>
          <w:szCs w:val="28"/>
          <w:lang w:eastAsia="it-IT"/>
        </w:rPr>
      </w:pPr>
    </w:p>
    <w:p w14:paraId="5E1319B9" w14:textId="77777777" w:rsidR="005B51F0" w:rsidRDefault="005B51F0" w:rsidP="005B51F0">
      <w:pPr>
        <w:jc w:val="both"/>
        <w:rPr>
          <w:rFonts w:ascii="Arial" w:eastAsia="Times New Roman" w:hAnsi="Arial" w:cs="Arial"/>
          <w:b/>
          <w:iCs/>
          <w:color w:val="17365D"/>
          <w:sz w:val="28"/>
          <w:szCs w:val="28"/>
          <w:lang w:eastAsia="it-IT"/>
        </w:rPr>
      </w:pPr>
    </w:p>
    <w:p w14:paraId="1DCEC199" w14:textId="77777777" w:rsidR="005B51F0" w:rsidRDefault="005B51F0" w:rsidP="005B51F0">
      <w:pPr>
        <w:jc w:val="both"/>
        <w:rPr>
          <w:rFonts w:ascii="Arial" w:eastAsia="Times New Roman" w:hAnsi="Arial" w:cs="Arial"/>
          <w:b/>
          <w:iCs/>
          <w:color w:val="17365D"/>
          <w:sz w:val="28"/>
          <w:szCs w:val="28"/>
          <w:lang w:eastAsia="it-IT"/>
        </w:rPr>
      </w:pPr>
    </w:p>
    <w:p w14:paraId="1FE5D9EF" w14:textId="77777777" w:rsidR="005B51F0" w:rsidRDefault="005B51F0" w:rsidP="005B51F0">
      <w:pPr>
        <w:jc w:val="both"/>
        <w:rPr>
          <w:rFonts w:ascii="Arial" w:eastAsia="Times New Roman" w:hAnsi="Arial" w:cs="Arial"/>
          <w:b/>
          <w:iCs/>
          <w:color w:val="17365D"/>
          <w:sz w:val="28"/>
          <w:szCs w:val="28"/>
          <w:lang w:eastAsia="it-IT"/>
        </w:rPr>
      </w:pPr>
    </w:p>
    <w:p w14:paraId="4FE66703" w14:textId="77777777" w:rsidR="005B51F0" w:rsidRDefault="005B51F0" w:rsidP="005B51F0">
      <w:pPr>
        <w:jc w:val="both"/>
        <w:rPr>
          <w:rFonts w:ascii="Arial" w:eastAsia="Times New Roman" w:hAnsi="Arial" w:cs="Arial"/>
          <w:b/>
          <w:iCs/>
          <w:color w:val="17365D"/>
          <w:sz w:val="28"/>
          <w:szCs w:val="28"/>
          <w:lang w:eastAsia="it-IT"/>
        </w:rPr>
      </w:pPr>
    </w:p>
    <w:p w14:paraId="550AB8FA" w14:textId="77777777" w:rsidR="005B51F0" w:rsidRDefault="005B51F0" w:rsidP="005B51F0">
      <w:pPr>
        <w:jc w:val="both"/>
        <w:rPr>
          <w:rFonts w:ascii="Arial" w:eastAsia="Times New Roman" w:hAnsi="Arial" w:cs="Arial"/>
          <w:b/>
          <w:iCs/>
          <w:color w:val="17365D"/>
          <w:sz w:val="28"/>
          <w:szCs w:val="28"/>
          <w:lang w:eastAsia="it-IT"/>
        </w:rPr>
      </w:pPr>
    </w:p>
    <w:p w14:paraId="704F146A" w14:textId="77777777" w:rsidR="00B86B9B" w:rsidRDefault="00B86B9B" w:rsidP="005B51F0">
      <w:pPr>
        <w:jc w:val="both"/>
        <w:rPr>
          <w:rFonts w:ascii="Arial" w:eastAsia="Times New Roman" w:hAnsi="Arial" w:cs="Arial"/>
          <w:b/>
          <w:iCs/>
          <w:color w:val="17365D"/>
          <w:sz w:val="28"/>
          <w:szCs w:val="28"/>
          <w:lang w:eastAsia="it-IT"/>
        </w:rPr>
      </w:pPr>
    </w:p>
    <w:p w14:paraId="3926F036" w14:textId="77777777" w:rsidR="00B86B9B" w:rsidRDefault="00B86B9B" w:rsidP="005B51F0">
      <w:pPr>
        <w:jc w:val="both"/>
        <w:rPr>
          <w:rFonts w:ascii="Arial" w:eastAsia="Times New Roman" w:hAnsi="Arial" w:cs="Arial"/>
          <w:b/>
          <w:iCs/>
          <w:color w:val="17365D"/>
          <w:sz w:val="28"/>
          <w:szCs w:val="28"/>
          <w:lang w:eastAsia="it-IT"/>
        </w:rPr>
      </w:pPr>
    </w:p>
    <w:p w14:paraId="3AE686D3" w14:textId="77777777" w:rsidR="00B86B9B" w:rsidRDefault="00B86B9B" w:rsidP="005B51F0">
      <w:pPr>
        <w:jc w:val="both"/>
        <w:rPr>
          <w:rFonts w:ascii="Arial" w:eastAsia="Times New Roman" w:hAnsi="Arial" w:cs="Arial"/>
          <w:b/>
          <w:iCs/>
          <w:color w:val="17365D"/>
          <w:sz w:val="28"/>
          <w:szCs w:val="28"/>
          <w:lang w:eastAsia="it-IT"/>
        </w:rPr>
      </w:pPr>
    </w:p>
    <w:p w14:paraId="7DF06259" w14:textId="77777777" w:rsidR="00B86B9B" w:rsidRDefault="00B86B9B" w:rsidP="005B51F0">
      <w:pPr>
        <w:jc w:val="both"/>
        <w:rPr>
          <w:rFonts w:ascii="Arial" w:eastAsia="Times New Roman" w:hAnsi="Arial" w:cs="Arial"/>
          <w:b/>
          <w:iCs/>
          <w:color w:val="17365D"/>
          <w:sz w:val="28"/>
          <w:szCs w:val="28"/>
          <w:lang w:eastAsia="it-IT"/>
        </w:rPr>
      </w:pPr>
    </w:p>
    <w:p w14:paraId="530F3ACA" w14:textId="77777777" w:rsidR="00B86B9B" w:rsidRDefault="00B86B9B" w:rsidP="005B51F0">
      <w:pPr>
        <w:jc w:val="both"/>
        <w:rPr>
          <w:rFonts w:ascii="Arial" w:eastAsia="Times New Roman" w:hAnsi="Arial" w:cs="Arial"/>
          <w:b/>
          <w:iCs/>
          <w:color w:val="17365D"/>
          <w:sz w:val="28"/>
          <w:szCs w:val="28"/>
          <w:lang w:eastAsia="it-IT"/>
        </w:rPr>
      </w:pPr>
    </w:p>
    <w:p w14:paraId="1ECC1F17" w14:textId="77777777" w:rsidR="00B86B9B" w:rsidRDefault="00B86B9B" w:rsidP="005B51F0">
      <w:pPr>
        <w:jc w:val="both"/>
        <w:rPr>
          <w:rFonts w:ascii="Arial" w:eastAsia="Times New Roman" w:hAnsi="Arial" w:cs="Arial"/>
          <w:b/>
          <w:iCs/>
          <w:color w:val="17365D"/>
          <w:sz w:val="28"/>
          <w:szCs w:val="28"/>
          <w:lang w:eastAsia="it-IT"/>
        </w:rPr>
      </w:pPr>
    </w:p>
    <w:p w14:paraId="5CA32C04" w14:textId="77777777" w:rsidR="00B86B9B" w:rsidRDefault="00B86B9B" w:rsidP="005B51F0">
      <w:pPr>
        <w:jc w:val="both"/>
        <w:rPr>
          <w:rFonts w:ascii="Arial" w:eastAsia="Times New Roman" w:hAnsi="Arial" w:cs="Arial"/>
          <w:b/>
          <w:iCs/>
          <w:color w:val="17365D"/>
          <w:sz w:val="28"/>
          <w:szCs w:val="28"/>
          <w:lang w:eastAsia="it-IT"/>
        </w:rPr>
      </w:pPr>
    </w:p>
    <w:p w14:paraId="792FD92D" w14:textId="77777777" w:rsidR="00B86B9B" w:rsidRDefault="00B86B9B" w:rsidP="005B51F0">
      <w:pPr>
        <w:jc w:val="both"/>
        <w:rPr>
          <w:rFonts w:ascii="Arial" w:eastAsia="Times New Roman" w:hAnsi="Arial" w:cs="Arial"/>
          <w:b/>
          <w:iCs/>
          <w:color w:val="17365D"/>
          <w:sz w:val="28"/>
          <w:szCs w:val="28"/>
          <w:lang w:eastAsia="it-IT"/>
        </w:rPr>
      </w:pPr>
    </w:p>
    <w:p w14:paraId="41288FE2" w14:textId="77777777" w:rsidR="00B86B9B" w:rsidRDefault="00B86B9B" w:rsidP="005B51F0">
      <w:pPr>
        <w:jc w:val="both"/>
        <w:rPr>
          <w:rFonts w:ascii="Arial" w:eastAsia="Times New Roman" w:hAnsi="Arial" w:cs="Arial"/>
          <w:b/>
          <w:iCs/>
          <w:color w:val="17365D"/>
          <w:sz w:val="28"/>
          <w:szCs w:val="28"/>
          <w:lang w:eastAsia="it-IT"/>
        </w:rPr>
      </w:pPr>
    </w:p>
    <w:p w14:paraId="348B1F10" w14:textId="77777777" w:rsidR="00B86B9B" w:rsidRDefault="00B86B9B" w:rsidP="005B51F0">
      <w:pPr>
        <w:jc w:val="both"/>
        <w:rPr>
          <w:rFonts w:ascii="Arial" w:eastAsia="Times New Roman" w:hAnsi="Arial" w:cs="Arial"/>
          <w:b/>
          <w:iCs/>
          <w:color w:val="17365D"/>
          <w:sz w:val="28"/>
          <w:szCs w:val="28"/>
          <w:lang w:eastAsia="it-IT"/>
        </w:rPr>
      </w:pPr>
    </w:p>
    <w:p w14:paraId="482E549C" w14:textId="77777777" w:rsidR="00B86B9B" w:rsidRDefault="00B86B9B" w:rsidP="005B51F0">
      <w:pPr>
        <w:jc w:val="both"/>
        <w:rPr>
          <w:rFonts w:ascii="Arial" w:eastAsia="Times New Roman" w:hAnsi="Arial" w:cs="Arial"/>
          <w:b/>
          <w:iCs/>
          <w:color w:val="17365D"/>
          <w:sz w:val="28"/>
          <w:szCs w:val="28"/>
          <w:lang w:eastAsia="it-IT"/>
        </w:rPr>
      </w:pPr>
    </w:p>
    <w:p w14:paraId="66E73B20" w14:textId="77777777" w:rsidR="00B86B9B" w:rsidRDefault="00B86B9B" w:rsidP="005B51F0">
      <w:pPr>
        <w:jc w:val="both"/>
        <w:rPr>
          <w:rFonts w:ascii="Arial" w:eastAsia="Times New Roman" w:hAnsi="Arial" w:cs="Arial"/>
          <w:b/>
          <w:iCs/>
          <w:color w:val="17365D"/>
          <w:sz w:val="28"/>
          <w:szCs w:val="28"/>
          <w:lang w:eastAsia="it-IT"/>
        </w:rPr>
      </w:pPr>
    </w:p>
    <w:p w14:paraId="1BA54B68" w14:textId="77777777" w:rsidR="00B86B9B" w:rsidRDefault="00B86B9B" w:rsidP="005B51F0">
      <w:pPr>
        <w:jc w:val="both"/>
        <w:rPr>
          <w:rFonts w:ascii="Arial" w:eastAsia="Times New Roman" w:hAnsi="Arial" w:cs="Arial"/>
          <w:b/>
          <w:iCs/>
          <w:color w:val="17365D"/>
          <w:sz w:val="28"/>
          <w:szCs w:val="28"/>
          <w:lang w:eastAsia="it-IT"/>
        </w:rPr>
      </w:pPr>
    </w:p>
    <w:p w14:paraId="5AC16D7B" w14:textId="77777777" w:rsidR="00B86B9B" w:rsidRDefault="00B86B9B" w:rsidP="005B51F0">
      <w:pPr>
        <w:jc w:val="both"/>
        <w:rPr>
          <w:rFonts w:ascii="Arial" w:eastAsia="Times New Roman" w:hAnsi="Arial" w:cs="Arial"/>
          <w:b/>
          <w:iCs/>
          <w:color w:val="17365D"/>
          <w:sz w:val="28"/>
          <w:szCs w:val="28"/>
          <w:lang w:eastAsia="it-IT"/>
        </w:rPr>
      </w:pPr>
    </w:p>
    <w:p w14:paraId="7FBE9E3B" w14:textId="77777777" w:rsidR="00B86B9B" w:rsidRDefault="00B86B9B" w:rsidP="005B51F0">
      <w:pPr>
        <w:jc w:val="both"/>
        <w:rPr>
          <w:rFonts w:ascii="Arial" w:eastAsia="Times New Roman" w:hAnsi="Arial" w:cs="Arial"/>
          <w:b/>
          <w:iCs/>
          <w:color w:val="17365D"/>
          <w:sz w:val="28"/>
          <w:szCs w:val="28"/>
          <w:lang w:eastAsia="it-IT"/>
        </w:rPr>
      </w:pPr>
    </w:p>
    <w:p w14:paraId="1A373D6A" w14:textId="77777777" w:rsidR="00B86B9B" w:rsidRDefault="00B86B9B" w:rsidP="005B51F0">
      <w:pPr>
        <w:jc w:val="both"/>
        <w:rPr>
          <w:rFonts w:ascii="Arial" w:eastAsia="Times New Roman" w:hAnsi="Arial" w:cs="Arial"/>
          <w:b/>
          <w:iCs/>
          <w:color w:val="17365D"/>
          <w:sz w:val="28"/>
          <w:szCs w:val="28"/>
          <w:lang w:eastAsia="it-IT"/>
        </w:rPr>
      </w:pPr>
    </w:p>
    <w:p w14:paraId="43BA3665" w14:textId="77777777" w:rsidR="005B51F0" w:rsidRDefault="005B51F0" w:rsidP="003E6AE6">
      <w:pPr>
        <w:jc w:val="both"/>
        <w:rPr>
          <w:rFonts w:ascii="Arial" w:eastAsia="Times New Roman" w:hAnsi="Arial" w:cs="Arial"/>
          <w:sz w:val="24"/>
          <w:szCs w:val="24"/>
          <w:lang w:eastAsia="it-IT"/>
        </w:rPr>
      </w:pPr>
    </w:p>
    <w:p w14:paraId="5732337C" w14:textId="77777777" w:rsidR="006E1F91" w:rsidRDefault="006E1F91" w:rsidP="006E1F91">
      <w:pPr>
        <w:pStyle w:val="Titolo1"/>
        <w:tabs>
          <w:tab w:val="center" w:pos="6379"/>
        </w:tabs>
        <w:jc w:val="center"/>
        <w:rPr>
          <w:sz w:val="2"/>
        </w:rPr>
      </w:pPr>
    </w:p>
    <w:p w14:paraId="6D809A0E" w14:textId="3E5F8B6A"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B86B9B">
        <w:rPr>
          <w:rFonts w:ascii="Arial" w:eastAsia="Times New Roman" w:hAnsi="Arial" w:cs="Arial"/>
          <w:b/>
          <w:iCs/>
          <w:color w:val="17365D"/>
          <w:sz w:val="28"/>
          <w:szCs w:val="28"/>
          <w:lang w:eastAsia="it-IT"/>
        </w:rPr>
        <w:t>5</w:t>
      </w:r>
      <w:r w:rsidR="00F815BC" w:rsidRPr="00F815BC">
        <w:rPr>
          <w:rFonts w:ascii="Arial" w:eastAsia="Times New Roman" w:hAnsi="Arial" w:cs="Arial"/>
          <w:b/>
          <w:iCs/>
          <w:color w:val="17365D"/>
          <w:sz w:val="28"/>
          <w:szCs w:val="28"/>
          <w:lang w:eastAsia="it-IT"/>
        </w:rPr>
        <w:t>.</w:t>
      </w:r>
      <w:r w:rsidR="00B86B9B">
        <w:rPr>
          <w:rFonts w:ascii="Arial" w:eastAsia="Times New Roman" w:hAnsi="Arial" w:cs="Arial"/>
          <w:b/>
          <w:iCs/>
          <w:color w:val="17365D"/>
          <w:sz w:val="28"/>
          <w:szCs w:val="28"/>
          <w:lang w:eastAsia="it-IT"/>
        </w:rPr>
        <w:t>6</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F815BC" w:rsidRDefault="00F815BC" w:rsidP="00F815BC">
      <w:pPr>
        <w:widowControl/>
        <w:autoSpaceDE/>
        <w:autoSpaceDN/>
        <w:jc w:val="both"/>
        <w:rPr>
          <w:rFonts w:ascii="Arial" w:eastAsia="Times New Roman" w:hAnsi="Arial" w:cs="Arial"/>
          <w:sz w:val="24"/>
          <w:szCs w:val="24"/>
          <w:u w:val="single"/>
          <w:lang w:eastAsia="it-IT"/>
        </w:rPr>
      </w:pPr>
      <w:r w:rsidRPr="00F815BC">
        <w:rPr>
          <w:rFonts w:ascii="Arial" w:eastAsia="Times New Roman" w:hAnsi="Arial" w:cs="Arial"/>
          <w:sz w:val="24"/>
          <w:szCs w:val="24"/>
          <w:lang w:eastAsia="it-IT"/>
        </w:rPr>
        <w:t xml:space="preserve">Allo scopo di assicurare al Campionato le massime garanzie di regolarità, si ricorda alle Società affiliate l'opportunità di sottostare, nel comune interesse, </w:t>
      </w:r>
      <w:r w:rsidRPr="00F815BC">
        <w:rPr>
          <w:rFonts w:ascii="Arial" w:eastAsia="Times New Roman" w:hAnsi="Arial" w:cs="Arial"/>
          <w:sz w:val="24"/>
          <w:szCs w:val="24"/>
          <w:u w:val="single"/>
          <w:lang w:eastAsia="it-IT"/>
        </w:rPr>
        <w:t>ad alcune inderogabili disposizioni.</w:t>
      </w:r>
    </w:p>
    <w:p w14:paraId="32F9CDF8" w14:textId="3F0EC98D" w:rsidR="00F815BC" w:rsidRPr="00F815BC" w:rsidRDefault="005C543A" w:rsidP="00F815BC">
      <w:pPr>
        <w:widowControl/>
        <w:autoSpaceDE/>
        <w:autoSpaceDN/>
        <w:jc w:val="both"/>
        <w:rPr>
          <w:rFonts w:ascii="Arial" w:eastAsia="Times New Roman" w:hAnsi="Arial" w:cs="Arial"/>
          <w:sz w:val="24"/>
          <w:szCs w:val="24"/>
          <w:lang w:eastAsia="it-IT"/>
        </w:rPr>
      </w:pPr>
      <w:r>
        <w:rPr>
          <w:rFonts w:ascii="Arial" w:eastAsia="Times New Roman" w:hAnsi="Arial" w:cs="Arial"/>
          <w:sz w:val="24"/>
          <w:szCs w:val="24"/>
          <w:lang w:eastAsia="it-IT"/>
        </w:rPr>
        <w:t>È</w:t>
      </w:r>
      <w:r w:rsidR="00F815BC" w:rsidRPr="00F815BC">
        <w:rPr>
          <w:rFonts w:ascii="Arial" w:eastAsia="Times New Roman" w:hAnsi="Arial" w:cs="Arial"/>
          <w:sz w:val="24"/>
          <w:szCs w:val="24"/>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F815BC" w:rsidRDefault="00F815BC" w:rsidP="00F815BC">
      <w:pPr>
        <w:widowControl/>
        <w:autoSpaceDE/>
        <w:autoSpaceDN/>
        <w:jc w:val="both"/>
        <w:rPr>
          <w:rFonts w:ascii="Arial" w:eastAsia="Times New Roman" w:hAnsi="Arial" w:cs="Arial"/>
          <w:sz w:val="24"/>
          <w:szCs w:val="24"/>
          <w:lang w:eastAsia="it-IT"/>
        </w:rPr>
      </w:pPr>
      <w:r w:rsidRPr="00F815BC">
        <w:rPr>
          <w:rFonts w:ascii="Arial" w:eastAsia="Times New Roman" w:hAnsi="Arial" w:cs="Arial"/>
          <w:sz w:val="24"/>
          <w:szCs w:val="24"/>
          <w:lang w:eastAsia="it-IT"/>
        </w:rPr>
        <w:t xml:space="preserve">Si ribadisce pertanto che, per motivi di carattere organizzativo, a garanzia della regolarità dei Campionati e nell'opportunità di </w:t>
      </w:r>
      <w:r w:rsidRPr="00F815BC">
        <w:rPr>
          <w:rFonts w:ascii="Arial" w:eastAsia="Times New Roman" w:hAnsi="Arial" w:cs="Arial"/>
          <w:sz w:val="24"/>
          <w:szCs w:val="24"/>
          <w:u w:val="single"/>
          <w:lang w:eastAsia="it-IT"/>
        </w:rPr>
        <w:t>salvaguardare il rispetto di tutte le persone che operano nell'ambiente a titolo di puro volontariato</w:t>
      </w:r>
      <w:r w:rsidRPr="00F815BC">
        <w:rPr>
          <w:rFonts w:ascii="Arial" w:eastAsia="Times New Roman" w:hAnsi="Arial" w:cs="Arial"/>
          <w:sz w:val="24"/>
          <w:szCs w:val="24"/>
          <w:lang w:eastAsia="it-IT"/>
        </w:rPr>
        <w:t>, è indispensabile che tali richieste vengano assolutamente limitate.</w:t>
      </w:r>
    </w:p>
    <w:p w14:paraId="69A4FCB4" w14:textId="26905017" w:rsidR="009819B2" w:rsidRPr="0048026D" w:rsidRDefault="00F815BC" w:rsidP="009819B2">
      <w:pPr>
        <w:adjustRightInd w:val="0"/>
        <w:jc w:val="both"/>
        <w:rPr>
          <w:rFonts w:ascii="Arial" w:eastAsia="Times New Roman" w:hAnsi="Arial" w:cs="Arial"/>
          <w:bCs/>
          <w:iCs/>
          <w:color w:val="000000"/>
          <w:sz w:val="28"/>
          <w:lang w:eastAsia="it-IT"/>
        </w:rPr>
      </w:pPr>
      <w:r w:rsidRPr="00F815BC">
        <w:rPr>
          <w:rFonts w:ascii="Arial" w:eastAsia="Times New Roman" w:hAnsi="Arial" w:cs="Arial"/>
          <w:sz w:val="24"/>
          <w:szCs w:val="24"/>
          <w:lang w:eastAsia="it-IT"/>
        </w:rPr>
        <w:t xml:space="preserve">Si comunica, pertanto, che non si concederanno variazioni di campo o di data, se non per </w:t>
      </w:r>
      <w:r w:rsidRPr="00F815BC">
        <w:rPr>
          <w:rFonts w:ascii="Arial" w:eastAsia="Times New Roman" w:hAnsi="Arial" w:cs="Arial"/>
          <w:b/>
          <w:sz w:val="24"/>
          <w:szCs w:val="24"/>
          <w:u w:val="single"/>
          <w:lang w:eastAsia="it-IT"/>
        </w:rPr>
        <w:t>giustificati motivi documentati</w:t>
      </w:r>
      <w:r w:rsidRPr="00F815BC">
        <w:rPr>
          <w:rFonts w:ascii="Arial" w:eastAsia="Times New Roman" w:hAnsi="Arial" w:cs="Arial"/>
          <w:sz w:val="24"/>
          <w:szCs w:val="24"/>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F815BC">
        <w:rPr>
          <w:rFonts w:ascii="Arial" w:eastAsia="Times New Roman" w:hAnsi="Arial" w:cs="Arial"/>
          <w:i/>
          <w:sz w:val="24"/>
          <w:szCs w:val="24"/>
          <w:u w:val="single"/>
          <w:lang w:eastAsia="it-IT"/>
        </w:rPr>
        <w:t>notevole</w:t>
      </w:r>
      <w:r w:rsidRPr="00F815BC">
        <w:rPr>
          <w:rFonts w:ascii="Arial" w:eastAsia="Times New Roman" w:hAnsi="Arial" w:cs="Arial"/>
          <w:sz w:val="24"/>
          <w:szCs w:val="24"/>
          <w:lang w:eastAsia="it-IT"/>
        </w:rPr>
        <w:t xml:space="preserve"> anticipo rispetto alla data prevista in calendario (almeno 5 giorni prima). </w:t>
      </w:r>
    </w:p>
    <w:p w14:paraId="6D64EB5C" w14:textId="77777777" w:rsidR="00F815BC" w:rsidRPr="00F815BC" w:rsidRDefault="00F815BC" w:rsidP="00F815BC">
      <w:pPr>
        <w:widowControl/>
        <w:autoSpaceDE/>
        <w:autoSpaceDN/>
        <w:jc w:val="both"/>
        <w:rPr>
          <w:rFonts w:ascii="Arial" w:eastAsia="Times New Roman" w:hAnsi="Arial" w:cs="Arial"/>
          <w:sz w:val="24"/>
          <w:szCs w:val="24"/>
          <w:lang w:eastAsia="it-IT"/>
        </w:rPr>
      </w:pPr>
      <w:r w:rsidRPr="00F815BC">
        <w:rPr>
          <w:rFonts w:ascii="Arial" w:eastAsia="Times New Roman" w:hAnsi="Arial" w:cs="Arial"/>
          <w:sz w:val="24"/>
          <w:szCs w:val="24"/>
          <w:lang w:eastAsia="it-IT"/>
        </w:rPr>
        <w:t xml:space="preserve">A tal proposito, si specifica che le richieste inviate per il tramite dei Comuni dovranno necessariamente avere il </w:t>
      </w:r>
      <w:r w:rsidRPr="00F815BC">
        <w:rPr>
          <w:rFonts w:ascii="Arial" w:eastAsia="Times New Roman" w:hAnsi="Arial" w:cs="Arial"/>
          <w:b/>
          <w:color w:val="FF0000"/>
          <w:sz w:val="24"/>
          <w:szCs w:val="24"/>
          <w:u w:val="single"/>
          <w:lang w:eastAsia="it-IT"/>
        </w:rPr>
        <w:t>numero di protocollo</w:t>
      </w:r>
      <w:r w:rsidRPr="00F815BC">
        <w:rPr>
          <w:rFonts w:ascii="Arial" w:eastAsia="Times New Roman" w:hAnsi="Arial" w:cs="Arial"/>
          <w:sz w:val="24"/>
          <w:szCs w:val="24"/>
          <w:lang w:eastAsia="it-IT"/>
        </w:rPr>
        <w:t>, che da questo momento in poi verrà inserito nel comunicato ufficiale a garanzia e tutela di tutte le parti coinvolte nel provvedimento.</w:t>
      </w:r>
    </w:p>
    <w:p w14:paraId="53A61810" w14:textId="77777777" w:rsidR="00F815BC" w:rsidRPr="00F815BC" w:rsidRDefault="00F815BC" w:rsidP="00F815BC">
      <w:pPr>
        <w:widowControl/>
        <w:autoSpaceDE/>
        <w:autoSpaceDN/>
        <w:jc w:val="both"/>
        <w:rPr>
          <w:rFonts w:ascii="Arial" w:eastAsia="Times New Roman" w:hAnsi="Arial" w:cs="Arial"/>
          <w:sz w:val="24"/>
          <w:szCs w:val="24"/>
          <w:lang w:eastAsia="it-IT"/>
        </w:rPr>
      </w:pPr>
      <w:r w:rsidRPr="00F815BC">
        <w:rPr>
          <w:rFonts w:ascii="Arial" w:eastAsia="Times New Roman" w:hAnsi="Arial" w:cs="Arial"/>
          <w:sz w:val="24"/>
          <w:szCs w:val="24"/>
          <w:lang w:eastAsia="it-IT"/>
        </w:rPr>
        <w:t xml:space="preserve">Si invitano, altresì, le Società a non telefonare, per le suindicate motivazioni, ai </w:t>
      </w:r>
      <w:r w:rsidRPr="00F815BC">
        <w:rPr>
          <w:rFonts w:ascii="Arial" w:eastAsia="Times New Roman" w:hAnsi="Arial" w:cs="Arial"/>
          <w:b/>
          <w:sz w:val="24"/>
          <w:szCs w:val="24"/>
          <w:lang w:eastAsia="it-IT"/>
        </w:rPr>
        <w:t>CELLULARI PERSONALI</w:t>
      </w:r>
      <w:r w:rsidRPr="00F815BC">
        <w:rPr>
          <w:rFonts w:ascii="Arial" w:eastAsia="Times New Roman" w:hAnsi="Arial" w:cs="Arial"/>
          <w:sz w:val="24"/>
          <w:szCs w:val="24"/>
          <w:lang w:eastAsia="it-IT"/>
        </w:rPr>
        <w:t xml:space="preserve"> o inviare messaggi ai </w:t>
      </w:r>
      <w:r w:rsidRPr="00F815BC">
        <w:rPr>
          <w:rFonts w:ascii="Arial" w:eastAsia="Times New Roman" w:hAnsi="Arial" w:cs="Arial"/>
          <w:b/>
          <w:sz w:val="24"/>
          <w:szCs w:val="24"/>
          <w:lang w:eastAsia="it-IT"/>
        </w:rPr>
        <w:t>SOCIAL NETWORK</w:t>
      </w:r>
      <w:r w:rsidRPr="00F815BC">
        <w:rPr>
          <w:rFonts w:ascii="Arial" w:eastAsia="Times New Roman" w:hAnsi="Arial" w:cs="Arial"/>
          <w:sz w:val="24"/>
          <w:szCs w:val="24"/>
          <w:lang w:eastAsia="it-IT"/>
        </w:rPr>
        <w:t xml:space="preserve"> (FACEBOOK, WHATSAPP, ecc.) dei Componenti o dell’impiegato della Delegazione Provinciale </w:t>
      </w:r>
      <w:r w:rsidRPr="00F815BC">
        <w:rPr>
          <w:rFonts w:ascii="Arial" w:eastAsia="Times New Roman" w:hAnsi="Arial" w:cs="Arial"/>
          <w:b/>
          <w:i/>
          <w:color w:val="FF0000"/>
          <w:sz w:val="24"/>
          <w:szCs w:val="24"/>
          <w:u w:val="single"/>
          <w:lang w:eastAsia="it-IT"/>
        </w:rPr>
        <w:t>fuori dagli orari della segreteria</w:t>
      </w:r>
      <w:r w:rsidRPr="00F815BC">
        <w:rPr>
          <w:rFonts w:ascii="Arial" w:eastAsia="Times New Roman" w:hAnsi="Arial" w:cs="Arial"/>
          <w:sz w:val="24"/>
          <w:szCs w:val="24"/>
          <w:lang w:eastAsia="it-IT"/>
        </w:rPr>
        <w:t xml:space="preserve"> riportati in altra parte di questo comunicato.</w:t>
      </w:r>
    </w:p>
    <w:p w14:paraId="25F61088" w14:textId="77777777" w:rsidR="00F815BC" w:rsidRPr="00F815BC" w:rsidRDefault="00F815BC" w:rsidP="00F815BC">
      <w:pPr>
        <w:widowControl/>
        <w:autoSpaceDE/>
        <w:autoSpaceDN/>
        <w:jc w:val="both"/>
        <w:rPr>
          <w:rFonts w:ascii="Arial" w:eastAsia="Times New Roman" w:hAnsi="Arial" w:cs="Arial"/>
          <w:b/>
          <w:sz w:val="24"/>
          <w:szCs w:val="24"/>
          <w:lang w:eastAsia="it-IT"/>
        </w:rPr>
      </w:pPr>
    </w:p>
    <w:p w14:paraId="6BE4E867" w14:textId="77777777" w:rsidR="00F815BC" w:rsidRPr="00F815BC" w:rsidRDefault="00F815BC" w:rsidP="00F815BC">
      <w:pPr>
        <w:widowControl/>
        <w:autoSpaceDE/>
        <w:autoSpaceDN/>
        <w:jc w:val="both"/>
        <w:rPr>
          <w:rFonts w:ascii="Arial" w:eastAsia="Times New Roman" w:hAnsi="Arial" w:cs="Arial"/>
          <w:b/>
          <w:sz w:val="24"/>
          <w:szCs w:val="24"/>
          <w:lang w:eastAsia="it-IT"/>
        </w:rPr>
      </w:pPr>
      <w:r w:rsidRPr="00F815BC">
        <w:rPr>
          <w:rFonts w:ascii="Arial" w:eastAsia="Times New Roman" w:hAnsi="Arial" w:cs="Arial"/>
          <w:b/>
          <w:sz w:val="24"/>
          <w:szCs w:val="24"/>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Default="00F815BC" w:rsidP="00F815BC">
      <w:pPr>
        <w:keepNext/>
        <w:widowControl/>
        <w:autoSpaceDE/>
        <w:autoSpaceDN/>
        <w:jc w:val="both"/>
        <w:outlineLvl w:val="0"/>
        <w:rPr>
          <w:rFonts w:ascii="Arial" w:eastAsia="Times New Roman" w:hAnsi="Arial" w:cs="Arial"/>
          <w:sz w:val="28"/>
          <w:szCs w:val="26"/>
          <w:lang w:eastAsia="it-IT"/>
        </w:rPr>
      </w:pPr>
      <w:r w:rsidRPr="00F815BC">
        <w:rPr>
          <w:rFonts w:ascii="Arial" w:eastAsia="Times New Roman" w:hAnsi="Arial" w:cs="Arial"/>
          <w:sz w:val="28"/>
          <w:szCs w:val="26"/>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77A81FE1" w14:textId="77777777" w:rsidR="00D15E89" w:rsidRDefault="00D15E89" w:rsidP="00F815BC">
      <w:pPr>
        <w:keepNext/>
        <w:widowControl/>
        <w:autoSpaceDE/>
        <w:autoSpaceDN/>
        <w:jc w:val="both"/>
        <w:outlineLvl w:val="0"/>
        <w:rPr>
          <w:rFonts w:ascii="Arial" w:eastAsia="Times New Roman" w:hAnsi="Arial" w:cs="Arial"/>
          <w:sz w:val="28"/>
          <w:szCs w:val="26"/>
          <w:lang w:eastAsia="it-IT"/>
        </w:rPr>
      </w:pPr>
    </w:p>
    <w:p w14:paraId="6291A18F" w14:textId="0FEEA9A3"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07EFDA26" w14:textId="77777777" w:rsidR="001204A5" w:rsidRDefault="001204A5" w:rsidP="001204A5">
      <w:pPr>
        <w:adjustRightInd w:val="0"/>
        <w:jc w:val="both"/>
        <w:rPr>
          <w:rFonts w:ascii="Courier New" w:eastAsia="Times New Roman" w:hAnsi="Courier New" w:cs="Courier New"/>
          <w:b/>
          <w:sz w:val="20"/>
          <w:szCs w:val="20"/>
          <w:lang w:eastAsia="it-IT"/>
        </w:rPr>
      </w:pPr>
    </w:p>
    <w:p w14:paraId="049CBF27" w14:textId="77777777" w:rsidR="00DA5DE1" w:rsidRPr="00AD314A" w:rsidRDefault="00DA5DE1" w:rsidP="00DA5DE1">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0C5DF252" w14:textId="77777777" w:rsidR="00DA5DE1" w:rsidRPr="00EF0515" w:rsidRDefault="00DA5DE1" w:rsidP="00DA5DE1">
      <w:pPr>
        <w:widowControl/>
        <w:autoSpaceDE/>
        <w:autoSpaceDN/>
        <w:jc w:val="both"/>
        <w:rPr>
          <w:rFonts w:ascii="Arial" w:eastAsia="Calibri" w:hAnsi="Arial" w:cs="Arial"/>
          <w:b/>
          <w:sz w:val="16"/>
          <w:szCs w:val="16"/>
        </w:rPr>
      </w:pPr>
    </w:p>
    <w:p w14:paraId="0B25DB48" w14:textId="137B8E64" w:rsidR="00DA5DE1" w:rsidRDefault="00DA5DE1" w:rsidP="00DA5DE1">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Valguarnerese – </w:t>
      </w:r>
      <w:r>
        <w:rPr>
          <w:rFonts w:ascii="Arial" w:eastAsia="Calibri" w:hAnsi="Arial" w:cs="Arial"/>
          <w:sz w:val="24"/>
          <w:szCs w:val="24"/>
        </w:rPr>
        <w:t xml:space="preserve">Agira </w:t>
      </w:r>
      <w:proofErr w:type="spellStart"/>
      <w:r>
        <w:rPr>
          <w:rFonts w:ascii="Arial" w:eastAsia="Calibri" w:hAnsi="Arial" w:cs="Arial"/>
          <w:sz w:val="24"/>
          <w:szCs w:val="24"/>
        </w:rPr>
        <w:t>Sq</w:t>
      </w:r>
      <w:proofErr w:type="spellEnd"/>
      <w:r>
        <w:rPr>
          <w:rFonts w:ascii="Arial" w:eastAsia="Calibri" w:hAnsi="Arial" w:cs="Arial"/>
          <w:sz w:val="24"/>
          <w:szCs w:val="24"/>
        </w:rPr>
        <w:t>. B</w:t>
      </w:r>
      <w:r w:rsidRPr="00E67F56">
        <w:rPr>
          <w:rFonts w:ascii="Arial" w:eastAsia="Calibri" w:hAnsi="Arial" w:cs="Arial"/>
          <w:sz w:val="24"/>
          <w:szCs w:val="24"/>
        </w:rPr>
        <w:t xml:space="preserve"> del 02.04.2025, a seguito di accordo tra le due società, verrà disputata il 0</w:t>
      </w:r>
      <w:r>
        <w:rPr>
          <w:rFonts w:ascii="Arial" w:eastAsia="Calibri" w:hAnsi="Arial" w:cs="Arial"/>
          <w:sz w:val="24"/>
          <w:szCs w:val="24"/>
        </w:rPr>
        <w:t>9</w:t>
      </w:r>
      <w:r w:rsidRPr="00E67F56">
        <w:rPr>
          <w:rFonts w:ascii="Arial" w:eastAsia="Calibri" w:hAnsi="Arial" w:cs="Arial"/>
          <w:sz w:val="24"/>
          <w:szCs w:val="24"/>
        </w:rPr>
        <w:t>.04.2025 alle ore 1</w:t>
      </w:r>
      <w:r>
        <w:rPr>
          <w:rFonts w:ascii="Arial" w:eastAsia="Calibri" w:hAnsi="Arial" w:cs="Arial"/>
          <w:sz w:val="24"/>
          <w:szCs w:val="24"/>
        </w:rPr>
        <w:t>8</w:t>
      </w:r>
      <w:r w:rsidRPr="00E67F56">
        <w:rPr>
          <w:rFonts w:ascii="Arial" w:eastAsia="Calibri" w:hAnsi="Arial" w:cs="Arial"/>
          <w:sz w:val="24"/>
          <w:szCs w:val="24"/>
        </w:rPr>
        <w:t>:00.</w:t>
      </w:r>
    </w:p>
    <w:p w14:paraId="1AFD5B1A" w14:textId="77777777" w:rsidR="00DA5DE1" w:rsidRDefault="00DA5DE1" w:rsidP="001204A5">
      <w:pPr>
        <w:adjustRightInd w:val="0"/>
        <w:jc w:val="both"/>
        <w:rPr>
          <w:rFonts w:ascii="Courier New" w:eastAsia="Times New Roman" w:hAnsi="Courier New" w:cs="Courier New"/>
          <w:b/>
          <w:sz w:val="20"/>
          <w:szCs w:val="20"/>
          <w:lang w:eastAsia="it-IT"/>
        </w:rPr>
      </w:pPr>
    </w:p>
    <w:p w14:paraId="09E49274" w14:textId="77777777" w:rsidR="005943C6" w:rsidRPr="00AD314A" w:rsidRDefault="005943C6" w:rsidP="005943C6">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20D32A55" w14:textId="77777777" w:rsidR="005943C6" w:rsidRPr="00EF0515" w:rsidRDefault="005943C6" w:rsidP="005943C6">
      <w:pPr>
        <w:widowControl/>
        <w:autoSpaceDE/>
        <w:autoSpaceDN/>
        <w:jc w:val="both"/>
        <w:rPr>
          <w:rFonts w:ascii="Arial" w:eastAsia="Calibri" w:hAnsi="Arial" w:cs="Arial"/>
          <w:b/>
          <w:sz w:val="16"/>
          <w:szCs w:val="16"/>
        </w:rPr>
      </w:pPr>
    </w:p>
    <w:p w14:paraId="600BCF93" w14:textId="696CCD02" w:rsidR="005943C6" w:rsidRDefault="005943C6" w:rsidP="005943C6">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w:t>
      </w:r>
      <w:proofErr w:type="spellStart"/>
      <w:r w:rsidRPr="00E67F56">
        <w:rPr>
          <w:rFonts w:ascii="Arial" w:eastAsia="Calibri" w:hAnsi="Arial" w:cs="Arial"/>
          <w:sz w:val="24"/>
          <w:szCs w:val="24"/>
        </w:rPr>
        <w:t>Mattroina</w:t>
      </w:r>
      <w:proofErr w:type="spellEnd"/>
      <w:r w:rsidRPr="00E67F56">
        <w:rPr>
          <w:rFonts w:ascii="Arial" w:eastAsia="Calibri" w:hAnsi="Arial" w:cs="Arial"/>
          <w:sz w:val="24"/>
          <w:szCs w:val="24"/>
        </w:rPr>
        <w:t xml:space="preserve"> </w:t>
      </w:r>
      <w:proofErr w:type="spellStart"/>
      <w:r w:rsidRPr="00E67F56">
        <w:rPr>
          <w:rFonts w:ascii="Arial" w:eastAsia="Calibri" w:hAnsi="Arial" w:cs="Arial"/>
          <w:sz w:val="24"/>
          <w:szCs w:val="24"/>
        </w:rPr>
        <w:t>Handball</w:t>
      </w:r>
      <w:proofErr w:type="spellEnd"/>
      <w:r w:rsidRPr="00E67F56">
        <w:rPr>
          <w:rFonts w:ascii="Arial" w:eastAsia="Calibri" w:hAnsi="Arial" w:cs="Arial"/>
          <w:sz w:val="24"/>
          <w:szCs w:val="24"/>
        </w:rPr>
        <w:t xml:space="preserve"> – Polisportiva Nicosia del </w:t>
      </w:r>
      <w:r w:rsidR="00DA5DE1">
        <w:rPr>
          <w:rFonts w:ascii="Arial" w:eastAsia="Calibri" w:hAnsi="Arial" w:cs="Arial"/>
          <w:sz w:val="24"/>
          <w:szCs w:val="24"/>
        </w:rPr>
        <w:t>02</w:t>
      </w:r>
      <w:r w:rsidRPr="00E67F56">
        <w:rPr>
          <w:rFonts w:ascii="Arial" w:eastAsia="Calibri" w:hAnsi="Arial" w:cs="Arial"/>
          <w:sz w:val="24"/>
          <w:szCs w:val="24"/>
        </w:rPr>
        <w:t>.03.2025, a seguito di accordo tra le due società, verrà disputata il 0</w:t>
      </w:r>
      <w:r w:rsidR="00DA5DE1">
        <w:rPr>
          <w:rFonts w:ascii="Arial" w:eastAsia="Calibri" w:hAnsi="Arial" w:cs="Arial"/>
          <w:sz w:val="24"/>
          <w:szCs w:val="24"/>
        </w:rPr>
        <w:t>9</w:t>
      </w:r>
      <w:r w:rsidRPr="00E67F56">
        <w:rPr>
          <w:rFonts w:ascii="Arial" w:eastAsia="Calibri" w:hAnsi="Arial" w:cs="Arial"/>
          <w:sz w:val="24"/>
          <w:szCs w:val="24"/>
        </w:rPr>
        <w:t>.04.2025 alle ore 1</w:t>
      </w:r>
      <w:r w:rsidR="00DA5DE1">
        <w:rPr>
          <w:rFonts w:ascii="Arial" w:eastAsia="Calibri" w:hAnsi="Arial" w:cs="Arial"/>
          <w:sz w:val="24"/>
          <w:szCs w:val="24"/>
        </w:rPr>
        <w:t>7</w:t>
      </w:r>
      <w:r w:rsidRPr="00E67F56">
        <w:rPr>
          <w:rFonts w:ascii="Arial" w:eastAsia="Calibri" w:hAnsi="Arial" w:cs="Arial"/>
          <w:sz w:val="24"/>
          <w:szCs w:val="24"/>
        </w:rPr>
        <w:t>:30.</w:t>
      </w:r>
    </w:p>
    <w:p w14:paraId="4137848B" w14:textId="77777777" w:rsidR="005943C6" w:rsidRDefault="005943C6" w:rsidP="001204A5">
      <w:pPr>
        <w:widowControl/>
        <w:autoSpaceDE/>
        <w:autoSpaceDN/>
        <w:jc w:val="both"/>
        <w:rPr>
          <w:rFonts w:ascii="Arial" w:eastAsia="Calibri" w:hAnsi="Arial" w:cs="Arial"/>
          <w:sz w:val="24"/>
          <w:szCs w:val="24"/>
        </w:rPr>
      </w:pPr>
    </w:p>
    <w:p w14:paraId="14C12836" w14:textId="77777777" w:rsidR="00B86B9B" w:rsidRDefault="00B86B9B" w:rsidP="001204A5">
      <w:pPr>
        <w:widowControl/>
        <w:autoSpaceDE/>
        <w:autoSpaceDN/>
        <w:jc w:val="both"/>
        <w:rPr>
          <w:rFonts w:ascii="Arial" w:eastAsia="Calibri" w:hAnsi="Arial" w:cs="Arial"/>
          <w:sz w:val="24"/>
          <w:szCs w:val="24"/>
        </w:rPr>
      </w:pPr>
    </w:p>
    <w:p w14:paraId="4712E454" w14:textId="77777777" w:rsidR="00B86B9B" w:rsidRDefault="00B86B9B" w:rsidP="001204A5">
      <w:pPr>
        <w:widowControl/>
        <w:autoSpaceDE/>
        <w:autoSpaceDN/>
        <w:jc w:val="both"/>
        <w:rPr>
          <w:rFonts w:ascii="Arial" w:eastAsia="Calibri" w:hAnsi="Arial" w:cs="Arial"/>
          <w:sz w:val="24"/>
          <w:szCs w:val="24"/>
        </w:rPr>
      </w:pPr>
    </w:p>
    <w:p w14:paraId="7F8DABD6" w14:textId="77777777" w:rsidR="0040541F" w:rsidRPr="0040541F" w:rsidRDefault="0040541F" w:rsidP="0040541F">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lastRenderedPageBreak/>
        <w:t>MODIFICHE DATE, CAMPI, ORARI, ETC:</w:t>
      </w:r>
    </w:p>
    <w:p w14:paraId="7906288D" w14:textId="77777777" w:rsidR="0040541F" w:rsidRPr="0040541F" w:rsidRDefault="0040541F" w:rsidP="0040541F">
      <w:pPr>
        <w:widowControl/>
        <w:autoSpaceDE/>
        <w:autoSpaceDN/>
        <w:jc w:val="both"/>
        <w:rPr>
          <w:rFonts w:ascii="Arial" w:eastAsia="Calibri" w:hAnsi="Arial" w:cs="Arial"/>
          <w:b/>
          <w:sz w:val="16"/>
          <w:szCs w:val="16"/>
        </w:rPr>
      </w:pPr>
    </w:p>
    <w:p w14:paraId="7C4E9424" w14:textId="085A6D61" w:rsidR="0040541F" w:rsidRDefault="0040541F" w:rsidP="0040541F">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Enna Calcio S.C.S.D. </w:t>
      </w:r>
      <w:proofErr w:type="spellStart"/>
      <w:r w:rsidRPr="0040541F">
        <w:rPr>
          <w:rFonts w:ascii="Arial" w:eastAsia="Calibri" w:hAnsi="Arial" w:cs="Arial"/>
          <w:sz w:val="24"/>
          <w:szCs w:val="24"/>
        </w:rPr>
        <w:t>Sq</w:t>
      </w:r>
      <w:proofErr w:type="spellEnd"/>
      <w:r w:rsidRPr="0040541F">
        <w:rPr>
          <w:rFonts w:ascii="Arial" w:eastAsia="Calibri" w:hAnsi="Arial" w:cs="Arial"/>
          <w:sz w:val="24"/>
          <w:szCs w:val="24"/>
        </w:rPr>
        <w:t xml:space="preserve">. A – Football Club Enna del 05.04.2025, a seguito di accordo tra le due società, verrà disputata il </w:t>
      </w:r>
      <w:r w:rsidR="00D57A8B">
        <w:rPr>
          <w:rFonts w:ascii="Arial" w:eastAsia="Calibri" w:hAnsi="Arial" w:cs="Arial"/>
          <w:sz w:val="24"/>
          <w:szCs w:val="24"/>
        </w:rPr>
        <w:t>12</w:t>
      </w:r>
      <w:r w:rsidRPr="0040541F">
        <w:rPr>
          <w:rFonts w:ascii="Arial" w:eastAsia="Calibri" w:hAnsi="Arial" w:cs="Arial"/>
          <w:sz w:val="24"/>
          <w:szCs w:val="24"/>
        </w:rPr>
        <w:t>.04.2025 alle ore 1</w:t>
      </w:r>
      <w:r w:rsidR="00D57A8B">
        <w:rPr>
          <w:rFonts w:ascii="Arial" w:eastAsia="Calibri" w:hAnsi="Arial" w:cs="Arial"/>
          <w:sz w:val="24"/>
          <w:szCs w:val="24"/>
        </w:rPr>
        <w:t>0</w:t>
      </w:r>
      <w:r w:rsidRPr="0040541F">
        <w:rPr>
          <w:rFonts w:ascii="Arial" w:eastAsia="Calibri" w:hAnsi="Arial" w:cs="Arial"/>
          <w:sz w:val="24"/>
          <w:szCs w:val="24"/>
        </w:rPr>
        <w:t>:</w:t>
      </w:r>
      <w:r w:rsidR="00D57A8B">
        <w:rPr>
          <w:rFonts w:ascii="Arial" w:eastAsia="Calibri" w:hAnsi="Arial" w:cs="Arial"/>
          <w:sz w:val="24"/>
          <w:szCs w:val="24"/>
        </w:rPr>
        <w:t>0</w:t>
      </w:r>
      <w:r w:rsidRPr="0040541F">
        <w:rPr>
          <w:rFonts w:ascii="Arial" w:eastAsia="Calibri" w:hAnsi="Arial" w:cs="Arial"/>
          <w:sz w:val="24"/>
          <w:szCs w:val="24"/>
        </w:rPr>
        <w:t>0.</w:t>
      </w:r>
    </w:p>
    <w:p w14:paraId="7D934C14" w14:textId="77777777" w:rsidR="005406F1" w:rsidRDefault="005406F1" w:rsidP="0040541F">
      <w:pPr>
        <w:widowControl/>
        <w:autoSpaceDE/>
        <w:autoSpaceDN/>
        <w:jc w:val="both"/>
        <w:rPr>
          <w:rFonts w:ascii="Arial" w:eastAsia="Calibri" w:hAnsi="Arial" w:cs="Arial"/>
          <w:sz w:val="24"/>
          <w:szCs w:val="24"/>
        </w:rPr>
      </w:pPr>
    </w:p>
    <w:p w14:paraId="2E948115" w14:textId="77777777" w:rsidR="005406F1" w:rsidRPr="00AD314A" w:rsidRDefault="005406F1" w:rsidP="005406F1">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1228BC8D" w14:textId="77777777" w:rsidR="005406F1" w:rsidRPr="00EF0515" w:rsidRDefault="005406F1" w:rsidP="005406F1">
      <w:pPr>
        <w:widowControl/>
        <w:autoSpaceDE/>
        <w:autoSpaceDN/>
        <w:jc w:val="both"/>
        <w:rPr>
          <w:rFonts w:ascii="Arial" w:eastAsia="Calibri" w:hAnsi="Arial" w:cs="Arial"/>
          <w:b/>
          <w:sz w:val="16"/>
          <w:szCs w:val="16"/>
        </w:rPr>
      </w:pPr>
    </w:p>
    <w:p w14:paraId="3FD6305C" w14:textId="3318F40D" w:rsidR="005406F1" w:rsidRDefault="005406F1" w:rsidP="005406F1">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w:t>
      </w:r>
      <w:r>
        <w:rPr>
          <w:rFonts w:ascii="Arial" w:eastAsia="Calibri" w:hAnsi="Arial" w:cs="Arial"/>
          <w:sz w:val="24"/>
          <w:szCs w:val="24"/>
        </w:rPr>
        <w:t xml:space="preserve">Agira </w:t>
      </w:r>
      <w:proofErr w:type="spellStart"/>
      <w:r>
        <w:rPr>
          <w:rFonts w:ascii="Arial" w:eastAsia="Calibri" w:hAnsi="Arial" w:cs="Arial"/>
          <w:sz w:val="24"/>
          <w:szCs w:val="24"/>
        </w:rPr>
        <w:t>Sq</w:t>
      </w:r>
      <w:proofErr w:type="spellEnd"/>
      <w:r>
        <w:rPr>
          <w:rFonts w:ascii="Arial" w:eastAsia="Calibri" w:hAnsi="Arial" w:cs="Arial"/>
          <w:sz w:val="24"/>
          <w:szCs w:val="24"/>
        </w:rPr>
        <w:t>. B</w:t>
      </w:r>
      <w:r>
        <w:rPr>
          <w:rFonts w:ascii="Arial" w:eastAsia="Calibri" w:hAnsi="Arial" w:cs="Arial"/>
          <w:sz w:val="24"/>
          <w:szCs w:val="24"/>
        </w:rPr>
        <w:t xml:space="preserve"> – Barrese </w:t>
      </w:r>
      <w:proofErr w:type="spellStart"/>
      <w:r>
        <w:rPr>
          <w:rFonts w:ascii="Arial" w:eastAsia="Calibri" w:hAnsi="Arial" w:cs="Arial"/>
          <w:sz w:val="24"/>
          <w:szCs w:val="24"/>
        </w:rPr>
        <w:t>Sq</w:t>
      </w:r>
      <w:proofErr w:type="spellEnd"/>
      <w:r>
        <w:rPr>
          <w:rFonts w:ascii="Arial" w:eastAsia="Calibri" w:hAnsi="Arial" w:cs="Arial"/>
          <w:sz w:val="24"/>
          <w:szCs w:val="24"/>
        </w:rPr>
        <w:t>. A</w:t>
      </w:r>
      <w:r w:rsidRPr="00E67F56">
        <w:rPr>
          <w:rFonts w:ascii="Arial" w:eastAsia="Calibri" w:hAnsi="Arial" w:cs="Arial"/>
          <w:sz w:val="24"/>
          <w:szCs w:val="24"/>
        </w:rPr>
        <w:t xml:space="preserve"> del 0</w:t>
      </w:r>
      <w:r>
        <w:rPr>
          <w:rFonts w:ascii="Arial" w:eastAsia="Calibri" w:hAnsi="Arial" w:cs="Arial"/>
          <w:sz w:val="24"/>
          <w:szCs w:val="24"/>
        </w:rPr>
        <w:t>6</w:t>
      </w:r>
      <w:r w:rsidRPr="00E67F56">
        <w:rPr>
          <w:rFonts w:ascii="Arial" w:eastAsia="Calibri" w:hAnsi="Arial" w:cs="Arial"/>
          <w:sz w:val="24"/>
          <w:szCs w:val="24"/>
        </w:rPr>
        <w:t>.04.2025, a seguito di accordo tra le due società, verrà disputata il 0</w:t>
      </w:r>
      <w:r>
        <w:rPr>
          <w:rFonts w:ascii="Arial" w:eastAsia="Calibri" w:hAnsi="Arial" w:cs="Arial"/>
          <w:sz w:val="24"/>
          <w:szCs w:val="24"/>
        </w:rPr>
        <w:t>9</w:t>
      </w:r>
      <w:r w:rsidRPr="00E67F56">
        <w:rPr>
          <w:rFonts w:ascii="Arial" w:eastAsia="Calibri" w:hAnsi="Arial" w:cs="Arial"/>
          <w:sz w:val="24"/>
          <w:szCs w:val="24"/>
        </w:rPr>
        <w:t>.04.2025 alle ore 1</w:t>
      </w:r>
      <w:r>
        <w:rPr>
          <w:rFonts w:ascii="Arial" w:eastAsia="Calibri" w:hAnsi="Arial" w:cs="Arial"/>
          <w:sz w:val="24"/>
          <w:szCs w:val="24"/>
        </w:rPr>
        <w:t>8</w:t>
      </w:r>
      <w:r w:rsidRPr="00E67F56">
        <w:rPr>
          <w:rFonts w:ascii="Arial" w:eastAsia="Calibri" w:hAnsi="Arial" w:cs="Arial"/>
          <w:sz w:val="24"/>
          <w:szCs w:val="24"/>
        </w:rPr>
        <w:t>:00.</w:t>
      </w:r>
    </w:p>
    <w:p w14:paraId="5B843BEA" w14:textId="77777777" w:rsidR="002C3C1A" w:rsidRDefault="002C3C1A" w:rsidP="005406F1">
      <w:pPr>
        <w:widowControl/>
        <w:autoSpaceDE/>
        <w:autoSpaceDN/>
        <w:jc w:val="both"/>
        <w:rPr>
          <w:rFonts w:ascii="Arial" w:eastAsia="Calibri" w:hAnsi="Arial" w:cs="Arial"/>
          <w:sz w:val="24"/>
          <w:szCs w:val="24"/>
        </w:rPr>
      </w:pPr>
    </w:p>
    <w:p w14:paraId="7CAB0057" w14:textId="77777777" w:rsidR="002C3C1A" w:rsidRPr="00AD314A" w:rsidRDefault="002C3C1A" w:rsidP="002C3C1A">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47390EC1" w14:textId="77777777" w:rsidR="002C3C1A" w:rsidRPr="00EF0515" w:rsidRDefault="002C3C1A" w:rsidP="002C3C1A">
      <w:pPr>
        <w:widowControl/>
        <w:autoSpaceDE/>
        <w:autoSpaceDN/>
        <w:jc w:val="both"/>
        <w:rPr>
          <w:rFonts w:ascii="Arial" w:eastAsia="Calibri" w:hAnsi="Arial" w:cs="Arial"/>
          <w:b/>
          <w:sz w:val="16"/>
          <w:szCs w:val="16"/>
        </w:rPr>
      </w:pPr>
    </w:p>
    <w:p w14:paraId="72F7D368" w14:textId="255C55E1" w:rsidR="002C3C1A" w:rsidRDefault="002C3C1A" w:rsidP="002C3C1A">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w:t>
      </w:r>
      <w:r>
        <w:rPr>
          <w:rFonts w:ascii="Arial" w:eastAsia="Calibri" w:hAnsi="Arial" w:cs="Arial"/>
          <w:sz w:val="24"/>
          <w:szCs w:val="24"/>
        </w:rPr>
        <w:t>Polisportiva Pietrina</w:t>
      </w:r>
      <w:r>
        <w:rPr>
          <w:rFonts w:ascii="Arial" w:eastAsia="Calibri" w:hAnsi="Arial" w:cs="Arial"/>
          <w:sz w:val="24"/>
          <w:szCs w:val="24"/>
        </w:rPr>
        <w:t xml:space="preserve"> – Barrese </w:t>
      </w:r>
      <w:proofErr w:type="spellStart"/>
      <w:r>
        <w:rPr>
          <w:rFonts w:ascii="Arial" w:eastAsia="Calibri" w:hAnsi="Arial" w:cs="Arial"/>
          <w:sz w:val="24"/>
          <w:szCs w:val="24"/>
        </w:rPr>
        <w:t>Sq</w:t>
      </w:r>
      <w:proofErr w:type="spellEnd"/>
      <w:r>
        <w:rPr>
          <w:rFonts w:ascii="Arial" w:eastAsia="Calibri" w:hAnsi="Arial" w:cs="Arial"/>
          <w:sz w:val="24"/>
          <w:szCs w:val="24"/>
        </w:rPr>
        <w:t xml:space="preserve">. </w:t>
      </w:r>
      <w:r>
        <w:rPr>
          <w:rFonts w:ascii="Arial" w:eastAsia="Calibri" w:hAnsi="Arial" w:cs="Arial"/>
          <w:sz w:val="24"/>
          <w:szCs w:val="24"/>
        </w:rPr>
        <w:t>B</w:t>
      </w:r>
      <w:r w:rsidRPr="00E67F56">
        <w:rPr>
          <w:rFonts w:ascii="Arial" w:eastAsia="Calibri" w:hAnsi="Arial" w:cs="Arial"/>
          <w:sz w:val="24"/>
          <w:szCs w:val="24"/>
        </w:rPr>
        <w:t xml:space="preserve"> del 0</w:t>
      </w:r>
      <w:r>
        <w:rPr>
          <w:rFonts w:ascii="Arial" w:eastAsia="Calibri" w:hAnsi="Arial" w:cs="Arial"/>
          <w:sz w:val="24"/>
          <w:szCs w:val="24"/>
        </w:rPr>
        <w:t>4</w:t>
      </w:r>
      <w:r w:rsidRPr="00E67F56">
        <w:rPr>
          <w:rFonts w:ascii="Arial" w:eastAsia="Calibri" w:hAnsi="Arial" w:cs="Arial"/>
          <w:sz w:val="24"/>
          <w:szCs w:val="24"/>
        </w:rPr>
        <w:t xml:space="preserve">.04.2025, a seguito di accordo tra le due società, verrà disputata il </w:t>
      </w:r>
      <w:r>
        <w:rPr>
          <w:rFonts w:ascii="Arial" w:eastAsia="Calibri" w:hAnsi="Arial" w:cs="Arial"/>
          <w:sz w:val="24"/>
          <w:szCs w:val="24"/>
        </w:rPr>
        <w:t>16</w:t>
      </w:r>
      <w:r w:rsidRPr="00E67F56">
        <w:rPr>
          <w:rFonts w:ascii="Arial" w:eastAsia="Calibri" w:hAnsi="Arial" w:cs="Arial"/>
          <w:sz w:val="24"/>
          <w:szCs w:val="24"/>
        </w:rPr>
        <w:t>.04.2025 alle ore 1</w:t>
      </w:r>
      <w:r>
        <w:rPr>
          <w:rFonts w:ascii="Arial" w:eastAsia="Calibri" w:hAnsi="Arial" w:cs="Arial"/>
          <w:sz w:val="24"/>
          <w:szCs w:val="24"/>
        </w:rPr>
        <w:t>6</w:t>
      </w:r>
      <w:r w:rsidRPr="00E67F56">
        <w:rPr>
          <w:rFonts w:ascii="Arial" w:eastAsia="Calibri" w:hAnsi="Arial" w:cs="Arial"/>
          <w:sz w:val="24"/>
          <w:szCs w:val="24"/>
        </w:rPr>
        <w:t>:00.</w:t>
      </w:r>
    </w:p>
    <w:p w14:paraId="16ED3F8D" w14:textId="77777777" w:rsidR="00B86B9B" w:rsidRDefault="00B86B9B" w:rsidP="005406F1">
      <w:pPr>
        <w:widowControl/>
        <w:autoSpaceDE/>
        <w:autoSpaceDN/>
        <w:jc w:val="both"/>
        <w:rPr>
          <w:rFonts w:ascii="Arial" w:eastAsia="Calibri" w:hAnsi="Arial" w:cs="Arial"/>
          <w:sz w:val="24"/>
          <w:szCs w:val="24"/>
        </w:rPr>
      </w:pPr>
    </w:p>
    <w:p w14:paraId="78C23EE9" w14:textId="77777777" w:rsidR="00DA5DE1" w:rsidRDefault="00DA5DE1" w:rsidP="001C0BA8">
      <w:pPr>
        <w:widowControl/>
        <w:autoSpaceDE/>
        <w:autoSpaceDN/>
        <w:jc w:val="both"/>
        <w:rPr>
          <w:rFonts w:ascii="Arial" w:eastAsia="Calibri" w:hAnsi="Arial" w:cs="Arial"/>
          <w:sz w:val="24"/>
          <w:szCs w:val="24"/>
        </w:rPr>
      </w:pPr>
    </w:p>
    <w:p w14:paraId="56505179" w14:textId="7E38EA9A" w:rsidR="002D38D8" w:rsidRDefault="002D38D8" w:rsidP="002D38D8">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A 7 MISTI </w:t>
      </w:r>
    </w:p>
    <w:p w14:paraId="62527E13" w14:textId="77777777" w:rsidR="002D38D8" w:rsidRDefault="002D38D8" w:rsidP="002D38D8">
      <w:pPr>
        <w:widowControl/>
        <w:autoSpaceDE/>
        <w:autoSpaceDN/>
        <w:jc w:val="both"/>
        <w:rPr>
          <w:rFonts w:ascii="Arial" w:eastAsia="Times New Roman" w:hAnsi="Arial" w:cs="Arial"/>
          <w:b/>
          <w:iCs/>
          <w:sz w:val="24"/>
          <w:szCs w:val="24"/>
          <w:u w:val="single"/>
          <w:lang w:eastAsia="it-IT"/>
        </w:rPr>
      </w:pPr>
    </w:p>
    <w:p w14:paraId="2CC0D24D" w14:textId="77777777" w:rsidR="00595C34" w:rsidRPr="00AD314A" w:rsidRDefault="00595C34" w:rsidP="00595C34">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7C509861" w14:textId="77777777" w:rsidR="00595C34" w:rsidRPr="00EF0515" w:rsidRDefault="00595C34" w:rsidP="00595C34">
      <w:pPr>
        <w:widowControl/>
        <w:autoSpaceDE/>
        <w:autoSpaceDN/>
        <w:jc w:val="both"/>
        <w:rPr>
          <w:rFonts w:ascii="Arial" w:eastAsia="Calibri" w:hAnsi="Arial" w:cs="Arial"/>
          <w:b/>
          <w:sz w:val="16"/>
          <w:szCs w:val="16"/>
        </w:rPr>
      </w:pPr>
    </w:p>
    <w:p w14:paraId="3AF2BB39" w14:textId="7DCF86E2" w:rsidR="00595C34" w:rsidRDefault="00595C34" w:rsidP="00595C34">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w:t>
      </w:r>
      <w:proofErr w:type="spellStart"/>
      <w:r w:rsidRPr="00E67F56">
        <w:rPr>
          <w:rFonts w:ascii="Arial" w:eastAsia="Calibri" w:hAnsi="Arial" w:cs="Arial"/>
          <w:sz w:val="24"/>
          <w:szCs w:val="24"/>
        </w:rPr>
        <w:t>Mattroina</w:t>
      </w:r>
      <w:proofErr w:type="spellEnd"/>
      <w:r w:rsidRPr="00E67F56">
        <w:rPr>
          <w:rFonts w:ascii="Arial" w:eastAsia="Calibri" w:hAnsi="Arial" w:cs="Arial"/>
          <w:sz w:val="24"/>
          <w:szCs w:val="24"/>
        </w:rPr>
        <w:t xml:space="preserve"> </w:t>
      </w:r>
      <w:proofErr w:type="spellStart"/>
      <w:r w:rsidRPr="00E67F56">
        <w:rPr>
          <w:rFonts w:ascii="Arial" w:eastAsia="Calibri" w:hAnsi="Arial" w:cs="Arial"/>
          <w:sz w:val="24"/>
          <w:szCs w:val="24"/>
        </w:rPr>
        <w:t>Handball</w:t>
      </w:r>
      <w:proofErr w:type="spellEnd"/>
      <w:r w:rsidRPr="00E67F56">
        <w:rPr>
          <w:rFonts w:ascii="Arial" w:eastAsia="Calibri" w:hAnsi="Arial" w:cs="Arial"/>
          <w:sz w:val="24"/>
          <w:szCs w:val="24"/>
        </w:rPr>
        <w:t xml:space="preserve"> – Polisportiva Nicosia del 0</w:t>
      </w:r>
      <w:r w:rsidR="00DA5DE1">
        <w:rPr>
          <w:rFonts w:ascii="Arial" w:eastAsia="Calibri" w:hAnsi="Arial" w:cs="Arial"/>
          <w:sz w:val="24"/>
          <w:szCs w:val="24"/>
        </w:rPr>
        <w:t>2</w:t>
      </w:r>
      <w:r w:rsidRPr="00E67F56">
        <w:rPr>
          <w:rFonts w:ascii="Arial" w:eastAsia="Calibri" w:hAnsi="Arial" w:cs="Arial"/>
          <w:sz w:val="24"/>
          <w:szCs w:val="24"/>
        </w:rPr>
        <w:t>.04.2025, a seguito di accordo tra le due società, verrà disputata il 0</w:t>
      </w:r>
      <w:r w:rsidR="00DA5DE1">
        <w:rPr>
          <w:rFonts w:ascii="Arial" w:eastAsia="Calibri" w:hAnsi="Arial" w:cs="Arial"/>
          <w:sz w:val="24"/>
          <w:szCs w:val="24"/>
        </w:rPr>
        <w:t>9</w:t>
      </w:r>
      <w:r w:rsidRPr="00E67F56">
        <w:rPr>
          <w:rFonts w:ascii="Arial" w:eastAsia="Calibri" w:hAnsi="Arial" w:cs="Arial"/>
          <w:sz w:val="24"/>
          <w:szCs w:val="24"/>
        </w:rPr>
        <w:t>.04.2025 alle ore 1</w:t>
      </w:r>
      <w:r w:rsidR="00DA5DE1">
        <w:rPr>
          <w:rFonts w:ascii="Arial" w:eastAsia="Calibri" w:hAnsi="Arial" w:cs="Arial"/>
          <w:sz w:val="24"/>
          <w:szCs w:val="24"/>
        </w:rPr>
        <w:t>6</w:t>
      </w:r>
      <w:r w:rsidRPr="00E67F56">
        <w:rPr>
          <w:rFonts w:ascii="Arial" w:eastAsia="Calibri" w:hAnsi="Arial" w:cs="Arial"/>
          <w:sz w:val="24"/>
          <w:szCs w:val="24"/>
        </w:rPr>
        <w:t>:30.</w:t>
      </w:r>
    </w:p>
    <w:p w14:paraId="7D4720C3" w14:textId="77777777" w:rsidR="00595C34" w:rsidRDefault="00595C34" w:rsidP="00595C34">
      <w:pPr>
        <w:widowControl/>
        <w:autoSpaceDE/>
        <w:autoSpaceDN/>
        <w:jc w:val="both"/>
        <w:rPr>
          <w:rFonts w:ascii="Arial" w:eastAsia="Calibri" w:hAnsi="Arial" w:cs="Arial"/>
          <w:sz w:val="24"/>
          <w:szCs w:val="24"/>
        </w:rPr>
      </w:pPr>
    </w:p>
    <w:p w14:paraId="6A330E2D" w14:textId="77777777" w:rsidR="007B3E7E" w:rsidRPr="00AD314A" w:rsidRDefault="007B3E7E" w:rsidP="007B3E7E">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43B3BAA0" w14:textId="77777777" w:rsidR="007B3E7E" w:rsidRPr="00EF0515" w:rsidRDefault="007B3E7E" w:rsidP="007B3E7E">
      <w:pPr>
        <w:widowControl/>
        <w:autoSpaceDE/>
        <w:autoSpaceDN/>
        <w:jc w:val="both"/>
        <w:rPr>
          <w:rFonts w:ascii="Arial" w:eastAsia="Calibri" w:hAnsi="Arial" w:cs="Arial"/>
          <w:b/>
          <w:sz w:val="16"/>
          <w:szCs w:val="16"/>
        </w:rPr>
      </w:pPr>
    </w:p>
    <w:p w14:paraId="610B63A4" w14:textId="01D3D68C" w:rsidR="007B3E7E" w:rsidRDefault="007B3E7E" w:rsidP="007B3E7E">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Polisportiva </w:t>
      </w:r>
      <w:r>
        <w:rPr>
          <w:rFonts w:ascii="Arial" w:eastAsia="Calibri" w:hAnsi="Arial" w:cs="Arial"/>
          <w:sz w:val="24"/>
          <w:szCs w:val="24"/>
        </w:rPr>
        <w:t>Pietrina – Don Bosco 2000</w:t>
      </w:r>
      <w:r w:rsidRPr="00E67F56">
        <w:rPr>
          <w:rFonts w:ascii="Arial" w:eastAsia="Calibri" w:hAnsi="Arial" w:cs="Arial"/>
          <w:sz w:val="24"/>
          <w:szCs w:val="24"/>
        </w:rPr>
        <w:t xml:space="preserve"> del 0</w:t>
      </w:r>
      <w:r>
        <w:rPr>
          <w:rFonts w:ascii="Arial" w:eastAsia="Calibri" w:hAnsi="Arial" w:cs="Arial"/>
          <w:sz w:val="24"/>
          <w:szCs w:val="24"/>
        </w:rPr>
        <w:t>5</w:t>
      </w:r>
      <w:r w:rsidRPr="00E67F56">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l’11</w:t>
      </w:r>
      <w:r w:rsidRPr="00E67F56">
        <w:rPr>
          <w:rFonts w:ascii="Arial" w:eastAsia="Calibri" w:hAnsi="Arial" w:cs="Arial"/>
          <w:sz w:val="24"/>
          <w:szCs w:val="24"/>
        </w:rPr>
        <w:t>.04.2025 alle ore 1</w:t>
      </w:r>
      <w:r>
        <w:rPr>
          <w:rFonts w:ascii="Arial" w:eastAsia="Calibri" w:hAnsi="Arial" w:cs="Arial"/>
          <w:sz w:val="24"/>
          <w:szCs w:val="24"/>
        </w:rPr>
        <w:t>6</w:t>
      </w:r>
      <w:r w:rsidRPr="00E67F56">
        <w:rPr>
          <w:rFonts w:ascii="Arial" w:eastAsia="Calibri" w:hAnsi="Arial" w:cs="Arial"/>
          <w:sz w:val="24"/>
          <w:szCs w:val="24"/>
        </w:rPr>
        <w:t>:30.</w:t>
      </w:r>
    </w:p>
    <w:p w14:paraId="521D93EB" w14:textId="77777777" w:rsidR="007B3E7E" w:rsidRDefault="007B3E7E" w:rsidP="007B3E7E">
      <w:pPr>
        <w:widowControl/>
        <w:autoSpaceDE/>
        <w:autoSpaceDN/>
        <w:jc w:val="both"/>
        <w:rPr>
          <w:rFonts w:ascii="Arial" w:eastAsia="Calibri" w:hAnsi="Arial" w:cs="Arial"/>
          <w:sz w:val="24"/>
          <w:szCs w:val="24"/>
        </w:rPr>
      </w:pPr>
    </w:p>
    <w:p w14:paraId="5F0AFE1E" w14:textId="77777777" w:rsidR="007B3E7E" w:rsidRPr="00AD314A" w:rsidRDefault="007B3E7E" w:rsidP="007B3E7E">
      <w:pPr>
        <w:widowControl/>
        <w:autoSpaceDE/>
        <w:autoSpaceDN/>
        <w:jc w:val="both"/>
        <w:rPr>
          <w:rFonts w:ascii="Arial" w:eastAsia="Times New Roman" w:hAnsi="Arial" w:cs="Arial"/>
          <w:b/>
          <w:sz w:val="24"/>
          <w:szCs w:val="24"/>
          <w:u w:val="single"/>
          <w:lang w:eastAsia="it-IT"/>
        </w:rPr>
      </w:pPr>
      <w:r w:rsidRPr="00AD314A">
        <w:rPr>
          <w:rFonts w:ascii="Arial" w:eastAsia="Times New Roman" w:hAnsi="Arial" w:cs="Arial"/>
          <w:b/>
          <w:sz w:val="24"/>
          <w:szCs w:val="24"/>
          <w:u w:val="single"/>
          <w:lang w:eastAsia="it-IT"/>
        </w:rPr>
        <w:t>MODIFICHE DATE, CAMPI, ORARI, ETC:</w:t>
      </w:r>
    </w:p>
    <w:p w14:paraId="43C3B956" w14:textId="77777777" w:rsidR="007B3E7E" w:rsidRPr="00EF0515" w:rsidRDefault="007B3E7E" w:rsidP="007B3E7E">
      <w:pPr>
        <w:widowControl/>
        <w:autoSpaceDE/>
        <w:autoSpaceDN/>
        <w:jc w:val="both"/>
        <w:rPr>
          <w:rFonts w:ascii="Arial" w:eastAsia="Calibri" w:hAnsi="Arial" w:cs="Arial"/>
          <w:b/>
          <w:sz w:val="16"/>
          <w:szCs w:val="16"/>
        </w:rPr>
      </w:pPr>
    </w:p>
    <w:p w14:paraId="46A9FC6C" w14:textId="74406750" w:rsidR="007B3E7E" w:rsidRDefault="007B3E7E" w:rsidP="007B3E7E">
      <w:pPr>
        <w:widowControl/>
        <w:autoSpaceDE/>
        <w:autoSpaceDN/>
        <w:jc w:val="both"/>
        <w:rPr>
          <w:rFonts w:ascii="Arial" w:eastAsia="Calibri" w:hAnsi="Arial" w:cs="Arial"/>
          <w:sz w:val="24"/>
          <w:szCs w:val="24"/>
        </w:rPr>
      </w:pPr>
      <w:r w:rsidRPr="00E67F56">
        <w:rPr>
          <w:rFonts w:ascii="Arial" w:eastAsia="Calibri" w:hAnsi="Arial" w:cs="Arial"/>
          <w:sz w:val="24"/>
          <w:szCs w:val="24"/>
        </w:rPr>
        <w:t xml:space="preserve">La gara </w:t>
      </w:r>
      <w:r>
        <w:rPr>
          <w:rFonts w:ascii="Arial" w:eastAsia="Calibri" w:hAnsi="Arial" w:cs="Arial"/>
          <w:sz w:val="24"/>
          <w:szCs w:val="24"/>
        </w:rPr>
        <w:t>Don Bosco 2000</w:t>
      </w:r>
      <w:r w:rsidRPr="00E67F56">
        <w:rPr>
          <w:rFonts w:ascii="Arial" w:eastAsia="Calibri" w:hAnsi="Arial" w:cs="Arial"/>
          <w:sz w:val="24"/>
          <w:szCs w:val="24"/>
        </w:rPr>
        <w:t xml:space="preserve"> </w:t>
      </w:r>
      <w:r>
        <w:rPr>
          <w:rFonts w:ascii="Arial" w:eastAsia="Calibri" w:hAnsi="Arial" w:cs="Arial"/>
          <w:sz w:val="24"/>
          <w:szCs w:val="24"/>
        </w:rPr>
        <w:t xml:space="preserve">– Barrese </w:t>
      </w:r>
      <w:proofErr w:type="spellStart"/>
      <w:r>
        <w:rPr>
          <w:rFonts w:ascii="Arial" w:eastAsia="Calibri" w:hAnsi="Arial" w:cs="Arial"/>
          <w:sz w:val="24"/>
          <w:szCs w:val="24"/>
        </w:rPr>
        <w:t>Sq</w:t>
      </w:r>
      <w:proofErr w:type="spellEnd"/>
      <w:r>
        <w:rPr>
          <w:rFonts w:ascii="Arial" w:eastAsia="Calibri" w:hAnsi="Arial" w:cs="Arial"/>
          <w:sz w:val="24"/>
          <w:szCs w:val="24"/>
        </w:rPr>
        <w:t xml:space="preserve">. B </w:t>
      </w:r>
      <w:r w:rsidRPr="00E67F56">
        <w:rPr>
          <w:rFonts w:ascii="Arial" w:eastAsia="Calibri" w:hAnsi="Arial" w:cs="Arial"/>
          <w:sz w:val="24"/>
          <w:szCs w:val="24"/>
        </w:rPr>
        <w:t>del 0</w:t>
      </w:r>
      <w:r>
        <w:rPr>
          <w:rFonts w:ascii="Arial" w:eastAsia="Calibri" w:hAnsi="Arial" w:cs="Arial"/>
          <w:sz w:val="24"/>
          <w:szCs w:val="24"/>
        </w:rPr>
        <w:t>4</w:t>
      </w:r>
      <w:r w:rsidRPr="00E67F56">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il 07</w:t>
      </w:r>
      <w:r w:rsidRPr="00E67F56">
        <w:rPr>
          <w:rFonts w:ascii="Arial" w:eastAsia="Calibri" w:hAnsi="Arial" w:cs="Arial"/>
          <w:sz w:val="24"/>
          <w:szCs w:val="24"/>
        </w:rPr>
        <w:t>.04.2025 alle ore 1</w:t>
      </w:r>
      <w:r>
        <w:rPr>
          <w:rFonts w:ascii="Arial" w:eastAsia="Calibri" w:hAnsi="Arial" w:cs="Arial"/>
          <w:sz w:val="24"/>
          <w:szCs w:val="24"/>
        </w:rPr>
        <w:t>6</w:t>
      </w:r>
      <w:r w:rsidRPr="00E67F56">
        <w:rPr>
          <w:rFonts w:ascii="Arial" w:eastAsia="Calibri" w:hAnsi="Arial" w:cs="Arial"/>
          <w:sz w:val="24"/>
          <w:szCs w:val="24"/>
        </w:rPr>
        <w:t>:</w:t>
      </w:r>
      <w:r>
        <w:rPr>
          <w:rFonts w:ascii="Arial" w:eastAsia="Calibri" w:hAnsi="Arial" w:cs="Arial"/>
          <w:sz w:val="24"/>
          <w:szCs w:val="24"/>
        </w:rPr>
        <w:t>0</w:t>
      </w:r>
      <w:r w:rsidRPr="00E67F56">
        <w:rPr>
          <w:rFonts w:ascii="Arial" w:eastAsia="Calibri" w:hAnsi="Arial" w:cs="Arial"/>
          <w:sz w:val="24"/>
          <w:szCs w:val="24"/>
        </w:rPr>
        <w:t>0.</w:t>
      </w:r>
    </w:p>
    <w:p w14:paraId="1AF5B41A" w14:textId="77777777" w:rsidR="007B3E7E" w:rsidRDefault="007B3E7E" w:rsidP="007B3E7E">
      <w:pPr>
        <w:widowControl/>
        <w:autoSpaceDE/>
        <w:autoSpaceDN/>
        <w:jc w:val="both"/>
        <w:rPr>
          <w:rFonts w:ascii="Arial" w:eastAsia="Calibri" w:hAnsi="Arial" w:cs="Arial"/>
          <w:sz w:val="24"/>
          <w:szCs w:val="24"/>
        </w:rPr>
      </w:pPr>
    </w:p>
    <w:p w14:paraId="3018FE57" w14:textId="77777777" w:rsidR="003C6EDE" w:rsidRDefault="003C6EDE" w:rsidP="00DD723B">
      <w:pPr>
        <w:adjustRightInd w:val="0"/>
        <w:jc w:val="both"/>
        <w:rPr>
          <w:rFonts w:ascii="Courier New" w:eastAsia="Times New Roman" w:hAnsi="Courier New" w:cs="Courier New"/>
          <w:b/>
          <w:sz w:val="20"/>
          <w:szCs w:val="20"/>
          <w:lang w:eastAsia="it-IT"/>
        </w:rPr>
      </w:pPr>
    </w:p>
    <w:p w14:paraId="76D0DD2E" w14:textId="1879FEF3" w:rsidR="001B5432" w:rsidRDefault="001B5432" w:rsidP="001B5432">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C5 </w:t>
      </w:r>
    </w:p>
    <w:p w14:paraId="2946B0FC" w14:textId="77777777" w:rsidR="00913332" w:rsidRDefault="00913332" w:rsidP="00DD723B">
      <w:pPr>
        <w:adjustRightInd w:val="0"/>
        <w:jc w:val="both"/>
        <w:rPr>
          <w:rFonts w:ascii="Courier New" w:eastAsia="Times New Roman" w:hAnsi="Courier New" w:cs="Courier New"/>
          <w:b/>
          <w:sz w:val="20"/>
          <w:szCs w:val="20"/>
          <w:lang w:eastAsia="it-IT"/>
        </w:rPr>
      </w:pPr>
    </w:p>
    <w:p w14:paraId="33E528C4" w14:textId="77777777" w:rsidR="006B5A5F" w:rsidRPr="0040541F" w:rsidRDefault="006B5A5F" w:rsidP="006B5A5F">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7959C5D6" w14:textId="77777777" w:rsidR="006B5A5F" w:rsidRPr="0040541F" w:rsidRDefault="006B5A5F" w:rsidP="006B5A5F">
      <w:pPr>
        <w:widowControl/>
        <w:autoSpaceDE/>
        <w:autoSpaceDN/>
        <w:jc w:val="both"/>
        <w:rPr>
          <w:rFonts w:ascii="Arial" w:eastAsia="Calibri" w:hAnsi="Arial" w:cs="Arial"/>
          <w:b/>
          <w:sz w:val="16"/>
          <w:szCs w:val="16"/>
        </w:rPr>
      </w:pPr>
    </w:p>
    <w:p w14:paraId="04078C65" w14:textId="2E6020D8" w:rsidR="006B5A5F" w:rsidRDefault="006B5A5F" w:rsidP="006B5A5F">
      <w:pPr>
        <w:widowControl/>
        <w:autoSpaceDE/>
        <w:autoSpaceDN/>
        <w:jc w:val="both"/>
        <w:rPr>
          <w:rFonts w:ascii="Arial" w:eastAsia="Calibri" w:hAnsi="Arial" w:cs="Arial"/>
          <w:sz w:val="24"/>
          <w:szCs w:val="24"/>
        </w:rPr>
      </w:pPr>
      <w:r w:rsidRPr="0040541F">
        <w:rPr>
          <w:rFonts w:ascii="Arial" w:eastAsia="Calibri" w:hAnsi="Arial" w:cs="Arial"/>
          <w:sz w:val="24"/>
          <w:szCs w:val="24"/>
        </w:rPr>
        <w:t>La gara Football Club Enna</w:t>
      </w:r>
      <w:r>
        <w:rPr>
          <w:rFonts w:ascii="Arial" w:eastAsia="Calibri" w:hAnsi="Arial" w:cs="Arial"/>
          <w:sz w:val="24"/>
          <w:szCs w:val="24"/>
        </w:rPr>
        <w:t xml:space="preserve"> – Progetto Enna Sport 04</w:t>
      </w:r>
      <w:r w:rsidRPr="0040541F">
        <w:rPr>
          <w:rFonts w:ascii="Arial" w:eastAsia="Calibri" w:hAnsi="Arial" w:cs="Arial"/>
          <w:sz w:val="24"/>
          <w:szCs w:val="24"/>
        </w:rPr>
        <w:t xml:space="preserve"> del</w:t>
      </w:r>
      <w:r>
        <w:rPr>
          <w:rFonts w:ascii="Arial" w:eastAsia="Calibri" w:hAnsi="Arial" w:cs="Arial"/>
          <w:sz w:val="24"/>
          <w:szCs w:val="24"/>
        </w:rPr>
        <w:t>l’01</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l’08</w:t>
      </w:r>
      <w:r w:rsidRPr="0040541F">
        <w:rPr>
          <w:rFonts w:ascii="Arial" w:eastAsia="Calibri" w:hAnsi="Arial" w:cs="Arial"/>
          <w:sz w:val="24"/>
          <w:szCs w:val="24"/>
        </w:rPr>
        <w:t>.04.2025 alle ore 1</w:t>
      </w:r>
      <w:r>
        <w:rPr>
          <w:rFonts w:ascii="Arial" w:eastAsia="Calibri" w:hAnsi="Arial" w:cs="Arial"/>
          <w:sz w:val="24"/>
          <w:szCs w:val="24"/>
        </w:rPr>
        <w:t>7</w:t>
      </w:r>
      <w:r w:rsidRPr="0040541F">
        <w:rPr>
          <w:rFonts w:ascii="Arial" w:eastAsia="Calibri" w:hAnsi="Arial" w:cs="Arial"/>
          <w:sz w:val="24"/>
          <w:szCs w:val="24"/>
        </w:rPr>
        <w:t>:30.</w:t>
      </w:r>
    </w:p>
    <w:p w14:paraId="4610F7CA" w14:textId="77777777" w:rsidR="005406F1" w:rsidRDefault="005406F1" w:rsidP="006B5A5F">
      <w:pPr>
        <w:widowControl/>
        <w:autoSpaceDE/>
        <w:autoSpaceDN/>
        <w:jc w:val="both"/>
        <w:rPr>
          <w:rFonts w:ascii="Arial" w:eastAsia="Calibri" w:hAnsi="Arial" w:cs="Arial"/>
          <w:sz w:val="24"/>
          <w:szCs w:val="24"/>
        </w:rPr>
      </w:pPr>
    </w:p>
    <w:p w14:paraId="3B6E95C3" w14:textId="77777777" w:rsidR="005406F1" w:rsidRPr="00D57A8B" w:rsidRDefault="005406F1" w:rsidP="005406F1">
      <w:pPr>
        <w:widowControl/>
        <w:autoSpaceDE/>
        <w:autoSpaceDN/>
        <w:jc w:val="both"/>
        <w:rPr>
          <w:rFonts w:ascii="Arial" w:eastAsia="Times New Roman" w:hAnsi="Arial" w:cs="Arial"/>
          <w:b/>
          <w:sz w:val="24"/>
          <w:szCs w:val="24"/>
          <w:u w:val="single"/>
          <w:lang w:eastAsia="it-IT"/>
        </w:rPr>
      </w:pPr>
      <w:r w:rsidRPr="00D57A8B">
        <w:rPr>
          <w:rFonts w:ascii="Arial" w:eastAsia="Times New Roman" w:hAnsi="Arial" w:cs="Arial"/>
          <w:b/>
          <w:sz w:val="24"/>
          <w:szCs w:val="24"/>
          <w:u w:val="single"/>
          <w:lang w:eastAsia="it-IT"/>
        </w:rPr>
        <w:t>MODIFICHE DATE, CAMPI, ORARI, ETC:</w:t>
      </w:r>
    </w:p>
    <w:p w14:paraId="1C74333B" w14:textId="77777777" w:rsidR="005406F1" w:rsidRPr="00D57A8B" w:rsidRDefault="005406F1" w:rsidP="005406F1">
      <w:pPr>
        <w:widowControl/>
        <w:autoSpaceDE/>
        <w:autoSpaceDN/>
        <w:jc w:val="both"/>
        <w:rPr>
          <w:rFonts w:ascii="Arial" w:eastAsia="Calibri" w:hAnsi="Arial" w:cs="Arial"/>
          <w:b/>
          <w:sz w:val="16"/>
          <w:szCs w:val="16"/>
        </w:rPr>
      </w:pPr>
    </w:p>
    <w:p w14:paraId="30DE2CA9" w14:textId="517BC84A" w:rsidR="005406F1" w:rsidRDefault="005406F1" w:rsidP="005406F1">
      <w:pPr>
        <w:widowControl/>
        <w:autoSpaceDE/>
        <w:autoSpaceDN/>
        <w:jc w:val="both"/>
        <w:rPr>
          <w:rFonts w:ascii="Arial" w:eastAsia="Calibri" w:hAnsi="Arial" w:cs="Arial"/>
          <w:sz w:val="24"/>
          <w:szCs w:val="24"/>
        </w:rPr>
      </w:pPr>
      <w:r w:rsidRPr="00D57A8B">
        <w:rPr>
          <w:rFonts w:ascii="Arial" w:eastAsia="Calibri" w:hAnsi="Arial" w:cs="Arial"/>
          <w:sz w:val="24"/>
          <w:szCs w:val="24"/>
        </w:rPr>
        <w:t xml:space="preserve">La gara </w:t>
      </w:r>
      <w:r w:rsidRPr="00D57A8B">
        <w:rPr>
          <w:rFonts w:ascii="Arial" w:eastAsia="Calibri" w:hAnsi="Arial" w:cs="Arial"/>
          <w:sz w:val="24"/>
          <w:szCs w:val="24"/>
        </w:rPr>
        <w:t xml:space="preserve">Gear Piazza Armerina – </w:t>
      </w:r>
      <w:r w:rsidRPr="00D57A8B">
        <w:rPr>
          <w:rFonts w:ascii="Arial" w:eastAsia="Calibri" w:hAnsi="Arial" w:cs="Arial"/>
          <w:sz w:val="24"/>
          <w:szCs w:val="24"/>
        </w:rPr>
        <w:t>Football Club Enna del</w:t>
      </w:r>
      <w:r w:rsidRPr="00D57A8B">
        <w:rPr>
          <w:rFonts w:ascii="Arial" w:eastAsia="Calibri" w:hAnsi="Arial" w:cs="Arial"/>
          <w:sz w:val="24"/>
          <w:szCs w:val="24"/>
        </w:rPr>
        <w:t xml:space="preserve"> 31</w:t>
      </w:r>
      <w:r w:rsidRPr="00D57A8B">
        <w:rPr>
          <w:rFonts w:ascii="Arial" w:eastAsia="Calibri" w:hAnsi="Arial" w:cs="Arial"/>
          <w:sz w:val="24"/>
          <w:szCs w:val="24"/>
        </w:rPr>
        <w:t>.0</w:t>
      </w:r>
      <w:r w:rsidRPr="00D57A8B">
        <w:rPr>
          <w:rFonts w:ascii="Arial" w:eastAsia="Calibri" w:hAnsi="Arial" w:cs="Arial"/>
          <w:sz w:val="24"/>
          <w:szCs w:val="24"/>
        </w:rPr>
        <w:t>3</w:t>
      </w:r>
      <w:r w:rsidRPr="00D57A8B">
        <w:rPr>
          <w:rFonts w:ascii="Arial" w:eastAsia="Calibri" w:hAnsi="Arial" w:cs="Arial"/>
          <w:sz w:val="24"/>
          <w:szCs w:val="24"/>
        </w:rPr>
        <w:t xml:space="preserve">.2025, a seguito di accordo tra le due società, verrà disputata </w:t>
      </w:r>
      <w:r w:rsidRPr="00D57A8B">
        <w:rPr>
          <w:rFonts w:ascii="Arial" w:eastAsia="Calibri" w:hAnsi="Arial" w:cs="Arial"/>
          <w:sz w:val="24"/>
          <w:szCs w:val="24"/>
        </w:rPr>
        <w:t>il 14</w:t>
      </w:r>
      <w:r w:rsidRPr="00D57A8B">
        <w:rPr>
          <w:rFonts w:ascii="Arial" w:eastAsia="Calibri" w:hAnsi="Arial" w:cs="Arial"/>
          <w:sz w:val="24"/>
          <w:szCs w:val="24"/>
        </w:rPr>
        <w:t>.04.2025 alle ore 1</w:t>
      </w:r>
      <w:r w:rsidRPr="00D57A8B">
        <w:rPr>
          <w:rFonts w:ascii="Arial" w:eastAsia="Calibri" w:hAnsi="Arial" w:cs="Arial"/>
          <w:sz w:val="24"/>
          <w:szCs w:val="24"/>
        </w:rPr>
        <w:t>6</w:t>
      </w:r>
      <w:r w:rsidRPr="00D57A8B">
        <w:rPr>
          <w:rFonts w:ascii="Arial" w:eastAsia="Calibri" w:hAnsi="Arial" w:cs="Arial"/>
          <w:sz w:val="24"/>
          <w:szCs w:val="24"/>
        </w:rPr>
        <w:t>:30.</w:t>
      </w:r>
    </w:p>
    <w:p w14:paraId="310F8503" w14:textId="77777777" w:rsidR="005406F1" w:rsidRDefault="005406F1" w:rsidP="006B5A5F">
      <w:pPr>
        <w:widowControl/>
        <w:autoSpaceDE/>
        <w:autoSpaceDN/>
        <w:jc w:val="both"/>
        <w:rPr>
          <w:rFonts w:ascii="Arial" w:eastAsia="Calibri" w:hAnsi="Arial" w:cs="Arial"/>
          <w:sz w:val="24"/>
          <w:szCs w:val="24"/>
        </w:rPr>
      </w:pPr>
    </w:p>
    <w:p w14:paraId="73C75EDB" w14:textId="77777777" w:rsidR="0034717F" w:rsidRDefault="0034717F" w:rsidP="00806914">
      <w:pPr>
        <w:widowControl/>
        <w:autoSpaceDE/>
        <w:autoSpaceDN/>
        <w:jc w:val="both"/>
        <w:rPr>
          <w:rFonts w:ascii="Arial" w:eastAsia="Calibri" w:hAnsi="Arial" w:cs="Arial"/>
          <w:sz w:val="24"/>
          <w:szCs w:val="24"/>
        </w:rPr>
      </w:pPr>
    </w:p>
    <w:p w14:paraId="7FB5BD2D" w14:textId="77777777" w:rsidR="0034717F" w:rsidRDefault="0034717F" w:rsidP="00806914">
      <w:pPr>
        <w:widowControl/>
        <w:autoSpaceDE/>
        <w:autoSpaceDN/>
        <w:jc w:val="both"/>
        <w:rPr>
          <w:rFonts w:ascii="Arial" w:eastAsia="Calibri" w:hAnsi="Arial" w:cs="Arial"/>
          <w:sz w:val="24"/>
          <w:szCs w:val="24"/>
        </w:rPr>
      </w:pPr>
    </w:p>
    <w:p w14:paraId="52B41574" w14:textId="77777777" w:rsidR="0034717F" w:rsidRDefault="0034717F" w:rsidP="00806914">
      <w:pPr>
        <w:widowControl/>
        <w:autoSpaceDE/>
        <w:autoSpaceDN/>
        <w:jc w:val="both"/>
        <w:rPr>
          <w:rFonts w:ascii="Arial" w:eastAsia="Calibri" w:hAnsi="Arial" w:cs="Arial"/>
          <w:sz w:val="24"/>
          <w:szCs w:val="24"/>
        </w:rPr>
      </w:pPr>
    </w:p>
    <w:p w14:paraId="088541B6" w14:textId="77777777" w:rsidR="00816261" w:rsidRDefault="00816261" w:rsidP="00806914">
      <w:pPr>
        <w:widowControl/>
        <w:autoSpaceDE/>
        <w:autoSpaceDN/>
        <w:jc w:val="both"/>
        <w:rPr>
          <w:rFonts w:ascii="Arial" w:eastAsia="Calibri" w:hAnsi="Arial" w:cs="Arial"/>
          <w:sz w:val="24"/>
          <w:szCs w:val="24"/>
        </w:rPr>
      </w:pPr>
    </w:p>
    <w:p w14:paraId="766A6BD7" w14:textId="77777777" w:rsidR="00816261" w:rsidRDefault="00816261" w:rsidP="00806914">
      <w:pPr>
        <w:widowControl/>
        <w:autoSpaceDE/>
        <w:autoSpaceDN/>
        <w:jc w:val="both"/>
        <w:rPr>
          <w:rFonts w:ascii="Arial" w:eastAsia="Calibri" w:hAnsi="Arial" w:cs="Arial"/>
          <w:sz w:val="24"/>
          <w:szCs w:val="24"/>
        </w:rPr>
      </w:pPr>
    </w:p>
    <w:p w14:paraId="0CE22BCD" w14:textId="77777777" w:rsidR="00816261" w:rsidRDefault="00816261" w:rsidP="00806914">
      <w:pPr>
        <w:widowControl/>
        <w:autoSpaceDE/>
        <w:autoSpaceDN/>
        <w:jc w:val="both"/>
        <w:rPr>
          <w:rFonts w:ascii="Arial" w:eastAsia="Calibri" w:hAnsi="Arial" w:cs="Arial"/>
          <w:sz w:val="24"/>
          <w:szCs w:val="24"/>
        </w:rPr>
      </w:pPr>
    </w:p>
    <w:p w14:paraId="165FF2A5" w14:textId="77777777" w:rsidR="00816261" w:rsidRDefault="00816261" w:rsidP="00806914">
      <w:pPr>
        <w:widowControl/>
        <w:autoSpaceDE/>
        <w:autoSpaceDN/>
        <w:jc w:val="both"/>
        <w:rPr>
          <w:rFonts w:ascii="Arial" w:eastAsia="Calibri" w:hAnsi="Arial" w:cs="Arial"/>
          <w:sz w:val="24"/>
          <w:szCs w:val="24"/>
        </w:rPr>
      </w:pPr>
    </w:p>
    <w:p w14:paraId="7BE529E6" w14:textId="77777777" w:rsidR="00816261" w:rsidRDefault="00816261" w:rsidP="00806914">
      <w:pPr>
        <w:widowControl/>
        <w:autoSpaceDE/>
        <w:autoSpaceDN/>
        <w:jc w:val="both"/>
        <w:rPr>
          <w:rFonts w:ascii="Arial" w:eastAsia="Calibri" w:hAnsi="Arial" w:cs="Arial"/>
          <w:sz w:val="24"/>
          <w:szCs w:val="24"/>
        </w:rPr>
      </w:pPr>
    </w:p>
    <w:p w14:paraId="4A5AA7BF" w14:textId="2222F672"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816261">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816261">
        <w:rPr>
          <w:rFonts w:ascii="Arial" w:eastAsia="Times New Roman" w:hAnsi="Arial" w:cs="Arial"/>
          <w:b/>
          <w:iCs/>
          <w:color w:val="17365D"/>
          <w:sz w:val="28"/>
          <w:szCs w:val="28"/>
          <w:lang w:eastAsia="it-IT"/>
        </w:rPr>
        <w:t>7</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34F4C987"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816261">
        <w:rPr>
          <w:rFonts w:ascii="Arial" w:eastAsia="Times New Roman" w:hAnsi="Arial" w:cs="Arial"/>
          <w:b/>
          <w:iCs/>
          <w:color w:val="17365D"/>
          <w:sz w:val="28"/>
          <w:szCs w:val="28"/>
          <w:lang w:eastAsia="it-IT"/>
        </w:rPr>
        <w:t>5</w:t>
      </w:r>
      <w:r w:rsidR="00311512">
        <w:rPr>
          <w:rFonts w:ascii="Arial" w:eastAsia="Times New Roman" w:hAnsi="Arial" w:cs="Arial"/>
          <w:b/>
          <w:iCs/>
          <w:color w:val="17365D"/>
          <w:sz w:val="28"/>
          <w:szCs w:val="28"/>
          <w:lang w:eastAsia="it-IT"/>
        </w:rPr>
        <w:t>.</w:t>
      </w:r>
      <w:r w:rsidR="00816261">
        <w:rPr>
          <w:rFonts w:ascii="Arial" w:eastAsia="Times New Roman" w:hAnsi="Arial" w:cs="Arial"/>
          <w:b/>
          <w:iCs/>
          <w:color w:val="17365D"/>
          <w:sz w:val="28"/>
          <w:szCs w:val="28"/>
          <w:lang w:eastAsia="it-IT"/>
        </w:rPr>
        <w:t>8</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63B0126A" w:rsidR="00E64E40" w:rsidRDefault="00051477"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7</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63CB5986" w:rsidR="00B50138"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19E4BA16"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B43FF2" w:rsidRPr="00EB43CA" w14:paraId="0D0A46D5" w14:textId="77777777" w:rsidTr="00627189">
        <w:tc>
          <w:tcPr>
            <w:tcW w:w="3294" w:type="dxa"/>
            <w:tcBorders>
              <w:top w:val="single" w:sz="4" w:space="0" w:color="auto"/>
              <w:left w:val="single" w:sz="4" w:space="0" w:color="auto"/>
              <w:bottom w:val="single" w:sz="4" w:space="0" w:color="auto"/>
              <w:right w:val="single" w:sz="4" w:space="0" w:color="auto"/>
            </w:tcBorders>
          </w:tcPr>
          <w:p w14:paraId="390FACAE" w14:textId="746C02BE" w:rsidR="00B43FF2" w:rsidRDefault="00B43FF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AGIRA</w:t>
            </w:r>
          </w:p>
        </w:tc>
        <w:tc>
          <w:tcPr>
            <w:tcW w:w="1691" w:type="dxa"/>
            <w:tcBorders>
              <w:top w:val="single" w:sz="4" w:space="0" w:color="auto"/>
              <w:left w:val="single" w:sz="4" w:space="0" w:color="auto"/>
              <w:bottom w:val="single" w:sz="4" w:space="0" w:color="auto"/>
              <w:right w:val="single" w:sz="4" w:space="0" w:color="auto"/>
            </w:tcBorders>
          </w:tcPr>
          <w:p w14:paraId="29607125" w14:textId="54F41FF2"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73E15B6D" w14:textId="45503F18" w:rsidR="00B43FF2"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407" w:type="dxa"/>
            <w:tcBorders>
              <w:top w:val="single" w:sz="4" w:space="0" w:color="auto"/>
              <w:left w:val="single" w:sz="4" w:space="0" w:color="auto"/>
              <w:bottom w:val="single" w:sz="4" w:space="0" w:color="auto"/>
              <w:right w:val="single" w:sz="4" w:space="0" w:color="auto"/>
            </w:tcBorders>
          </w:tcPr>
          <w:p w14:paraId="277D4D46" w14:textId="74BEC0B7"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13</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31A239A4" w:rsidR="00051477" w:rsidRDefault="00160E6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555A63BC" w:rsidR="007C151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11FBBA64"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LEONOFORTESE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388304EB"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CF2DE3">
        <w:rPr>
          <w:rFonts w:ascii="Arial" w:hAnsi="Arial"/>
          <w:b/>
          <w:sz w:val="18"/>
          <w:szCs w:val="20"/>
        </w:rPr>
        <w:t>IL 04</w:t>
      </w:r>
      <w:r w:rsidR="00EC54E3">
        <w:rPr>
          <w:rFonts w:ascii="Arial" w:hAnsi="Arial"/>
          <w:b/>
          <w:sz w:val="18"/>
          <w:szCs w:val="20"/>
        </w:rPr>
        <w:t xml:space="preserve"> </w:t>
      </w:r>
      <w:r w:rsidR="00446904">
        <w:rPr>
          <w:rFonts w:ascii="Arial" w:hAnsi="Arial"/>
          <w:b/>
          <w:sz w:val="18"/>
          <w:szCs w:val="20"/>
        </w:rPr>
        <w:t xml:space="preserve">APRILE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69"/>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6496" w14:textId="77777777" w:rsidR="007C1C47" w:rsidRDefault="007C1C47">
      <w:r>
        <w:separator/>
      </w:r>
    </w:p>
  </w:endnote>
  <w:endnote w:type="continuationSeparator" w:id="0">
    <w:p w14:paraId="2D7847DE" w14:textId="77777777" w:rsidR="007C1C47" w:rsidRDefault="007C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50673919"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164A24">
                            <w:rPr>
                              <w:rFonts w:ascii="Trebuchet MS" w:hAnsi="Trebuchet M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5"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50673919"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164A24">
                      <w:rPr>
                        <w:rFonts w:ascii="Trebuchet MS" w:hAnsi="Trebuchet MS"/>
                      </w:rPr>
                      <w:t>2</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6C477A4B">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6"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38D09" w14:textId="77777777" w:rsidR="007C1C47" w:rsidRDefault="007C1C47">
      <w:r>
        <w:separator/>
      </w:r>
    </w:p>
  </w:footnote>
  <w:footnote w:type="continuationSeparator" w:id="0">
    <w:p w14:paraId="3DCADF58" w14:textId="77777777" w:rsidR="007C1C47" w:rsidRDefault="007C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1"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0"/>
  </w:num>
  <w:num w:numId="2" w16cid:durableId="863322238">
    <w:abstractNumId w:val="1"/>
  </w:num>
  <w:num w:numId="3" w16cid:durableId="1694114083">
    <w:abstractNumId w:val="2"/>
  </w:num>
  <w:num w:numId="4" w16cid:durableId="16118160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6A34"/>
    <w:rsid w:val="00056E82"/>
    <w:rsid w:val="00057897"/>
    <w:rsid w:val="00057D3E"/>
    <w:rsid w:val="00061EF7"/>
    <w:rsid w:val="0006212C"/>
    <w:rsid w:val="00062174"/>
    <w:rsid w:val="00062855"/>
    <w:rsid w:val="000654A1"/>
    <w:rsid w:val="00065C5F"/>
    <w:rsid w:val="00066105"/>
    <w:rsid w:val="00066609"/>
    <w:rsid w:val="00067C81"/>
    <w:rsid w:val="000707F5"/>
    <w:rsid w:val="00070F0A"/>
    <w:rsid w:val="00071214"/>
    <w:rsid w:val="0007125E"/>
    <w:rsid w:val="00071AE8"/>
    <w:rsid w:val="00074E51"/>
    <w:rsid w:val="00075CF5"/>
    <w:rsid w:val="00080289"/>
    <w:rsid w:val="000802AF"/>
    <w:rsid w:val="00081252"/>
    <w:rsid w:val="00082245"/>
    <w:rsid w:val="000822F1"/>
    <w:rsid w:val="0008446D"/>
    <w:rsid w:val="00084689"/>
    <w:rsid w:val="000846E3"/>
    <w:rsid w:val="00085B09"/>
    <w:rsid w:val="00086F7F"/>
    <w:rsid w:val="00087BEB"/>
    <w:rsid w:val="00087FAD"/>
    <w:rsid w:val="0009124E"/>
    <w:rsid w:val="000915B2"/>
    <w:rsid w:val="00091973"/>
    <w:rsid w:val="00091AFA"/>
    <w:rsid w:val="00091EF9"/>
    <w:rsid w:val="000927B7"/>
    <w:rsid w:val="00092E58"/>
    <w:rsid w:val="000941D7"/>
    <w:rsid w:val="00096544"/>
    <w:rsid w:val="000979C4"/>
    <w:rsid w:val="000A0EC9"/>
    <w:rsid w:val="000A1327"/>
    <w:rsid w:val="000A14D3"/>
    <w:rsid w:val="000A2DE0"/>
    <w:rsid w:val="000A4379"/>
    <w:rsid w:val="000A4EED"/>
    <w:rsid w:val="000A6713"/>
    <w:rsid w:val="000A7295"/>
    <w:rsid w:val="000A72AB"/>
    <w:rsid w:val="000B0243"/>
    <w:rsid w:val="000B036D"/>
    <w:rsid w:val="000B06F8"/>
    <w:rsid w:val="000B0771"/>
    <w:rsid w:val="000B14E9"/>
    <w:rsid w:val="000B24EA"/>
    <w:rsid w:val="000B2622"/>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70FF"/>
    <w:rsid w:val="000F012C"/>
    <w:rsid w:val="000F2625"/>
    <w:rsid w:val="000F2EC0"/>
    <w:rsid w:val="000F388E"/>
    <w:rsid w:val="000F4B8D"/>
    <w:rsid w:val="000F4EEB"/>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3ABE"/>
    <w:rsid w:val="00125A6C"/>
    <w:rsid w:val="001267BA"/>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E60"/>
    <w:rsid w:val="0016307A"/>
    <w:rsid w:val="001645EA"/>
    <w:rsid w:val="00164A24"/>
    <w:rsid w:val="001650E4"/>
    <w:rsid w:val="00166713"/>
    <w:rsid w:val="00166982"/>
    <w:rsid w:val="001702AD"/>
    <w:rsid w:val="00171D01"/>
    <w:rsid w:val="001732D3"/>
    <w:rsid w:val="00175632"/>
    <w:rsid w:val="00176F27"/>
    <w:rsid w:val="0018357A"/>
    <w:rsid w:val="00183915"/>
    <w:rsid w:val="001850F8"/>
    <w:rsid w:val="0018557E"/>
    <w:rsid w:val="00185594"/>
    <w:rsid w:val="001866F5"/>
    <w:rsid w:val="00187BA1"/>
    <w:rsid w:val="001904A8"/>
    <w:rsid w:val="00191EA3"/>
    <w:rsid w:val="00194291"/>
    <w:rsid w:val="001947B0"/>
    <w:rsid w:val="00196025"/>
    <w:rsid w:val="00196499"/>
    <w:rsid w:val="00196AB4"/>
    <w:rsid w:val="00197053"/>
    <w:rsid w:val="0019716D"/>
    <w:rsid w:val="00197315"/>
    <w:rsid w:val="00197461"/>
    <w:rsid w:val="00197576"/>
    <w:rsid w:val="00197FE3"/>
    <w:rsid w:val="001A0BC7"/>
    <w:rsid w:val="001A171F"/>
    <w:rsid w:val="001A30CC"/>
    <w:rsid w:val="001A701B"/>
    <w:rsid w:val="001B3597"/>
    <w:rsid w:val="001B5432"/>
    <w:rsid w:val="001B5CB1"/>
    <w:rsid w:val="001B7F1C"/>
    <w:rsid w:val="001C00FC"/>
    <w:rsid w:val="001C0BA8"/>
    <w:rsid w:val="001C1F4D"/>
    <w:rsid w:val="001C264E"/>
    <w:rsid w:val="001C27AA"/>
    <w:rsid w:val="001C3252"/>
    <w:rsid w:val="001C33B7"/>
    <w:rsid w:val="001C3762"/>
    <w:rsid w:val="001C454A"/>
    <w:rsid w:val="001C514D"/>
    <w:rsid w:val="001C620C"/>
    <w:rsid w:val="001C6FC8"/>
    <w:rsid w:val="001D05BE"/>
    <w:rsid w:val="001D0666"/>
    <w:rsid w:val="001D2AF6"/>
    <w:rsid w:val="001D454B"/>
    <w:rsid w:val="001D5722"/>
    <w:rsid w:val="001D591E"/>
    <w:rsid w:val="001D60A2"/>
    <w:rsid w:val="001E1980"/>
    <w:rsid w:val="001E3FA9"/>
    <w:rsid w:val="001E57CA"/>
    <w:rsid w:val="001E78FF"/>
    <w:rsid w:val="001E7DF5"/>
    <w:rsid w:val="001F0CF7"/>
    <w:rsid w:val="001F3D6B"/>
    <w:rsid w:val="001F4134"/>
    <w:rsid w:val="001F5DCB"/>
    <w:rsid w:val="001F615A"/>
    <w:rsid w:val="001F7FCD"/>
    <w:rsid w:val="00201646"/>
    <w:rsid w:val="002023F6"/>
    <w:rsid w:val="002044CC"/>
    <w:rsid w:val="00204F49"/>
    <w:rsid w:val="002055F5"/>
    <w:rsid w:val="00207BA4"/>
    <w:rsid w:val="00207DDF"/>
    <w:rsid w:val="00211D5B"/>
    <w:rsid w:val="0021471F"/>
    <w:rsid w:val="00220DFE"/>
    <w:rsid w:val="00220E5C"/>
    <w:rsid w:val="00221559"/>
    <w:rsid w:val="002215ED"/>
    <w:rsid w:val="00221724"/>
    <w:rsid w:val="00222ED1"/>
    <w:rsid w:val="00223011"/>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11EE"/>
    <w:rsid w:val="002512FD"/>
    <w:rsid w:val="00252D3C"/>
    <w:rsid w:val="00253693"/>
    <w:rsid w:val="0025430D"/>
    <w:rsid w:val="00254B44"/>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D5"/>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1C22"/>
    <w:rsid w:val="00323FF8"/>
    <w:rsid w:val="003260F2"/>
    <w:rsid w:val="00326184"/>
    <w:rsid w:val="00327A26"/>
    <w:rsid w:val="00327D34"/>
    <w:rsid w:val="003308B7"/>
    <w:rsid w:val="00331165"/>
    <w:rsid w:val="003314C8"/>
    <w:rsid w:val="0033211E"/>
    <w:rsid w:val="00333AD2"/>
    <w:rsid w:val="00336417"/>
    <w:rsid w:val="003378AA"/>
    <w:rsid w:val="00337EBB"/>
    <w:rsid w:val="003404A2"/>
    <w:rsid w:val="003423C1"/>
    <w:rsid w:val="0034511B"/>
    <w:rsid w:val="003459AE"/>
    <w:rsid w:val="00346410"/>
    <w:rsid w:val="0034717F"/>
    <w:rsid w:val="00347DAC"/>
    <w:rsid w:val="0035054E"/>
    <w:rsid w:val="0035111F"/>
    <w:rsid w:val="00353849"/>
    <w:rsid w:val="00355C2D"/>
    <w:rsid w:val="00356A25"/>
    <w:rsid w:val="0035770A"/>
    <w:rsid w:val="00357DD1"/>
    <w:rsid w:val="00360CAD"/>
    <w:rsid w:val="0036302F"/>
    <w:rsid w:val="003632A7"/>
    <w:rsid w:val="00363A3F"/>
    <w:rsid w:val="003642E8"/>
    <w:rsid w:val="00364974"/>
    <w:rsid w:val="003657BA"/>
    <w:rsid w:val="00366232"/>
    <w:rsid w:val="00370386"/>
    <w:rsid w:val="00371A8C"/>
    <w:rsid w:val="003726DF"/>
    <w:rsid w:val="003728BB"/>
    <w:rsid w:val="00372F06"/>
    <w:rsid w:val="00376D35"/>
    <w:rsid w:val="003770E5"/>
    <w:rsid w:val="00377E5E"/>
    <w:rsid w:val="0038037B"/>
    <w:rsid w:val="00382DD5"/>
    <w:rsid w:val="00383C88"/>
    <w:rsid w:val="00384423"/>
    <w:rsid w:val="003905D5"/>
    <w:rsid w:val="00391C3D"/>
    <w:rsid w:val="0039202A"/>
    <w:rsid w:val="0039209C"/>
    <w:rsid w:val="00393123"/>
    <w:rsid w:val="003937A0"/>
    <w:rsid w:val="00393B50"/>
    <w:rsid w:val="0039722E"/>
    <w:rsid w:val="00397766"/>
    <w:rsid w:val="003A000B"/>
    <w:rsid w:val="003A01EA"/>
    <w:rsid w:val="003A043E"/>
    <w:rsid w:val="003A0BB2"/>
    <w:rsid w:val="003A100B"/>
    <w:rsid w:val="003A20B3"/>
    <w:rsid w:val="003A32CA"/>
    <w:rsid w:val="003A5C68"/>
    <w:rsid w:val="003A6290"/>
    <w:rsid w:val="003B2163"/>
    <w:rsid w:val="003B27D1"/>
    <w:rsid w:val="003B2EEE"/>
    <w:rsid w:val="003B4211"/>
    <w:rsid w:val="003B507E"/>
    <w:rsid w:val="003B6461"/>
    <w:rsid w:val="003B6764"/>
    <w:rsid w:val="003B7A3F"/>
    <w:rsid w:val="003C0B41"/>
    <w:rsid w:val="003C174B"/>
    <w:rsid w:val="003C1B90"/>
    <w:rsid w:val="003C348A"/>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F01C0"/>
    <w:rsid w:val="003F0AEA"/>
    <w:rsid w:val="003F2139"/>
    <w:rsid w:val="003F2214"/>
    <w:rsid w:val="003F36CF"/>
    <w:rsid w:val="003F4AA8"/>
    <w:rsid w:val="004023BC"/>
    <w:rsid w:val="00402A31"/>
    <w:rsid w:val="00402A92"/>
    <w:rsid w:val="00402DF8"/>
    <w:rsid w:val="00403AB9"/>
    <w:rsid w:val="00403CBA"/>
    <w:rsid w:val="004043A2"/>
    <w:rsid w:val="00405102"/>
    <w:rsid w:val="0040541F"/>
    <w:rsid w:val="00406788"/>
    <w:rsid w:val="00407504"/>
    <w:rsid w:val="00407979"/>
    <w:rsid w:val="00410B2F"/>
    <w:rsid w:val="0041138A"/>
    <w:rsid w:val="004117FE"/>
    <w:rsid w:val="00411FF0"/>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6E7"/>
    <w:rsid w:val="00447F60"/>
    <w:rsid w:val="004508E4"/>
    <w:rsid w:val="0045161C"/>
    <w:rsid w:val="00452D5E"/>
    <w:rsid w:val="004531DA"/>
    <w:rsid w:val="00453FE1"/>
    <w:rsid w:val="00454E9E"/>
    <w:rsid w:val="00454FB3"/>
    <w:rsid w:val="00454FC9"/>
    <w:rsid w:val="00455F9C"/>
    <w:rsid w:val="00456CEB"/>
    <w:rsid w:val="00457388"/>
    <w:rsid w:val="004578DD"/>
    <w:rsid w:val="004611AE"/>
    <w:rsid w:val="00462A76"/>
    <w:rsid w:val="00462D5B"/>
    <w:rsid w:val="00466508"/>
    <w:rsid w:val="00471078"/>
    <w:rsid w:val="004719EA"/>
    <w:rsid w:val="004731AB"/>
    <w:rsid w:val="004746C6"/>
    <w:rsid w:val="0048026D"/>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66D"/>
    <w:rsid w:val="004928F1"/>
    <w:rsid w:val="00492A70"/>
    <w:rsid w:val="0049769F"/>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5AF1"/>
    <w:rsid w:val="004D7948"/>
    <w:rsid w:val="004E1748"/>
    <w:rsid w:val="004E183D"/>
    <w:rsid w:val="004E1CD4"/>
    <w:rsid w:val="004E69DE"/>
    <w:rsid w:val="004F00EA"/>
    <w:rsid w:val="004F027C"/>
    <w:rsid w:val="004F05D9"/>
    <w:rsid w:val="004F0CCD"/>
    <w:rsid w:val="004F1510"/>
    <w:rsid w:val="004F202C"/>
    <w:rsid w:val="004F2E47"/>
    <w:rsid w:val="004F39BC"/>
    <w:rsid w:val="004F3B21"/>
    <w:rsid w:val="004F3BB9"/>
    <w:rsid w:val="004F5B63"/>
    <w:rsid w:val="004F6478"/>
    <w:rsid w:val="00500310"/>
    <w:rsid w:val="005035E1"/>
    <w:rsid w:val="00504904"/>
    <w:rsid w:val="00505C86"/>
    <w:rsid w:val="005072E3"/>
    <w:rsid w:val="005076D3"/>
    <w:rsid w:val="00507B14"/>
    <w:rsid w:val="00512CBD"/>
    <w:rsid w:val="00513AE4"/>
    <w:rsid w:val="00515D0B"/>
    <w:rsid w:val="00517E77"/>
    <w:rsid w:val="00520AC6"/>
    <w:rsid w:val="00520B35"/>
    <w:rsid w:val="00522367"/>
    <w:rsid w:val="005255E5"/>
    <w:rsid w:val="0052581D"/>
    <w:rsid w:val="00525B51"/>
    <w:rsid w:val="00525C3A"/>
    <w:rsid w:val="00526320"/>
    <w:rsid w:val="00526A75"/>
    <w:rsid w:val="005303FE"/>
    <w:rsid w:val="005321D0"/>
    <w:rsid w:val="0053252A"/>
    <w:rsid w:val="0053356D"/>
    <w:rsid w:val="00534050"/>
    <w:rsid w:val="005340BA"/>
    <w:rsid w:val="00534923"/>
    <w:rsid w:val="00534C89"/>
    <w:rsid w:val="00535239"/>
    <w:rsid w:val="0053580F"/>
    <w:rsid w:val="0053596C"/>
    <w:rsid w:val="005364E5"/>
    <w:rsid w:val="00536A1D"/>
    <w:rsid w:val="00536F6D"/>
    <w:rsid w:val="00537592"/>
    <w:rsid w:val="005406F1"/>
    <w:rsid w:val="00542FF8"/>
    <w:rsid w:val="00543840"/>
    <w:rsid w:val="00544365"/>
    <w:rsid w:val="00546A3A"/>
    <w:rsid w:val="005475F0"/>
    <w:rsid w:val="005503A4"/>
    <w:rsid w:val="005523D4"/>
    <w:rsid w:val="00552674"/>
    <w:rsid w:val="0055281D"/>
    <w:rsid w:val="005537EC"/>
    <w:rsid w:val="005539E3"/>
    <w:rsid w:val="00554351"/>
    <w:rsid w:val="0055539C"/>
    <w:rsid w:val="005555B9"/>
    <w:rsid w:val="0056199B"/>
    <w:rsid w:val="00562031"/>
    <w:rsid w:val="00563D96"/>
    <w:rsid w:val="00564451"/>
    <w:rsid w:val="005651F2"/>
    <w:rsid w:val="00565B70"/>
    <w:rsid w:val="00566142"/>
    <w:rsid w:val="00566D67"/>
    <w:rsid w:val="00570467"/>
    <w:rsid w:val="00570627"/>
    <w:rsid w:val="00570C23"/>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D73"/>
    <w:rsid w:val="00592451"/>
    <w:rsid w:val="0059321C"/>
    <w:rsid w:val="005937DD"/>
    <w:rsid w:val="005943C6"/>
    <w:rsid w:val="00594E21"/>
    <w:rsid w:val="00595C34"/>
    <w:rsid w:val="00595F06"/>
    <w:rsid w:val="00597253"/>
    <w:rsid w:val="00597C5C"/>
    <w:rsid w:val="005A05E6"/>
    <w:rsid w:val="005A06D3"/>
    <w:rsid w:val="005A0ADE"/>
    <w:rsid w:val="005A0EF2"/>
    <w:rsid w:val="005A1A89"/>
    <w:rsid w:val="005A5582"/>
    <w:rsid w:val="005A766D"/>
    <w:rsid w:val="005A775A"/>
    <w:rsid w:val="005A7B2B"/>
    <w:rsid w:val="005B247D"/>
    <w:rsid w:val="005B2D02"/>
    <w:rsid w:val="005B40A4"/>
    <w:rsid w:val="005B51F0"/>
    <w:rsid w:val="005B79E1"/>
    <w:rsid w:val="005C2398"/>
    <w:rsid w:val="005C301C"/>
    <w:rsid w:val="005C4A4D"/>
    <w:rsid w:val="005C543A"/>
    <w:rsid w:val="005C5E44"/>
    <w:rsid w:val="005D02BE"/>
    <w:rsid w:val="005D097B"/>
    <w:rsid w:val="005D7ABF"/>
    <w:rsid w:val="005D7EE1"/>
    <w:rsid w:val="005E1700"/>
    <w:rsid w:val="005E1949"/>
    <w:rsid w:val="005E3376"/>
    <w:rsid w:val="005E3524"/>
    <w:rsid w:val="005E385B"/>
    <w:rsid w:val="005E46F4"/>
    <w:rsid w:val="005E690C"/>
    <w:rsid w:val="005E71AF"/>
    <w:rsid w:val="005F016D"/>
    <w:rsid w:val="005F0F83"/>
    <w:rsid w:val="005F1359"/>
    <w:rsid w:val="005F16F2"/>
    <w:rsid w:val="005F1F80"/>
    <w:rsid w:val="005F23E3"/>
    <w:rsid w:val="005F2706"/>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4133"/>
    <w:rsid w:val="0061422A"/>
    <w:rsid w:val="00620DCD"/>
    <w:rsid w:val="00622EC9"/>
    <w:rsid w:val="006231D3"/>
    <w:rsid w:val="00624C14"/>
    <w:rsid w:val="006250D8"/>
    <w:rsid w:val="006252ED"/>
    <w:rsid w:val="00626AAA"/>
    <w:rsid w:val="00627E57"/>
    <w:rsid w:val="00631366"/>
    <w:rsid w:val="006315E5"/>
    <w:rsid w:val="0063268A"/>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1165"/>
    <w:rsid w:val="006711C9"/>
    <w:rsid w:val="0067159A"/>
    <w:rsid w:val="006715B9"/>
    <w:rsid w:val="00671DF5"/>
    <w:rsid w:val="006730D6"/>
    <w:rsid w:val="00673B0D"/>
    <w:rsid w:val="006742CA"/>
    <w:rsid w:val="006752A6"/>
    <w:rsid w:val="00676C3A"/>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A4D"/>
    <w:rsid w:val="00697301"/>
    <w:rsid w:val="00697C8B"/>
    <w:rsid w:val="006A37F4"/>
    <w:rsid w:val="006A3A1E"/>
    <w:rsid w:val="006A3E7E"/>
    <w:rsid w:val="006A4331"/>
    <w:rsid w:val="006A49CD"/>
    <w:rsid w:val="006A4ED1"/>
    <w:rsid w:val="006A532D"/>
    <w:rsid w:val="006A5722"/>
    <w:rsid w:val="006A6616"/>
    <w:rsid w:val="006B0F14"/>
    <w:rsid w:val="006B1033"/>
    <w:rsid w:val="006B3051"/>
    <w:rsid w:val="006B40CD"/>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B7A"/>
    <w:rsid w:val="006C61B3"/>
    <w:rsid w:val="006C75C0"/>
    <w:rsid w:val="006C7853"/>
    <w:rsid w:val="006D03EB"/>
    <w:rsid w:val="006D05B2"/>
    <w:rsid w:val="006D1798"/>
    <w:rsid w:val="006D1BCD"/>
    <w:rsid w:val="006D2DEA"/>
    <w:rsid w:val="006D3A20"/>
    <w:rsid w:val="006D485A"/>
    <w:rsid w:val="006D5389"/>
    <w:rsid w:val="006D53CC"/>
    <w:rsid w:val="006D594F"/>
    <w:rsid w:val="006D6461"/>
    <w:rsid w:val="006D673A"/>
    <w:rsid w:val="006D6834"/>
    <w:rsid w:val="006D6E36"/>
    <w:rsid w:val="006D77EF"/>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3A29"/>
    <w:rsid w:val="00764086"/>
    <w:rsid w:val="00765405"/>
    <w:rsid w:val="007664E0"/>
    <w:rsid w:val="00766731"/>
    <w:rsid w:val="0077004D"/>
    <w:rsid w:val="007719B4"/>
    <w:rsid w:val="007730FC"/>
    <w:rsid w:val="00773CF5"/>
    <w:rsid w:val="0077479F"/>
    <w:rsid w:val="00775E64"/>
    <w:rsid w:val="007805BE"/>
    <w:rsid w:val="00781B96"/>
    <w:rsid w:val="00781E11"/>
    <w:rsid w:val="007823F2"/>
    <w:rsid w:val="007827AE"/>
    <w:rsid w:val="00784C06"/>
    <w:rsid w:val="0079070F"/>
    <w:rsid w:val="00790865"/>
    <w:rsid w:val="00790CA4"/>
    <w:rsid w:val="007923C8"/>
    <w:rsid w:val="00792787"/>
    <w:rsid w:val="0079279B"/>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518"/>
    <w:rsid w:val="007C1C47"/>
    <w:rsid w:val="007C2943"/>
    <w:rsid w:val="007C3A1D"/>
    <w:rsid w:val="007C3A52"/>
    <w:rsid w:val="007C3EA1"/>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5226"/>
    <w:rsid w:val="007D54A4"/>
    <w:rsid w:val="007D6DAB"/>
    <w:rsid w:val="007D70F3"/>
    <w:rsid w:val="007E0D43"/>
    <w:rsid w:val="007E1EE6"/>
    <w:rsid w:val="007E2B00"/>
    <w:rsid w:val="007E4690"/>
    <w:rsid w:val="007E5965"/>
    <w:rsid w:val="007E5EDA"/>
    <w:rsid w:val="007E6098"/>
    <w:rsid w:val="007E6B2B"/>
    <w:rsid w:val="007E71FC"/>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AE2"/>
    <w:rsid w:val="0082283B"/>
    <w:rsid w:val="00823159"/>
    <w:rsid w:val="0082318B"/>
    <w:rsid w:val="00823FB1"/>
    <w:rsid w:val="00824B32"/>
    <w:rsid w:val="00824CD1"/>
    <w:rsid w:val="008256D6"/>
    <w:rsid w:val="008277CB"/>
    <w:rsid w:val="00830BDF"/>
    <w:rsid w:val="00834124"/>
    <w:rsid w:val="00835502"/>
    <w:rsid w:val="00836E4B"/>
    <w:rsid w:val="00841AA9"/>
    <w:rsid w:val="008459AD"/>
    <w:rsid w:val="008459E2"/>
    <w:rsid w:val="0084643D"/>
    <w:rsid w:val="008468F8"/>
    <w:rsid w:val="00852F5B"/>
    <w:rsid w:val="0085415D"/>
    <w:rsid w:val="0085470C"/>
    <w:rsid w:val="00855514"/>
    <w:rsid w:val="00861FBA"/>
    <w:rsid w:val="00862D05"/>
    <w:rsid w:val="0086353B"/>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4D1D"/>
    <w:rsid w:val="008A55B4"/>
    <w:rsid w:val="008A5A26"/>
    <w:rsid w:val="008A6600"/>
    <w:rsid w:val="008A664E"/>
    <w:rsid w:val="008A6DC3"/>
    <w:rsid w:val="008A6FAA"/>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BC2"/>
    <w:rsid w:val="00900B1B"/>
    <w:rsid w:val="00900B5A"/>
    <w:rsid w:val="00902641"/>
    <w:rsid w:val="00902C5C"/>
    <w:rsid w:val="00902EC9"/>
    <w:rsid w:val="009034A0"/>
    <w:rsid w:val="00905825"/>
    <w:rsid w:val="00907DC6"/>
    <w:rsid w:val="00910084"/>
    <w:rsid w:val="00910A42"/>
    <w:rsid w:val="00911013"/>
    <w:rsid w:val="0091183D"/>
    <w:rsid w:val="009122DD"/>
    <w:rsid w:val="0091297B"/>
    <w:rsid w:val="00913332"/>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BF"/>
    <w:rsid w:val="00933013"/>
    <w:rsid w:val="009342F1"/>
    <w:rsid w:val="00935026"/>
    <w:rsid w:val="00935274"/>
    <w:rsid w:val="00935CDB"/>
    <w:rsid w:val="0093630E"/>
    <w:rsid w:val="009369CB"/>
    <w:rsid w:val="00936A03"/>
    <w:rsid w:val="00937B11"/>
    <w:rsid w:val="00940D66"/>
    <w:rsid w:val="00941E1E"/>
    <w:rsid w:val="009428C8"/>
    <w:rsid w:val="009436AF"/>
    <w:rsid w:val="009437AA"/>
    <w:rsid w:val="00944C40"/>
    <w:rsid w:val="009462E6"/>
    <w:rsid w:val="00950DA1"/>
    <w:rsid w:val="00952515"/>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2371"/>
    <w:rsid w:val="009A287E"/>
    <w:rsid w:val="009A2905"/>
    <w:rsid w:val="009A565C"/>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567F"/>
    <w:rsid w:val="009F593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607BA"/>
    <w:rsid w:val="00A6106A"/>
    <w:rsid w:val="00A6166B"/>
    <w:rsid w:val="00A61C5A"/>
    <w:rsid w:val="00A634A8"/>
    <w:rsid w:val="00A64090"/>
    <w:rsid w:val="00A64FD2"/>
    <w:rsid w:val="00A65C1C"/>
    <w:rsid w:val="00A67F0F"/>
    <w:rsid w:val="00A72415"/>
    <w:rsid w:val="00A751FF"/>
    <w:rsid w:val="00A752AD"/>
    <w:rsid w:val="00A772F4"/>
    <w:rsid w:val="00A773FB"/>
    <w:rsid w:val="00A777FD"/>
    <w:rsid w:val="00A807D8"/>
    <w:rsid w:val="00A8157A"/>
    <w:rsid w:val="00A82FAD"/>
    <w:rsid w:val="00A84590"/>
    <w:rsid w:val="00A84693"/>
    <w:rsid w:val="00A86C35"/>
    <w:rsid w:val="00A86DA1"/>
    <w:rsid w:val="00A901C4"/>
    <w:rsid w:val="00A924A0"/>
    <w:rsid w:val="00A92592"/>
    <w:rsid w:val="00A92EA6"/>
    <w:rsid w:val="00A94F79"/>
    <w:rsid w:val="00A95868"/>
    <w:rsid w:val="00A96246"/>
    <w:rsid w:val="00A964F4"/>
    <w:rsid w:val="00A96DB0"/>
    <w:rsid w:val="00A97CAA"/>
    <w:rsid w:val="00A97E82"/>
    <w:rsid w:val="00AA00C7"/>
    <w:rsid w:val="00AA081C"/>
    <w:rsid w:val="00AA2378"/>
    <w:rsid w:val="00AA2C27"/>
    <w:rsid w:val="00AA493A"/>
    <w:rsid w:val="00AA49A4"/>
    <w:rsid w:val="00AA4DC2"/>
    <w:rsid w:val="00AA52B6"/>
    <w:rsid w:val="00AA5DE4"/>
    <w:rsid w:val="00AA5E23"/>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212A"/>
    <w:rsid w:val="00AD247E"/>
    <w:rsid w:val="00AD2DC9"/>
    <w:rsid w:val="00AD314A"/>
    <w:rsid w:val="00AD31B3"/>
    <w:rsid w:val="00AD3532"/>
    <w:rsid w:val="00AD4615"/>
    <w:rsid w:val="00AD4D9C"/>
    <w:rsid w:val="00AD53CD"/>
    <w:rsid w:val="00AD69B3"/>
    <w:rsid w:val="00AD6EBF"/>
    <w:rsid w:val="00AD7F17"/>
    <w:rsid w:val="00AE47F9"/>
    <w:rsid w:val="00AE5B85"/>
    <w:rsid w:val="00AE6B25"/>
    <w:rsid w:val="00AE77EB"/>
    <w:rsid w:val="00AE7F72"/>
    <w:rsid w:val="00AE7FF3"/>
    <w:rsid w:val="00AF11B1"/>
    <w:rsid w:val="00AF39D4"/>
    <w:rsid w:val="00AF42F9"/>
    <w:rsid w:val="00AF6643"/>
    <w:rsid w:val="00AF6A3D"/>
    <w:rsid w:val="00B0089B"/>
    <w:rsid w:val="00B00990"/>
    <w:rsid w:val="00B01838"/>
    <w:rsid w:val="00B01C1D"/>
    <w:rsid w:val="00B031C6"/>
    <w:rsid w:val="00B04450"/>
    <w:rsid w:val="00B045D4"/>
    <w:rsid w:val="00B04AAF"/>
    <w:rsid w:val="00B063E9"/>
    <w:rsid w:val="00B06BD8"/>
    <w:rsid w:val="00B078E7"/>
    <w:rsid w:val="00B11414"/>
    <w:rsid w:val="00B12C2B"/>
    <w:rsid w:val="00B1351E"/>
    <w:rsid w:val="00B16793"/>
    <w:rsid w:val="00B16AE6"/>
    <w:rsid w:val="00B179BC"/>
    <w:rsid w:val="00B209EC"/>
    <w:rsid w:val="00B2371F"/>
    <w:rsid w:val="00B243E6"/>
    <w:rsid w:val="00B244A9"/>
    <w:rsid w:val="00B252D6"/>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67A"/>
    <w:rsid w:val="00B641C6"/>
    <w:rsid w:val="00B648A1"/>
    <w:rsid w:val="00B666FF"/>
    <w:rsid w:val="00B672BC"/>
    <w:rsid w:val="00B67610"/>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B84"/>
    <w:rsid w:val="00B86B9B"/>
    <w:rsid w:val="00B87E9F"/>
    <w:rsid w:val="00B90307"/>
    <w:rsid w:val="00B9068D"/>
    <w:rsid w:val="00B91294"/>
    <w:rsid w:val="00B91364"/>
    <w:rsid w:val="00B92408"/>
    <w:rsid w:val="00B92B46"/>
    <w:rsid w:val="00B92EEC"/>
    <w:rsid w:val="00B943B9"/>
    <w:rsid w:val="00B94D34"/>
    <w:rsid w:val="00B958C4"/>
    <w:rsid w:val="00B96A2E"/>
    <w:rsid w:val="00B97B9A"/>
    <w:rsid w:val="00BA00DD"/>
    <w:rsid w:val="00BA439B"/>
    <w:rsid w:val="00BA4AFD"/>
    <w:rsid w:val="00BA54FA"/>
    <w:rsid w:val="00BA6B2C"/>
    <w:rsid w:val="00BA7AA9"/>
    <w:rsid w:val="00BB45E7"/>
    <w:rsid w:val="00BB510D"/>
    <w:rsid w:val="00BC06AA"/>
    <w:rsid w:val="00BC14B0"/>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F0848"/>
    <w:rsid w:val="00BF1F5D"/>
    <w:rsid w:val="00BF2C93"/>
    <w:rsid w:val="00BF367D"/>
    <w:rsid w:val="00BF3A89"/>
    <w:rsid w:val="00BF4694"/>
    <w:rsid w:val="00BF47DE"/>
    <w:rsid w:val="00BF6C56"/>
    <w:rsid w:val="00C00713"/>
    <w:rsid w:val="00C024C6"/>
    <w:rsid w:val="00C027CF"/>
    <w:rsid w:val="00C0361A"/>
    <w:rsid w:val="00C03D76"/>
    <w:rsid w:val="00C04315"/>
    <w:rsid w:val="00C0581B"/>
    <w:rsid w:val="00C060A5"/>
    <w:rsid w:val="00C06855"/>
    <w:rsid w:val="00C10471"/>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7652"/>
    <w:rsid w:val="00C276D1"/>
    <w:rsid w:val="00C30E7D"/>
    <w:rsid w:val="00C32378"/>
    <w:rsid w:val="00C33018"/>
    <w:rsid w:val="00C3326A"/>
    <w:rsid w:val="00C348EA"/>
    <w:rsid w:val="00C3693D"/>
    <w:rsid w:val="00C36F39"/>
    <w:rsid w:val="00C37AF3"/>
    <w:rsid w:val="00C40F71"/>
    <w:rsid w:val="00C4154E"/>
    <w:rsid w:val="00C41837"/>
    <w:rsid w:val="00C436DF"/>
    <w:rsid w:val="00C43CD1"/>
    <w:rsid w:val="00C44607"/>
    <w:rsid w:val="00C46BF6"/>
    <w:rsid w:val="00C4713B"/>
    <w:rsid w:val="00C47174"/>
    <w:rsid w:val="00C472EB"/>
    <w:rsid w:val="00C509EF"/>
    <w:rsid w:val="00C510A2"/>
    <w:rsid w:val="00C5222D"/>
    <w:rsid w:val="00C52AE7"/>
    <w:rsid w:val="00C539A9"/>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D7"/>
    <w:rsid w:val="00C71A6C"/>
    <w:rsid w:val="00C723EE"/>
    <w:rsid w:val="00C72ABD"/>
    <w:rsid w:val="00C7358C"/>
    <w:rsid w:val="00C739C8"/>
    <w:rsid w:val="00C74576"/>
    <w:rsid w:val="00C80200"/>
    <w:rsid w:val="00C80A45"/>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57CD"/>
    <w:rsid w:val="00CB65B7"/>
    <w:rsid w:val="00CB7019"/>
    <w:rsid w:val="00CB79FB"/>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745E"/>
    <w:rsid w:val="00CE7E47"/>
    <w:rsid w:val="00CF082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4573"/>
    <w:rsid w:val="00D146CC"/>
    <w:rsid w:val="00D1539E"/>
    <w:rsid w:val="00D15E89"/>
    <w:rsid w:val="00D161B7"/>
    <w:rsid w:val="00D165FA"/>
    <w:rsid w:val="00D203CA"/>
    <w:rsid w:val="00D20C0C"/>
    <w:rsid w:val="00D212F5"/>
    <w:rsid w:val="00D2260C"/>
    <w:rsid w:val="00D23230"/>
    <w:rsid w:val="00D23A8D"/>
    <w:rsid w:val="00D25A0B"/>
    <w:rsid w:val="00D27AE2"/>
    <w:rsid w:val="00D31A20"/>
    <w:rsid w:val="00D32521"/>
    <w:rsid w:val="00D33DCA"/>
    <w:rsid w:val="00D34A10"/>
    <w:rsid w:val="00D34A98"/>
    <w:rsid w:val="00D35BE2"/>
    <w:rsid w:val="00D35ED7"/>
    <w:rsid w:val="00D36F26"/>
    <w:rsid w:val="00D40B7E"/>
    <w:rsid w:val="00D4264B"/>
    <w:rsid w:val="00D476B9"/>
    <w:rsid w:val="00D50C81"/>
    <w:rsid w:val="00D51B2C"/>
    <w:rsid w:val="00D521E1"/>
    <w:rsid w:val="00D5225B"/>
    <w:rsid w:val="00D53CA6"/>
    <w:rsid w:val="00D542B1"/>
    <w:rsid w:val="00D55164"/>
    <w:rsid w:val="00D55892"/>
    <w:rsid w:val="00D57A8B"/>
    <w:rsid w:val="00D600BD"/>
    <w:rsid w:val="00D600EC"/>
    <w:rsid w:val="00D64B79"/>
    <w:rsid w:val="00D65C88"/>
    <w:rsid w:val="00D673F6"/>
    <w:rsid w:val="00D70AAB"/>
    <w:rsid w:val="00D70D69"/>
    <w:rsid w:val="00D714A9"/>
    <w:rsid w:val="00D7305A"/>
    <w:rsid w:val="00D73438"/>
    <w:rsid w:val="00D74500"/>
    <w:rsid w:val="00D74BA4"/>
    <w:rsid w:val="00D75C09"/>
    <w:rsid w:val="00D76170"/>
    <w:rsid w:val="00D76A42"/>
    <w:rsid w:val="00D82260"/>
    <w:rsid w:val="00D82A19"/>
    <w:rsid w:val="00D83AFD"/>
    <w:rsid w:val="00D84E80"/>
    <w:rsid w:val="00D853B0"/>
    <w:rsid w:val="00D865BA"/>
    <w:rsid w:val="00D874BF"/>
    <w:rsid w:val="00D900C5"/>
    <w:rsid w:val="00D908B8"/>
    <w:rsid w:val="00D90C5A"/>
    <w:rsid w:val="00D9117A"/>
    <w:rsid w:val="00D92901"/>
    <w:rsid w:val="00D931DB"/>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C09BE"/>
    <w:rsid w:val="00DC410D"/>
    <w:rsid w:val="00DC5AEB"/>
    <w:rsid w:val="00DC67B1"/>
    <w:rsid w:val="00DC70ED"/>
    <w:rsid w:val="00DC7E5B"/>
    <w:rsid w:val="00DD05FB"/>
    <w:rsid w:val="00DD0A34"/>
    <w:rsid w:val="00DD102D"/>
    <w:rsid w:val="00DD21B3"/>
    <w:rsid w:val="00DD229C"/>
    <w:rsid w:val="00DD4D70"/>
    <w:rsid w:val="00DD4DBA"/>
    <w:rsid w:val="00DD59E4"/>
    <w:rsid w:val="00DD723B"/>
    <w:rsid w:val="00DD7CDB"/>
    <w:rsid w:val="00DE070D"/>
    <w:rsid w:val="00DE0B4D"/>
    <w:rsid w:val="00DE1C17"/>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53B"/>
    <w:rsid w:val="00E14AE4"/>
    <w:rsid w:val="00E154AC"/>
    <w:rsid w:val="00E15FC3"/>
    <w:rsid w:val="00E16C04"/>
    <w:rsid w:val="00E1722B"/>
    <w:rsid w:val="00E21726"/>
    <w:rsid w:val="00E224D0"/>
    <w:rsid w:val="00E24F85"/>
    <w:rsid w:val="00E261B1"/>
    <w:rsid w:val="00E273DB"/>
    <w:rsid w:val="00E278DC"/>
    <w:rsid w:val="00E30AE1"/>
    <w:rsid w:val="00E3107A"/>
    <w:rsid w:val="00E31393"/>
    <w:rsid w:val="00E32EBA"/>
    <w:rsid w:val="00E32F43"/>
    <w:rsid w:val="00E33F20"/>
    <w:rsid w:val="00E374FE"/>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8B8"/>
    <w:rsid w:val="00E51B6B"/>
    <w:rsid w:val="00E5456B"/>
    <w:rsid w:val="00E554F2"/>
    <w:rsid w:val="00E560FB"/>
    <w:rsid w:val="00E601D0"/>
    <w:rsid w:val="00E628F8"/>
    <w:rsid w:val="00E645BD"/>
    <w:rsid w:val="00E64E40"/>
    <w:rsid w:val="00E650AE"/>
    <w:rsid w:val="00E6732E"/>
    <w:rsid w:val="00E67F56"/>
    <w:rsid w:val="00E67F77"/>
    <w:rsid w:val="00E71417"/>
    <w:rsid w:val="00E73245"/>
    <w:rsid w:val="00E73B42"/>
    <w:rsid w:val="00E74FCE"/>
    <w:rsid w:val="00E753C9"/>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C78"/>
    <w:rsid w:val="00EB5F9C"/>
    <w:rsid w:val="00EB61D9"/>
    <w:rsid w:val="00EB6240"/>
    <w:rsid w:val="00EB6475"/>
    <w:rsid w:val="00EB70B2"/>
    <w:rsid w:val="00EC0B35"/>
    <w:rsid w:val="00EC1E41"/>
    <w:rsid w:val="00EC22B9"/>
    <w:rsid w:val="00EC2A5B"/>
    <w:rsid w:val="00EC54E3"/>
    <w:rsid w:val="00EC5773"/>
    <w:rsid w:val="00EC6B50"/>
    <w:rsid w:val="00ED0203"/>
    <w:rsid w:val="00ED1235"/>
    <w:rsid w:val="00ED34D0"/>
    <w:rsid w:val="00ED4983"/>
    <w:rsid w:val="00ED69C9"/>
    <w:rsid w:val="00ED6F16"/>
    <w:rsid w:val="00EE095C"/>
    <w:rsid w:val="00EE1A3A"/>
    <w:rsid w:val="00EE2891"/>
    <w:rsid w:val="00EE29FE"/>
    <w:rsid w:val="00EE30B5"/>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FFD"/>
    <w:rsid w:val="00F32B8B"/>
    <w:rsid w:val="00F34AD8"/>
    <w:rsid w:val="00F34E22"/>
    <w:rsid w:val="00F3641C"/>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E64"/>
    <w:rsid w:val="00F52278"/>
    <w:rsid w:val="00F53FAF"/>
    <w:rsid w:val="00F57522"/>
    <w:rsid w:val="00F62301"/>
    <w:rsid w:val="00F642C5"/>
    <w:rsid w:val="00F64A25"/>
    <w:rsid w:val="00F653FC"/>
    <w:rsid w:val="00F66111"/>
    <w:rsid w:val="00F66F38"/>
    <w:rsid w:val="00F705F1"/>
    <w:rsid w:val="00F7297C"/>
    <w:rsid w:val="00F72AD3"/>
    <w:rsid w:val="00F73A03"/>
    <w:rsid w:val="00F74D4D"/>
    <w:rsid w:val="00F759EC"/>
    <w:rsid w:val="00F76E8D"/>
    <w:rsid w:val="00F77141"/>
    <w:rsid w:val="00F776DC"/>
    <w:rsid w:val="00F77FB9"/>
    <w:rsid w:val="00F80B89"/>
    <w:rsid w:val="00F815BC"/>
    <w:rsid w:val="00F82114"/>
    <w:rsid w:val="00F82AB0"/>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351C"/>
    <w:rsid w:val="00FB3DFD"/>
    <w:rsid w:val="00FB4208"/>
    <w:rsid w:val="00FB44C7"/>
    <w:rsid w:val="00FC335D"/>
    <w:rsid w:val="00FC3ABD"/>
    <w:rsid w:val="00FC3EF2"/>
    <w:rsid w:val="00FC4C47"/>
    <w:rsid w:val="00FC5628"/>
    <w:rsid w:val="00FC5A2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costantino@lnd.it" TargetMode="External"/><Relationship Id="rId21" Type="http://schemas.openxmlformats.org/officeDocument/2006/relationships/hyperlink" Target="https://www.figc.it/media/194994/1-fifa-clearing-house-status-objectives-and-operations.pdf" TargetMode="External"/><Relationship Id="rId42" Type="http://schemas.openxmlformats.org/officeDocument/2006/relationships/hyperlink" Target="mailto:presidenza.sicilia@lnd.it" TargetMode="External"/><Relationship Id="rId47" Type="http://schemas.openxmlformats.org/officeDocument/2006/relationships/hyperlink" Target="mailto:sicilia.giudicesportivo@lnd.it" TargetMode="External"/><Relationship Id="rId63" Type="http://schemas.openxmlformats.org/officeDocument/2006/relationships/hyperlink" Target="mailto:sicilia.affarigenerali@lnd.it" TargetMode="External"/><Relationship Id="rId68" Type="http://schemas.openxmlformats.org/officeDocument/2006/relationships/hyperlink" Target="http://www.lnd.i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gistro.sportesalute.eu/" TargetMode="External"/><Relationship Id="rId29" Type="http://schemas.openxmlformats.org/officeDocument/2006/relationships/hyperlink" Target="mailto:sicilia.affarigenerali@lnd.it" TargetMode="External"/><Relationship Id="rId11" Type="http://schemas.openxmlformats.org/officeDocument/2006/relationships/image" Target="media/image2.png"/><Relationship Id="rId24" Type="http://schemas.openxmlformats.org/officeDocument/2006/relationships/hyperlink" Target="http://www.lnd.it" TargetMode="External"/><Relationship Id="rId32" Type="http://schemas.openxmlformats.org/officeDocument/2006/relationships/hyperlink" Target="mailto:sicilia.amministrazione@lndsicilia.legalmail.it" TargetMode="External"/><Relationship Id="rId37" Type="http://schemas.openxmlformats.org/officeDocument/2006/relationships/hyperlink" Target="mailto:sicilia.dr5@lnd.it" TargetMode="External"/><Relationship Id="rId40" Type="http://schemas.openxmlformats.org/officeDocument/2006/relationships/hyperlink" Target="mailto:sicilia.segreteria@lnd.it" TargetMode="External"/><Relationship Id="rId45" Type="http://schemas.openxmlformats.org/officeDocument/2006/relationships/hyperlink" Target="mailto:sicilia.tesseramento@lnd.it" TargetMode="External"/><Relationship Id="rId53" Type="http://schemas.openxmlformats.org/officeDocument/2006/relationships/hyperlink" Target="mailto:sicilia.femminile@lnd.it" TargetMode="External"/><Relationship Id="rId58" Type="http://schemas.openxmlformats.org/officeDocument/2006/relationships/hyperlink" Target="file:///C:\Users\FIGCENNA\Desktop\sicilia.sgs@lnd.it" TargetMode="External"/><Relationship Id="rId66" Type="http://schemas.openxmlformats.org/officeDocument/2006/relationships/hyperlink" Target="file:///C:\Users\FIGCENNA\Desktop\base.siciliasgs@figc.it" TargetMode="External"/><Relationship Id="rId5" Type="http://schemas.openxmlformats.org/officeDocument/2006/relationships/webSettings" Target="webSettings.xml"/><Relationship Id="rId61" Type="http://schemas.openxmlformats.org/officeDocument/2006/relationships/hyperlink" Target="https://registro.sportesalute.eu/" TargetMode="External"/><Relationship Id="rId19" Type="http://schemas.openxmlformats.org/officeDocument/2006/relationships/hyperlink" Target="https://legalportal-fifa-com/" TargetMode="External"/><Relationship Id="rId14" Type="http://schemas.openxmlformats.org/officeDocument/2006/relationships/image" Target="media/image3.png"/><Relationship Id="rId22" Type="http://schemas.openxmlformats.org/officeDocument/2006/relationships/hyperlink" Target="mailto:tesseramento@figc.it" TargetMode="External"/><Relationship Id="rId27" Type="http://schemas.openxmlformats.org/officeDocument/2006/relationships/hyperlink" Target="mailto:sicilia.amministrazione@lnd.it" TargetMode="External"/><Relationship Id="rId30" Type="http://schemas.openxmlformats.org/officeDocument/2006/relationships/hyperlink" Target="mailto:sicilia.affarigenerali@lndsicilia.legalmail.it" TargetMode="External"/><Relationship Id="rId35" Type="http://schemas.openxmlformats.org/officeDocument/2006/relationships/hyperlink" Target="mailto:sicilia.sgs@lnd.it" TargetMode="External"/><Relationship Id="rId43" Type="http://schemas.openxmlformats.org/officeDocument/2006/relationships/hyperlink" Target="mailto:crlnd.sicilia01@figc.it" TargetMode="External"/><Relationship Id="rId48" Type="http://schemas.openxmlformats.org/officeDocument/2006/relationships/hyperlink" Target="mailto:giudicesportivo@lndsicilia.legalmail.it" TargetMode="External"/><Relationship Id="rId56" Type="http://schemas.openxmlformats.org/officeDocument/2006/relationships/hyperlink" Target="mailto:settoreimpianti@lndsicilia.legalmail.it" TargetMode="External"/><Relationship Id="rId64" Type="http://schemas.openxmlformats.org/officeDocument/2006/relationships/hyperlink" Target="http://sicilia.lnd.it/sites/default/files/comunicati/2023-10/Modulo%20di%20richiesta%20minuto%20di%20raccoglimento-lutto%20al%20braccio.docx"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sicilia.dr5@lnd.it"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registro.sportesalute.eu/home/regolamentoenorme/" TargetMode="External"/><Relationship Id="rId25" Type="http://schemas.openxmlformats.org/officeDocument/2006/relationships/hyperlink" Target="http://www.lnd.it" TargetMode="External"/><Relationship Id="rId33" Type="http://schemas.openxmlformats.org/officeDocument/2006/relationships/hyperlink" Target="mailto:sicilia.attivitaagonistica@lnd.it" TargetMode="External"/><Relationship Id="rId38" Type="http://schemas.openxmlformats.org/officeDocument/2006/relationships/hyperlink" Target="mailto:sicilia.femminileagonistica@lnd.it" TargetMode="External"/><Relationship Id="rId46" Type="http://schemas.openxmlformats.org/officeDocument/2006/relationships/hyperlink" Target="mailto:sicilia.tesseramento@lndsicilia.legalmail.it" TargetMode="External"/><Relationship Id="rId59" Type="http://schemas.openxmlformats.org/officeDocument/2006/relationships/hyperlink" Target="https://www.figc.it/media/245637/allegato-10-fac-simile-richiesta-autorizzazione-preventiva-provini.pdf" TargetMode="External"/><Relationship Id="rId67" Type="http://schemas.openxmlformats.org/officeDocument/2006/relationships/hyperlink" Target="mailto:del.enna@lnd.it" TargetMode="External"/><Relationship Id="rId20" Type="http://schemas.openxmlformats.org/officeDocument/2006/relationships/hyperlink" Target="mailto:info@fifaclaringhouse.org" TargetMode="External"/><Relationship Id="rId41" Type="http://schemas.openxmlformats.org/officeDocument/2006/relationships/hyperlink" Target="mailto:sicilia.segreteria@legalmail.it" TargetMode="External"/><Relationship Id="rId54" Type="http://schemas.openxmlformats.org/officeDocument/2006/relationships/hyperlink" Target="mailto:femminile@lndsicilia.legalmail.it" TargetMode="External"/><Relationship Id="rId62" Type="http://schemas.openxmlformats.org/officeDocument/2006/relationships/hyperlink" Target="https://registro.sportesalute.eu/home/regolamentoenorme/"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r.sicilia01@lnd.it" TargetMode="External"/><Relationship Id="rId23" Type="http://schemas.openxmlformats.org/officeDocument/2006/relationships/hyperlink" Target="http://sicilia.lnd.it/" TargetMode="External"/><Relationship Id="rId28" Type="http://schemas.openxmlformats.org/officeDocument/2006/relationships/hyperlink" Target="mailto:sicilia.amministrazione@lndsicilia.legalmail.it" TargetMode="External"/><Relationship Id="rId36" Type="http://schemas.openxmlformats.org/officeDocument/2006/relationships/hyperlink" Target="mailto:sicilia.sgs@lndsicilia.legalmail.it" TargetMode="External"/><Relationship Id="rId49" Type="http://schemas.openxmlformats.org/officeDocument/2006/relationships/hyperlink" Target="mailto:cortesportivaappello@lndsicilia.legalmail.it" TargetMode="External"/><Relationship Id="rId57" Type="http://schemas.openxmlformats.org/officeDocument/2006/relationships/hyperlink" Target="mailto:sicilia.dr5@lnd.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sicilia.amministrazione@lnd.it" TargetMode="External"/><Relationship Id="rId44" Type="http://schemas.openxmlformats.org/officeDocument/2006/relationships/hyperlink" Target="mailto:laura.losicco@lndsicilia.legalmail.it" TargetMode="External"/><Relationship Id="rId52" Type="http://schemas.openxmlformats.org/officeDocument/2006/relationships/hyperlink" Target="mailto:sicilia.dr5@lndsicilia.legalmail.it" TargetMode="External"/><Relationship Id="rId60" Type="http://schemas.openxmlformats.org/officeDocument/2006/relationships/hyperlink" Target="mailto:crlnd.sicilia01@figc.it" TargetMode="External"/><Relationship Id="rId65"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mailto:sicilia.affarigenerali@lnd.it" TargetMode="External"/><Relationship Id="rId39" Type="http://schemas.openxmlformats.org/officeDocument/2006/relationships/hyperlink" Target="mailto:sicilia.segr-iscriz@lndsicilia.legalmail.it" TargetMode="External"/><Relationship Id="rId34" Type="http://schemas.openxmlformats.org/officeDocument/2006/relationships/hyperlink" Target="mailto:attivitaagonistica@lndsicilia.legalmail.it" TargetMode="External"/><Relationship Id="rId50" Type="http://schemas.openxmlformats.org/officeDocument/2006/relationships/hyperlink" Target="mailto:tribunalefederale@lndsicilia.legalmail.it" TargetMode="External"/><Relationship Id="rId55" Type="http://schemas.openxmlformats.org/officeDocument/2006/relationships/hyperlink" Target="mailto:settoreimpiantisicilia@ln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35</Pages>
  <Words>15097</Words>
  <Characters>86056</Characters>
  <Application>Microsoft Office Word</Application>
  <DocSecurity>0</DocSecurity>
  <Lines>717</Lines>
  <Paragraphs>201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30</cp:revision>
  <cp:lastPrinted>2025-03-07T14:11:00Z</cp:lastPrinted>
  <dcterms:created xsi:type="dcterms:W3CDTF">2025-04-02T11:53:00Z</dcterms:created>
  <dcterms:modified xsi:type="dcterms:W3CDTF">2025-04-04T12:26:00Z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