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08F4C474"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FF7D15">
                                <w:rPr>
                                  <w:rFonts w:ascii="Calibri"/>
                                  <w:b/>
                                  <w:color w:val="1F487C"/>
                                  <w:sz w:val="24"/>
                                </w:rPr>
                                <w:t>4</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47688D3A"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FF7D15">
                                <w:rPr>
                                  <w:rFonts w:ascii="Calibri"/>
                                  <w:b/>
                                  <w:color w:val="1F487C"/>
                                  <w:sz w:val="24"/>
                                </w:rPr>
                                <w:t>1</w:t>
                              </w:r>
                              <w:r w:rsidR="0078552B">
                                <w:rPr>
                                  <w:rFonts w:ascii="Calibri"/>
                                  <w:b/>
                                  <w:color w:val="1F487C"/>
                                  <w:sz w:val="24"/>
                                </w:rPr>
                                <w:t>0</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08F4C474"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FF7D15">
                          <w:rPr>
                            <w:rFonts w:ascii="Calibri"/>
                            <w:b/>
                            <w:color w:val="1F487C"/>
                            <w:sz w:val="24"/>
                          </w:rPr>
                          <w:t>4</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47688D3A"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FF7D15">
                          <w:rPr>
                            <w:rFonts w:ascii="Calibri"/>
                            <w:b/>
                            <w:color w:val="1F487C"/>
                            <w:sz w:val="24"/>
                          </w:rPr>
                          <w:t>1</w:t>
                        </w:r>
                        <w:r w:rsidR="0078552B">
                          <w:rPr>
                            <w:rFonts w:ascii="Calibri"/>
                            <w:b/>
                            <w:color w:val="1F487C"/>
                            <w:sz w:val="24"/>
                          </w:rPr>
                          <w:t>0</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w:lastRenderedPageBreak/>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Default="00AA081C" w:rsidP="00EB6240">
      <w:pPr>
        <w:tabs>
          <w:tab w:val="left" w:pos="3732"/>
        </w:tabs>
        <w:rPr>
          <w:rFonts w:ascii="Times New Roman"/>
          <w:sz w:val="2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 xml:space="preserve">territoriale è </w:t>
      </w:r>
      <w:r w:rsidRPr="00B9028D">
        <w:rPr>
          <w:rFonts w:ascii="Arial" w:hAnsi="Arial" w:cs="Arial"/>
          <w:bCs/>
        </w:rPr>
        <w:lastRenderedPageBreak/>
        <w:t>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effettuato a mezzo pec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pec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lastRenderedPageBreak/>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pec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il Giudice Sportivo nazionale instaurati su ricorso della parte 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termini di cui sopra a mezzo pec o fax.</w:t>
      </w:r>
    </w:p>
    <w:p w14:paraId="64EF3D9D" w14:textId="77777777" w:rsidR="00D50C81" w:rsidRDefault="00D50C81" w:rsidP="00D50C81">
      <w:pPr>
        <w:jc w:val="both"/>
        <w:rPr>
          <w:rFonts w:ascii="Arial" w:hAnsi="Arial" w:cs="Arial"/>
          <w:bCs/>
          <w:sz w:val="20"/>
          <w:szCs w:val="20"/>
        </w:rPr>
      </w:pPr>
    </w:p>
    <w:p w14:paraId="1C09328E" w14:textId="77777777" w:rsidR="004A573C" w:rsidRPr="00B9028D" w:rsidRDefault="004A573C" w:rsidP="00D50C81">
      <w:pPr>
        <w:jc w:val="both"/>
        <w:rPr>
          <w:rFonts w:ascii="Arial" w:hAnsi="Arial" w:cs="Arial"/>
          <w:bCs/>
          <w:sz w:val="20"/>
          <w:szCs w:val="20"/>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Default="00D50C81" w:rsidP="00D50C81">
      <w:pPr>
        <w:rPr>
          <w:rFonts w:ascii="Arial" w:hAnsi="Arial" w:cs="Arial"/>
          <w:bCs/>
          <w:szCs w:val="34"/>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Dilettanti avente ad 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termine delle fasi delle competizioni sopra 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effettuato a mezzo pec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lastRenderedPageBreak/>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termini di cui sopra a mezzo pec o fax.</w:t>
      </w:r>
    </w:p>
    <w:p w14:paraId="29D352E9" w14:textId="77777777" w:rsidR="00D50C81" w:rsidRDefault="00D50C81" w:rsidP="00D50C81">
      <w:pPr>
        <w:rPr>
          <w:rFonts w:ascii="Arial" w:hAnsi="Arial" w:cs="Arial"/>
          <w:bCs/>
          <w:szCs w:val="34"/>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 xml:space="preserve">vi) nel corso della prosecuzione, le due squadre possono effettuare solo le sostituzioni non ancora effettuate nella prima gara. E’ fatta salva la particolare disciplina per le attività di Calcio a </w:t>
      </w:r>
      <w:r w:rsidRPr="00050705">
        <w:rPr>
          <w:rFonts w:ascii="Arial" w:hAnsi="Arial" w:cs="Arial"/>
          <w:b/>
          <w:bCs/>
        </w:rPr>
        <w:lastRenderedPageBreak/>
        <w:t>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890B7C3" w14:textId="77777777" w:rsidR="00D50C81" w:rsidRPr="00050705"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07CDDD71" w14:textId="77777777" w:rsidR="00A95868" w:rsidRDefault="00A95868" w:rsidP="00A95868">
      <w:pPr>
        <w:widowControl/>
        <w:autoSpaceDE/>
        <w:autoSpaceDN/>
        <w:rPr>
          <w:rFonts w:ascii="Arial" w:eastAsia="Calibri" w:hAnsi="Arial" w:cs="Times New Roman"/>
          <w:b/>
          <w:bCs/>
          <w:color w:val="000000"/>
          <w:sz w:val="24"/>
          <w:szCs w:val="32"/>
          <w:u w:val="single"/>
          <w:lang w:eastAsia="it-IT"/>
        </w:rPr>
      </w:pPr>
    </w:p>
    <w:p w14:paraId="445ADA69"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196F63E6"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0FCA7FCD"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1506B605"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D738A25"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1D3E33C3"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50BCBBB"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492AF004"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5ADF201"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68DA434A"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772A7507"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370DBDCB"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44890367"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58AA906B"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39B7D2EB"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51557079"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0EE39DBE"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73142E7D"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3E89025E"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E5A64ED"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619D2C90"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1741AF85"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25A62C5"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12371BA0"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09A2E545"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0DBF2BFD"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04B83BB7"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B4096EB"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9E43A8E"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2B64E836"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434E5BAF" w14:textId="77777777" w:rsidR="0078552B" w:rsidRDefault="0078552B" w:rsidP="00A95868">
      <w:pPr>
        <w:widowControl/>
        <w:autoSpaceDE/>
        <w:autoSpaceDN/>
        <w:rPr>
          <w:rFonts w:ascii="Arial" w:eastAsia="Calibri" w:hAnsi="Arial" w:cs="Times New Roman"/>
          <w:b/>
          <w:bCs/>
          <w:color w:val="000000"/>
          <w:sz w:val="24"/>
          <w:szCs w:val="32"/>
          <w:u w:val="single"/>
          <w:lang w:eastAsia="it-IT"/>
        </w:rPr>
      </w:pPr>
    </w:p>
    <w:p w14:paraId="799E3D17" w14:textId="25EC4663" w:rsidR="00EB70B2" w:rsidRDefault="00EB70B2" w:rsidP="00D50C81">
      <w:pPr>
        <w:rPr>
          <w:rFonts w:ascii="Arial" w:hAnsi="Arial" w:cs="Arial"/>
          <w:bCs/>
          <w:szCs w:val="34"/>
        </w:rPr>
      </w:pPr>
      <w:r>
        <w:rPr>
          <w:noProof/>
          <w:sz w:val="20"/>
        </w:rPr>
        <w:lastRenderedPageBreak/>
        <mc:AlternateContent>
          <mc:Choice Requires="wps">
            <w:drawing>
              <wp:inline distT="0" distB="0" distL="0" distR="0" wp14:anchorId="74550586" wp14:editId="7CC1E368">
                <wp:extent cx="6264910" cy="236855"/>
                <wp:effectExtent l="9525" t="9525" r="12065" b="10795"/>
                <wp:docPr id="6056254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4CD10FDD" w14:textId="75D106D0" w:rsidR="00EB70B2" w:rsidRDefault="00EB70B2" w:rsidP="00EB70B2">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74550586"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4CD10FDD" w14:textId="75D106D0" w:rsidR="00EB70B2" w:rsidRDefault="00EB70B2" w:rsidP="00EB70B2">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35FDBB4C" w14:textId="77777777" w:rsidR="00EB70B2" w:rsidRDefault="00EB70B2" w:rsidP="00D50C81">
      <w:pPr>
        <w:rPr>
          <w:rFonts w:ascii="Arial" w:hAnsi="Arial" w:cs="Arial"/>
          <w:bCs/>
          <w:szCs w:val="34"/>
        </w:rPr>
      </w:pPr>
    </w:p>
    <w:p w14:paraId="10FEC57C" w14:textId="77777777" w:rsidR="0078552B" w:rsidRPr="001933BC" w:rsidRDefault="0078552B" w:rsidP="0078552B">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425</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7 aprile 2025 </w:t>
      </w:r>
    </w:p>
    <w:p w14:paraId="18EAF09A" w14:textId="77777777" w:rsidR="0078552B"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Si trasmettono, in allegato, i Comunicati Ufficiali dal n. 399/AA al n. 407/AA della F.I.G.C.,</w:t>
      </w:r>
      <w:r>
        <w:rPr>
          <w:rFonts w:ascii="Arial" w:hAnsi="Arial"/>
          <w:color w:val="000000"/>
          <w:sz w:val="23"/>
          <w:szCs w:val="23"/>
          <w:lang w:eastAsia="it-IT"/>
        </w:rPr>
        <w:t xml:space="preserve"> </w:t>
      </w:r>
      <w:r w:rsidRPr="004B3912">
        <w:rPr>
          <w:rFonts w:ascii="Arial" w:hAnsi="Arial"/>
          <w:color w:val="000000"/>
          <w:sz w:val="23"/>
          <w:szCs w:val="23"/>
          <w:lang w:eastAsia="it-IT"/>
        </w:rPr>
        <w:t>inerenti provvedimenti della Procura Federale.</w:t>
      </w:r>
    </w:p>
    <w:p w14:paraId="081D1386" w14:textId="77777777" w:rsidR="0078552B" w:rsidRPr="004B3912" w:rsidRDefault="0078552B" w:rsidP="0078552B">
      <w:pPr>
        <w:adjustRightInd w:val="0"/>
        <w:jc w:val="both"/>
        <w:rPr>
          <w:rFonts w:ascii="Arial" w:hAnsi="Arial"/>
          <w:b/>
          <w:bCs/>
          <w:color w:val="000000"/>
          <w:sz w:val="23"/>
          <w:szCs w:val="23"/>
          <w:lang w:eastAsia="it-IT"/>
        </w:rPr>
      </w:pPr>
      <w:r w:rsidRPr="004B3912">
        <w:rPr>
          <w:rFonts w:ascii="Arial" w:hAnsi="Arial"/>
          <w:b/>
          <w:bCs/>
          <w:color w:val="000000"/>
          <w:sz w:val="23"/>
          <w:szCs w:val="23"/>
          <w:lang w:eastAsia="it-IT"/>
        </w:rPr>
        <w:t>COMUNICATO UFFICIALE N. 401/AA</w:t>
      </w:r>
    </w:p>
    <w:p w14:paraId="5E82AB68" w14:textId="77777777" w:rsidR="0078552B" w:rsidRPr="004B3912" w:rsidRDefault="0078552B" w:rsidP="0078552B">
      <w:pPr>
        <w:adjustRightInd w:val="0"/>
        <w:rPr>
          <w:rFonts w:ascii="Arial" w:hAnsi="Arial"/>
          <w:color w:val="000000"/>
          <w:sz w:val="23"/>
          <w:szCs w:val="23"/>
          <w:lang w:eastAsia="it-IT"/>
        </w:rPr>
      </w:pPr>
      <w:r w:rsidRPr="004B3912">
        <w:rPr>
          <w:rFonts w:ascii="Arial" w:hAnsi="Arial"/>
          <w:color w:val="000000"/>
          <w:sz w:val="23"/>
          <w:szCs w:val="23"/>
          <w:lang w:eastAsia="it-IT"/>
        </w:rPr>
        <w:t>− Vista la comunicazione della Procura Federale relativa al provvedimento di conclusione delle</w:t>
      </w:r>
    </w:p>
    <w:p w14:paraId="55F6A9AB"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indagini di cui al procedimento n. 233 pfi 24-25 adottato nei confronti dei Sig.ri Enzo</w:t>
      </w:r>
      <w:r>
        <w:rPr>
          <w:rFonts w:ascii="Arial" w:hAnsi="Arial"/>
          <w:color w:val="000000"/>
          <w:sz w:val="23"/>
          <w:szCs w:val="23"/>
          <w:lang w:eastAsia="it-IT"/>
        </w:rPr>
        <w:t xml:space="preserve"> </w:t>
      </w:r>
      <w:r w:rsidRPr="004B3912">
        <w:rPr>
          <w:rFonts w:ascii="Arial" w:hAnsi="Arial"/>
          <w:color w:val="000000"/>
          <w:sz w:val="23"/>
          <w:szCs w:val="23"/>
          <w:lang w:eastAsia="it-IT"/>
        </w:rPr>
        <w:t>GIURATO, Maikol LO PICCOLO, Giorgio TELA, Carmela GIURATO e delle società ASD</w:t>
      </w:r>
      <w:r>
        <w:rPr>
          <w:rFonts w:ascii="Arial" w:hAnsi="Arial"/>
          <w:color w:val="000000"/>
          <w:sz w:val="23"/>
          <w:szCs w:val="23"/>
          <w:lang w:eastAsia="it-IT"/>
        </w:rPr>
        <w:t xml:space="preserve"> </w:t>
      </w:r>
      <w:r w:rsidRPr="004B3912">
        <w:rPr>
          <w:rFonts w:ascii="Arial" w:hAnsi="Arial"/>
          <w:color w:val="000000"/>
          <w:sz w:val="23"/>
          <w:szCs w:val="23"/>
          <w:lang w:eastAsia="it-IT"/>
        </w:rPr>
        <w:t>CALCIO A 5 JANO TROMBATORE, ASD CITTA' DI ROSOLINI C5 e ASD FUTURA</w:t>
      </w:r>
      <w:r>
        <w:rPr>
          <w:rFonts w:ascii="Arial" w:hAnsi="Arial"/>
          <w:color w:val="000000"/>
          <w:sz w:val="23"/>
          <w:szCs w:val="23"/>
          <w:lang w:eastAsia="it-IT"/>
        </w:rPr>
        <w:t xml:space="preserve"> </w:t>
      </w:r>
      <w:r w:rsidRPr="004B3912">
        <w:rPr>
          <w:rFonts w:ascii="Arial" w:hAnsi="Arial"/>
          <w:color w:val="000000"/>
          <w:sz w:val="23"/>
          <w:szCs w:val="23"/>
          <w:lang w:eastAsia="it-IT"/>
        </w:rPr>
        <w:t>ROSOLINI C5 avente ad oggetto la seguente condotta:</w:t>
      </w:r>
    </w:p>
    <w:p w14:paraId="72D7ECBF"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Enzo GIURATO, all’epoca dei fatti calciatore tesserato prima per la A.S.D. Calcio A5 Jano</w:t>
      </w:r>
      <w:r>
        <w:rPr>
          <w:rFonts w:ascii="Arial" w:hAnsi="Arial"/>
          <w:color w:val="000000"/>
          <w:sz w:val="23"/>
          <w:szCs w:val="23"/>
          <w:lang w:eastAsia="it-IT"/>
        </w:rPr>
        <w:t xml:space="preserve"> </w:t>
      </w:r>
      <w:r w:rsidRPr="004B3912">
        <w:rPr>
          <w:rFonts w:ascii="Arial" w:hAnsi="Arial"/>
          <w:color w:val="000000"/>
          <w:sz w:val="23"/>
          <w:szCs w:val="23"/>
          <w:lang w:eastAsia="it-IT"/>
        </w:rPr>
        <w:t xml:space="preserve">Trombatore prima e poi per la A.S.D. Città di Rosolini C5 (già ASD Futsal Rosolini), </w:t>
      </w:r>
      <w:r>
        <w:rPr>
          <w:rFonts w:ascii="Arial" w:hAnsi="Arial"/>
          <w:color w:val="000000"/>
          <w:sz w:val="23"/>
          <w:szCs w:val="23"/>
          <w:lang w:eastAsia="it-IT"/>
        </w:rPr>
        <w:t xml:space="preserve">nonché </w:t>
      </w:r>
      <w:r w:rsidRPr="004B3912">
        <w:rPr>
          <w:rFonts w:ascii="Arial" w:hAnsi="Arial"/>
          <w:color w:val="000000"/>
          <w:sz w:val="23"/>
          <w:szCs w:val="23"/>
          <w:lang w:eastAsia="it-IT"/>
        </w:rPr>
        <w:t>persona che svolgeva attività rilevante per l’ordinamento federale ai sensi dell’art. 2, comma 2,</w:t>
      </w:r>
    </w:p>
    <w:p w14:paraId="60A23D3E"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del Codice di Giustizia Sportiva all’interno e nell’interesse della società A.S.D. Futura Rosolini</w:t>
      </w:r>
    </w:p>
    <w:p w14:paraId="4B14560E"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Calcio A5, in violazione dell’art. 4, comma 1, del Codice di Giustizia Sportiva sia in via</w:t>
      </w:r>
      <w:r>
        <w:rPr>
          <w:rFonts w:ascii="Arial" w:hAnsi="Arial"/>
          <w:color w:val="000000"/>
          <w:sz w:val="23"/>
          <w:szCs w:val="23"/>
          <w:lang w:eastAsia="it-IT"/>
        </w:rPr>
        <w:t xml:space="preserve"> </w:t>
      </w:r>
      <w:r w:rsidRPr="004B3912">
        <w:rPr>
          <w:rFonts w:ascii="Arial" w:hAnsi="Arial"/>
          <w:color w:val="000000"/>
          <w:sz w:val="23"/>
          <w:szCs w:val="23"/>
          <w:lang w:eastAsia="it-IT"/>
        </w:rPr>
        <w:t>autonoma che in relazione a quanto previsto e disposto dall’art. 37 delle N.O.I.F. per avere lo</w:t>
      </w:r>
    </w:p>
    <w:p w14:paraId="66362B74"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stesso, nelle stagioni sportive 2023 - 2024 e 2024 – 2025, svolto la funzione di presidente della</w:t>
      </w:r>
      <w:r>
        <w:rPr>
          <w:rFonts w:ascii="Arial" w:hAnsi="Arial"/>
          <w:color w:val="000000"/>
          <w:sz w:val="23"/>
          <w:szCs w:val="23"/>
          <w:lang w:eastAsia="it-IT"/>
        </w:rPr>
        <w:t xml:space="preserve"> </w:t>
      </w:r>
      <w:r w:rsidRPr="004B3912">
        <w:rPr>
          <w:rFonts w:ascii="Arial" w:hAnsi="Arial"/>
          <w:color w:val="000000"/>
          <w:sz w:val="23"/>
          <w:szCs w:val="23"/>
          <w:lang w:eastAsia="it-IT"/>
        </w:rPr>
        <w:t>A.S.D. Futura Rosolini Calcio A5 in assenza di regolare tesseramento e pur essendo già tesserato</w:t>
      </w:r>
      <w:r>
        <w:rPr>
          <w:rFonts w:ascii="Arial" w:hAnsi="Arial"/>
          <w:color w:val="000000"/>
          <w:sz w:val="23"/>
          <w:szCs w:val="23"/>
          <w:lang w:eastAsia="it-IT"/>
        </w:rPr>
        <w:t xml:space="preserve"> </w:t>
      </w:r>
      <w:r w:rsidRPr="004B3912">
        <w:rPr>
          <w:rFonts w:ascii="Arial" w:hAnsi="Arial"/>
          <w:color w:val="000000"/>
          <w:sz w:val="23"/>
          <w:szCs w:val="23"/>
          <w:lang w:eastAsia="it-IT"/>
        </w:rPr>
        <w:t>in qualità di calciatore, prima per la A.S.D. Calcio A5 Jano Trombatore e poi per la A.S.D. Città</w:t>
      </w:r>
      <w:r>
        <w:rPr>
          <w:rFonts w:ascii="Arial" w:hAnsi="Arial"/>
          <w:color w:val="000000"/>
          <w:sz w:val="23"/>
          <w:szCs w:val="23"/>
          <w:lang w:eastAsia="it-IT"/>
        </w:rPr>
        <w:t xml:space="preserve"> </w:t>
      </w:r>
      <w:r w:rsidRPr="004B3912">
        <w:rPr>
          <w:rFonts w:ascii="Arial" w:hAnsi="Arial"/>
          <w:color w:val="000000"/>
          <w:sz w:val="23"/>
          <w:szCs w:val="23"/>
          <w:lang w:eastAsia="it-IT"/>
        </w:rPr>
        <w:t>di Rosolini C5 (già ASD Futsal Rosolini);</w:t>
      </w:r>
    </w:p>
    <w:p w14:paraId="472DEF36"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Maikol LO PICCOLO, all'epoca dei fatti presidente dotato dei poteri di rappresentanza della</w:t>
      </w:r>
      <w:r>
        <w:rPr>
          <w:rFonts w:ascii="Arial" w:hAnsi="Arial"/>
          <w:color w:val="000000"/>
          <w:sz w:val="23"/>
          <w:szCs w:val="23"/>
          <w:lang w:eastAsia="it-IT"/>
        </w:rPr>
        <w:t xml:space="preserve"> </w:t>
      </w:r>
      <w:r w:rsidRPr="004B3912">
        <w:rPr>
          <w:rFonts w:ascii="Arial" w:hAnsi="Arial"/>
          <w:color w:val="000000"/>
          <w:sz w:val="23"/>
          <w:szCs w:val="23"/>
          <w:lang w:eastAsia="it-IT"/>
        </w:rPr>
        <w:t>società A.S.D. Futura Rosolini Calcio A5, in violazione dell’art. 4, comma 1, del Codice di</w:t>
      </w:r>
      <w:r>
        <w:rPr>
          <w:rFonts w:ascii="Arial" w:hAnsi="Arial"/>
          <w:color w:val="000000"/>
          <w:sz w:val="23"/>
          <w:szCs w:val="23"/>
          <w:lang w:eastAsia="it-IT"/>
        </w:rPr>
        <w:t xml:space="preserve"> </w:t>
      </w:r>
      <w:r w:rsidRPr="004B3912">
        <w:rPr>
          <w:rFonts w:ascii="Arial" w:hAnsi="Arial"/>
          <w:color w:val="000000"/>
          <w:sz w:val="23"/>
          <w:szCs w:val="23"/>
          <w:lang w:eastAsia="it-IT"/>
        </w:rPr>
        <w:t>Giustizia Sportiva sia in via autonoma che in relazione a quanto previsto e disposto dall’art. 37</w:t>
      </w:r>
    </w:p>
    <w:p w14:paraId="483EBDF0"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delle N.O.I.F. per avere lo stesso permesso e comunque non impedito al sig. Enzo Giurato di</w:t>
      </w:r>
    </w:p>
    <w:p w14:paraId="2A09796E"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svolgere, dall'11.8.2023 all'8.9.2024, la funzione di presidente della A.S.D. Futura Rosolini</w:t>
      </w:r>
      <w:r>
        <w:rPr>
          <w:rFonts w:ascii="Arial" w:hAnsi="Arial"/>
          <w:color w:val="000000"/>
          <w:sz w:val="23"/>
          <w:szCs w:val="23"/>
          <w:lang w:eastAsia="it-IT"/>
        </w:rPr>
        <w:t xml:space="preserve"> </w:t>
      </w:r>
      <w:r w:rsidRPr="004B3912">
        <w:rPr>
          <w:rFonts w:ascii="Arial" w:hAnsi="Arial"/>
          <w:color w:val="000000"/>
          <w:sz w:val="23"/>
          <w:szCs w:val="23"/>
          <w:lang w:eastAsia="it-IT"/>
        </w:rPr>
        <w:t>Calcio A5 in assenza di regolare tesseramento e pur essendo quest'ultimo già tesserato in qualità</w:t>
      </w:r>
      <w:r>
        <w:rPr>
          <w:rFonts w:ascii="Arial" w:hAnsi="Arial"/>
          <w:color w:val="000000"/>
          <w:sz w:val="23"/>
          <w:szCs w:val="23"/>
          <w:lang w:eastAsia="it-IT"/>
        </w:rPr>
        <w:t xml:space="preserve"> </w:t>
      </w:r>
      <w:r w:rsidRPr="004B3912">
        <w:rPr>
          <w:rFonts w:ascii="Arial" w:hAnsi="Arial"/>
          <w:color w:val="000000"/>
          <w:sz w:val="23"/>
          <w:szCs w:val="23"/>
          <w:lang w:eastAsia="it-IT"/>
        </w:rPr>
        <w:t>di calciatore, prima per la A.S.D. Calcio A5 Jano Trombatore e poi per la ASD Città di Rosolini</w:t>
      </w:r>
      <w:r>
        <w:rPr>
          <w:rFonts w:ascii="Arial" w:hAnsi="Arial"/>
          <w:color w:val="000000"/>
          <w:sz w:val="23"/>
          <w:szCs w:val="23"/>
          <w:lang w:eastAsia="it-IT"/>
        </w:rPr>
        <w:t xml:space="preserve"> </w:t>
      </w:r>
      <w:r w:rsidRPr="004B3912">
        <w:rPr>
          <w:rFonts w:ascii="Arial" w:hAnsi="Arial"/>
          <w:color w:val="000000"/>
          <w:sz w:val="23"/>
          <w:szCs w:val="23"/>
          <w:lang w:eastAsia="it-IT"/>
        </w:rPr>
        <w:t>C5 (già ASD Futsal Rosolini);</w:t>
      </w:r>
    </w:p>
    <w:p w14:paraId="48843140"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Giorgio TELA, all'epoca dei fatti presidente dotato dei poteri di rappresentanza della società</w:t>
      </w:r>
      <w:r>
        <w:rPr>
          <w:rFonts w:ascii="Arial" w:hAnsi="Arial"/>
          <w:color w:val="000000"/>
          <w:sz w:val="23"/>
          <w:szCs w:val="23"/>
          <w:lang w:eastAsia="it-IT"/>
        </w:rPr>
        <w:t xml:space="preserve"> </w:t>
      </w:r>
      <w:r w:rsidRPr="004B3912">
        <w:rPr>
          <w:rFonts w:ascii="Arial" w:hAnsi="Arial"/>
          <w:color w:val="000000"/>
          <w:sz w:val="23"/>
          <w:szCs w:val="23"/>
          <w:lang w:eastAsia="it-IT"/>
        </w:rPr>
        <w:t>A.S.D. Futura Rosolini Calcio A5, in violazione dell’art. 4, comma 1, del Codice di Giustizia</w:t>
      </w:r>
      <w:r>
        <w:rPr>
          <w:rFonts w:ascii="Arial" w:hAnsi="Arial"/>
          <w:color w:val="000000"/>
          <w:sz w:val="23"/>
          <w:szCs w:val="23"/>
          <w:lang w:eastAsia="it-IT"/>
        </w:rPr>
        <w:t xml:space="preserve"> </w:t>
      </w:r>
      <w:r w:rsidRPr="004B3912">
        <w:rPr>
          <w:rFonts w:ascii="Arial" w:hAnsi="Arial"/>
          <w:color w:val="000000"/>
          <w:sz w:val="23"/>
          <w:szCs w:val="23"/>
          <w:lang w:eastAsia="it-IT"/>
        </w:rPr>
        <w:t>Sportiva sia in via autonoma che in relazione a quanto previsto e disposto dall’art. 37 delle</w:t>
      </w:r>
    </w:p>
    <w:p w14:paraId="1262383F"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N.O.I.F. per avere lo stesso permesso e comunque non impedito al sig. Enzo Giurato, dal</w:t>
      </w:r>
      <w:r>
        <w:rPr>
          <w:rFonts w:ascii="Arial" w:hAnsi="Arial"/>
          <w:color w:val="000000"/>
          <w:sz w:val="23"/>
          <w:szCs w:val="23"/>
          <w:lang w:eastAsia="it-IT"/>
        </w:rPr>
        <w:t xml:space="preserve"> </w:t>
      </w:r>
      <w:r w:rsidRPr="004B3912">
        <w:rPr>
          <w:rFonts w:ascii="Arial" w:hAnsi="Arial"/>
          <w:color w:val="000000"/>
          <w:sz w:val="23"/>
          <w:szCs w:val="23"/>
          <w:lang w:eastAsia="it-IT"/>
        </w:rPr>
        <w:t>9.9.2024 al 15.10.2024, di svolgere la funzione di presidente della A.S.D. Futura Rosolini Calcio</w:t>
      </w:r>
      <w:r>
        <w:rPr>
          <w:rFonts w:ascii="Arial" w:hAnsi="Arial"/>
          <w:color w:val="000000"/>
          <w:sz w:val="23"/>
          <w:szCs w:val="23"/>
          <w:lang w:eastAsia="it-IT"/>
        </w:rPr>
        <w:t xml:space="preserve"> </w:t>
      </w:r>
      <w:r w:rsidRPr="004B3912">
        <w:rPr>
          <w:rFonts w:ascii="Arial" w:hAnsi="Arial"/>
          <w:color w:val="000000"/>
          <w:sz w:val="23"/>
          <w:szCs w:val="23"/>
          <w:lang w:eastAsia="it-IT"/>
        </w:rPr>
        <w:t>A5 in assenza di regolare tesseramento e pur essendo quest'ultimo già tesserato in qualità di</w:t>
      </w:r>
      <w:r>
        <w:rPr>
          <w:rFonts w:ascii="Arial" w:hAnsi="Arial"/>
          <w:color w:val="000000"/>
          <w:sz w:val="23"/>
          <w:szCs w:val="23"/>
          <w:lang w:eastAsia="it-IT"/>
        </w:rPr>
        <w:t xml:space="preserve"> </w:t>
      </w:r>
      <w:r w:rsidRPr="004B3912">
        <w:rPr>
          <w:rFonts w:ascii="Arial" w:hAnsi="Arial"/>
          <w:color w:val="000000"/>
          <w:sz w:val="23"/>
          <w:szCs w:val="23"/>
          <w:lang w:eastAsia="it-IT"/>
        </w:rPr>
        <w:t>calciatore per la A.S.D. Città di Rosolini C5 (già ASD Futsal Rosolini);</w:t>
      </w:r>
    </w:p>
    <w:p w14:paraId="5D14941D"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Carmela GIURATO, all'epoca dei fatti presidente dotato dei poteri di rappresentanza della società</w:t>
      </w:r>
      <w:r>
        <w:rPr>
          <w:rFonts w:ascii="Arial" w:hAnsi="Arial"/>
          <w:color w:val="000000"/>
          <w:sz w:val="23"/>
          <w:szCs w:val="23"/>
          <w:lang w:eastAsia="it-IT"/>
        </w:rPr>
        <w:t xml:space="preserve"> </w:t>
      </w:r>
      <w:r w:rsidRPr="004B3912">
        <w:rPr>
          <w:rFonts w:ascii="Arial" w:hAnsi="Arial"/>
          <w:color w:val="000000"/>
          <w:sz w:val="23"/>
          <w:szCs w:val="23"/>
          <w:lang w:eastAsia="it-IT"/>
        </w:rPr>
        <w:t>ASD Futura Rosolini Calcio A5, in violazione dell’art. 4, comma 1, del Codice di Giustizia</w:t>
      </w:r>
      <w:r>
        <w:rPr>
          <w:rFonts w:ascii="Arial" w:hAnsi="Arial"/>
          <w:color w:val="000000"/>
          <w:sz w:val="23"/>
          <w:szCs w:val="23"/>
          <w:lang w:eastAsia="it-IT"/>
        </w:rPr>
        <w:t xml:space="preserve"> </w:t>
      </w:r>
      <w:r w:rsidRPr="004B3912">
        <w:rPr>
          <w:rFonts w:ascii="Arial" w:hAnsi="Arial"/>
          <w:color w:val="000000"/>
          <w:sz w:val="23"/>
          <w:szCs w:val="23"/>
          <w:lang w:eastAsia="it-IT"/>
        </w:rPr>
        <w:t>Sportiva sia in via autonoma che in relazione a quanto previsto e disposto dall’art. 37 delle</w:t>
      </w:r>
      <w:r>
        <w:rPr>
          <w:rFonts w:ascii="Arial" w:hAnsi="Arial"/>
          <w:color w:val="000000"/>
          <w:sz w:val="23"/>
          <w:szCs w:val="23"/>
          <w:lang w:eastAsia="it-IT"/>
        </w:rPr>
        <w:t xml:space="preserve"> </w:t>
      </w:r>
      <w:r w:rsidRPr="004B3912">
        <w:rPr>
          <w:rFonts w:ascii="Arial" w:hAnsi="Arial"/>
          <w:color w:val="000000"/>
          <w:sz w:val="23"/>
          <w:szCs w:val="23"/>
          <w:lang w:eastAsia="it-IT"/>
        </w:rPr>
        <w:t>N.O.I.F. per avere permesso e comunque non impedito al sig. Enzo Giurato, dal 16.10.2024, di</w:t>
      </w:r>
      <w:r>
        <w:rPr>
          <w:rFonts w:ascii="Arial" w:hAnsi="Arial"/>
          <w:color w:val="000000"/>
          <w:sz w:val="23"/>
          <w:szCs w:val="23"/>
          <w:lang w:eastAsia="it-IT"/>
        </w:rPr>
        <w:t xml:space="preserve"> </w:t>
      </w:r>
      <w:r w:rsidRPr="004B3912">
        <w:rPr>
          <w:rFonts w:ascii="Arial" w:hAnsi="Arial"/>
          <w:color w:val="000000"/>
          <w:sz w:val="23"/>
          <w:szCs w:val="23"/>
          <w:lang w:eastAsia="it-IT"/>
        </w:rPr>
        <w:t>svolgere la funzione di presidente della A.S.D. Futura Rosolini Calcio A5 in assenza di regolare</w:t>
      </w:r>
      <w:r>
        <w:rPr>
          <w:rFonts w:ascii="Arial" w:hAnsi="Arial"/>
          <w:color w:val="000000"/>
          <w:sz w:val="23"/>
          <w:szCs w:val="23"/>
          <w:lang w:eastAsia="it-IT"/>
        </w:rPr>
        <w:t xml:space="preserve"> </w:t>
      </w:r>
      <w:r w:rsidRPr="004B3912">
        <w:rPr>
          <w:rFonts w:ascii="Arial" w:hAnsi="Arial"/>
          <w:color w:val="000000"/>
          <w:sz w:val="23"/>
          <w:szCs w:val="23"/>
          <w:lang w:eastAsia="it-IT"/>
        </w:rPr>
        <w:t>tesseramento e pur essendo quest'ultimo già tesserato in qualità di calciatore per la A.S.D. Città</w:t>
      </w:r>
      <w:r>
        <w:rPr>
          <w:rFonts w:ascii="Arial" w:hAnsi="Arial"/>
          <w:color w:val="000000"/>
          <w:sz w:val="23"/>
          <w:szCs w:val="23"/>
          <w:lang w:eastAsia="it-IT"/>
        </w:rPr>
        <w:t xml:space="preserve"> </w:t>
      </w:r>
      <w:r w:rsidRPr="004B3912">
        <w:rPr>
          <w:rFonts w:ascii="Arial" w:hAnsi="Arial"/>
          <w:color w:val="000000"/>
          <w:sz w:val="23"/>
          <w:szCs w:val="23"/>
          <w:lang w:eastAsia="it-IT"/>
        </w:rPr>
        <w:t>di Rosolini C5 (già ASD Futsal Rosolini);</w:t>
      </w:r>
    </w:p>
    <w:p w14:paraId="79830475"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ASD CALCIO A 5 JANO TROMBATORE, per responsabilità oggettiva,</w:t>
      </w:r>
      <w:r>
        <w:rPr>
          <w:rFonts w:ascii="Arial" w:hAnsi="Arial"/>
          <w:color w:val="000000"/>
          <w:sz w:val="23"/>
          <w:szCs w:val="23"/>
          <w:lang w:eastAsia="it-IT"/>
        </w:rPr>
        <w:t xml:space="preserve"> </w:t>
      </w:r>
      <w:r w:rsidRPr="004B3912">
        <w:rPr>
          <w:rFonts w:ascii="Arial" w:hAnsi="Arial"/>
          <w:color w:val="000000"/>
          <w:sz w:val="23"/>
          <w:szCs w:val="23"/>
          <w:lang w:eastAsia="it-IT"/>
        </w:rPr>
        <w:t>ai sensi dell'art. 6, comma 2 del Codice di Giustizia Sportiva, per gli atti e comportamenti posti</w:t>
      </w:r>
      <w:r>
        <w:rPr>
          <w:rFonts w:ascii="Arial" w:hAnsi="Arial"/>
          <w:color w:val="000000"/>
          <w:sz w:val="23"/>
          <w:szCs w:val="23"/>
          <w:lang w:eastAsia="it-IT"/>
        </w:rPr>
        <w:t xml:space="preserve"> </w:t>
      </w:r>
      <w:r w:rsidRPr="004B3912">
        <w:rPr>
          <w:rFonts w:ascii="Arial" w:hAnsi="Arial"/>
          <w:color w:val="000000"/>
          <w:sz w:val="23"/>
          <w:szCs w:val="23"/>
          <w:lang w:eastAsia="it-IT"/>
        </w:rPr>
        <w:t>in essere dal sig. Enzo Giurato così come riportati nei precedenti capi di incolpazione;</w:t>
      </w:r>
    </w:p>
    <w:p w14:paraId="324EFA3C"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ASD CITTA' DI ROSOLINI C5, per responsabilità oggettiva, ai sensi dell'art. 6, comma 2 del</w:t>
      </w:r>
      <w:r>
        <w:rPr>
          <w:rFonts w:ascii="Arial" w:hAnsi="Arial"/>
          <w:color w:val="000000"/>
          <w:sz w:val="23"/>
          <w:szCs w:val="23"/>
          <w:lang w:eastAsia="it-IT"/>
        </w:rPr>
        <w:t xml:space="preserve"> </w:t>
      </w:r>
      <w:r w:rsidRPr="004B3912">
        <w:rPr>
          <w:rFonts w:ascii="Arial" w:hAnsi="Arial"/>
          <w:color w:val="000000"/>
          <w:sz w:val="23"/>
          <w:szCs w:val="23"/>
          <w:lang w:eastAsia="it-IT"/>
        </w:rPr>
        <w:t>Codice di Giustizia Sportiva, per gli atti e comportamenti posti in essere dal sig. Enzo Giurato</w:t>
      </w:r>
      <w:r>
        <w:rPr>
          <w:rFonts w:ascii="Arial" w:hAnsi="Arial"/>
          <w:color w:val="000000"/>
          <w:sz w:val="23"/>
          <w:szCs w:val="23"/>
          <w:lang w:eastAsia="it-IT"/>
        </w:rPr>
        <w:t xml:space="preserve"> </w:t>
      </w:r>
    </w:p>
    <w:p w14:paraId="1AE2A1D9"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così come riportati nei precedenti capi di incolpazione;</w:t>
      </w:r>
    </w:p>
    <w:p w14:paraId="0367B157"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ASD FUTURA ROSOLINI C5, per responsabilità diretta, ai sensi dell'art. 6, comma 1 del</w:t>
      </w:r>
      <w:r>
        <w:rPr>
          <w:rFonts w:ascii="Arial" w:hAnsi="Arial"/>
          <w:color w:val="000000"/>
          <w:sz w:val="23"/>
          <w:szCs w:val="23"/>
          <w:lang w:eastAsia="it-IT"/>
        </w:rPr>
        <w:t xml:space="preserve"> </w:t>
      </w:r>
      <w:r w:rsidRPr="004B3912">
        <w:rPr>
          <w:rFonts w:ascii="Arial" w:hAnsi="Arial"/>
          <w:color w:val="000000"/>
          <w:sz w:val="23"/>
          <w:szCs w:val="23"/>
          <w:lang w:eastAsia="it-IT"/>
        </w:rPr>
        <w:t>Codice di Giustizia Sportiva, per gli atti e comportamenti posti in essere dai sigg.ri Enzo Giurato,</w:t>
      </w:r>
      <w:r>
        <w:rPr>
          <w:rFonts w:ascii="Arial" w:hAnsi="Arial"/>
          <w:color w:val="000000"/>
          <w:sz w:val="23"/>
          <w:szCs w:val="23"/>
          <w:lang w:eastAsia="it-IT"/>
        </w:rPr>
        <w:t xml:space="preserve"> </w:t>
      </w:r>
      <w:r w:rsidRPr="004B3912">
        <w:rPr>
          <w:rFonts w:ascii="Arial" w:hAnsi="Arial"/>
          <w:color w:val="000000"/>
          <w:sz w:val="23"/>
          <w:szCs w:val="23"/>
          <w:lang w:eastAsia="it-IT"/>
        </w:rPr>
        <w:t>Maikol Lo Piccolo, Giorgio Tela e Carmela Giurato, così come riportati nei precedenti capi di</w:t>
      </w:r>
      <w:r>
        <w:rPr>
          <w:rFonts w:ascii="Arial" w:hAnsi="Arial"/>
          <w:color w:val="000000"/>
          <w:sz w:val="23"/>
          <w:szCs w:val="23"/>
          <w:lang w:eastAsia="it-IT"/>
        </w:rPr>
        <w:t xml:space="preserve"> </w:t>
      </w:r>
      <w:r w:rsidRPr="004B3912">
        <w:rPr>
          <w:rFonts w:ascii="Arial" w:hAnsi="Arial"/>
          <w:color w:val="000000"/>
          <w:sz w:val="23"/>
          <w:szCs w:val="23"/>
          <w:lang w:eastAsia="it-IT"/>
        </w:rPr>
        <w:t>incolpazione;</w:t>
      </w:r>
    </w:p>
    <w:p w14:paraId="3C0B103A"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 vista la richiesta di applicazione della sanzione ex art. 126 del Codice di Giustizia Sportiva,</w:t>
      </w:r>
    </w:p>
    <w:p w14:paraId="0F7A4EB3"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lastRenderedPageBreak/>
        <w:t>formulata dai seguenti soggetti:</w:t>
      </w:r>
    </w:p>
    <w:p w14:paraId="6229E365"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Sig. Enzo GIURATO,</w:t>
      </w:r>
    </w:p>
    <w:p w14:paraId="7C0586A2"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Sig. Maikol LO PICCOLO,</w:t>
      </w:r>
    </w:p>
    <w:p w14:paraId="7B0AF919"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Sig. Giorgio TELA,</w:t>
      </w:r>
    </w:p>
    <w:p w14:paraId="6F0324D9"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Sig. Carmela GIURATO,</w:t>
      </w:r>
    </w:p>
    <w:p w14:paraId="66A980E8"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Società ASD CALCIO A 5 JANO TROMBATORE, rappresentata dal legale rappresentante</w:t>
      </w:r>
      <w:r>
        <w:rPr>
          <w:rFonts w:ascii="Arial" w:hAnsi="Arial"/>
          <w:color w:val="000000"/>
          <w:sz w:val="23"/>
          <w:szCs w:val="23"/>
          <w:lang w:eastAsia="it-IT"/>
        </w:rPr>
        <w:t xml:space="preserve"> </w:t>
      </w:r>
      <w:r w:rsidRPr="004B3912">
        <w:rPr>
          <w:rFonts w:ascii="Arial" w:hAnsi="Arial"/>
          <w:color w:val="000000"/>
          <w:sz w:val="23"/>
          <w:szCs w:val="23"/>
          <w:lang w:eastAsia="it-IT"/>
        </w:rPr>
        <w:t>Sig. Giuseppe Trombatore,</w:t>
      </w:r>
    </w:p>
    <w:p w14:paraId="0FC329AA"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Società ASD CITTA' DI ROSOLINI C5, rappresentata dal legale rappresentante Sig.</w:t>
      </w:r>
      <w:r>
        <w:rPr>
          <w:rFonts w:ascii="Arial" w:hAnsi="Arial"/>
          <w:color w:val="000000"/>
          <w:sz w:val="23"/>
          <w:szCs w:val="23"/>
          <w:lang w:eastAsia="it-IT"/>
        </w:rPr>
        <w:t xml:space="preserve"> </w:t>
      </w:r>
      <w:r w:rsidRPr="004B3912">
        <w:rPr>
          <w:rFonts w:ascii="Arial" w:hAnsi="Arial"/>
          <w:color w:val="000000"/>
          <w:sz w:val="23"/>
          <w:szCs w:val="23"/>
          <w:lang w:eastAsia="it-IT"/>
        </w:rPr>
        <w:t>Giorgio Modica,</w:t>
      </w:r>
    </w:p>
    <w:p w14:paraId="4D220904"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Società ASD FUTURA ROSOLINI C5, rappresentata dal legale rappresentante Sig.ra</w:t>
      </w:r>
      <w:r>
        <w:rPr>
          <w:rFonts w:ascii="Arial" w:hAnsi="Arial"/>
          <w:color w:val="000000"/>
          <w:sz w:val="23"/>
          <w:szCs w:val="23"/>
          <w:lang w:eastAsia="it-IT"/>
        </w:rPr>
        <w:t xml:space="preserve"> </w:t>
      </w:r>
      <w:r w:rsidRPr="004B3912">
        <w:rPr>
          <w:rFonts w:ascii="Arial" w:hAnsi="Arial"/>
          <w:color w:val="000000"/>
          <w:sz w:val="23"/>
          <w:szCs w:val="23"/>
          <w:lang w:eastAsia="it-IT"/>
        </w:rPr>
        <w:t>Carmela Giurato;</w:t>
      </w:r>
    </w:p>
    <w:p w14:paraId="2DC0C961"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 vista l’informazione trasmessa alla Procura Generale dello Sport;</w:t>
      </w:r>
    </w:p>
    <w:p w14:paraId="57FA496E"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 vista la prestazione del consenso da parte della Procura Federale;</w:t>
      </w:r>
    </w:p>
    <w:p w14:paraId="37DFEDD5"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 rilevato che il Presidente Federale non ha formulato osservazioni in ordine all’accordo raggiunto</w:t>
      </w:r>
      <w:r>
        <w:rPr>
          <w:rFonts w:ascii="Arial" w:hAnsi="Arial"/>
          <w:color w:val="000000"/>
          <w:sz w:val="23"/>
          <w:szCs w:val="23"/>
          <w:lang w:eastAsia="it-IT"/>
        </w:rPr>
        <w:t xml:space="preserve"> </w:t>
      </w:r>
      <w:r w:rsidRPr="004B3912">
        <w:rPr>
          <w:rFonts w:ascii="Arial" w:hAnsi="Arial"/>
          <w:color w:val="000000"/>
          <w:sz w:val="23"/>
          <w:szCs w:val="23"/>
          <w:lang w:eastAsia="it-IT"/>
        </w:rPr>
        <w:t>dalle parti relativo all’applicazione delle seguenti sanzioni:</w:t>
      </w:r>
    </w:p>
    <w:p w14:paraId="24B3DB4C"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5 (cinque) mesi di squalifica per il Sig. Enzo GIURATO,</w:t>
      </w:r>
    </w:p>
    <w:p w14:paraId="22F0C110"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3 (tre) mesi di inibizione per il Sig. Maikol LO PICCOLO,</w:t>
      </w:r>
    </w:p>
    <w:p w14:paraId="092B3D1C"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1 (uno) mese di inibizione per il Sig. Giorgio TELA,</w:t>
      </w:r>
    </w:p>
    <w:p w14:paraId="5AD41AC9"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3 (tre) mesi di inibizione per il Sig. Carmela GIURATO,</w:t>
      </w:r>
    </w:p>
    <w:p w14:paraId="16147307"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€ 250,00 (duecentocinquanta/00) di ammenda per la società ASD CALCIO A 5 JANO</w:t>
      </w:r>
      <w:r>
        <w:rPr>
          <w:rFonts w:ascii="Arial" w:hAnsi="Arial"/>
          <w:color w:val="000000"/>
          <w:sz w:val="23"/>
          <w:szCs w:val="23"/>
          <w:lang w:eastAsia="it-IT"/>
        </w:rPr>
        <w:t xml:space="preserve"> </w:t>
      </w:r>
      <w:r w:rsidRPr="004B3912">
        <w:rPr>
          <w:rFonts w:ascii="Arial" w:hAnsi="Arial"/>
          <w:color w:val="000000"/>
          <w:sz w:val="23"/>
          <w:szCs w:val="23"/>
          <w:lang w:eastAsia="it-IT"/>
        </w:rPr>
        <w:t>TROMBATORE,</w:t>
      </w:r>
    </w:p>
    <w:p w14:paraId="298D9D80"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€ 250,00 (duecentocinquanta/00) di ammenda per la società ASD CITTA' DI ROSOLINI</w:t>
      </w:r>
      <w:r>
        <w:rPr>
          <w:rFonts w:ascii="Arial" w:hAnsi="Arial"/>
          <w:color w:val="000000"/>
          <w:sz w:val="23"/>
          <w:szCs w:val="23"/>
          <w:lang w:eastAsia="it-IT"/>
        </w:rPr>
        <w:t xml:space="preserve"> </w:t>
      </w:r>
      <w:r w:rsidRPr="004B3912">
        <w:rPr>
          <w:rFonts w:ascii="Arial" w:hAnsi="Arial"/>
          <w:color w:val="000000"/>
          <w:sz w:val="23"/>
          <w:szCs w:val="23"/>
          <w:lang w:eastAsia="it-IT"/>
        </w:rPr>
        <w:t>C5,</w:t>
      </w:r>
    </w:p>
    <w:p w14:paraId="38DFF5B1" w14:textId="77777777" w:rsidR="0078552B" w:rsidRPr="004B3912" w:rsidRDefault="0078552B" w:rsidP="0078552B">
      <w:pPr>
        <w:adjustRightInd w:val="0"/>
        <w:jc w:val="both"/>
        <w:rPr>
          <w:rFonts w:ascii="Arial" w:hAnsi="Arial"/>
          <w:color w:val="000000"/>
          <w:sz w:val="23"/>
          <w:szCs w:val="23"/>
          <w:lang w:eastAsia="it-IT"/>
        </w:rPr>
      </w:pPr>
      <w:r w:rsidRPr="004B3912">
        <w:rPr>
          <w:rFonts w:ascii="Cambria Math" w:hAnsi="Cambria Math" w:cs="Cambria Math"/>
          <w:color w:val="000000"/>
          <w:sz w:val="23"/>
          <w:szCs w:val="23"/>
          <w:lang w:eastAsia="it-IT"/>
        </w:rPr>
        <w:t>⋅</w:t>
      </w:r>
      <w:r w:rsidRPr="004B3912">
        <w:rPr>
          <w:rFonts w:ascii="Arial" w:hAnsi="Arial"/>
          <w:color w:val="000000"/>
          <w:sz w:val="23"/>
          <w:szCs w:val="23"/>
          <w:lang w:eastAsia="it-IT"/>
        </w:rPr>
        <w:t xml:space="preserve"> € 1000,00 (mille/00) di ammenda per la società ASD FUTURA ROSOLINI C5;</w:t>
      </w:r>
    </w:p>
    <w:p w14:paraId="02E15801"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si rende noto l’accordo come sopra menzionato.</w:t>
      </w:r>
    </w:p>
    <w:p w14:paraId="19F9C388" w14:textId="77777777" w:rsidR="0078552B" w:rsidRPr="004B3912"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Le ammende di cui al presente Comunicato Ufficiale dovranno essere versate alla Federazione</w:t>
      </w:r>
      <w:r>
        <w:rPr>
          <w:rFonts w:ascii="Arial" w:hAnsi="Arial"/>
          <w:color w:val="000000"/>
          <w:sz w:val="23"/>
          <w:szCs w:val="23"/>
          <w:lang w:eastAsia="it-IT"/>
        </w:rPr>
        <w:t xml:space="preserve"> </w:t>
      </w:r>
      <w:r w:rsidRPr="004B3912">
        <w:rPr>
          <w:rFonts w:ascii="Arial" w:hAnsi="Arial"/>
          <w:color w:val="000000"/>
          <w:sz w:val="23"/>
          <w:szCs w:val="23"/>
          <w:lang w:eastAsia="it-IT"/>
        </w:rPr>
        <w:t>Italiana Giuoco Calcio a mezzo bonifico bancario sul c/c B.N.L.</w:t>
      </w:r>
    </w:p>
    <w:p w14:paraId="1DCEEF7C" w14:textId="77777777" w:rsidR="0078552B" w:rsidRPr="004B3912" w:rsidRDefault="0078552B" w:rsidP="0078552B">
      <w:pPr>
        <w:adjustRightInd w:val="0"/>
        <w:jc w:val="center"/>
        <w:rPr>
          <w:rFonts w:ascii="Arial" w:hAnsi="Arial"/>
          <w:color w:val="000000"/>
          <w:sz w:val="23"/>
          <w:szCs w:val="23"/>
          <w:lang w:eastAsia="it-IT"/>
        </w:rPr>
      </w:pPr>
      <w:r w:rsidRPr="004B3912">
        <w:rPr>
          <w:rFonts w:ascii="Arial" w:hAnsi="Arial"/>
          <w:color w:val="000000"/>
          <w:sz w:val="23"/>
          <w:szCs w:val="23"/>
          <w:lang w:eastAsia="it-IT"/>
        </w:rPr>
        <w:t>IT 50 K 01005 03309 000000001083</w:t>
      </w:r>
    </w:p>
    <w:p w14:paraId="26C61F92" w14:textId="77777777" w:rsidR="0078552B" w:rsidRPr="004B3912" w:rsidRDefault="0078552B" w:rsidP="0078552B">
      <w:pPr>
        <w:adjustRightInd w:val="0"/>
        <w:jc w:val="center"/>
        <w:rPr>
          <w:rFonts w:ascii="Arial" w:hAnsi="Arial"/>
          <w:color w:val="000000"/>
          <w:sz w:val="23"/>
          <w:szCs w:val="23"/>
          <w:lang w:eastAsia="it-IT"/>
        </w:rPr>
      </w:pPr>
      <w:r w:rsidRPr="004B3912">
        <w:rPr>
          <w:rFonts w:ascii="Arial" w:hAnsi="Arial"/>
          <w:color w:val="000000"/>
          <w:sz w:val="23"/>
          <w:szCs w:val="23"/>
          <w:lang w:eastAsia="it-IT"/>
        </w:rPr>
        <w:t>(riportando nella causale il numero e la data del presente Comunicato Ufficiale)</w:t>
      </w:r>
    </w:p>
    <w:p w14:paraId="19B5EE5F" w14:textId="77777777" w:rsidR="0078552B" w:rsidRDefault="0078552B" w:rsidP="0078552B">
      <w:pPr>
        <w:adjustRightInd w:val="0"/>
        <w:jc w:val="both"/>
        <w:rPr>
          <w:rFonts w:ascii="Arial" w:hAnsi="Arial"/>
          <w:color w:val="000000"/>
          <w:sz w:val="23"/>
          <w:szCs w:val="23"/>
          <w:lang w:eastAsia="it-IT"/>
        </w:rPr>
      </w:pPr>
      <w:r w:rsidRPr="004B3912">
        <w:rPr>
          <w:rFonts w:ascii="Arial" w:hAnsi="Arial"/>
          <w:color w:val="000000"/>
          <w:sz w:val="23"/>
          <w:szCs w:val="23"/>
          <w:lang w:eastAsia="it-IT"/>
        </w:rPr>
        <w:t>nel termine perentorio di 30 giorni successivi alla data di pubblicazione, pena la risoluzione</w:t>
      </w:r>
      <w:r>
        <w:rPr>
          <w:rFonts w:ascii="Arial" w:hAnsi="Arial"/>
          <w:color w:val="000000"/>
          <w:sz w:val="23"/>
          <w:szCs w:val="23"/>
          <w:lang w:eastAsia="it-IT"/>
        </w:rPr>
        <w:t xml:space="preserve"> </w:t>
      </w:r>
      <w:r w:rsidRPr="004B3912">
        <w:rPr>
          <w:rFonts w:ascii="Arial" w:hAnsi="Arial"/>
          <w:color w:val="000000"/>
          <w:sz w:val="23"/>
          <w:szCs w:val="23"/>
          <w:lang w:eastAsia="it-IT"/>
        </w:rPr>
        <w:t>dell’accordo e la prosecuzione del procedimento ai sensi dell’art. 126 del Codice di Giustizia</w:t>
      </w:r>
      <w:r>
        <w:rPr>
          <w:rFonts w:ascii="Arial" w:hAnsi="Arial"/>
          <w:color w:val="000000"/>
          <w:sz w:val="23"/>
          <w:szCs w:val="23"/>
          <w:lang w:eastAsia="it-IT"/>
        </w:rPr>
        <w:t xml:space="preserve"> </w:t>
      </w:r>
      <w:r w:rsidRPr="004B3912">
        <w:rPr>
          <w:rFonts w:ascii="Arial" w:hAnsi="Arial"/>
          <w:color w:val="000000"/>
          <w:sz w:val="23"/>
          <w:szCs w:val="23"/>
          <w:lang w:eastAsia="it-IT"/>
        </w:rPr>
        <w:t>Sportiva per i soggetti inadempienti.</w:t>
      </w:r>
    </w:p>
    <w:p w14:paraId="29F29EDE" w14:textId="77777777" w:rsidR="00D74E4D" w:rsidRDefault="00D74E4D" w:rsidP="00096A29">
      <w:pPr>
        <w:jc w:val="both"/>
        <w:rPr>
          <w:rFonts w:ascii="Arial" w:hAnsi="Arial" w:cs="Arial"/>
          <w:b/>
          <w:sz w:val="16"/>
          <w:u w:val="single"/>
        </w:rPr>
      </w:pPr>
    </w:p>
    <w:p w14:paraId="40A141CD" w14:textId="77777777" w:rsidR="00D74E4D" w:rsidRDefault="00D74E4D" w:rsidP="00096A29">
      <w:pPr>
        <w:jc w:val="both"/>
        <w:rPr>
          <w:rFonts w:ascii="Arial" w:hAnsi="Arial" w:cs="Arial"/>
          <w:b/>
          <w:sz w:val="16"/>
          <w:u w:val="single"/>
        </w:rPr>
      </w:pPr>
    </w:p>
    <w:p w14:paraId="3D2636BE" w14:textId="77777777" w:rsidR="00D74E4D" w:rsidRDefault="00D74E4D" w:rsidP="00096A29">
      <w:pPr>
        <w:jc w:val="both"/>
        <w:rPr>
          <w:rFonts w:ascii="Arial" w:hAnsi="Arial" w:cs="Arial"/>
          <w:b/>
          <w:sz w:val="16"/>
          <w:u w:val="single"/>
        </w:rPr>
      </w:pPr>
    </w:p>
    <w:p w14:paraId="1D694966" w14:textId="77777777" w:rsidR="00D74E4D" w:rsidRDefault="00D74E4D" w:rsidP="00096A29">
      <w:pPr>
        <w:jc w:val="both"/>
        <w:rPr>
          <w:rFonts w:ascii="Arial" w:hAnsi="Arial" w:cs="Arial"/>
          <w:b/>
          <w:sz w:val="16"/>
          <w:u w:val="single"/>
        </w:rPr>
      </w:pPr>
    </w:p>
    <w:p w14:paraId="6A0B98FC" w14:textId="77777777" w:rsidR="00D74E4D" w:rsidRDefault="00D74E4D" w:rsidP="00096A29">
      <w:pPr>
        <w:jc w:val="both"/>
        <w:rPr>
          <w:rFonts w:ascii="Arial" w:hAnsi="Arial" w:cs="Arial"/>
          <w:b/>
          <w:sz w:val="16"/>
          <w:u w:val="single"/>
        </w:rPr>
      </w:pPr>
    </w:p>
    <w:p w14:paraId="3B6C79A3" w14:textId="77777777" w:rsidR="00D74E4D" w:rsidRDefault="00D74E4D" w:rsidP="00096A29">
      <w:pPr>
        <w:jc w:val="both"/>
        <w:rPr>
          <w:rFonts w:ascii="Arial" w:hAnsi="Arial" w:cs="Arial"/>
          <w:b/>
          <w:sz w:val="16"/>
          <w:u w:val="single"/>
        </w:rPr>
      </w:pPr>
    </w:p>
    <w:p w14:paraId="01EC160F" w14:textId="77777777" w:rsidR="00D74E4D" w:rsidRDefault="00D74E4D" w:rsidP="00096A29">
      <w:pPr>
        <w:jc w:val="both"/>
        <w:rPr>
          <w:rFonts w:ascii="Arial" w:hAnsi="Arial" w:cs="Arial"/>
          <w:b/>
          <w:sz w:val="16"/>
          <w:u w:val="single"/>
        </w:rPr>
      </w:pPr>
    </w:p>
    <w:p w14:paraId="600E86CE" w14:textId="77777777" w:rsidR="00D74E4D" w:rsidRDefault="00D74E4D" w:rsidP="00096A29">
      <w:pPr>
        <w:jc w:val="both"/>
        <w:rPr>
          <w:rFonts w:ascii="Arial" w:hAnsi="Arial" w:cs="Arial"/>
          <w:b/>
          <w:sz w:val="16"/>
          <w:u w:val="single"/>
        </w:rPr>
      </w:pPr>
    </w:p>
    <w:p w14:paraId="18400EE8" w14:textId="77777777" w:rsidR="00D74E4D" w:rsidRDefault="00D74E4D" w:rsidP="00096A29">
      <w:pPr>
        <w:jc w:val="both"/>
        <w:rPr>
          <w:rFonts w:ascii="Arial" w:hAnsi="Arial" w:cs="Arial"/>
          <w:b/>
          <w:sz w:val="16"/>
          <w:u w:val="single"/>
        </w:rPr>
      </w:pPr>
    </w:p>
    <w:p w14:paraId="4FEF2369" w14:textId="77777777" w:rsidR="00D74E4D" w:rsidRDefault="00D74E4D" w:rsidP="00096A29">
      <w:pPr>
        <w:jc w:val="both"/>
        <w:rPr>
          <w:rFonts w:ascii="Arial" w:hAnsi="Arial" w:cs="Arial"/>
          <w:b/>
          <w:sz w:val="16"/>
          <w:u w:val="single"/>
        </w:rPr>
      </w:pPr>
    </w:p>
    <w:p w14:paraId="22D2C89D" w14:textId="77777777" w:rsidR="00D74E4D" w:rsidRDefault="00D74E4D" w:rsidP="00096A29">
      <w:pPr>
        <w:jc w:val="both"/>
        <w:rPr>
          <w:rFonts w:ascii="Arial" w:hAnsi="Arial" w:cs="Arial"/>
          <w:b/>
          <w:sz w:val="16"/>
          <w:u w:val="single"/>
        </w:rPr>
      </w:pPr>
    </w:p>
    <w:p w14:paraId="0687FC32" w14:textId="77777777" w:rsidR="00D74E4D" w:rsidRDefault="00D74E4D" w:rsidP="00096A29">
      <w:pPr>
        <w:jc w:val="both"/>
        <w:rPr>
          <w:rFonts w:ascii="Arial" w:hAnsi="Arial" w:cs="Arial"/>
          <w:b/>
          <w:sz w:val="16"/>
          <w:u w:val="single"/>
        </w:rPr>
      </w:pPr>
    </w:p>
    <w:p w14:paraId="79785AEC" w14:textId="77777777" w:rsidR="00D74E4D" w:rsidRDefault="00D74E4D" w:rsidP="00096A29">
      <w:pPr>
        <w:jc w:val="both"/>
        <w:rPr>
          <w:rFonts w:ascii="Arial" w:hAnsi="Arial" w:cs="Arial"/>
          <w:b/>
          <w:sz w:val="16"/>
          <w:u w:val="single"/>
        </w:rPr>
      </w:pPr>
    </w:p>
    <w:p w14:paraId="06B85C03" w14:textId="77777777" w:rsidR="00D74E4D" w:rsidRDefault="00D74E4D" w:rsidP="00096A29">
      <w:pPr>
        <w:jc w:val="both"/>
        <w:rPr>
          <w:rFonts w:ascii="Arial" w:hAnsi="Arial" w:cs="Arial"/>
          <w:b/>
          <w:sz w:val="16"/>
          <w:u w:val="single"/>
        </w:rPr>
      </w:pPr>
    </w:p>
    <w:p w14:paraId="6822C2E4" w14:textId="77777777" w:rsidR="00D74E4D" w:rsidRDefault="00D74E4D" w:rsidP="00096A29">
      <w:pPr>
        <w:jc w:val="both"/>
        <w:rPr>
          <w:rFonts w:ascii="Arial" w:hAnsi="Arial" w:cs="Arial"/>
          <w:b/>
          <w:sz w:val="16"/>
          <w:u w:val="single"/>
        </w:rPr>
      </w:pPr>
    </w:p>
    <w:p w14:paraId="22AFFCC4" w14:textId="77777777" w:rsidR="00D74E4D" w:rsidRDefault="00D74E4D" w:rsidP="00096A29">
      <w:pPr>
        <w:jc w:val="both"/>
        <w:rPr>
          <w:rFonts w:ascii="Arial" w:hAnsi="Arial" w:cs="Arial"/>
          <w:b/>
          <w:sz w:val="16"/>
          <w:u w:val="single"/>
        </w:rPr>
      </w:pPr>
    </w:p>
    <w:p w14:paraId="686AC751" w14:textId="77777777" w:rsidR="00D74E4D" w:rsidRDefault="00D74E4D" w:rsidP="00096A29">
      <w:pPr>
        <w:jc w:val="both"/>
        <w:rPr>
          <w:rFonts w:ascii="Arial" w:hAnsi="Arial" w:cs="Arial"/>
          <w:b/>
          <w:sz w:val="16"/>
          <w:u w:val="single"/>
        </w:rPr>
      </w:pPr>
    </w:p>
    <w:p w14:paraId="750C6CC2" w14:textId="77777777" w:rsidR="00D74E4D" w:rsidRDefault="00D74E4D" w:rsidP="00096A29">
      <w:pPr>
        <w:jc w:val="both"/>
        <w:rPr>
          <w:rFonts w:ascii="Arial" w:hAnsi="Arial" w:cs="Arial"/>
          <w:b/>
          <w:sz w:val="16"/>
          <w:u w:val="single"/>
        </w:rPr>
      </w:pPr>
    </w:p>
    <w:p w14:paraId="5B148383" w14:textId="77777777" w:rsidR="00D74E4D" w:rsidRDefault="00D74E4D" w:rsidP="00096A29">
      <w:pPr>
        <w:jc w:val="both"/>
        <w:rPr>
          <w:rFonts w:ascii="Arial" w:hAnsi="Arial" w:cs="Arial"/>
          <w:b/>
          <w:sz w:val="16"/>
          <w:u w:val="single"/>
        </w:rPr>
      </w:pPr>
    </w:p>
    <w:p w14:paraId="2CDB5930" w14:textId="77777777" w:rsidR="00D74E4D" w:rsidRDefault="00D74E4D" w:rsidP="00096A29">
      <w:pPr>
        <w:jc w:val="both"/>
        <w:rPr>
          <w:rFonts w:ascii="Arial" w:hAnsi="Arial" w:cs="Arial"/>
          <w:b/>
          <w:sz w:val="16"/>
          <w:u w:val="single"/>
        </w:rPr>
      </w:pPr>
    </w:p>
    <w:p w14:paraId="76C7C550" w14:textId="77777777" w:rsidR="00D74E4D" w:rsidRDefault="00D74E4D" w:rsidP="00096A29">
      <w:pPr>
        <w:jc w:val="both"/>
        <w:rPr>
          <w:rFonts w:ascii="Arial" w:hAnsi="Arial" w:cs="Arial"/>
          <w:b/>
          <w:sz w:val="16"/>
          <w:u w:val="single"/>
        </w:rPr>
      </w:pPr>
    </w:p>
    <w:p w14:paraId="617CAA09" w14:textId="77777777" w:rsidR="00D74E4D" w:rsidRDefault="00D74E4D" w:rsidP="00096A29">
      <w:pPr>
        <w:jc w:val="both"/>
        <w:rPr>
          <w:rFonts w:ascii="Arial" w:hAnsi="Arial" w:cs="Arial"/>
          <w:b/>
          <w:sz w:val="16"/>
          <w:u w:val="single"/>
        </w:rPr>
      </w:pPr>
    </w:p>
    <w:p w14:paraId="79A9F13D" w14:textId="77777777" w:rsidR="00D74E4D" w:rsidRDefault="00D74E4D" w:rsidP="00096A29">
      <w:pPr>
        <w:jc w:val="both"/>
        <w:rPr>
          <w:rFonts w:ascii="Arial" w:hAnsi="Arial" w:cs="Arial"/>
          <w:b/>
          <w:sz w:val="16"/>
          <w:u w:val="single"/>
        </w:rPr>
      </w:pPr>
    </w:p>
    <w:p w14:paraId="0893E60E" w14:textId="77777777" w:rsidR="00D74E4D" w:rsidRDefault="00D74E4D" w:rsidP="00096A29">
      <w:pPr>
        <w:jc w:val="both"/>
        <w:rPr>
          <w:rFonts w:ascii="Arial" w:hAnsi="Arial" w:cs="Arial"/>
          <w:b/>
          <w:sz w:val="16"/>
          <w:u w:val="single"/>
        </w:rPr>
      </w:pPr>
    </w:p>
    <w:p w14:paraId="28C0B799" w14:textId="77777777" w:rsidR="00D74E4D" w:rsidRDefault="00D74E4D" w:rsidP="00096A29">
      <w:pPr>
        <w:jc w:val="both"/>
        <w:rPr>
          <w:rFonts w:ascii="Arial" w:hAnsi="Arial" w:cs="Arial"/>
          <w:b/>
          <w:sz w:val="16"/>
          <w:u w:val="single"/>
        </w:rPr>
      </w:pPr>
    </w:p>
    <w:p w14:paraId="5B92F127" w14:textId="77777777" w:rsidR="0078552B" w:rsidRDefault="0078552B" w:rsidP="00096A29">
      <w:pPr>
        <w:jc w:val="both"/>
        <w:rPr>
          <w:rFonts w:ascii="Arial" w:hAnsi="Arial" w:cs="Arial"/>
          <w:b/>
          <w:sz w:val="16"/>
          <w:u w:val="single"/>
        </w:rPr>
      </w:pPr>
    </w:p>
    <w:p w14:paraId="6B338301" w14:textId="77777777" w:rsidR="0078552B" w:rsidRDefault="0078552B" w:rsidP="00096A29">
      <w:pPr>
        <w:jc w:val="both"/>
        <w:rPr>
          <w:rFonts w:ascii="Arial" w:hAnsi="Arial" w:cs="Arial"/>
          <w:b/>
          <w:sz w:val="16"/>
          <w:u w:val="single"/>
        </w:rPr>
      </w:pPr>
    </w:p>
    <w:p w14:paraId="513DA64A" w14:textId="77777777" w:rsidR="0078552B" w:rsidRDefault="0078552B" w:rsidP="00096A29">
      <w:pPr>
        <w:jc w:val="both"/>
        <w:rPr>
          <w:rFonts w:ascii="Arial" w:hAnsi="Arial" w:cs="Arial"/>
          <w:b/>
          <w:sz w:val="16"/>
          <w:u w:val="single"/>
        </w:rPr>
      </w:pPr>
    </w:p>
    <w:p w14:paraId="27C92CDF" w14:textId="77777777" w:rsidR="0078552B" w:rsidRDefault="0078552B" w:rsidP="00096A29">
      <w:pPr>
        <w:jc w:val="both"/>
        <w:rPr>
          <w:rFonts w:ascii="Arial" w:hAnsi="Arial" w:cs="Arial"/>
          <w:b/>
          <w:sz w:val="16"/>
          <w:u w:val="single"/>
        </w:rPr>
      </w:pPr>
    </w:p>
    <w:p w14:paraId="6D8CB37F" w14:textId="77777777" w:rsidR="0078552B" w:rsidRDefault="0078552B" w:rsidP="00096A29">
      <w:pPr>
        <w:jc w:val="both"/>
        <w:rPr>
          <w:rFonts w:ascii="Arial" w:hAnsi="Arial" w:cs="Arial"/>
          <w:b/>
          <w:sz w:val="16"/>
          <w:u w:val="single"/>
        </w:rPr>
      </w:pPr>
    </w:p>
    <w:p w14:paraId="5C2EB2E1" w14:textId="77777777" w:rsidR="00096A29" w:rsidRPr="0040341C" w:rsidRDefault="00096A29" w:rsidP="00096A29">
      <w:pPr>
        <w:jc w:val="both"/>
        <w:rPr>
          <w:rFonts w:ascii="Arial" w:hAnsi="Arial" w:cs="Arial"/>
          <w:b/>
          <w:sz w:val="16"/>
          <w:u w:val="single"/>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1C351632"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70B2">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0C5B60D2" w14:textId="1C351632"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70B2">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228DE870" w14:textId="77777777" w:rsidR="00E462F1" w:rsidRDefault="00E462F1" w:rsidP="00E462F1">
      <w:pPr>
        <w:jc w:val="both"/>
        <w:rPr>
          <w:rFonts w:ascii="Arial" w:hAnsi="Arial" w:cs="Arial"/>
          <w:b/>
          <w:sz w:val="14"/>
          <w:szCs w:val="14"/>
          <w:u w:val="single"/>
        </w:rPr>
      </w:pPr>
    </w:p>
    <w:p w14:paraId="40EFAA05" w14:textId="77777777" w:rsidR="0078552B" w:rsidRPr="004B3912" w:rsidRDefault="0078552B" w:rsidP="0078552B">
      <w:pPr>
        <w:rPr>
          <w:rFonts w:ascii="Arial" w:hAnsi="Arial" w:cs="Arial"/>
          <w:b/>
          <w:bCs/>
          <w:sz w:val="28"/>
          <w:szCs w:val="28"/>
          <w:u w:val="single"/>
        </w:rPr>
      </w:pPr>
      <w:r w:rsidRPr="004B3912">
        <w:rPr>
          <w:rFonts w:ascii="Arial" w:hAnsi="Arial" w:cs="Arial"/>
          <w:b/>
          <w:bCs/>
          <w:sz w:val="28"/>
          <w:szCs w:val="28"/>
          <w:u w:val="single"/>
        </w:rPr>
        <w:t>SVINCOLO ART. 117 BIS N.O.I.F.</w:t>
      </w:r>
    </w:p>
    <w:p w14:paraId="455A69F7" w14:textId="77777777" w:rsidR="0078552B" w:rsidRPr="0078552B" w:rsidRDefault="0078552B" w:rsidP="0078552B">
      <w:pPr>
        <w:rPr>
          <w:rFonts w:ascii="Arial" w:hAnsi="Arial" w:cs="Arial"/>
          <w:b/>
          <w:bCs/>
          <w:color w:val="333333"/>
          <w:highlight w:val="yellow"/>
          <w:shd w:val="clear" w:color="auto" w:fill="FDFCFA"/>
        </w:rPr>
      </w:pPr>
      <w:r w:rsidRPr="0078552B">
        <w:rPr>
          <w:rFonts w:ascii="Arial" w:hAnsi="Arial" w:cs="Arial"/>
          <w:b/>
          <w:bCs/>
          <w:color w:val="333333"/>
          <w:highlight w:val="yellow"/>
          <w:shd w:val="clear" w:color="auto" w:fill="FDFCFA"/>
        </w:rPr>
        <w:t>A.S.D. VILLAROSA SAN SEBASTIANO</w:t>
      </w:r>
    </w:p>
    <w:p w14:paraId="38A01501" w14:textId="77777777" w:rsidR="0078552B" w:rsidRPr="00C63E9F" w:rsidRDefault="0078552B" w:rsidP="0078552B">
      <w:pPr>
        <w:rPr>
          <w:rFonts w:ascii="Arial" w:hAnsi="Arial" w:cs="Arial"/>
        </w:rPr>
      </w:pPr>
      <w:r w:rsidRPr="0078552B">
        <w:rPr>
          <w:rFonts w:ascii="Arial" w:hAnsi="Arial" w:cs="Arial"/>
          <w:highlight w:val="yellow"/>
        </w:rPr>
        <w:t>BANGOURA ABDOULAYE NATO IL 26/05/01 MATR. 1028152</w:t>
      </w:r>
      <w:r w:rsidRPr="00C63E9F">
        <w:rPr>
          <w:rFonts w:ascii="Arial" w:hAnsi="Arial" w:cs="Arial"/>
        </w:rPr>
        <w:t xml:space="preserve">        </w:t>
      </w:r>
    </w:p>
    <w:p w14:paraId="275D4A14" w14:textId="77777777" w:rsidR="0078552B" w:rsidRDefault="0078552B" w:rsidP="00E462F1">
      <w:pPr>
        <w:jc w:val="both"/>
        <w:rPr>
          <w:rFonts w:ascii="Arial" w:hAnsi="Arial" w:cs="Arial"/>
          <w:b/>
          <w:sz w:val="14"/>
          <w:szCs w:val="14"/>
          <w:u w:val="single"/>
        </w:rPr>
      </w:pPr>
    </w:p>
    <w:p w14:paraId="7DBF4BC0" w14:textId="596ED0ED" w:rsidR="009D44A4" w:rsidRDefault="009D44A4" w:rsidP="009D44A4">
      <w:pPr>
        <w:shd w:val="clear" w:color="auto" w:fill="76E3FF"/>
        <w:jc w:val="both"/>
        <w:rPr>
          <w:rFonts w:ascii="Arial" w:hAnsi="Arial" w:cs="Arial"/>
          <w:b/>
          <w:bCs/>
        </w:rPr>
      </w:pPr>
      <w:r>
        <w:rPr>
          <w:rFonts w:ascii="Arial" w:hAnsi="Arial" w:cs="Arial"/>
          <w:b/>
          <w:bCs/>
        </w:rPr>
        <w:t>TESSERAMENTO CALCIATORI/CALCIATRICI “NON PROFESSIONISTI”, “GIOVANI DILETTANTI E CALCIATORI/CALCIATRICI DI CALCIO A 5, PER I QUALI SIA INTERVENUTA, LA DECADENZA DEL TESSERAMENTO PER RISOLUZIONE DEL RAPPORTO CONTRATTUALE DI LAVORO SPORTIVO AI SENSI DELL’ART. 117 BIS DELLE N.O.I.F.</w:t>
      </w:r>
    </w:p>
    <w:p w14:paraId="2ECA0DCC" w14:textId="77777777" w:rsidR="009D44A4" w:rsidRDefault="009D44A4" w:rsidP="009D44A4">
      <w:pPr>
        <w:jc w:val="both"/>
        <w:rPr>
          <w:rFonts w:ascii="Arial" w:hAnsi="Arial" w:cs="Arial"/>
        </w:rPr>
      </w:pPr>
      <w:r>
        <w:rPr>
          <w:rFonts w:ascii="Arial" w:hAnsi="Arial" w:cs="Arial"/>
        </w:rPr>
        <w:t>In applicazione di quanto pubblicato sul c.u. 482 lnd (276/a figc) del 29/06/2024, i calciatori che hanno risolto il rapporto contrattuale, secondo i requisiti riportati sopra, potranno tesserarsi in favore di una nuova societa’  in ambito dilettantistico entro 31 gennaio 2025.</w:t>
      </w:r>
    </w:p>
    <w:p w14:paraId="18800721" w14:textId="77777777" w:rsidR="009D44A4" w:rsidRDefault="009D44A4" w:rsidP="009D44A4">
      <w:pPr>
        <w:jc w:val="both"/>
        <w:rPr>
          <w:rFonts w:ascii="Arial" w:hAnsi="Arial" w:cs="Arial"/>
        </w:rPr>
      </w:pPr>
      <w:r>
        <w:rPr>
          <w:rFonts w:ascii="Arial" w:hAnsi="Arial" w:cs="Arial"/>
        </w:rPr>
        <w:t xml:space="preserve">ricordiamo il limite dei tre tesseramenti nella medesima stagione sportiva 2024/25 per il </w:t>
      </w:r>
      <w:r w:rsidRPr="00300882">
        <w:rPr>
          <w:rFonts w:ascii="Arial" w:hAnsi="Arial" w:cs="Arial"/>
          <w:b/>
          <w:bCs/>
        </w:rPr>
        <w:t>calcio a 11</w:t>
      </w:r>
      <w:r>
        <w:rPr>
          <w:rFonts w:ascii="Arial" w:hAnsi="Arial" w:cs="Arial"/>
        </w:rPr>
        <w:t xml:space="preserve"> (art. 95.2)</w:t>
      </w:r>
    </w:p>
    <w:p w14:paraId="029E436D" w14:textId="77777777" w:rsidR="009D44A4" w:rsidRDefault="009D44A4" w:rsidP="009D44A4">
      <w:pPr>
        <w:rPr>
          <w:rFonts w:ascii="Arial" w:hAnsi="Arial" w:cs="Arial"/>
        </w:rPr>
      </w:pPr>
      <w:r>
        <w:rPr>
          <w:rFonts w:ascii="Arial" w:hAnsi="Arial" w:cs="Arial"/>
        </w:rPr>
        <w:t xml:space="preserve">per quanto riguarda il </w:t>
      </w:r>
      <w:r w:rsidRPr="0080542E">
        <w:rPr>
          <w:rFonts w:ascii="Arial" w:hAnsi="Arial" w:cs="Arial"/>
          <w:b/>
          <w:bCs/>
        </w:rPr>
        <w:t>calcio a 5</w:t>
      </w:r>
      <w:r>
        <w:rPr>
          <w:rFonts w:ascii="Arial" w:hAnsi="Arial" w:cs="Arial"/>
        </w:rPr>
        <w:t xml:space="preserve">, </w:t>
      </w:r>
      <w:r w:rsidRPr="00865873">
        <w:rPr>
          <w:rFonts w:ascii="Arial" w:hAnsi="Arial" w:cs="Arial"/>
        </w:rPr>
        <w:t>nella stessa stagione sportiva, il giocatore/giocatrice può essere tesserato per un massimo di tre società</w:t>
      </w:r>
      <w:r>
        <w:rPr>
          <w:rFonts w:ascii="Arial" w:hAnsi="Arial" w:cs="Arial"/>
        </w:rPr>
        <w:t xml:space="preserve">, </w:t>
      </w:r>
      <w:r w:rsidRPr="00865873">
        <w:rPr>
          <w:rFonts w:ascii="Arial" w:hAnsi="Arial" w:cs="Arial"/>
        </w:rPr>
        <w:t>ma può giocare solo per due di quest</w:t>
      </w:r>
      <w:r>
        <w:rPr>
          <w:rFonts w:ascii="Arial" w:hAnsi="Arial" w:cs="Arial"/>
        </w:rPr>
        <w:t>e (art. 39.1 bis)</w:t>
      </w:r>
    </w:p>
    <w:p w14:paraId="2BF8AADB" w14:textId="77777777" w:rsidR="009D44A4" w:rsidRDefault="009D44A4" w:rsidP="00887486">
      <w:pPr>
        <w:jc w:val="both"/>
        <w:rPr>
          <w:rFonts w:ascii="Arial" w:hAnsi="Arial" w:cs="Arial"/>
          <w:b/>
          <w:color w:val="FF0000"/>
          <w:u w:val="single"/>
        </w:rPr>
      </w:pPr>
    </w:p>
    <w:p w14:paraId="0EEF91FF" w14:textId="77777777" w:rsidR="00604988" w:rsidRPr="001D2C05" w:rsidRDefault="00604988" w:rsidP="00604988">
      <w:pPr>
        <w:shd w:val="clear" w:color="auto" w:fill="FBE4D5"/>
        <w:jc w:val="both"/>
        <w:rPr>
          <w:rFonts w:ascii="Arial" w:hAnsi="Arial" w:cs="Arial"/>
          <w:b/>
        </w:rPr>
      </w:pPr>
      <w:r w:rsidRPr="001D2C05">
        <w:rPr>
          <w:rFonts w:ascii="Arial" w:hAnsi="Arial" w:cs="Arial"/>
          <w:b/>
        </w:rPr>
        <w:t xml:space="preserve">TRASFERIMENTO </w:t>
      </w:r>
      <w:r>
        <w:rPr>
          <w:rFonts w:ascii="Arial" w:hAnsi="Arial" w:cs="Arial"/>
          <w:b/>
        </w:rPr>
        <w:t xml:space="preserve">E CESSIONE DI CONTRATTO </w:t>
      </w:r>
      <w:r w:rsidRPr="001D2C05">
        <w:rPr>
          <w:rFonts w:ascii="Arial" w:hAnsi="Arial" w:cs="Arial"/>
          <w:b/>
        </w:rPr>
        <w:t>DI CALCIATORI “GIOVANI DILETTANTI”</w:t>
      </w:r>
      <w:r>
        <w:rPr>
          <w:rFonts w:ascii="Arial" w:hAnsi="Arial" w:cs="Arial"/>
          <w:b/>
        </w:rPr>
        <w:t xml:space="preserve"> E “NON PROFESSIONISTI”</w:t>
      </w:r>
      <w:r w:rsidRPr="001D2C05">
        <w:rPr>
          <w:rFonts w:ascii="Arial" w:hAnsi="Arial" w:cs="Arial"/>
          <w:b/>
        </w:rPr>
        <w:t xml:space="preserve"> DA SOCIETÀ DILETTANTISTICHE A SOCIETÀ </w:t>
      </w:r>
      <w:r>
        <w:rPr>
          <w:rFonts w:ascii="Arial" w:hAnsi="Arial" w:cs="Arial"/>
          <w:b/>
        </w:rPr>
        <w:t>PROFESSIONISTICHE</w:t>
      </w:r>
    </w:p>
    <w:p w14:paraId="17C0A64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r>
        <w:rPr>
          <w:rFonts w:ascii="Arial" w:hAnsi="Arial" w:cs="Arial"/>
          <w:b/>
          <w:bCs/>
        </w:rPr>
        <w:t xml:space="preserve">Lunedi’ </w:t>
      </w:r>
      <w:r>
        <w:rPr>
          <w:rFonts w:ascii="Arial" w:hAnsi="Arial" w:cs="Arial"/>
          <w:b/>
        </w:rPr>
        <w:t xml:space="preserve">3 febbraio 2025 </w:t>
      </w:r>
      <w:r>
        <w:rPr>
          <w:rFonts w:ascii="Arial" w:hAnsi="Arial" w:cs="Arial"/>
        </w:rPr>
        <w:t>scadrà il termine del trasferimento di calciatori con status “Giovane Dilettante” e “Non professionista”, nel rispetto di quanto disposto dagli art. 100, 101 e 104 delle N.O.I.F., da società dilettantistiche a società professionistiche</w:t>
      </w:r>
    </w:p>
    <w:p w14:paraId="54B6AB15" w14:textId="77777777" w:rsidR="00604988" w:rsidRDefault="00604988" w:rsidP="00604988">
      <w:pPr>
        <w:jc w:val="both"/>
        <w:rPr>
          <w:rFonts w:ascii="Arial" w:hAnsi="Arial" w:cs="Arial"/>
          <w:b/>
          <w:bCs/>
        </w:rPr>
      </w:pPr>
    </w:p>
    <w:p w14:paraId="7ECE298E" w14:textId="77777777" w:rsidR="00604988" w:rsidRDefault="00604988" w:rsidP="00604988">
      <w:pPr>
        <w:shd w:val="clear" w:color="auto" w:fill="C5E0B3"/>
        <w:jc w:val="both"/>
        <w:rPr>
          <w:rFonts w:ascii="Arial" w:hAnsi="Arial" w:cs="Arial"/>
          <w:b/>
          <w:bCs/>
        </w:rPr>
      </w:pPr>
      <w:r>
        <w:rPr>
          <w:rFonts w:ascii="Arial" w:hAnsi="Arial" w:cs="Arial"/>
          <w:b/>
          <w:bCs/>
        </w:rPr>
        <w:t>TRASFERIMENTO E CESSIONE DI CONTRATTO DI CALCIATORI “GIOVANI DI SERIE” DA SOCIETA’ PROFESSIONISTICHE A SOCIETA’ DILETTANTISTICHE</w:t>
      </w:r>
    </w:p>
    <w:p w14:paraId="461D202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r>
        <w:rPr>
          <w:rFonts w:ascii="Arial" w:hAnsi="Arial" w:cs="Arial"/>
          <w:b/>
          <w:bCs/>
        </w:rPr>
        <w:t xml:space="preserve">Lunedi’ </w:t>
      </w:r>
      <w:r>
        <w:rPr>
          <w:rFonts w:ascii="Arial" w:hAnsi="Arial" w:cs="Arial"/>
          <w:b/>
        </w:rPr>
        <w:t xml:space="preserve">3 febbraio 2025 </w:t>
      </w:r>
      <w:r>
        <w:rPr>
          <w:rFonts w:ascii="Arial" w:hAnsi="Arial" w:cs="Arial"/>
        </w:rPr>
        <w:t>scadrà il termine del trasferimento di calciatori con status “Giovane di Serie”, nel rispetto di quanto disposto dagli art. 100, 101 e 104 delle N.O.I.F., da società professionistiche a società dilettantistiche</w:t>
      </w:r>
    </w:p>
    <w:p w14:paraId="6666490F" w14:textId="77777777" w:rsidR="00604988" w:rsidRDefault="00604988" w:rsidP="00604988">
      <w:pPr>
        <w:jc w:val="both"/>
        <w:rPr>
          <w:rFonts w:ascii="Arial" w:hAnsi="Arial" w:cs="Arial"/>
        </w:rPr>
      </w:pPr>
    </w:p>
    <w:p w14:paraId="7D0DB1B1" w14:textId="77777777" w:rsidR="00604988" w:rsidRPr="001D2C05" w:rsidRDefault="00604988" w:rsidP="00604988">
      <w:pPr>
        <w:shd w:val="clear" w:color="auto" w:fill="DEEAF6"/>
        <w:jc w:val="both"/>
        <w:rPr>
          <w:rFonts w:ascii="Arial" w:hAnsi="Arial" w:cs="Arial"/>
          <w:b/>
        </w:rPr>
      </w:pPr>
      <w:r w:rsidRPr="001D2C05">
        <w:rPr>
          <w:rFonts w:ascii="Arial" w:hAnsi="Arial" w:cs="Arial"/>
          <w:b/>
        </w:rPr>
        <w:t xml:space="preserve">TRASFERIMENTO </w:t>
      </w:r>
      <w:r>
        <w:rPr>
          <w:rFonts w:ascii="Arial" w:hAnsi="Arial" w:cs="Arial"/>
          <w:b/>
        </w:rPr>
        <w:t xml:space="preserve">E CESSIONE DI CONTRATTO </w:t>
      </w:r>
      <w:r w:rsidRPr="001D2C05">
        <w:rPr>
          <w:rFonts w:ascii="Arial" w:hAnsi="Arial" w:cs="Arial"/>
          <w:b/>
        </w:rPr>
        <w:t>DI CALCIATRI</w:t>
      </w:r>
      <w:r>
        <w:rPr>
          <w:rFonts w:ascii="Arial" w:hAnsi="Arial" w:cs="Arial"/>
          <w:b/>
        </w:rPr>
        <w:t>CI</w:t>
      </w:r>
      <w:r w:rsidRPr="001D2C05">
        <w:rPr>
          <w:rFonts w:ascii="Arial" w:hAnsi="Arial" w:cs="Arial"/>
          <w:b/>
        </w:rPr>
        <w:t xml:space="preserve"> “GIOVANI DILETTANTI”</w:t>
      </w:r>
      <w:r>
        <w:rPr>
          <w:rFonts w:ascii="Arial" w:hAnsi="Arial" w:cs="Arial"/>
          <w:b/>
        </w:rPr>
        <w:t xml:space="preserve"> E “NON PROFESSIONISTE”</w:t>
      </w:r>
      <w:r w:rsidRPr="001D2C05">
        <w:rPr>
          <w:rFonts w:ascii="Arial" w:hAnsi="Arial" w:cs="Arial"/>
          <w:b/>
        </w:rPr>
        <w:t xml:space="preserve"> DA SOCIETÀ DILETTANTISTICHE A SOCIETÀ </w:t>
      </w:r>
      <w:r>
        <w:rPr>
          <w:rFonts w:ascii="Arial" w:hAnsi="Arial" w:cs="Arial"/>
          <w:b/>
        </w:rPr>
        <w:t>PROFESSIONISTICHE</w:t>
      </w:r>
    </w:p>
    <w:p w14:paraId="1166CD1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r>
        <w:rPr>
          <w:rFonts w:ascii="Arial" w:hAnsi="Arial" w:cs="Arial"/>
          <w:b/>
          <w:bCs/>
        </w:rPr>
        <w:t xml:space="preserve">Lunedi’ </w:t>
      </w:r>
      <w:r>
        <w:rPr>
          <w:rFonts w:ascii="Arial" w:hAnsi="Arial" w:cs="Arial"/>
          <w:b/>
        </w:rPr>
        <w:t xml:space="preserve">3 febbraio 2025 </w:t>
      </w:r>
      <w:r>
        <w:rPr>
          <w:rFonts w:ascii="Arial" w:hAnsi="Arial" w:cs="Arial"/>
        </w:rPr>
        <w:t>scadrà il termine del trasferimento di calciatrici con status “Giovane Dilettante” e “Non professionista”, nel rispetto di quanto disposto dagli art. 100, 101 e 104 delle N.O.I.F., da società dilettantistiche a società professionistiche</w:t>
      </w:r>
    </w:p>
    <w:p w14:paraId="2FD598BC" w14:textId="77777777" w:rsidR="00604988" w:rsidRDefault="00604988" w:rsidP="00604988">
      <w:pPr>
        <w:jc w:val="both"/>
        <w:rPr>
          <w:rFonts w:ascii="Arial" w:hAnsi="Arial" w:cs="Arial"/>
        </w:rPr>
      </w:pPr>
    </w:p>
    <w:p w14:paraId="3051276F" w14:textId="77777777" w:rsidR="00604988" w:rsidRDefault="00604988" w:rsidP="00604988">
      <w:pPr>
        <w:shd w:val="clear" w:color="auto" w:fill="FFF2CC"/>
        <w:jc w:val="both"/>
        <w:rPr>
          <w:rFonts w:ascii="Arial" w:hAnsi="Arial" w:cs="Arial"/>
          <w:b/>
          <w:bCs/>
        </w:rPr>
      </w:pPr>
      <w:r>
        <w:rPr>
          <w:rFonts w:ascii="Arial" w:hAnsi="Arial" w:cs="Arial"/>
          <w:b/>
          <w:bCs/>
        </w:rPr>
        <w:t>TRASFERIMENTO E CESSIONE DI CONTRATTO DI CALCIATRICI “GIOVANI DI SERIE” DA SOCIETA’ PROFESSIONISTICHE A SOCIETA’ DILETTANTISTICHE</w:t>
      </w:r>
    </w:p>
    <w:p w14:paraId="34629D93"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r>
        <w:rPr>
          <w:rFonts w:ascii="Arial" w:hAnsi="Arial" w:cs="Arial"/>
          <w:b/>
          <w:bCs/>
        </w:rPr>
        <w:t xml:space="preserve">Lunedi’ </w:t>
      </w:r>
      <w:r>
        <w:rPr>
          <w:rFonts w:ascii="Arial" w:hAnsi="Arial" w:cs="Arial"/>
          <w:b/>
        </w:rPr>
        <w:t xml:space="preserve">3 febbraio 2025 </w:t>
      </w:r>
      <w:r>
        <w:rPr>
          <w:rFonts w:ascii="Arial" w:hAnsi="Arial" w:cs="Arial"/>
        </w:rPr>
        <w:t>scadrà il termine del trasferimento di calciatrici con status “Giovane di Serie”, nel rispetto di quanto disposto dagli art. 100, 101 e 104 delle N.O.I.F., da società professionistiche a società dilettantistiche</w:t>
      </w:r>
    </w:p>
    <w:p w14:paraId="6646ED88" w14:textId="4C20A9FA" w:rsidR="009839FA" w:rsidRDefault="00E112F8" w:rsidP="00E112F8">
      <w:pPr>
        <w:jc w:val="both"/>
        <w:rPr>
          <w:rFonts w:ascii="Arial" w:hAnsi="Arial" w:cs="Arial"/>
        </w:rPr>
      </w:pPr>
      <w:r w:rsidRPr="00EC4BE0">
        <w:rPr>
          <w:rFonts w:ascii="Arial" w:hAnsi="Arial" w:cs="Arial"/>
        </w:rPr>
        <w:t xml:space="preserve"> </w:t>
      </w:r>
      <w:r>
        <w:rPr>
          <w:rFonts w:ascii="Arial" w:hAnsi="Arial" w:cs="Arial"/>
        </w:rPr>
        <w:t xml:space="preserve"> </w:t>
      </w:r>
    </w:p>
    <w:p w14:paraId="0333FE7F" w14:textId="723692B5" w:rsidR="00887486" w:rsidRPr="001870BE" w:rsidRDefault="00887486" w:rsidP="00887486">
      <w:pPr>
        <w:jc w:val="both"/>
        <w:rPr>
          <w:rFonts w:ascii="Arial" w:hAnsi="Arial" w:cs="Arial"/>
          <w:b/>
          <w:color w:val="FF0000"/>
          <w:u w:val="single"/>
        </w:rPr>
      </w:pPr>
      <w:r w:rsidRPr="001870BE">
        <w:rPr>
          <w:rFonts w:ascii="Arial" w:hAnsi="Arial" w:cs="Arial"/>
          <w:b/>
          <w:color w:val="FF0000"/>
          <w:u w:val="single"/>
        </w:rPr>
        <w:t>ART. 103 BIS – RISOLUZIONE CONSENSUALE DEI TRASFERIMENTI A TITOLO TEMPORANEO</w:t>
      </w:r>
    </w:p>
    <w:p w14:paraId="7CB6EFA0" w14:textId="77777777" w:rsidR="00887486" w:rsidRPr="0035628E" w:rsidRDefault="00887486" w:rsidP="00887486">
      <w:pPr>
        <w:jc w:val="both"/>
        <w:rPr>
          <w:rFonts w:ascii="Arial" w:hAnsi="Arial" w:cs="Arial"/>
        </w:rPr>
      </w:pPr>
      <w:r w:rsidRPr="0035628E">
        <w:rPr>
          <w:rFonts w:ascii="Arial" w:hAnsi="Arial" w:cs="Arial"/>
        </w:rPr>
        <w:t xml:space="preserve">Si ribadisce quanto stabilito dal punto </w:t>
      </w:r>
      <w:r>
        <w:rPr>
          <w:rFonts w:ascii="Arial" w:hAnsi="Arial" w:cs="Arial"/>
        </w:rPr>
        <w:t>5</w:t>
      </w:r>
      <w:r w:rsidRPr="0035628E">
        <w:rPr>
          <w:rFonts w:ascii="Arial" w:hAnsi="Arial" w:cs="Arial"/>
        </w:rPr>
        <w:t>) dell’articolo a margine.</w:t>
      </w:r>
      <w:r>
        <w:rPr>
          <w:rFonts w:ascii="Arial" w:hAnsi="Arial" w:cs="Arial"/>
        </w:rPr>
        <w:t xml:space="preserve"> </w:t>
      </w:r>
    </w:p>
    <w:p w14:paraId="1113D4C0" w14:textId="77777777" w:rsidR="00887486" w:rsidRPr="00A57C2F" w:rsidRDefault="00887486" w:rsidP="00887486">
      <w:pPr>
        <w:jc w:val="both"/>
        <w:rPr>
          <w:rFonts w:ascii="Arial" w:hAnsi="Arial" w:cs="Arial"/>
        </w:rPr>
      </w:pPr>
      <w:r w:rsidRPr="00A57C2F">
        <w:rPr>
          <w:rFonts w:ascii="Arial" w:hAnsi="Arial" w:cs="Arial"/>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r>
        <w:rPr>
          <w:rFonts w:ascii="Arial" w:hAnsi="Arial" w:cs="Arial"/>
        </w:rPr>
        <w:t>.</w:t>
      </w:r>
    </w:p>
    <w:p w14:paraId="40D58B76" w14:textId="77777777" w:rsidR="00887486" w:rsidRPr="00A57C2F" w:rsidRDefault="00887486" w:rsidP="00887486">
      <w:pPr>
        <w:jc w:val="both"/>
        <w:rPr>
          <w:rFonts w:ascii="Arial" w:hAnsi="Arial" w:cs="Arial"/>
        </w:rPr>
      </w:pPr>
      <w:r w:rsidRPr="00A57C2F">
        <w:rPr>
          <w:rFonts w:ascii="Arial" w:hAnsi="Arial" w:cs="Arial"/>
        </w:rPr>
        <w:t>Ripristinati così i rapporti con l’originaria Società cedente, il calciatore può essere dalla stessa utilizzato nelle gare dell’attività ufficiale immediatamente successive.</w:t>
      </w:r>
    </w:p>
    <w:p w14:paraId="5B54132B" w14:textId="77777777" w:rsidR="00887486" w:rsidRDefault="00887486" w:rsidP="00887486">
      <w:pPr>
        <w:jc w:val="both"/>
        <w:rPr>
          <w:rFonts w:ascii="Arial" w:hAnsi="Arial" w:cs="Arial"/>
          <w:b/>
          <w:bCs/>
        </w:rPr>
      </w:pPr>
      <w:r w:rsidRPr="002C006B">
        <w:rPr>
          <w:rFonts w:ascii="Arial" w:hAnsi="Arial" w:cs="Arial"/>
          <w:b/>
          <w:bCs/>
        </w:rPr>
        <w:t>Il calciatore medesimo può essere altresì oggetto di ulteriore e successivo trasferimento, sia a titolo temporaneo che definitivo, nel periodo previsto per i trasferimenti e le cessioni suppletive soltanto se l'accordo fra le parti sia stato formalizzato e depositato</w:t>
      </w:r>
      <w:r>
        <w:rPr>
          <w:rFonts w:ascii="Arial" w:hAnsi="Arial" w:cs="Arial"/>
          <w:b/>
          <w:bCs/>
        </w:rPr>
        <w:t xml:space="preserve"> (Firma elettronica)</w:t>
      </w:r>
      <w:r w:rsidRPr="002C006B">
        <w:rPr>
          <w:rFonts w:ascii="Arial" w:hAnsi="Arial" w:cs="Arial"/>
          <w:b/>
          <w:bCs/>
        </w:rPr>
        <w:t xml:space="preserve"> entro il </w:t>
      </w:r>
      <w:r w:rsidRPr="002C006B">
        <w:rPr>
          <w:rFonts w:ascii="Arial" w:hAnsi="Arial" w:cs="Arial"/>
          <w:b/>
          <w:bCs/>
        </w:rPr>
        <w:lastRenderedPageBreak/>
        <w:t>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5CBD3584" w14:textId="77777777" w:rsidR="006C2D5A" w:rsidRDefault="006C2D5A" w:rsidP="00887486">
      <w:pPr>
        <w:jc w:val="both"/>
        <w:rPr>
          <w:rFonts w:ascii="Arial" w:hAnsi="Arial" w:cs="Arial"/>
          <w:b/>
          <w:bCs/>
        </w:rPr>
      </w:pPr>
    </w:p>
    <w:p w14:paraId="5A11F156" w14:textId="77777777" w:rsidR="003D430E" w:rsidRPr="00883B36" w:rsidRDefault="003D430E" w:rsidP="003D430E">
      <w:pPr>
        <w:shd w:val="clear" w:color="auto" w:fill="70AD47"/>
        <w:jc w:val="both"/>
        <w:rPr>
          <w:rFonts w:ascii="Arial" w:hAnsi="Arial" w:cs="Arial"/>
          <w:b/>
          <w:sz w:val="34"/>
          <w:u w:val="single"/>
        </w:rPr>
      </w:pPr>
      <w:r w:rsidRPr="00883B36">
        <w:rPr>
          <w:rFonts w:ascii="Arial" w:hAnsi="Arial" w:cs="Arial"/>
          <w:b/>
          <w:sz w:val="34"/>
          <w:u w:val="single"/>
        </w:rPr>
        <w:t>MATERIALE SPORTIVO</w:t>
      </w:r>
    </w:p>
    <w:p w14:paraId="7D644A87" w14:textId="77777777" w:rsidR="003D430E" w:rsidRDefault="003D430E" w:rsidP="003D430E">
      <w:pPr>
        <w:jc w:val="both"/>
        <w:rPr>
          <w:rFonts w:ascii="Arial" w:hAnsi="Arial" w:cs="Arial"/>
          <w:b/>
        </w:rPr>
      </w:pPr>
      <w:r>
        <w:rPr>
          <w:rFonts w:ascii="Arial" w:hAnsi="Arial" w:cs="Arial"/>
          <w:b/>
        </w:rPr>
        <w:t>Si comunica a tutte le Società che questo Comitato Regionale ha esaurito la propria disponibilità di palloni e, pertanto, non potrà dare seguito alle richieste delle Società.</w:t>
      </w:r>
    </w:p>
    <w:p w14:paraId="0B8C1887" w14:textId="77777777" w:rsidR="003D430E" w:rsidRDefault="003D430E" w:rsidP="003D430E">
      <w:pPr>
        <w:jc w:val="both"/>
        <w:rPr>
          <w:rFonts w:ascii="Arial" w:hAnsi="Arial" w:cs="Arial"/>
          <w:b/>
        </w:rPr>
      </w:pPr>
      <w:r>
        <w:rPr>
          <w:rFonts w:ascii="Arial" w:hAnsi="Arial" w:cs="Arial"/>
          <w:b/>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4C9491C0" w14:textId="77777777" w:rsidR="00B91364" w:rsidRDefault="00B91364" w:rsidP="003D430E">
      <w:pPr>
        <w:jc w:val="both"/>
        <w:rPr>
          <w:rFonts w:ascii="Arial" w:hAnsi="Arial" w:cs="Arial"/>
          <w:b/>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lastRenderedPageBreak/>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Pr="0098289C"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w:t>
      </w:r>
      <w:r w:rsidRPr="009C3124">
        <w:rPr>
          <w:rFonts w:ascii="Arial" w:hAnsi="Arial" w:cs="Arial"/>
          <w:b/>
          <w:bCs/>
        </w:rPr>
        <w:lastRenderedPageBreak/>
        <w:t xml:space="preserve">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Default="00201646" w:rsidP="00201646">
      <w:pPr>
        <w:jc w:val="both"/>
        <w:rPr>
          <w:rFonts w:ascii="Arial" w:hAnsi="Arial" w:cs="Arial"/>
        </w:rPr>
      </w:pPr>
      <w:r w:rsidRPr="009C3124">
        <w:rPr>
          <w:rFonts w:ascii="Arial" w:hAnsi="Arial" w:cs="Arial"/>
        </w:rPr>
        <w:t>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CE064EC" w14:textId="77777777" w:rsidR="00BF1F5D" w:rsidRPr="009C3124" w:rsidRDefault="00BF1F5D" w:rsidP="00201646">
      <w:pPr>
        <w:jc w:val="both"/>
        <w:rPr>
          <w:rFonts w:ascii="Arial" w:hAnsi="Arial" w:cs="Arial"/>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096FC800" w14:textId="77777777" w:rsidR="00B04AAF" w:rsidRDefault="00B04AAF"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lastRenderedPageBreak/>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15"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6"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17"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18"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70A5A06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19">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rPr>
          <w:color w:val="4471C4"/>
          <w:u w:val="thick" w:color="4471C4"/>
        </w:rPr>
      </w:pPr>
      <w:r>
        <w:t>dall’indirizzo</w:t>
      </w:r>
      <w:r>
        <w:rPr>
          <w:spacing w:val="-2"/>
        </w:rPr>
        <w:t xml:space="preserve"> </w:t>
      </w:r>
      <w:hyperlink r:id="rId20">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1"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22">
        <w:r w:rsidR="00486D47">
          <w:rPr>
            <w:color w:val="4471C4"/>
            <w:u w:val="thick" w:color="4471C4"/>
          </w:rPr>
          <w:t>tesseramento@figc.it</w:t>
        </w:r>
      </w:hyperlink>
    </w:p>
    <w:p w14:paraId="0F473F68" w14:textId="77777777" w:rsidR="00733985" w:rsidRPr="003C7145" w:rsidRDefault="00733985" w:rsidP="0053252A">
      <w:pPr>
        <w:pStyle w:val="Titolo6"/>
        <w:spacing w:line="278" w:lineRule="auto"/>
        <w:ind w:right="218" w:hanging="212"/>
        <w:jc w:val="both"/>
        <w:rPr>
          <w:sz w:val="14"/>
          <w:szCs w:val="1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lastRenderedPageBreak/>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1F7B93D8" w14:textId="77777777" w:rsidR="00676C3A" w:rsidRPr="003C7145" w:rsidRDefault="00676C3A" w:rsidP="00936A03">
      <w:pPr>
        <w:spacing w:before="1" w:line="276" w:lineRule="auto"/>
        <w:ind w:right="209"/>
        <w:jc w:val="both"/>
        <w:rPr>
          <w:rFonts w:ascii="Arial" w:hAnsi="Arial"/>
          <w:b/>
          <w:sz w:val="16"/>
          <w:szCs w:val="16"/>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229A9968" w14:textId="77777777" w:rsidR="00AE47F9" w:rsidRDefault="00AE47F9" w:rsidP="00F14468">
      <w:pPr>
        <w:pStyle w:val="Corpotesto"/>
        <w:rPr>
          <w:rFonts w:ascii="Arial" w:hAnsi="Arial" w:cs="Arial"/>
          <w:b/>
          <w:sz w:val="24"/>
          <w:szCs w:val="24"/>
          <w:u w:val="single"/>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23" w:history="1">
        <w:r>
          <w:rPr>
            <w:rStyle w:val="Collegamentoipertestuale"/>
            <w:rFonts w:ascii="Arial" w:hAnsi="Arial" w:cs="Arial"/>
          </w:rPr>
          <w:t>sicilia.lnd.it</w:t>
        </w:r>
      </w:hyperlink>
      <w:r>
        <w:rPr>
          <w:rFonts w:ascii="Arial" w:hAnsi="Arial" w:cs="Arial"/>
        </w:rPr>
        <w:t xml:space="preserve"> oppure </w:t>
      </w:r>
      <w:hyperlink r:id="rId24"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25" w:history="1">
        <w:r>
          <w:rPr>
            <w:rStyle w:val="Collegamentoipertestuale"/>
            <w:rFonts w:ascii="Arial" w:hAnsi="Arial" w:cs="Arial"/>
          </w:rPr>
          <w:t>www.lnd.it</w:t>
        </w:r>
      </w:hyperlink>
    </w:p>
    <w:p w14:paraId="301908E8" w14:textId="77777777" w:rsidR="000224AE" w:rsidRDefault="000224AE" w:rsidP="00F14468">
      <w:pPr>
        <w:jc w:val="both"/>
        <w:rPr>
          <w:rFonts w:ascii="Arial" w:hAnsi="Arial" w:cs="Arial"/>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26">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27">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28">
        <w:r w:rsidR="00486D47">
          <w:rPr>
            <w:color w:val="0000FF"/>
            <w:u w:val="single" w:color="0000FF"/>
          </w:rPr>
          <w:t>sicilia.amministrazione@lndsicilia.legalmail.it</w:t>
        </w:r>
      </w:hyperlink>
    </w:p>
    <w:p w14:paraId="51818E34" w14:textId="77777777" w:rsidR="00486D47" w:rsidRDefault="00486D47">
      <w:pPr>
        <w:pStyle w:val="Corpotesto"/>
        <w:spacing w:before="5"/>
        <w:rPr>
          <w:sz w:val="20"/>
        </w:rPr>
      </w:pPr>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29">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0">
        <w:r w:rsidR="00486D47">
          <w:rPr>
            <w:color w:val="0000FF"/>
            <w:u w:val="single" w:color="0000FF"/>
          </w:rPr>
          <w:t>sicilia.affarigenerali@lndsicilia.legalmail.it</w:t>
        </w:r>
      </w:hyperlink>
    </w:p>
    <w:p w14:paraId="0D867319" w14:textId="77777777" w:rsidR="00486D47" w:rsidRDefault="00486D47">
      <w:pPr>
        <w:pStyle w:val="Corpotesto"/>
        <w:spacing w:before="4"/>
        <w:rPr>
          <w:sz w:val="27"/>
        </w:rPr>
      </w:pPr>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31">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32">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71AE591B" w14:textId="77777777" w:rsidR="00486D47" w:rsidRDefault="00486D47">
      <w:pPr>
        <w:pStyle w:val="Corpotesto"/>
        <w:spacing w:before="8"/>
        <w:rPr>
          <w:sz w:val="25"/>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33">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34">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r>
        <w:t>Giattino</w:t>
      </w:r>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35">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36">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lastRenderedPageBreak/>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37">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(Femm.le</w:t>
      </w:r>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38">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r>
        <w:t>Boatta</w:t>
      </w:r>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39">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r>
        <w:t>Cinquemani</w:t>
      </w:r>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0">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1">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42">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43">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44">
        <w:r>
          <w:rPr>
            <w:color w:val="0000FF"/>
          </w:rPr>
          <w:t>laura.losicco@lndsicilia.legalmail.it</w:t>
        </w:r>
      </w:hyperlink>
    </w:p>
    <w:p w14:paraId="447C7851" w14:textId="77777777" w:rsidR="00486D47" w:rsidRDefault="00486D47">
      <w:pPr>
        <w:pStyle w:val="Corpotesto"/>
        <w:rPr>
          <w:sz w:val="20"/>
        </w:rPr>
      </w:pPr>
    </w:p>
    <w:p w14:paraId="5A870053" w14:textId="77777777" w:rsidR="00486D47" w:rsidRDefault="00486D47">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45">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46">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47">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48">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49">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0">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r>
        <w:t>Birchler</w:t>
      </w:r>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1">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52">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53">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54">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lastRenderedPageBreak/>
        <w:t>Fiduciario</w:t>
      </w:r>
      <w:r>
        <w:rPr>
          <w:spacing w:val="-2"/>
        </w:rPr>
        <w:t xml:space="preserve"> </w:t>
      </w:r>
      <w:r>
        <w:t>Regionale:</w:t>
      </w:r>
      <w:r>
        <w:tab/>
        <w:t>Giuseppe</w:t>
      </w:r>
      <w:r>
        <w:rPr>
          <w:spacing w:val="-3"/>
        </w:rPr>
        <w:t xml:space="preserve"> </w:t>
      </w:r>
      <w:r>
        <w:t>Bonsangue</w:t>
      </w:r>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55">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56">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132A082C" w14:textId="77777777" w:rsidR="000224AE" w:rsidRDefault="000224AE">
      <w:pPr>
        <w:pStyle w:val="Corpotesto"/>
        <w:spacing w:before="40"/>
        <w:ind w:left="1653"/>
      </w:pPr>
    </w:p>
    <w:p w14:paraId="268F0773" w14:textId="1368A57D" w:rsidR="00781B96" w:rsidRPr="00781B96" w:rsidRDefault="00781B96" w:rsidP="00781B96">
      <w:pPr>
        <w:rPr>
          <w:rFonts w:ascii="Arial" w:hAnsi="Arial" w:cs="Arial"/>
          <w:b/>
          <w:color w:val="0070C0"/>
          <w:sz w:val="36"/>
          <w:szCs w:val="36"/>
          <w:u w:val="single"/>
        </w:rPr>
      </w:pPr>
      <w:r w:rsidRPr="00781B96">
        <w:rPr>
          <w:rFonts w:ascii="Arial" w:hAnsi="Arial" w:cs="Arial"/>
          <w:b/>
          <w:color w:val="0070C0"/>
          <w:sz w:val="36"/>
          <w:szCs w:val="36"/>
          <w:u w:val="single"/>
        </w:rPr>
        <w:t>COMUNICAZIONI DELL’UFFICIO ATTIVITÀ AGONISTICA</w:t>
      </w:r>
    </w:p>
    <w:p w14:paraId="581D886A" w14:textId="77777777" w:rsidR="00781B96" w:rsidRDefault="00781B96" w:rsidP="00781B96">
      <w:pPr>
        <w:rPr>
          <w:rFonts w:ascii="Arial" w:hAnsi="Arial" w:cs="Arial"/>
          <w:b/>
          <w:color w:val="0070C0"/>
          <w:u w:val="single"/>
        </w:rPr>
      </w:pPr>
    </w:p>
    <w:p w14:paraId="000728D9" w14:textId="77777777" w:rsidR="00781B96" w:rsidRDefault="00781B96" w:rsidP="00781B96">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2DB6B43F" w14:textId="77777777" w:rsidR="00781B96" w:rsidRDefault="00781B96" w:rsidP="00781B96">
      <w:pPr>
        <w:jc w:val="center"/>
        <w:rPr>
          <w:rFonts w:ascii="Arial" w:hAnsi="Arial" w:cs="Arial"/>
          <w:b/>
          <w:color w:val="0070C0"/>
          <w:sz w:val="44"/>
          <w:szCs w:val="44"/>
        </w:rPr>
      </w:pPr>
      <w:r>
        <w:rPr>
          <w:rFonts w:ascii="Arial" w:hAnsi="Arial" w:cs="Arial"/>
          <w:b/>
          <w:color w:val="0070C0"/>
          <w:sz w:val="44"/>
          <w:szCs w:val="44"/>
          <w:highlight w:val="green"/>
        </w:rPr>
        <w:t>sicilia.attivitaagonistica@lnd.it</w:t>
      </w:r>
    </w:p>
    <w:p w14:paraId="552D9D31" w14:textId="77777777" w:rsidR="00781B96" w:rsidRDefault="00781B96" w:rsidP="00781B96">
      <w:pPr>
        <w:rPr>
          <w:rFonts w:ascii="Arial" w:hAnsi="Arial" w:cs="Arial"/>
        </w:rPr>
      </w:pPr>
    </w:p>
    <w:p w14:paraId="717536BD" w14:textId="77777777" w:rsidR="000C4654" w:rsidRDefault="000C4654" w:rsidP="00781B96">
      <w:pPr>
        <w:rPr>
          <w:rFonts w:ascii="Arial" w:hAnsi="Arial" w:cs="Arial"/>
        </w:rPr>
      </w:pPr>
    </w:p>
    <w:p w14:paraId="21D763B2" w14:textId="77777777" w:rsidR="00D74E4D" w:rsidRDefault="00D74E4D" w:rsidP="00D92738">
      <w:pPr>
        <w:rPr>
          <w:rFonts w:ascii="Arial" w:hAnsi="Arial" w:cs="Arial"/>
        </w:rPr>
      </w:pPr>
    </w:p>
    <w:p w14:paraId="47436A2D" w14:textId="77777777" w:rsidR="00D74E4D" w:rsidRDefault="00D74E4D" w:rsidP="00D92738">
      <w:pPr>
        <w:rPr>
          <w:rFonts w:ascii="Arial" w:hAnsi="Arial" w:cs="Arial"/>
        </w:rPr>
      </w:pPr>
    </w:p>
    <w:p w14:paraId="299EED5A" w14:textId="77777777" w:rsidR="00D74E4D" w:rsidRDefault="00D74E4D" w:rsidP="00D92738">
      <w:pPr>
        <w:rPr>
          <w:rFonts w:ascii="Arial" w:hAnsi="Arial" w:cs="Arial"/>
        </w:rPr>
      </w:pPr>
    </w:p>
    <w:p w14:paraId="2F971917" w14:textId="77777777" w:rsidR="00D74E4D" w:rsidRDefault="00D74E4D" w:rsidP="00D92738">
      <w:pPr>
        <w:rPr>
          <w:rFonts w:ascii="Arial" w:hAnsi="Arial" w:cs="Arial"/>
        </w:rPr>
      </w:pPr>
    </w:p>
    <w:p w14:paraId="6D5F8CD5" w14:textId="77777777" w:rsidR="00D74E4D" w:rsidRDefault="00D74E4D" w:rsidP="00D92738">
      <w:pPr>
        <w:rPr>
          <w:rFonts w:ascii="Arial" w:hAnsi="Arial" w:cs="Arial"/>
        </w:rPr>
      </w:pPr>
    </w:p>
    <w:p w14:paraId="03A631A8" w14:textId="77777777" w:rsidR="00D74E4D" w:rsidRDefault="00D74E4D" w:rsidP="00D92738">
      <w:pPr>
        <w:rPr>
          <w:rFonts w:ascii="Arial" w:hAnsi="Arial" w:cs="Arial"/>
        </w:rPr>
      </w:pPr>
    </w:p>
    <w:p w14:paraId="34BB122F" w14:textId="77777777" w:rsidR="00D74E4D" w:rsidRDefault="00D74E4D" w:rsidP="00D92738">
      <w:pPr>
        <w:rPr>
          <w:rFonts w:ascii="Arial" w:hAnsi="Arial" w:cs="Arial"/>
        </w:rPr>
      </w:pPr>
    </w:p>
    <w:p w14:paraId="57896BE0" w14:textId="77777777" w:rsidR="00D74E4D" w:rsidRDefault="00D74E4D" w:rsidP="00D92738">
      <w:pPr>
        <w:rPr>
          <w:rFonts w:ascii="Arial" w:hAnsi="Arial" w:cs="Arial"/>
        </w:rPr>
      </w:pPr>
    </w:p>
    <w:p w14:paraId="64C03A3E" w14:textId="77777777" w:rsidR="00D74E4D" w:rsidRDefault="00D74E4D" w:rsidP="00D92738">
      <w:pPr>
        <w:rPr>
          <w:rFonts w:ascii="Arial" w:hAnsi="Arial" w:cs="Arial"/>
        </w:rPr>
      </w:pPr>
    </w:p>
    <w:p w14:paraId="0A5F5B61" w14:textId="77777777" w:rsidR="00D74E4D" w:rsidRDefault="00D74E4D" w:rsidP="00D92738">
      <w:pPr>
        <w:rPr>
          <w:rFonts w:ascii="Arial" w:hAnsi="Arial" w:cs="Arial"/>
        </w:rPr>
      </w:pPr>
    </w:p>
    <w:p w14:paraId="6F1C5BFC" w14:textId="77777777" w:rsidR="00D74E4D" w:rsidRDefault="00D74E4D" w:rsidP="00D92738">
      <w:pPr>
        <w:rPr>
          <w:rFonts w:ascii="Arial" w:hAnsi="Arial" w:cs="Arial"/>
        </w:rPr>
      </w:pPr>
    </w:p>
    <w:p w14:paraId="4E2B1755" w14:textId="77777777" w:rsidR="00D92738" w:rsidRDefault="00D92738" w:rsidP="00D92738">
      <w:pPr>
        <w:rPr>
          <w:rFonts w:ascii="Arial" w:hAnsi="Arial" w:cs="Arial"/>
          <w:b/>
          <w:color w:val="3333FF"/>
          <w:sz w:val="28"/>
          <w:szCs w:val="28"/>
        </w:rPr>
      </w:pPr>
    </w:p>
    <w:p w14:paraId="662B0546" w14:textId="77777777" w:rsidR="00D92738" w:rsidRDefault="00D92738" w:rsidP="00D92738">
      <w:pPr>
        <w:rPr>
          <w:rFonts w:ascii="Arial" w:hAnsi="Arial" w:cs="Arial"/>
          <w:b/>
          <w:color w:val="3333FF"/>
          <w:sz w:val="28"/>
          <w:szCs w:val="28"/>
        </w:rPr>
      </w:pPr>
    </w:p>
    <w:p w14:paraId="12A59730" w14:textId="77777777" w:rsidR="00AD2DC9" w:rsidRDefault="00AD2DC9" w:rsidP="00AD2DC9">
      <w:pPr>
        <w:rPr>
          <w:rFonts w:ascii="Arial" w:hAnsi="Arial" w:cs="Arial"/>
        </w:rPr>
      </w:pPr>
    </w:p>
    <w:p w14:paraId="59B2EB59" w14:textId="77777777" w:rsidR="00C9313B" w:rsidRDefault="00C9313B" w:rsidP="00C9313B">
      <w:pPr>
        <w:rPr>
          <w:rFonts w:ascii="Arial" w:hAnsi="Arial" w:cs="Arial"/>
        </w:rPr>
      </w:pPr>
    </w:p>
    <w:p w14:paraId="305180ED" w14:textId="77777777" w:rsidR="00C9313B" w:rsidRDefault="00C9313B" w:rsidP="00C9313B">
      <w:pPr>
        <w:rPr>
          <w:rFonts w:ascii="Arial" w:hAnsi="Arial" w:cs="Arial"/>
        </w:rPr>
      </w:pPr>
    </w:p>
    <w:p w14:paraId="425F10C5" w14:textId="77777777" w:rsidR="00C9313B" w:rsidRDefault="00C9313B" w:rsidP="00C9313B">
      <w:pPr>
        <w:rPr>
          <w:rFonts w:ascii="Arial" w:hAnsi="Arial" w:cs="Arial"/>
        </w:rPr>
      </w:pPr>
    </w:p>
    <w:p w14:paraId="7D1D30D3" w14:textId="77777777" w:rsidR="00C9313B" w:rsidRDefault="00C9313B" w:rsidP="00C9313B">
      <w:pPr>
        <w:rPr>
          <w:rFonts w:ascii="Arial" w:hAnsi="Arial" w:cs="Arial"/>
        </w:rPr>
      </w:pPr>
    </w:p>
    <w:p w14:paraId="2FBC358E" w14:textId="77777777" w:rsidR="00C9313B" w:rsidRDefault="00C9313B" w:rsidP="00C9313B">
      <w:pPr>
        <w:rPr>
          <w:rFonts w:ascii="Arial" w:hAnsi="Arial" w:cs="Arial"/>
        </w:rPr>
      </w:pPr>
    </w:p>
    <w:p w14:paraId="7D840178" w14:textId="77777777" w:rsidR="00C9313B" w:rsidRDefault="00C9313B" w:rsidP="00C9313B">
      <w:pPr>
        <w:rPr>
          <w:rFonts w:ascii="Arial" w:hAnsi="Arial" w:cs="Arial"/>
        </w:rPr>
      </w:pPr>
    </w:p>
    <w:p w14:paraId="4D8C4D3D" w14:textId="77777777" w:rsidR="00C9313B" w:rsidRDefault="00C9313B" w:rsidP="00C9313B">
      <w:pPr>
        <w:rPr>
          <w:rFonts w:ascii="Arial" w:hAnsi="Arial" w:cs="Arial"/>
        </w:rPr>
      </w:pPr>
    </w:p>
    <w:p w14:paraId="1B924709" w14:textId="77777777" w:rsidR="0078552B" w:rsidRDefault="0078552B" w:rsidP="00C9313B">
      <w:pPr>
        <w:rPr>
          <w:rFonts w:ascii="Arial" w:hAnsi="Arial" w:cs="Arial"/>
        </w:rPr>
      </w:pPr>
    </w:p>
    <w:p w14:paraId="25F6C208" w14:textId="77777777" w:rsidR="0078552B" w:rsidRDefault="0078552B" w:rsidP="00C9313B">
      <w:pPr>
        <w:rPr>
          <w:rFonts w:ascii="Arial" w:hAnsi="Arial" w:cs="Arial"/>
        </w:rPr>
      </w:pPr>
    </w:p>
    <w:p w14:paraId="39B47C3B" w14:textId="77777777" w:rsidR="0078552B" w:rsidRDefault="0078552B" w:rsidP="00C9313B">
      <w:pPr>
        <w:rPr>
          <w:rFonts w:ascii="Arial" w:hAnsi="Arial" w:cs="Arial"/>
        </w:rPr>
      </w:pPr>
    </w:p>
    <w:p w14:paraId="3B57E56C" w14:textId="77777777" w:rsidR="0078552B" w:rsidRDefault="0078552B" w:rsidP="00C9313B">
      <w:pPr>
        <w:rPr>
          <w:rFonts w:ascii="Arial" w:hAnsi="Arial" w:cs="Arial"/>
        </w:rPr>
      </w:pPr>
    </w:p>
    <w:p w14:paraId="1B535916" w14:textId="77777777" w:rsidR="0078552B" w:rsidRDefault="0078552B" w:rsidP="00C9313B">
      <w:pPr>
        <w:rPr>
          <w:rFonts w:ascii="Arial" w:hAnsi="Arial" w:cs="Arial"/>
        </w:rPr>
      </w:pPr>
    </w:p>
    <w:p w14:paraId="346FAB72" w14:textId="77777777" w:rsidR="0078552B" w:rsidRDefault="0078552B" w:rsidP="00C9313B">
      <w:pPr>
        <w:rPr>
          <w:rFonts w:ascii="Arial" w:hAnsi="Arial" w:cs="Arial"/>
        </w:rPr>
      </w:pPr>
    </w:p>
    <w:p w14:paraId="193FBB12" w14:textId="77777777" w:rsidR="0078552B" w:rsidRDefault="0078552B" w:rsidP="00C9313B">
      <w:pPr>
        <w:rPr>
          <w:rFonts w:ascii="Arial" w:hAnsi="Arial" w:cs="Arial"/>
        </w:rPr>
      </w:pPr>
    </w:p>
    <w:p w14:paraId="20C50AE4" w14:textId="77777777" w:rsidR="0078552B" w:rsidRDefault="0078552B" w:rsidP="00C9313B">
      <w:pPr>
        <w:rPr>
          <w:rFonts w:ascii="Arial" w:hAnsi="Arial" w:cs="Arial"/>
        </w:rPr>
      </w:pPr>
    </w:p>
    <w:p w14:paraId="1B5A88CB" w14:textId="77777777" w:rsidR="0078552B" w:rsidRDefault="0078552B" w:rsidP="00C9313B">
      <w:pPr>
        <w:rPr>
          <w:rFonts w:ascii="Arial" w:hAnsi="Arial" w:cs="Arial"/>
        </w:rPr>
      </w:pPr>
    </w:p>
    <w:p w14:paraId="2912C4AA" w14:textId="77777777" w:rsidR="0078552B" w:rsidRDefault="0078552B" w:rsidP="00C9313B">
      <w:pPr>
        <w:rPr>
          <w:rFonts w:ascii="Arial" w:hAnsi="Arial" w:cs="Arial"/>
        </w:rPr>
      </w:pPr>
    </w:p>
    <w:p w14:paraId="7D4ADBD7" w14:textId="77777777" w:rsidR="0078552B" w:rsidRDefault="0078552B" w:rsidP="00C9313B">
      <w:pPr>
        <w:rPr>
          <w:rFonts w:ascii="Arial" w:hAnsi="Arial" w:cs="Arial"/>
        </w:rPr>
      </w:pPr>
    </w:p>
    <w:p w14:paraId="36FACE17" w14:textId="77777777" w:rsidR="0078552B" w:rsidRDefault="0078552B" w:rsidP="00C9313B">
      <w:pPr>
        <w:rPr>
          <w:rFonts w:ascii="Arial" w:hAnsi="Arial" w:cs="Arial"/>
        </w:rPr>
      </w:pPr>
    </w:p>
    <w:p w14:paraId="5E41B843" w14:textId="77777777" w:rsidR="0078552B" w:rsidRDefault="0078552B" w:rsidP="00C9313B">
      <w:pPr>
        <w:rPr>
          <w:rFonts w:ascii="Arial" w:hAnsi="Arial" w:cs="Arial"/>
        </w:rPr>
      </w:pPr>
    </w:p>
    <w:p w14:paraId="29DB7DC9" w14:textId="77777777" w:rsidR="0078552B" w:rsidRDefault="0078552B" w:rsidP="00C9313B">
      <w:pPr>
        <w:rPr>
          <w:rFonts w:ascii="Arial" w:hAnsi="Arial" w:cs="Arial"/>
        </w:rPr>
      </w:pPr>
    </w:p>
    <w:p w14:paraId="03D981E3" w14:textId="77777777" w:rsidR="0078552B" w:rsidRDefault="0078552B" w:rsidP="00C9313B">
      <w:pPr>
        <w:rPr>
          <w:rFonts w:ascii="Arial" w:hAnsi="Arial" w:cs="Arial"/>
        </w:rPr>
      </w:pPr>
    </w:p>
    <w:p w14:paraId="4159EA1D" w14:textId="77777777" w:rsidR="0078552B" w:rsidRDefault="0078552B" w:rsidP="00C9313B">
      <w:pPr>
        <w:rPr>
          <w:rFonts w:ascii="Arial" w:hAnsi="Arial" w:cs="Arial"/>
        </w:rPr>
      </w:pPr>
    </w:p>
    <w:p w14:paraId="4523F86B" w14:textId="77777777" w:rsidR="0078552B" w:rsidRDefault="0078552B" w:rsidP="00C9313B">
      <w:pPr>
        <w:rPr>
          <w:rFonts w:ascii="Arial" w:hAnsi="Arial" w:cs="Arial"/>
        </w:rPr>
      </w:pPr>
    </w:p>
    <w:p w14:paraId="74D434C8" w14:textId="77777777" w:rsidR="0078552B" w:rsidRDefault="0078552B" w:rsidP="00C9313B">
      <w:pPr>
        <w:rPr>
          <w:rFonts w:ascii="Arial" w:hAnsi="Arial" w:cs="Arial"/>
        </w:rPr>
      </w:pPr>
    </w:p>
    <w:p w14:paraId="23910C37" w14:textId="77777777" w:rsidR="00C9313B" w:rsidRDefault="00C9313B" w:rsidP="00C9313B">
      <w:pPr>
        <w:rPr>
          <w:rFonts w:ascii="Arial" w:hAnsi="Arial" w:cs="Arial"/>
        </w:rPr>
      </w:pPr>
    </w:p>
    <w:p w14:paraId="0463B180" w14:textId="77777777" w:rsidR="00C9313B" w:rsidRDefault="00C9313B" w:rsidP="00C9313B">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141FCE8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4C1D5F">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2"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X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igAgZ+d5jdSLGHY4TTRtIQovuG2c9TXPJ/dcDOMmZfmeoa3H0z4I7&#10;C/uzAEaQa8kDZ6O4DeOKHKxTTUvI41wYvKXO1iqR/pTFlC5NaOrFtE1xBX68J6unnd98Bw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F0FbFxsCAAA7BAAADgAAAAAAAAAAAAAAAAAuAgAAZHJzL2Uyb0RvYy54bWxQSwECLQAU&#10;AAYACAAAACEA9rLQjt0AAAAEAQAADwAAAAAAAAAAAAAAAAB1BAAAZHJzL2Rvd25yZXYueG1sUEsF&#10;BgAAAAAEAAQA8wAAAH8FAAAAAA==&#10;" fillcolor="#d9d9d9" strokeweight=".48pt">
                <v:textbox inset="0,0,0,0">
                  <w:txbxContent>
                    <w:p w14:paraId="64E637A0" w14:textId="141FCE8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4C1D5F">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21AE2202" w14:textId="77777777" w:rsidR="00E3107A" w:rsidRPr="00066105" w:rsidRDefault="00E3107A"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Pr="00D74E4D" w:rsidRDefault="00D94EF8" w:rsidP="00201646">
      <w:pPr>
        <w:spacing w:line="360" w:lineRule="auto"/>
        <w:jc w:val="both"/>
        <w:rPr>
          <w:rFonts w:ascii="Arial" w:hAnsi="Arial" w:cs="Arial"/>
          <w:color w:val="000000"/>
          <w:sz w:val="10"/>
          <w:szCs w:val="10"/>
          <w:lang w:eastAsia="it-IT"/>
        </w:rPr>
      </w:pPr>
    </w:p>
    <w:p w14:paraId="0AEE0CCF" w14:textId="65AE6AD9" w:rsidR="00AF11B1" w:rsidRDefault="00AF11B1" w:rsidP="00AF11B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1EDC09E3" w14:textId="77777777" w:rsidR="00546A3A" w:rsidRDefault="00546A3A" w:rsidP="00546A3A">
      <w:pPr>
        <w:rPr>
          <w:rFonts w:ascii="Arial" w:hAnsi="Arial" w:cs="Arial"/>
          <w:b/>
          <w:u w:val="single"/>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57"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Pr="005B586E" w:rsidRDefault="00ED0203" w:rsidP="00ED0203">
      <w:pPr>
        <w:rPr>
          <w:rFonts w:ascii="Arial" w:eastAsia="Times New Roman" w:hAnsi="Arial" w:cs="Arial"/>
          <w:noProof/>
          <w:sz w:val="24"/>
          <w:szCs w:val="24"/>
          <w:lang w:eastAsia="it-IT"/>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58"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017F526B" w14:textId="77777777" w:rsidR="00ED0203" w:rsidRPr="00962696" w:rsidRDefault="00ED0203" w:rsidP="00ED0203">
      <w:pPr>
        <w:jc w:val="both"/>
        <w:rPr>
          <w:rFonts w:ascii="Arial" w:hAnsi="Arial" w:cs="Arial"/>
          <w:b/>
          <w:sz w:val="20"/>
          <w:szCs w:val="10"/>
          <w:u w:val="single"/>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59"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0"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1"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62"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lastRenderedPageBreak/>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58D67C19" w14:textId="77777777" w:rsidR="00ED0203"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26FBD91C" w14:textId="77777777" w:rsidR="00676C3A" w:rsidRDefault="00676C3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63"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287339BD" w14:textId="77777777" w:rsidR="00CD3A28" w:rsidRDefault="00CD3A28" w:rsidP="00ED0203">
      <w:pPr>
        <w:jc w:val="both"/>
        <w:rPr>
          <w:rFonts w:ascii="Arial" w:hAnsi="Arial" w:cs="Arial"/>
        </w:rPr>
      </w:pPr>
    </w:p>
    <w:p w14:paraId="4C1DFCDA" w14:textId="7153D5D8" w:rsidR="00FE02E0" w:rsidRDefault="006C2D5A" w:rsidP="00C060A5">
      <w:pPr>
        <w:spacing w:before="251"/>
        <w:rPr>
          <w:rFonts w:ascii="Arial" w:hAnsi="Arial"/>
          <w:b/>
          <w:sz w:val="34"/>
          <w:u w:val="thick"/>
        </w:rPr>
      </w:pPr>
      <w:r>
        <w:rPr>
          <w:rFonts w:ascii="Arial" w:hAnsi="Arial"/>
          <w:b/>
          <w:sz w:val="34"/>
          <w:u w:val="thick"/>
        </w:rPr>
        <w:lastRenderedPageBreak/>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64E0968" w14:textId="77777777" w:rsidR="00D865BA" w:rsidRPr="00D865BA" w:rsidRDefault="00D865BA" w:rsidP="00D865BA">
      <w:pPr>
        <w:rPr>
          <w:rFonts w:ascii="Arial" w:hAnsi="Arial"/>
          <w:b/>
          <w:sz w:val="18"/>
          <w:szCs w:val="20"/>
          <w:highlight w:val="yellow"/>
          <w:u w:val="single"/>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143CAC97">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w:t>
      </w:r>
      <w:r w:rsidRPr="00D9663D">
        <w:rPr>
          <w:rFonts w:ascii="Arial" w:hAnsi="Arial" w:cs="Arial"/>
        </w:rPr>
        <w:lastRenderedPageBreak/>
        <w:t xml:space="preserve">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65"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5EABC09A" w14:textId="77777777" w:rsidR="00D74E4D" w:rsidRDefault="00D74E4D" w:rsidP="00637546">
      <w:pPr>
        <w:jc w:val="both"/>
        <w:rPr>
          <w:rFonts w:cs="Calibri"/>
          <w:color w:val="000000"/>
          <w:sz w:val="24"/>
          <w:szCs w:val="28"/>
          <w:lang w:eastAsia="it-IT"/>
        </w:rPr>
      </w:pPr>
    </w:p>
    <w:p w14:paraId="37ACE79E" w14:textId="77777777" w:rsidR="00E17345" w:rsidRDefault="00E17345" w:rsidP="00637546">
      <w:pPr>
        <w:jc w:val="both"/>
        <w:rPr>
          <w:rFonts w:cs="Calibri"/>
          <w:color w:val="000000"/>
          <w:sz w:val="24"/>
          <w:szCs w:val="28"/>
          <w:lang w:eastAsia="it-IT"/>
        </w:rPr>
      </w:pPr>
    </w:p>
    <w:p w14:paraId="194144E1" w14:textId="77777777" w:rsidR="00E17345" w:rsidRDefault="00E17345" w:rsidP="00637546">
      <w:pPr>
        <w:jc w:val="both"/>
        <w:rPr>
          <w:rFonts w:cs="Calibri"/>
          <w:color w:val="000000"/>
          <w:sz w:val="24"/>
          <w:szCs w:val="28"/>
          <w:lang w:eastAsia="it-IT"/>
        </w:rPr>
      </w:pPr>
    </w:p>
    <w:p w14:paraId="1F4EC6C2" w14:textId="77777777" w:rsidR="00E17345" w:rsidRDefault="00E17345" w:rsidP="00637546">
      <w:pPr>
        <w:jc w:val="both"/>
        <w:rPr>
          <w:rFonts w:cs="Calibri"/>
          <w:color w:val="000000"/>
          <w:sz w:val="24"/>
          <w:szCs w:val="28"/>
          <w:lang w:eastAsia="it-IT"/>
        </w:rPr>
      </w:pPr>
    </w:p>
    <w:p w14:paraId="24446212" w14:textId="77777777" w:rsidR="00E17345" w:rsidRDefault="00E17345" w:rsidP="00637546">
      <w:pPr>
        <w:jc w:val="both"/>
        <w:rPr>
          <w:rFonts w:cs="Calibri"/>
          <w:color w:val="000000"/>
          <w:sz w:val="24"/>
          <w:szCs w:val="28"/>
          <w:lang w:eastAsia="it-IT"/>
        </w:rPr>
      </w:pPr>
    </w:p>
    <w:p w14:paraId="526BEAB8" w14:textId="77777777" w:rsidR="00E17345" w:rsidRDefault="00E17345" w:rsidP="00637546">
      <w:pPr>
        <w:jc w:val="both"/>
        <w:rPr>
          <w:rFonts w:cs="Calibri"/>
          <w:color w:val="000000"/>
          <w:sz w:val="24"/>
          <w:szCs w:val="28"/>
          <w:lang w:eastAsia="it-IT"/>
        </w:rPr>
      </w:pPr>
    </w:p>
    <w:p w14:paraId="742F60A7" w14:textId="77777777" w:rsidR="00E17345" w:rsidRDefault="00E17345" w:rsidP="00637546">
      <w:pPr>
        <w:jc w:val="both"/>
        <w:rPr>
          <w:rFonts w:cs="Calibri"/>
          <w:color w:val="000000"/>
          <w:sz w:val="24"/>
          <w:szCs w:val="28"/>
          <w:lang w:eastAsia="it-IT"/>
        </w:rPr>
      </w:pPr>
    </w:p>
    <w:p w14:paraId="23EE9571" w14:textId="276183E0"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B86B9B">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65862730" w14:textId="46860C59"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B86B9B">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Default="00E17345" w:rsidP="004D5AF1">
      <w:pPr>
        <w:adjustRightInd w:val="0"/>
        <w:jc w:val="both"/>
        <w:rPr>
          <w:sz w:val="24"/>
        </w:rPr>
      </w:pPr>
    </w:p>
    <w:p w14:paraId="37AA86B2" w14:textId="0BF65A58" w:rsidR="00E17345" w:rsidRPr="00E17345" w:rsidRDefault="00E17345" w:rsidP="004D5AF1">
      <w:pPr>
        <w:ind w:right="222"/>
        <w:jc w:val="both"/>
        <w:rPr>
          <w:rFonts w:ascii="Arial" w:hAnsi="Arial" w:cs="Arial"/>
          <w:b/>
          <w:bCs/>
          <w:color w:val="FF0000"/>
          <w:sz w:val="24"/>
        </w:rPr>
      </w:pPr>
      <w:r w:rsidRPr="00E17345">
        <w:rPr>
          <w:rFonts w:ascii="Arial" w:hAnsi="Arial" w:cs="Arial"/>
          <w:b/>
          <w:bCs/>
          <w:color w:val="FF0000"/>
          <w:sz w:val="24"/>
        </w:rPr>
        <w:t xml:space="preserve">Si informano le gentili </w:t>
      </w:r>
      <w:r>
        <w:rPr>
          <w:rFonts w:ascii="Arial" w:hAnsi="Arial" w:cs="Arial"/>
          <w:b/>
          <w:bCs/>
          <w:color w:val="FF0000"/>
          <w:sz w:val="24"/>
        </w:rPr>
        <w:t>S</w:t>
      </w:r>
      <w:r w:rsidRPr="00E17345">
        <w:rPr>
          <w:rFonts w:ascii="Arial" w:hAnsi="Arial" w:cs="Arial"/>
          <w:b/>
          <w:bCs/>
          <w:color w:val="FF0000"/>
          <w:sz w:val="24"/>
        </w:rPr>
        <w:t xml:space="preserve">ocietà che gli uffici della Delegazione di Enna, nei giorni </w:t>
      </w:r>
      <w:r w:rsidR="0078552B">
        <w:rPr>
          <w:rFonts w:ascii="Arial" w:hAnsi="Arial" w:cs="Arial"/>
          <w:b/>
          <w:bCs/>
          <w:color w:val="FF0000"/>
          <w:sz w:val="24"/>
        </w:rPr>
        <w:t>11-</w:t>
      </w:r>
      <w:r w:rsidRPr="00E17345">
        <w:rPr>
          <w:rFonts w:ascii="Arial" w:hAnsi="Arial" w:cs="Arial"/>
          <w:b/>
          <w:bCs/>
          <w:color w:val="FF0000"/>
          <w:sz w:val="24"/>
        </w:rPr>
        <w:t>14-15-16 aprile, resteranno chiusi.</w:t>
      </w:r>
    </w:p>
    <w:p w14:paraId="6A5948B9" w14:textId="77777777" w:rsidR="00E17345" w:rsidRDefault="00E17345" w:rsidP="004D5AF1">
      <w:pPr>
        <w:ind w:right="222"/>
        <w:jc w:val="both"/>
        <w:rPr>
          <w:rFonts w:ascii="Arial" w:hAnsi="Arial" w:cs="Arial"/>
          <w:sz w:val="24"/>
        </w:rPr>
      </w:pPr>
    </w:p>
    <w:p w14:paraId="2031C549" w14:textId="77777777" w:rsidR="0078552B" w:rsidRDefault="00E17345"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136FE4BA" wp14:editId="46A662B3">
                <wp:simplePos x="0" y="0"/>
                <wp:positionH relativeFrom="margin">
                  <wp:align>left</wp:align>
                </wp:positionH>
                <wp:positionV relativeFrom="paragraph">
                  <wp:posOffset>204369</wp:posOffset>
                </wp:positionV>
                <wp:extent cx="6509385" cy="234950"/>
                <wp:effectExtent l="0" t="0" r="24765" b="12700"/>
                <wp:wrapTopAndBottom/>
                <wp:docPr id="2069053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72116E20" w14:textId="77777777" w:rsidR="00E17345" w:rsidRDefault="00E17345" w:rsidP="00E17345">
                            <w:pPr>
                              <w:spacing w:before="18"/>
                              <w:rPr>
                                <w:rFonts w:ascii="Arial"/>
                                <w:b/>
                                <w:sz w:val="28"/>
                              </w:rPr>
                            </w:pPr>
                            <w:r>
                              <w:rPr>
                                <w:rFonts w:ascii="Arial"/>
                                <w:b/>
                                <w:color w:val="17365D"/>
                                <w:sz w:val="28"/>
                              </w:rPr>
                              <w:t xml:space="preserve">    1.5.2.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E4BA" id="Text Box 3" o:spid="_x0000_s1043" type="#_x0000_t202" style="position:absolute;left:0;text-align:left;margin-left:0;margin-top:16.1pt;width:512.55pt;height:18.5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" fillcolor="#d9d9d9" strokeweight=".48pt">
                <v:textbox inset="0,0,0,0">
                  <w:txbxContent>
                    <w:p w14:paraId="72116E20" w14:textId="77777777" w:rsidR="00E17345" w:rsidRDefault="00E17345" w:rsidP="00E17345">
                      <w:pPr>
                        <w:spacing w:before="18"/>
                        <w:rPr>
                          <w:rFonts w:ascii="Arial"/>
                          <w:b/>
                          <w:sz w:val="28"/>
                        </w:rPr>
                      </w:pPr>
                      <w:r>
                        <w:rPr>
                          <w:rFonts w:ascii="Arial"/>
                          <w:b/>
                          <w:color w:val="17365D"/>
                          <w:sz w:val="28"/>
                        </w:rPr>
                        <w:t xml:space="preserve">    1.5.2.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2D5A08D4" w14:textId="77777777" w:rsidR="00E17345" w:rsidRDefault="00E17345" w:rsidP="004D5AF1">
      <w:pPr>
        <w:ind w:right="222"/>
        <w:jc w:val="both"/>
        <w:rPr>
          <w:rFonts w:ascii="Arial" w:hAnsi="Arial" w:cs="Arial"/>
          <w:sz w:val="24"/>
        </w:rPr>
      </w:pP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3ECEFFBA"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4"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jHAIAADw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1I/aRMFr6A+keQIo6WpBSloAX9w1pOdS+6/HwQqzsx7S2WL3r8E&#10;eAmqSyCspKslD5yN4TaMPXJwqPctIY/GsHBHpW10Uv2JxZkvWTQV49xOsQd+nadTT02/+Qk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A+3EEjHAIAADwEAAAOAAAAAAAAAAAAAAAAAC4CAABkcnMvZTJvRG9jLnhtbFBLAQIt&#10;ABQABgAIAAAAIQBNfXUZ3gAAAAcBAAAPAAAAAAAAAAAAAAAAAHYEAABkcnMvZG93bnJldi54bWxQ&#10;SwUGAAAAAAQABADzAAAAgQUAAAAA&#10;" fillcolor="#d9d9d9" strokeweight=".48pt">
                <v:textbox inset="0,0,0,0">
                  <w:txbxContent>
                    <w:p w14:paraId="130DE325" w14:textId="3ECEFFBA"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43B93C63" w14:textId="77777777" w:rsidR="00E74FCE"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66">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750A119C" w14:textId="77777777" w:rsidR="0078552B" w:rsidRDefault="0078552B" w:rsidP="00A23B87">
      <w:pPr>
        <w:pStyle w:val="Corpotesto"/>
        <w:spacing w:before="230"/>
        <w:ind w:right="210"/>
        <w:jc w:val="both"/>
        <w:rPr>
          <w:rFonts w:ascii="Arial" w:hAnsi="Arial" w:cs="Arial"/>
        </w:rPr>
      </w:pPr>
    </w:p>
    <w:p w14:paraId="5C9BA444" w14:textId="77777777" w:rsidR="0078552B" w:rsidRDefault="0078552B" w:rsidP="00A23B87">
      <w:pPr>
        <w:pStyle w:val="Corpotesto"/>
        <w:spacing w:before="230"/>
        <w:ind w:right="210"/>
        <w:jc w:val="both"/>
        <w:rPr>
          <w:rFonts w:ascii="Arial" w:hAnsi="Arial" w:cs="Arial"/>
        </w:rPr>
      </w:pPr>
    </w:p>
    <w:p w14:paraId="5A8B91EA" w14:textId="77777777" w:rsidR="0078552B" w:rsidRDefault="0078552B" w:rsidP="00A23B87">
      <w:pPr>
        <w:pStyle w:val="Corpotesto"/>
        <w:spacing w:before="230"/>
        <w:ind w:right="210"/>
        <w:jc w:val="both"/>
        <w:rPr>
          <w:rFonts w:ascii="Arial" w:hAnsi="Arial" w:cs="Arial"/>
        </w:rPr>
      </w:pPr>
    </w:p>
    <w:p w14:paraId="69FE8579" w14:textId="77777777" w:rsidR="0078552B" w:rsidRDefault="0078552B" w:rsidP="00A23B87">
      <w:pPr>
        <w:pStyle w:val="Corpotesto"/>
        <w:spacing w:before="230"/>
        <w:ind w:right="210"/>
        <w:jc w:val="both"/>
        <w:rPr>
          <w:rFonts w:ascii="Arial" w:hAnsi="Arial" w:cs="Arial"/>
        </w:rPr>
      </w:pPr>
    </w:p>
    <w:p w14:paraId="7072DDB1" w14:textId="77777777" w:rsidR="0078552B" w:rsidRDefault="0078552B" w:rsidP="00A23B87">
      <w:pPr>
        <w:pStyle w:val="Corpotesto"/>
        <w:spacing w:before="230"/>
        <w:ind w:right="210"/>
        <w:jc w:val="both"/>
        <w:rPr>
          <w:rFonts w:ascii="Arial" w:hAnsi="Arial" w:cs="Arial"/>
        </w:rPr>
      </w:pPr>
    </w:p>
    <w:p w14:paraId="51453333" w14:textId="77777777" w:rsidR="0078552B" w:rsidRDefault="0078552B" w:rsidP="00A23B87">
      <w:pPr>
        <w:pStyle w:val="Corpotesto"/>
        <w:spacing w:before="230"/>
        <w:ind w:right="210"/>
        <w:jc w:val="both"/>
        <w:rPr>
          <w:rFonts w:ascii="Arial" w:hAnsi="Arial" w:cs="Arial"/>
        </w:rPr>
      </w:pPr>
    </w:p>
    <w:p w14:paraId="6DA7820E" w14:textId="77777777" w:rsidR="0078552B" w:rsidRDefault="0078552B" w:rsidP="00A23B87">
      <w:pPr>
        <w:pStyle w:val="Corpotesto"/>
        <w:spacing w:before="230"/>
        <w:ind w:right="210"/>
        <w:jc w:val="both"/>
        <w:rPr>
          <w:rFonts w:ascii="Arial" w:hAnsi="Arial" w:cs="Arial"/>
        </w:rPr>
      </w:pPr>
    </w:p>
    <w:p w14:paraId="6E33965A" w14:textId="77777777" w:rsidR="0078552B" w:rsidRDefault="0078552B" w:rsidP="00A23B87">
      <w:pPr>
        <w:pStyle w:val="Corpotesto"/>
        <w:spacing w:before="230"/>
        <w:ind w:right="210"/>
        <w:jc w:val="both"/>
        <w:rPr>
          <w:rFonts w:ascii="Arial" w:hAnsi="Arial" w:cs="Arial"/>
        </w:rPr>
      </w:pPr>
    </w:p>
    <w:p w14:paraId="387233D0" w14:textId="77777777" w:rsidR="004B27F1" w:rsidRDefault="004B27F1" w:rsidP="00A23B87">
      <w:pPr>
        <w:pStyle w:val="Corpotesto"/>
        <w:spacing w:before="230"/>
        <w:ind w:right="210"/>
        <w:jc w:val="both"/>
        <w:rPr>
          <w:rFonts w:ascii="Arial" w:hAnsi="Arial" w:cs="Arial"/>
          <w:sz w:val="2"/>
          <w:szCs w:val="2"/>
        </w:rPr>
      </w:pPr>
    </w:p>
    <w:p w14:paraId="0DD0EF25" w14:textId="672CE511" w:rsidR="00C3693D" w:rsidRPr="00C11D13" w:rsidRDefault="00C3693D" w:rsidP="00C3693D">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5E46F4">
        <w:rPr>
          <w:rFonts w:ascii="Arial" w:eastAsia="Times New Roman" w:hAnsi="Arial" w:cs="Arial"/>
          <w:b/>
          <w:iCs/>
          <w:color w:val="17365D"/>
          <w:sz w:val="28"/>
          <w:szCs w:val="28"/>
          <w:lang w:eastAsia="it-IT"/>
        </w:rPr>
        <w:t xml:space="preserve"> </w:t>
      </w:r>
      <w:r w:rsidR="00DF2C8C">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B86B9B">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FE7FC1">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237303D5" w14:textId="77777777" w:rsidR="00C3693D" w:rsidRDefault="00C3693D" w:rsidP="00C3693D">
      <w:pPr>
        <w:adjustRightInd w:val="0"/>
        <w:jc w:val="both"/>
        <w:rPr>
          <w:rFonts w:ascii="Arial" w:eastAsia="Times New Roman" w:hAnsi="Arial" w:cs="Arial"/>
          <w:bCs/>
          <w:sz w:val="16"/>
          <w:szCs w:val="16"/>
          <w:lang w:eastAsia="it-IT"/>
        </w:rPr>
      </w:pPr>
    </w:p>
    <w:p w14:paraId="4D5323BD" w14:textId="7AB52CF0" w:rsidR="002711F6" w:rsidRPr="002711F6" w:rsidRDefault="002711F6" w:rsidP="0091183D">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CALENDARIO VISITE SOCIETÀ</w:t>
      </w:r>
    </w:p>
    <w:p w14:paraId="72C60D89" w14:textId="43758816" w:rsidR="000011F3" w:rsidRPr="00FB351C" w:rsidRDefault="0091183D" w:rsidP="000011F3">
      <w:pPr>
        <w:pStyle w:val="Corpotesto"/>
        <w:spacing w:before="57" w:after="57" w:line="360" w:lineRule="auto"/>
        <w:jc w:val="both"/>
        <w:rPr>
          <w:rFonts w:ascii="Arial" w:hAnsi="Arial" w:cs="Arial"/>
        </w:rPr>
      </w:pPr>
      <w:r w:rsidRPr="00FB351C">
        <w:rPr>
          <w:rFonts w:ascii="Arial" w:hAnsi="Arial" w:cs="Arial"/>
        </w:rPr>
        <w:t xml:space="preserve">Si pubblica il seguente </w:t>
      </w:r>
      <w:r w:rsidRPr="00FB351C">
        <w:rPr>
          <w:rFonts w:ascii="Arial" w:eastAsia="Calibri" w:hAnsi="Arial" w:cs="Arial"/>
          <w:color w:val="000000"/>
          <w:lang w:eastAsia="it-IT"/>
        </w:rPr>
        <w:t>calendario</w:t>
      </w:r>
      <w:r w:rsidRPr="00FB351C">
        <w:rPr>
          <w:rFonts w:ascii="Arial" w:hAnsi="Arial" w:cs="Arial"/>
        </w:rPr>
        <w:t xml:space="preserve"> delle </w:t>
      </w:r>
      <w:r w:rsidRPr="00FB351C">
        <w:rPr>
          <w:rFonts w:ascii="Arial" w:eastAsia="Calibri" w:hAnsi="Arial" w:cs="Arial"/>
          <w:color w:val="000000"/>
          <w:lang w:eastAsia="it-IT"/>
        </w:rPr>
        <w:t>visite ai club giovanili,</w:t>
      </w:r>
      <w:r w:rsidRPr="00FB351C">
        <w:rPr>
          <w:rFonts w:ascii="Arial" w:hAnsi="Arial" w:cs="Arial"/>
        </w:rPr>
        <w:t xml:space="preserve"> pianificato dal Responsabile dell’Attività di Base della D.P. di Enna, prof. Salvatore Compagnone.</w:t>
      </w:r>
    </w:p>
    <w:tbl>
      <w:tblPr>
        <w:tblStyle w:val="TableGrid"/>
        <w:tblW w:w="9010" w:type="dxa"/>
        <w:tblInd w:w="86" w:type="dxa"/>
        <w:tblLayout w:type="fixed"/>
        <w:tblCellMar>
          <w:top w:w="44" w:type="dxa"/>
          <w:left w:w="106" w:type="dxa"/>
          <w:bottom w:w="8" w:type="dxa"/>
          <w:right w:w="115" w:type="dxa"/>
        </w:tblCellMar>
        <w:tblLook w:val="04A0" w:firstRow="1" w:lastRow="0" w:firstColumn="1" w:lastColumn="0" w:noHBand="0" w:noVBand="1"/>
      </w:tblPr>
      <w:tblGrid>
        <w:gridCol w:w="1023"/>
        <w:gridCol w:w="675"/>
        <w:gridCol w:w="2383"/>
        <w:gridCol w:w="4929"/>
      </w:tblGrid>
      <w:tr w:rsidR="000011F3" w:rsidRPr="000011F3" w14:paraId="798EB619" w14:textId="77777777" w:rsidTr="00360AF3">
        <w:trPr>
          <w:trHeight w:val="165"/>
        </w:trPr>
        <w:tc>
          <w:tcPr>
            <w:tcW w:w="9010" w:type="dxa"/>
            <w:gridSpan w:val="4"/>
            <w:tcBorders>
              <w:top w:val="single" w:sz="4" w:space="0" w:color="000000"/>
              <w:left w:val="single" w:sz="4" w:space="0" w:color="000000"/>
              <w:bottom w:val="single" w:sz="4" w:space="0" w:color="000000"/>
              <w:right w:val="single" w:sz="4" w:space="0" w:color="000000"/>
            </w:tcBorders>
            <w:shd w:val="clear" w:color="auto" w:fill="B2B2B2"/>
          </w:tcPr>
          <w:p w14:paraId="330247F1"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APRILE</w:t>
            </w:r>
          </w:p>
        </w:tc>
      </w:tr>
      <w:tr w:rsidR="000011F3" w:rsidRPr="000011F3" w14:paraId="549B8939"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72ECDD35"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DATA</w:t>
            </w:r>
          </w:p>
        </w:tc>
        <w:tc>
          <w:tcPr>
            <w:tcW w:w="675" w:type="dxa"/>
            <w:tcBorders>
              <w:left w:val="single" w:sz="4" w:space="0" w:color="000000"/>
              <w:bottom w:val="single" w:sz="4" w:space="0" w:color="000000"/>
              <w:right w:val="single" w:sz="4" w:space="0" w:color="000000"/>
            </w:tcBorders>
            <w:shd w:val="clear" w:color="auto" w:fill="CCCCCC"/>
          </w:tcPr>
          <w:p w14:paraId="03EF2B79"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ORA</w:t>
            </w:r>
          </w:p>
        </w:tc>
        <w:tc>
          <w:tcPr>
            <w:tcW w:w="2383" w:type="dxa"/>
            <w:tcBorders>
              <w:left w:val="single" w:sz="4" w:space="0" w:color="000000"/>
              <w:bottom w:val="single" w:sz="4" w:space="0" w:color="000000"/>
            </w:tcBorders>
            <w:shd w:val="clear" w:color="auto" w:fill="CCCCCC"/>
          </w:tcPr>
          <w:p w14:paraId="0963861F"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CLUB</w:t>
            </w:r>
          </w:p>
        </w:tc>
        <w:tc>
          <w:tcPr>
            <w:tcW w:w="4929" w:type="dxa"/>
            <w:tcBorders>
              <w:left w:val="single" w:sz="4" w:space="0" w:color="000000"/>
              <w:bottom w:val="single" w:sz="4" w:space="0" w:color="000000"/>
              <w:right w:val="single" w:sz="4" w:space="0" w:color="000000"/>
            </w:tcBorders>
            <w:shd w:val="clear" w:color="auto" w:fill="CCCCCC"/>
          </w:tcPr>
          <w:p w14:paraId="4A1CF97A"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STRUTTURA</w:t>
            </w:r>
          </w:p>
        </w:tc>
      </w:tr>
      <w:tr w:rsidR="000011F3" w:rsidRPr="000011F3" w14:paraId="3F3B16B9" w14:textId="77777777" w:rsidTr="00360AF3">
        <w:trPr>
          <w:trHeight w:val="165"/>
        </w:trPr>
        <w:tc>
          <w:tcPr>
            <w:tcW w:w="1023" w:type="dxa"/>
            <w:tcBorders>
              <w:left w:val="single" w:sz="4" w:space="0" w:color="000000"/>
              <w:bottom w:val="single" w:sz="4" w:space="0" w:color="000000"/>
              <w:right w:val="single" w:sz="4" w:space="0" w:color="000000"/>
            </w:tcBorders>
          </w:tcPr>
          <w:p w14:paraId="792D4BD7"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11/04/2025</w:t>
            </w:r>
          </w:p>
        </w:tc>
        <w:tc>
          <w:tcPr>
            <w:tcW w:w="675" w:type="dxa"/>
            <w:tcBorders>
              <w:left w:val="single" w:sz="4" w:space="0" w:color="000000"/>
              <w:bottom w:val="single" w:sz="4" w:space="0" w:color="000000"/>
              <w:right w:val="single" w:sz="4" w:space="0" w:color="000000"/>
            </w:tcBorders>
          </w:tcPr>
          <w:p w14:paraId="59C376C8"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3AB0C447"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S.S.D. SIRCULUBE FUTSAL</w:t>
            </w:r>
          </w:p>
        </w:tc>
        <w:tc>
          <w:tcPr>
            <w:tcW w:w="4929" w:type="dxa"/>
            <w:tcBorders>
              <w:left w:val="single" w:sz="4" w:space="0" w:color="000000"/>
              <w:bottom w:val="single" w:sz="4" w:space="0" w:color="000000"/>
              <w:right w:val="single" w:sz="4" w:space="0" w:color="000000"/>
            </w:tcBorders>
          </w:tcPr>
          <w:p w14:paraId="2A66A7AB"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PALASPORT “GIOVANNI PAOLO II – REGALBUTO</w:t>
            </w:r>
          </w:p>
        </w:tc>
      </w:tr>
      <w:tr w:rsidR="000011F3" w:rsidRPr="000011F3" w14:paraId="2F902C86"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58E39B9C"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15/04/2025</w:t>
            </w:r>
          </w:p>
        </w:tc>
        <w:tc>
          <w:tcPr>
            <w:tcW w:w="675" w:type="dxa"/>
            <w:tcBorders>
              <w:left w:val="single" w:sz="4" w:space="0" w:color="000000"/>
              <w:bottom w:val="single" w:sz="4" w:space="0" w:color="000000"/>
              <w:right w:val="single" w:sz="4" w:space="0" w:color="000000"/>
            </w:tcBorders>
            <w:shd w:val="clear" w:color="auto" w:fill="CCCCCC"/>
          </w:tcPr>
          <w:p w14:paraId="2ED598CC"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shd w:val="clear" w:color="auto" w:fill="CCCCCC"/>
          </w:tcPr>
          <w:p w14:paraId="53539DE1" w14:textId="2443F7C2"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MATTROINA HANDBALL</w:t>
            </w:r>
          </w:p>
        </w:tc>
        <w:tc>
          <w:tcPr>
            <w:tcW w:w="4929" w:type="dxa"/>
            <w:tcBorders>
              <w:left w:val="single" w:sz="4" w:space="0" w:color="000000"/>
              <w:bottom w:val="single" w:sz="4" w:space="0" w:color="000000"/>
              <w:right w:val="single" w:sz="4" w:space="0" w:color="000000"/>
            </w:tcBorders>
            <w:shd w:val="clear" w:color="auto" w:fill="CCCCCC"/>
          </w:tcPr>
          <w:p w14:paraId="49DC9D6D" w14:textId="77777777" w:rsidR="000011F3" w:rsidRPr="000011F3" w:rsidRDefault="000011F3" w:rsidP="00E26D30">
            <w:pPr>
              <w:widowControl w:val="0"/>
              <w:spacing w:line="360" w:lineRule="auto"/>
              <w:ind w:left="8"/>
              <w:jc w:val="center"/>
              <w:rPr>
                <w:rFonts w:ascii="Arial" w:hAnsi="Arial" w:cs="Arial"/>
                <w:sz w:val="14"/>
                <w:szCs w:val="14"/>
              </w:rPr>
            </w:pPr>
            <w:r w:rsidRPr="000011F3">
              <w:rPr>
                <w:rFonts w:ascii="Arial" w:eastAsia="Calibri" w:hAnsi="Arial" w:cs="Arial"/>
                <w:color w:val="000000"/>
                <w:sz w:val="14"/>
                <w:szCs w:val="14"/>
              </w:rPr>
              <w:t>CAMPO SPORTIVO SILVIO PROTO - TROINA</w:t>
            </w:r>
          </w:p>
        </w:tc>
      </w:tr>
      <w:tr w:rsidR="000011F3" w:rsidRPr="000011F3" w14:paraId="23F1C671" w14:textId="77777777" w:rsidTr="00360AF3">
        <w:trPr>
          <w:trHeight w:val="165"/>
        </w:trPr>
        <w:tc>
          <w:tcPr>
            <w:tcW w:w="1023" w:type="dxa"/>
            <w:tcBorders>
              <w:left w:val="single" w:sz="4" w:space="0" w:color="000000"/>
              <w:bottom w:val="single" w:sz="4" w:space="0" w:color="000000"/>
              <w:right w:val="single" w:sz="4" w:space="0" w:color="000000"/>
            </w:tcBorders>
          </w:tcPr>
          <w:p w14:paraId="4908E6EC"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16/04/2025</w:t>
            </w:r>
          </w:p>
        </w:tc>
        <w:tc>
          <w:tcPr>
            <w:tcW w:w="675" w:type="dxa"/>
            <w:tcBorders>
              <w:left w:val="single" w:sz="4" w:space="0" w:color="000000"/>
              <w:bottom w:val="single" w:sz="4" w:space="0" w:color="000000"/>
              <w:right w:val="single" w:sz="4" w:space="0" w:color="000000"/>
            </w:tcBorders>
          </w:tcPr>
          <w:p w14:paraId="758FC831"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tcPr>
          <w:p w14:paraId="2800058D" w14:textId="77777777" w:rsidR="000011F3" w:rsidRPr="000011F3" w:rsidRDefault="000011F3" w:rsidP="00E26D30">
            <w:pPr>
              <w:widowControl w:val="0"/>
              <w:ind w:left="4"/>
              <w:jc w:val="center"/>
              <w:rPr>
                <w:rFonts w:ascii="Arial" w:hAnsi="Arial" w:cs="Arial"/>
                <w:sz w:val="18"/>
                <w:szCs w:val="14"/>
              </w:rPr>
            </w:pPr>
            <w:r w:rsidRPr="000011F3">
              <w:rPr>
                <w:rFonts w:ascii="Arial" w:eastAsia="Calibri" w:hAnsi="Arial" w:cs="Arial"/>
                <w:color w:val="000000"/>
                <w:sz w:val="14"/>
                <w:szCs w:val="14"/>
              </w:rPr>
              <w:t>A.P.D. CITTA' DI LEONFORTE</w:t>
            </w:r>
          </w:p>
        </w:tc>
        <w:tc>
          <w:tcPr>
            <w:tcW w:w="4929" w:type="dxa"/>
            <w:tcBorders>
              <w:left w:val="single" w:sz="4" w:space="0" w:color="000000"/>
              <w:bottom w:val="single" w:sz="4" w:space="0" w:color="000000"/>
              <w:right w:val="single" w:sz="4" w:space="0" w:color="000000"/>
            </w:tcBorders>
          </w:tcPr>
          <w:p w14:paraId="23E1AE8B"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"AMBIENTE E SPORT" - LEONFORTE</w:t>
            </w:r>
          </w:p>
        </w:tc>
      </w:tr>
      <w:tr w:rsidR="000011F3" w:rsidRPr="000011F3" w14:paraId="790D38F3"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0D569C8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23/04/2025</w:t>
            </w:r>
          </w:p>
        </w:tc>
        <w:tc>
          <w:tcPr>
            <w:tcW w:w="675" w:type="dxa"/>
            <w:tcBorders>
              <w:left w:val="single" w:sz="4" w:space="0" w:color="000000"/>
              <w:bottom w:val="single" w:sz="4" w:space="0" w:color="000000"/>
              <w:right w:val="single" w:sz="4" w:space="0" w:color="000000"/>
            </w:tcBorders>
            <w:shd w:val="clear" w:color="auto" w:fill="CCCCCC"/>
          </w:tcPr>
          <w:p w14:paraId="4EBF4806"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shd w:val="clear" w:color="auto" w:fill="CCCCCC"/>
          </w:tcPr>
          <w:p w14:paraId="1B3AE061"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A.S.D. POLISPORTIVA PIETRINA</w:t>
            </w:r>
          </w:p>
        </w:tc>
        <w:tc>
          <w:tcPr>
            <w:tcW w:w="4929" w:type="dxa"/>
            <w:tcBorders>
              <w:left w:val="single" w:sz="4" w:space="0" w:color="000000"/>
              <w:bottom w:val="single" w:sz="4" w:space="0" w:color="000000"/>
              <w:right w:val="single" w:sz="4" w:space="0" w:color="000000"/>
            </w:tcBorders>
            <w:shd w:val="clear" w:color="auto" w:fill="CCCCCC"/>
          </w:tcPr>
          <w:p w14:paraId="3CBEA6AE"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CAMPO SPORTIVO "S. GIUSEPPUZZU" - PIETRAPERZIA</w:t>
            </w:r>
          </w:p>
        </w:tc>
      </w:tr>
      <w:tr w:rsidR="000011F3" w:rsidRPr="000011F3" w14:paraId="31387B24" w14:textId="77777777" w:rsidTr="00360AF3">
        <w:trPr>
          <w:trHeight w:val="165"/>
        </w:trPr>
        <w:tc>
          <w:tcPr>
            <w:tcW w:w="1023" w:type="dxa"/>
            <w:tcBorders>
              <w:left w:val="single" w:sz="4" w:space="0" w:color="000000"/>
              <w:bottom w:val="single" w:sz="4" w:space="0" w:color="000000"/>
              <w:right w:val="single" w:sz="4" w:space="0" w:color="000000"/>
            </w:tcBorders>
          </w:tcPr>
          <w:p w14:paraId="0B4EB70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28/04/2025</w:t>
            </w:r>
          </w:p>
        </w:tc>
        <w:tc>
          <w:tcPr>
            <w:tcW w:w="675" w:type="dxa"/>
            <w:tcBorders>
              <w:left w:val="single" w:sz="4" w:space="0" w:color="000000"/>
              <w:bottom w:val="single" w:sz="4" w:space="0" w:color="000000"/>
              <w:right w:val="single" w:sz="4" w:space="0" w:color="000000"/>
            </w:tcBorders>
          </w:tcPr>
          <w:p w14:paraId="65CFEE4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74F584E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FOOTBALL CLUB ENNA</w:t>
            </w:r>
          </w:p>
        </w:tc>
        <w:tc>
          <w:tcPr>
            <w:tcW w:w="4929" w:type="dxa"/>
            <w:tcBorders>
              <w:left w:val="single" w:sz="4" w:space="0" w:color="000000"/>
              <w:bottom w:val="single" w:sz="4" w:space="0" w:color="000000"/>
              <w:right w:val="single" w:sz="4" w:space="0" w:color="000000"/>
            </w:tcBorders>
          </w:tcPr>
          <w:p w14:paraId="09F904C4" w14:textId="5E848080"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“GREEN GAME” - ENNA</w:t>
            </w:r>
          </w:p>
        </w:tc>
      </w:tr>
    </w:tbl>
    <w:p w14:paraId="40064C32" w14:textId="77777777" w:rsidR="00B7056B" w:rsidRDefault="00B7056B" w:rsidP="00C93A59">
      <w:pPr>
        <w:pStyle w:val="breakline"/>
      </w:pPr>
    </w:p>
    <w:p w14:paraId="3295D97A" w14:textId="77777777" w:rsidR="007E7377" w:rsidRDefault="007E7377" w:rsidP="007E7377">
      <w:pPr>
        <w:spacing w:line="276" w:lineRule="auto"/>
        <w:jc w:val="both"/>
        <w:rPr>
          <w:rFonts w:ascii="Arial" w:hAnsi="Arial" w:cs="Arial"/>
          <w:b/>
          <w:color w:val="000000"/>
          <w:sz w:val="24"/>
          <w:szCs w:val="24"/>
          <w:u w:val="single"/>
        </w:rPr>
      </w:pPr>
    </w:p>
    <w:p w14:paraId="6E217A8F" w14:textId="6497E76B" w:rsidR="007E7377" w:rsidRPr="00C50288" w:rsidRDefault="007E7377" w:rsidP="007E7377">
      <w:pPr>
        <w:spacing w:line="276" w:lineRule="auto"/>
        <w:jc w:val="both"/>
        <w:rPr>
          <w:rFonts w:ascii="Arial" w:hAnsi="Arial" w:cs="Arial"/>
          <w:sz w:val="24"/>
          <w:szCs w:val="24"/>
        </w:rPr>
      </w:pPr>
      <w:r w:rsidRPr="00C50288">
        <w:rPr>
          <w:rFonts w:ascii="Arial" w:hAnsi="Arial" w:cs="Arial"/>
          <w:b/>
          <w:color w:val="000000"/>
          <w:sz w:val="24"/>
          <w:szCs w:val="24"/>
          <w:u w:val="single"/>
        </w:rPr>
        <w:t>FUTSAL CHALLENGE PULCINI - CALENDARIO</w:t>
      </w:r>
    </w:p>
    <w:p w14:paraId="68AC3123" w14:textId="77777777" w:rsidR="007E7377" w:rsidRPr="00C50288" w:rsidRDefault="007E7377" w:rsidP="007E7377">
      <w:pPr>
        <w:spacing w:after="57" w:line="360" w:lineRule="auto"/>
        <w:jc w:val="both"/>
        <w:rPr>
          <w:rFonts w:ascii="Arial" w:hAnsi="Arial" w:cs="Arial"/>
          <w:sz w:val="20"/>
          <w:szCs w:val="20"/>
        </w:rPr>
      </w:pPr>
    </w:p>
    <w:p w14:paraId="30E6010E" w14:textId="236AF75E" w:rsidR="007E7377" w:rsidRPr="007E7377" w:rsidRDefault="007E7377" w:rsidP="007E7377">
      <w:pPr>
        <w:spacing w:after="57" w:line="360" w:lineRule="auto"/>
        <w:jc w:val="both"/>
        <w:rPr>
          <w:rFonts w:ascii="Arial" w:hAnsi="Arial" w:cs="Arial"/>
          <w:sz w:val="20"/>
          <w:szCs w:val="20"/>
          <w:u w:val="single"/>
        </w:rPr>
      </w:pPr>
      <w:r w:rsidRPr="007E7377">
        <w:rPr>
          <w:rFonts w:ascii="Arial" w:hAnsi="Arial" w:cs="Arial"/>
          <w:color w:val="000000"/>
          <w:sz w:val="20"/>
          <w:szCs w:val="20"/>
          <w:u w:val="single"/>
        </w:rPr>
        <w:t>VARIAZIONE GARA</w:t>
      </w:r>
    </w:p>
    <w:p w14:paraId="02C33ACD" w14:textId="3EC27E50" w:rsidR="007E7377" w:rsidRPr="00C50288" w:rsidRDefault="007E7377" w:rsidP="007E7377">
      <w:pPr>
        <w:widowControl/>
        <w:numPr>
          <w:ilvl w:val="0"/>
          <w:numId w:val="8"/>
        </w:numPr>
        <w:tabs>
          <w:tab w:val="left" w:pos="360"/>
          <w:tab w:val="left" w:pos="720"/>
        </w:tabs>
        <w:suppressAutoHyphens/>
        <w:autoSpaceDE/>
        <w:autoSpaceDN/>
        <w:spacing w:after="57" w:line="360" w:lineRule="auto"/>
        <w:ind w:firstLine="0"/>
        <w:jc w:val="both"/>
        <w:rPr>
          <w:rFonts w:ascii="Arial" w:hAnsi="Arial" w:cs="Arial"/>
        </w:rPr>
      </w:pPr>
      <w:r w:rsidRPr="00C50288">
        <w:rPr>
          <w:rFonts w:ascii="Arial" w:hAnsi="Arial" w:cs="Arial"/>
          <w:color w:val="000000"/>
          <w:sz w:val="20"/>
          <w:szCs w:val="20"/>
        </w:rPr>
        <w:t xml:space="preserve">Giorno </w:t>
      </w:r>
      <w:r w:rsidRPr="007E7377">
        <w:rPr>
          <w:rFonts w:ascii="Arial" w:hAnsi="Arial" w:cs="Arial"/>
          <w:b/>
          <w:bCs/>
          <w:color w:val="FF0000"/>
          <w:sz w:val="20"/>
          <w:szCs w:val="20"/>
          <w:u w:val="single"/>
        </w:rPr>
        <w:t>1</w:t>
      </w:r>
      <w:r w:rsidRPr="007E7377">
        <w:rPr>
          <w:rFonts w:ascii="Arial" w:hAnsi="Arial" w:cs="Arial"/>
          <w:b/>
          <w:bCs/>
          <w:color w:val="FF0000"/>
          <w:sz w:val="20"/>
          <w:szCs w:val="20"/>
          <w:u w:val="single"/>
        </w:rPr>
        <w:t>5</w:t>
      </w:r>
      <w:r w:rsidRPr="007E7377">
        <w:rPr>
          <w:rFonts w:ascii="Arial" w:hAnsi="Arial" w:cs="Arial"/>
          <w:b/>
          <w:color w:val="FF0000"/>
          <w:sz w:val="20"/>
          <w:szCs w:val="20"/>
          <w:u w:val="single"/>
        </w:rPr>
        <w:t>/04/2025</w:t>
      </w:r>
      <w:r w:rsidRPr="00C50288">
        <w:rPr>
          <w:rFonts w:ascii="Arial" w:hAnsi="Arial" w:cs="Arial"/>
          <w:color w:val="000000"/>
          <w:sz w:val="20"/>
          <w:szCs w:val="20"/>
        </w:rPr>
        <w:t>, con inizio alle ore 1</w:t>
      </w:r>
      <w:r w:rsidR="008045AE">
        <w:rPr>
          <w:rFonts w:ascii="Arial" w:hAnsi="Arial" w:cs="Arial"/>
          <w:color w:val="000000"/>
          <w:sz w:val="20"/>
          <w:szCs w:val="20"/>
        </w:rPr>
        <w:t>7</w:t>
      </w:r>
      <w:r w:rsidRPr="00C50288">
        <w:rPr>
          <w:rFonts w:ascii="Arial" w:hAnsi="Arial" w:cs="Arial"/>
          <w:color w:val="000000"/>
          <w:sz w:val="20"/>
          <w:szCs w:val="20"/>
        </w:rPr>
        <w:t>:</w:t>
      </w:r>
      <w:r w:rsidR="008045AE">
        <w:rPr>
          <w:rFonts w:ascii="Arial" w:hAnsi="Arial" w:cs="Arial"/>
          <w:color w:val="000000"/>
          <w:sz w:val="20"/>
          <w:szCs w:val="20"/>
        </w:rPr>
        <w:t>30</w:t>
      </w:r>
      <w:r w:rsidRPr="00C50288">
        <w:rPr>
          <w:rFonts w:ascii="Arial" w:hAnsi="Arial" w:cs="Arial"/>
          <w:color w:val="000000"/>
          <w:sz w:val="20"/>
          <w:szCs w:val="20"/>
        </w:rPr>
        <w:t>, presso il “</w:t>
      </w:r>
      <w:r w:rsidRPr="00C50288">
        <w:rPr>
          <w:rFonts w:ascii="Arial" w:hAnsi="Arial" w:cs="Arial"/>
          <w:b/>
          <w:color w:val="000000"/>
          <w:sz w:val="20"/>
          <w:szCs w:val="20"/>
        </w:rPr>
        <w:t>Polivalente”</w:t>
      </w:r>
      <w:r w:rsidRPr="00C50288">
        <w:rPr>
          <w:rFonts w:ascii="Arial" w:hAnsi="Arial" w:cs="Arial"/>
          <w:color w:val="000000"/>
          <w:sz w:val="20"/>
          <w:szCs w:val="20"/>
        </w:rPr>
        <w:t xml:space="preserve"> di Villarosa, si svolgerà l’incontro tra le società </w:t>
      </w:r>
      <w:r w:rsidRPr="00C50288">
        <w:rPr>
          <w:rFonts w:ascii="Arial" w:hAnsi="Arial" w:cs="Arial"/>
          <w:b/>
          <w:color w:val="000000"/>
          <w:sz w:val="20"/>
          <w:szCs w:val="20"/>
        </w:rPr>
        <w:t>Gear Piazza Armerina</w:t>
      </w:r>
      <w:r w:rsidRPr="00C50288">
        <w:rPr>
          <w:rFonts w:ascii="Arial" w:hAnsi="Arial" w:cs="Arial"/>
          <w:color w:val="000000"/>
          <w:sz w:val="20"/>
          <w:szCs w:val="20"/>
        </w:rPr>
        <w:t xml:space="preserve"> e </w:t>
      </w:r>
      <w:r w:rsidRPr="00C50288">
        <w:rPr>
          <w:rFonts w:ascii="Arial" w:hAnsi="Arial" w:cs="Arial"/>
          <w:b/>
          <w:color w:val="000000"/>
          <w:sz w:val="20"/>
          <w:szCs w:val="20"/>
        </w:rPr>
        <w:t>Villarosa San Sebastiano (club ospitante).</w:t>
      </w:r>
    </w:p>
    <w:p w14:paraId="7410A062" w14:textId="77777777" w:rsidR="001A20D9" w:rsidRDefault="001A20D9" w:rsidP="001A20D9">
      <w:pPr>
        <w:jc w:val="both"/>
        <w:rPr>
          <w:rFonts w:ascii="Arial" w:hAnsi="Arial" w:cs="Arial"/>
          <w:sz w:val="16"/>
          <w:szCs w:val="16"/>
        </w:rPr>
      </w:pPr>
    </w:p>
    <w:p w14:paraId="5CDF90C6" w14:textId="77777777" w:rsidR="001A43AD" w:rsidRDefault="001A43AD" w:rsidP="001A20D9">
      <w:pPr>
        <w:jc w:val="both"/>
        <w:rPr>
          <w:rFonts w:ascii="Arial" w:hAnsi="Arial" w:cs="Arial"/>
          <w:sz w:val="16"/>
          <w:szCs w:val="16"/>
        </w:rPr>
      </w:pPr>
    </w:p>
    <w:p w14:paraId="375C3A97" w14:textId="68BFB108" w:rsidR="001A43AD" w:rsidRPr="0078552B" w:rsidRDefault="001A43AD" w:rsidP="001A43AD">
      <w:pPr>
        <w:spacing w:line="360" w:lineRule="auto"/>
        <w:rPr>
          <w:rFonts w:ascii="Arial" w:hAnsi="Arial" w:cs="Arial"/>
          <w:sz w:val="24"/>
          <w:szCs w:val="24"/>
          <w:u w:val="single"/>
        </w:rPr>
      </w:pPr>
      <w:r w:rsidRPr="0078552B">
        <w:rPr>
          <w:rFonts w:ascii="Arial" w:eastAsia="Songti SC" w:hAnsi="Arial" w:cs="Arial"/>
          <w:b/>
          <w:bCs/>
          <w:kern w:val="2"/>
          <w:sz w:val="24"/>
          <w:szCs w:val="24"/>
          <w:u w:val="single"/>
          <w:lang w:eastAsia="zh-CN" w:bidi="hi-IN"/>
        </w:rPr>
        <w:t xml:space="preserve">FESTA PROVINCIALE </w:t>
      </w:r>
      <w:r w:rsidRPr="0078552B">
        <w:rPr>
          <w:rFonts w:ascii="Arial" w:eastAsia="Songti SC" w:hAnsi="Arial" w:cs="Arial"/>
          <w:b/>
          <w:bCs/>
          <w:color w:val="FF0000"/>
          <w:kern w:val="2"/>
          <w:sz w:val="24"/>
          <w:szCs w:val="24"/>
          <w:u w:val="single"/>
          <w:lang w:eastAsia="zh-CN" w:bidi="hi-IN"/>
        </w:rPr>
        <w:t>“UNA GIOIA CONDIVISA”</w:t>
      </w:r>
      <w:r w:rsidRPr="0078552B">
        <w:rPr>
          <w:rFonts w:ascii="Arial" w:hAnsi="Arial" w:cs="Arial"/>
          <w:sz w:val="24"/>
          <w:szCs w:val="24"/>
          <w:u w:val="single"/>
        </w:rPr>
        <w:t xml:space="preserve"> </w:t>
      </w:r>
      <w:r w:rsidRPr="0078552B">
        <w:rPr>
          <w:rFonts w:ascii="Arial" w:eastAsia="Songti SC" w:hAnsi="Arial" w:cs="Arial"/>
          <w:b/>
          <w:bCs/>
          <w:kern w:val="2"/>
          <w:sz w:val="24"/>
          <w:szCs w:val="24"/>
          <w:u w:val="single"/>
          <w:lang w:eastAsia="zh-CN" w:bidi="hi-IN"/>
        </w:rPr>
        <w:t>CATEGORIE “PICCOLI AMICI E PRIMI CALCI”</w:t>
      </w:r>
    </w:p>
    <w:p w14:paraId="32E4F039" w14:textId="77777777" w:rsidR="001A43AD" w:rsidRDefault="001A43AD" w:rsidP="001A20D9">
      <w:pPr>
        <w:jc w:val="both"/>
        <w:rPr>
          <w:rFonts w:ascii="Arial" w:hAnsi="Arial" w:cs="Arial"/>
          <w:sz w:val="16"/>
          <w:szCs w:val="16"/>
        </w:rPr>
      </w:pPr>
    </w:p>
    <w:p w14:paraId="6B1A62CC" w14:textId="77777777" w:rsidR="001A43AD" w:rsidRPr="001A43AD" w:rsidRDefault="001A43AD" w:rsidP="001A43AD">
      <w:pPr>
        <w:pStyle w:val="Corpotesto"/>
        <w:spacing w:line="360" w:lineRule="auto"/>
        <w:jc w:val="both"/>
        <w:rPr>
          <w:rFonts w:ascii="Arial" w:hAnsi="Arial" w:cs="Arial"/>
          <w:sz w:val="20"/>
          <w:szCs w:val="20"/>
        </w:rPr>
      </w:pPr>
      <w:r w:rsidRPr="001A43AD">
        <w:rPr>
          <w:rFonts w:ascii="Arial" w:eastAsia="Songti SC" w:hAnsi="Arial" w:cs="Arial"/>
          <w:kern w:val="2"/>
          <w:sz w:val="20"/>
          <w:szCs w:val="20"/>
          <w:lang w:eastAsia="zh-CN" w:bidi="hi-IN"/>
        </w:rPr>
        <w:t>L’attività</w:t>
      </w:r>
      <w:r w:rsidRPr="001A43AD">
        <w:rPr>
          <w:rFonts w:ascii="Arial" w:hAnsi="Arial" w:cs="Arial"/>
          <w:sz w:val="20"/>
          <w:szCs w:val="20"/>
        </w:rPr>
        <w:t xml:space="preserve"> ha l’obiettivo di fornire strumenti utili ai tecnici affinché le opportunità di gioco e di esperienza offerte ai più piccoli si moltiplichino considerevolmente e il bambino possa crescere con le giuste motivazioni, con i giusti tempi e con le migliori competenze messe in campo.</w:t>
      </w:r>
    </w:p>
    <w:p w14:paraId="6E4D14C8" w14:textId="77777777" w:rsidR="001A43AD" w:rsidRPr="001A43AD" w:rsidRDefault="001A43AD" w:rsidP="001A43AD">
      <w:pPr>
        <w:pStyle w:val="Corpotesto"/>
        <w:spacing w:line="360" w:lineRule="auto"/>
        <w:jc w:val="both"/>
        <w:rPr>
          <w:rFonts w:ascii="Arial" w:hAnsi="Arial" w:cs="Arial"/>
          <w:sz w:val="20"/>
          <w:szCs w:val="20"/>
        </w:rPr>
      </w:pPr>
      <w:r w:rsidRPr="001A43AD">
        <w:rPr>
          <w:rFonts w:ascii="Arial" w:eastAsia="Songti SC" w:hAnsi="Arial" w:cs="Arial"/>
          <w:kern w:val="2"/>
          <w:sz w:val="20"/>
          <w:szCs w:val="20"/>
          <w:lang w:eastAsia="zh-CN" w:bidi="hi-IN"/>
        </w:rPr>
        <w:t>Le proposte</w:t>
      </w:r>
      <w:r w:rsidRPr="001A43AD">
        <w:rPr>
          <w:rFonts w:ascii="Arial" w:hAnsi="Arial" w:cs="Arial"/>
          <w:sz w:val="20"/>
          <w:szCs w:val="20"/>
        </w:rPr>
        <w:t xml:space="preserve"> di sviluppo tecnico, basate sui presupposti tecnico-organizzativi dei Centri Federali Territoriali (Evolution Programme) e delle nuove modalità di gioco per le categorie di base, si realizzano attraverso il principio </w:t>
      </w:r>
      <w:r w:rsidRPr="001A43AD">
        <w:rPr>
          <w:rFonts w:ascii="Arial" w:hAnsi="Arial" w:cs="Arial"/>
          <w:b/>
          <w:bCs/>
          <w:sz w:val="20"/>
          <w:szCs w:val="20"/>
        </w:rPr>
        <w:t>“GIOCHIAMO TUTTI, DI PIU’ E MEGLIO”.</w:t>
      </w:r>
    </w:p>
    <w:p w14:paraId="1E23336C" w14:textId="77777777" w:rsidR="001A43AD" w:rsidRPr="001A43AD" w:rsidRDefault="001A43AD" w:rsidP="001A43AD">
      <w:pPr>
        <w:pStyle w:val="Corpotesto"/>
        <w:spacing w:line="360" w:lineRule="auto"/>
        <w:jc w:val="both"/>
        <w:rPr>
          <w:rFonts w:ascii="Arial" w:hAnsi="Arial" w:cs="Arial"/>
          <w:sz w:val="20"/>
          <w:szCs w:val="20"/>
        </w:rPr>
      </w:pPr>
      <w:r w:rsidRPr="001A43AD">
        <w:rPr>
          <w:rFonts w:ascii="Arial" w:hAnsi="Arial" w:cs="Arial"/>
          <w:sz w:val="20"/>
          <w:szCs w:val="20"/>
        </w:rPr>
        <w:t xml:space="preserve">I Club partecipanti consegneranno al Responsabile dell’Attività di Base la distinta dei bambini partecipanti all’evento, la quale dovrà contenere i dati identificativi dei piccoli calciatori. Suddetta distinta dovrà essere, anche, inoltrata alla </w:t>
      </w:r>
      <w:r w:rsidRPr="001A43AD">
        <w:rPr>
          <w:rFonts w:ascii="Arial" w:hAnsi="Arial" w:cs="Arial"/>
          <w:sz w:val="20"/>
          <w:szCs w:val="20"/>
          <w:u w:val="single"/>
        </w:rPr>
        <w:t>Delegazione di Enna</w:t>
      </w:r>
      <w:r w:rsidRPr="001A43AD">
        <w:rPr>
          <w:rFonts w:ascii="Arial" w:hAnsi="Arial" w:cs="Arial"/>
          <w:sz w:val="20"/>
          <w:szCs w:val="20"/>
        </w:rPr>
        <w:t xml:space="preserve"> al seguente indirizzo del.enna@lnd.it.</w:t>
      </w:r>
    </w:p>
    <w:p w14:paraId="477865F7" w14:textId="77777777" w:rsidR="001A43AD" w:rsidRPr="001A43AD" w:rsidRDefault="001A43AD" w:rsidP="001A43AD">
      <w:pPr>
        <w:pStyle w:val="Corpotesto"/>
        <w:spacing w:line="360" w:lineRule="auto"/>
        <w:jc w:val="both"/>
        <w:rPr>
          <w:rFonts w:ascii="Arial" w:hAnsi="Arial" w:cs="Arial"/>
          <w:sz w:val="20"/>
          <w:szCs w:val="20"/>
        </w:rPr>
      </w:pPr>
      <w:r w:rsidRPr="001A43AD">
        <w:rPr>
          <w:rFonts w:ascii="Arial" w:hAnsi="Arial" w:cs="Arial"/>
          <w:sz w:val="20"/>
          <w:szCs w:val="20"/>
        </w:rPr>
        <w:t>I bambini sprovvisti della carta assicurativa, stampabile nell’apposita sezione dell’area società, non potranno prendere parte alla manifestazione.</w:t>
      </w:r>
    </w:p>
    <w:p w14:paraId="70EC8341" w14:textId="77777777" w:rsidR="001A43AD" w:rsidRPr="001A43AD" w:rsidRDefault="001A43AD" w:rsidP="001A43AD">
      <w:pPr>
        <w:pStyle w:val="Corpotesto"/>
        <w:spacing w:line="360" w:lineRule="auto"/>
        <w:jc w:val="both"/>
        <w:rPr>
          <w:rFonts w:ascii="Arial" w:hAnsi="Arial" w:cs="Arial"/>
          <w:sz w:val="20"/>
          <w:szCs w:val="20"/>
        </w:rPr>
      </w:pPr>
      <w:r w:rsidRPr="001A43AD">
        <w:rPr>
          <w:rFonts w:ascii="Arial" w:hAnsi="Arial" w:cs="Arial"/>
          <w:sz w:val="20"/>
          <w:szCs w:val="20"/>
        </w:rPr>
        <w:t xml:space="preserve">Ogni società dovrà presentarsi nel luogo succitato 30 minuti prima dell’inizio dell’evento, munita di n. 5 palloni misura 4, delimitatori di spazio e pettorine. </w:t>
      </w:r>
    </w:p>
    <w:p w14:paraId="3C743C3D" w14:textId="77777777" w:rsidR="001A43AD" w:rsidRPr="001A43AD" w:rsidRDefault="001A43AD" w:rsidP="001A43AD">
      <w:pPr>
        <w:pStyle w:val="Corpotesto"/>
        <w:spacing w:line="360" w:lineRule="auto"/>
        <w:jc w:val="both"/>
        <w:rPr>
          <w:rFonts w:ascii="Arial" w:hAnsi="Arial" w:cs="Arial"/>
          <w:b/>
          <w:bCs/>
          <w:sz w:val="20"/>
          <w:szCs w:val="20"/>
        </w:rPr>
      </w:pPr>
      <w:r w:rsidRPr="001A43AD">
        <w:rPr>
          <w:rFonts w:ascii="Arial" w:hAnsi="Arial" w:cs="Arial"/>
          <w:b/>
          <w:bCs/>
          <w:color w:val="000000"/>
          <w:sz w:val="20"/>
          <w:szCs w:val="20"/>
        </w:rPr>
        <w:t xml:space="preserve">Al fine di </w:t>
      </w:r>
      <w:r w:rsidRPr="001A43AD">
        <w:rPr>
          <w:rFonts w:ascii="Arial" w:eastAsia="Songti SC" w:hAnsi="Arial" w:cs="Arial"/>
          <w:b/>
          <w:bCs/>
          <w:color w:val="000000"/>
          <w:sz w:val="20"/>
          <w:szCs w:val="20"/>
          <w:lang w:eastAsia="zh-CN" w:bidi="hi-IN"/>
        </w:rPr>
        <w:t>organizzare</w:t>
      </w:r>
      <w:r w:rsidRPr="001A43AD">
        <w:rPr>
          <w:rFonts w:ascii="Arial" w:hAnsi="Arial" w:cs="Arial"/>
          <w:b/>
          <w:bCs/>
          <w:color w:val="000000"/>
          <w:sz w:val="20"/>
          <w:szCs w:val="20"/>
        </w:rPr>
        <w:t xml:space="preserve"> al meglio l’attività, si chiede ai club di far pervenire, entro il 15/04/2025, la propria adesione all’indirizzo di posta elettronica del.enna@lnd.it. </w:t>
      </w:r>
    </w:p>
    <w:p w14:paraId="5237D217" w14:textId="77777777" w:rsidR="001A43AD" w:rsidRPr="001A43AD" w:rsidRDefault="001A43AD" w:rsidP="001A43AD">
      <w:pPr>
        <w:jc w:val="both"/>
        <w:rPr>
          <w:rFonts w:ascii="Arial" w:hAnsi="Arial" w:cs="Arial"/>
          <w:sz w:val="20"/>
          <w:szCs w:val="20"/>
        </w:rPr>
      </w:pPr>
      <w:r w:rsidRPr="001A43AD">
        <w:rPr>
          <w:rFonts w:ascii="Arial" w:hAnsi="Arial" w:cs="Arial"/>
          <w:color w:val="000000"/>
          <w:sz w:val="20"/>
          <w:szCs w:val="20"/>
          <w:u w:val="single"/>
        </w:rPr>
        <w:t>Si ricorda, ai club di 2° e 3° livello, l’obbligatorietà di partecipazione.</w:t>
      </w:r>
    </w:p>
    <w:p w14:paraId="4283A5B4" w14:textId="77777777" w:rsidR="001A43AD" w:rsidRPr="001A43AD" w:rsidRDefault="001A43AD" w:rsidP="001A43AD">
      <w:pPr>
        <w:spacing w:line="360" w:lineRule="auto"/>
        <w:jc w:val="both"/>
        <w:rPr>
          <w:rFonts w:ascii="Arial" w:hAnsi="Arial" w:cs="Arial"/>
          <w:sz w:val="20"/>
          <w:szCs w:val="20"/>
        </w:rPr>
      </w:pPr>
    </w:p>
    <w:p w14:paraId="4F78D311" w14:textId="77777777" w:rsidR="001A43AD" w:rsidRPr="001A43AD" w:rsidRDefault="001A43AD" w:rsidP="001A43AD">
      <w:pPr>
        <w:pStyle w:val="Corpotesto"/>
        <w:spacing w:line="360" w:lineRule="auto"/>
        <w:jc w:val="both"/>
        <w:rPr>
          <w:rFonts w:ascii="Arial" w:hAnsi="Arial" w:cs="Arial"/>
          <w:sz w:val="20"/>
          <w:szCs w:val="20"/>
        </w:rPr>
      </w:pPr>
      <w:r w:rsidRPr="001A43AD">
        <w:rPr>
          <w:rFonts w:ascii="Arial" w:hAnsi="Arial" w:cs="Arial"/>
          <w:sz w:val="20"/>
          <w:szCs w:val="20"/>
        </w:rPr>
        <w:t>Di seguito si comunica il calendario del concentramento delle categorie PICCOLI AMICI/PRIMI CALCI:</w:t>
      </w: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1A43AD" w:rsidRPr="001A43AD" w14:paraId="3E01148D" w14:textId="77777777" w:rsidTr="004250A2">
        <w:tc>
          <w:tcPr>
            <w:tcW w:w="9637" w:type="dxa"/>
            <w:gridSpan w:val="2"/>
            <w:tcBorders>
              <w:top w:val="single" w:sz="4" w:space="0" w:color="000000"/>
              <w:left w:val="single" w:sz="4" w:space="0" w:color="000000"/>
              <w:bottom w:val="single" w:sz="4" w:space="0" w:color="000000"/>
              <w:right w:val="single" w:sz="4" w:space="0" w:color="000000"/>
            </w:tcBorders>
            <w:shd w:val="clear" w:color="auto" w:fill="9E9E9E"/>
          </w:tcPr>
          <w:p w14:paraId="6946037F" w14:textId="77777777" w:rsidR="001A43AD" w:rsidRPr="001A43AD" w:rsidRDefault="001A43AD" w:rsidP="004250A2">
            <w:pPr>
              <w:pStyle w:val="Contenutotabella"/>
              <w:jc w:val="center"/>
              <w:rPr>
                <w:rFonts w:ascii="Arial" w:hAnsi="Arial" w:cs="Arial"/>
                <w:b/>
                <w:bCs/>
                <w:sz w:val="20"/>
                <w:szCs w:val="20"/>
              </w:rPr>
            </w:pPr>
            <w:r w:rsidRPr="001A43AD">
              <w:rPr>
                <w:rFonts w:ascii="Arial" w:hAnsi="Arial" w:cs="Arial"/>
                <w:b/>
                <w:bCs/>
                <w:sz w:val="20"/>
                <w:szCs w:val="20"/>
              </w:rPr>
              <w:lastRenderedPageBreak/>
              <w:t>Campo sportivo “A. Valenti” di Agira (EN) - 17/04/2025, ore 15:00</w:t>
            </w:r>
          </w:p>
        </w:tc>
      </w:tr>
      <w:tr w:rsidR="001A43AD" w:rsidRPr="001A43AD" w14:paraId="6626D2ED" w14:textId="77777777" w:rsidTr="004250A2">
        <w:trPr>
          <w:trHeight w:val="232"/>
        </w:trPr>
        <w:tc>
          <w:tcPr>
            <w:tcW w:w="9637" w:type="dxa"/>
            <w:gridSpan w:val="2"/>
            <w:tcBorders>
              <w:left w:val="single" w:sz="4" w:space="0" w:color="000000"/>
              <w:bottom w:val="single" w:sz="4" w:space="0" w:color="000000"/>
              <w:right w:val="single" w:sz="4" w:space="0" w:color="000000"/>
            </w:tcBorders>
            <w:shd w:val="clear" w:color="auto" w:fill="E0E0E0"/>
          </w:tcPr>
          <w:p w14:paraId="4A7E30E6" w14:textId="77777777" w:rsidR="001A43AD" w:rsidRPr="001A43AD" w:rsidRDefault="001A43AD" w:rsidP="004250A2">
            <w:pPr>
              <w:pStyle w:val="Contenutotabella"/>
              <w:jc w:val="center"/>
              <w:rPr>
                <w:rFonts w:ascii="Arial" w:hAnsi="Arial" w:cs="Arial"/>
                <w:b/>
                <w:bCs/>
                <w:sz w:val="20"/>
                <w:szCs w:val="20"/>
              </w:rPr>
            </w:pPr>
            <w:r w:rsidRPr="001A43AD">
              <w:rPr>
                <w:rFonts w:ascii="Arial" w:hAnsi="Arial" w:cs="Arial"/>
                <w:b/>
                <w:bCs/>
                <w:sz w:val="20"/>
                <w:szCs w:val="20"/>
              </w:rPr>
              <w:t>Categorie</w:t>
            </w:r>
          </w:p>
        </w:tc>
      </w:tr>
      <w:tr w:rsidR="001A43AD" w:rsidRPr="001A43AD" w14:paraId="42063A18" w14:textId="77777777" w:rsidTr="004250A2">
        <w:tc>
          <w:tcPr>
            <w:tcW w:w="4819" w:type="dxa"/>
            <w:tcBorders>
              <w:left w:val="single" w:sz="4" w:space="0" w:color="000000"/>
              <w:bottom w:val="single" w:sz="4" w:space="0" w:color="000000"/>
            </w:tcBorders>
            <w:shd w:val="clear" w:color="auto" w:fill="E0E0E0"/>
          </w:tcPr>
          <w:p w14:paraId="7A76B319" w14:textId="77777777" w:rsidR="001A43AD" w:rsidRPr="001A43AD" w:rsidRDefault="001A43AD" w:rsidP="004250A2">
            <w:pPr>
              <w:pStyle w:val="Testopreformattato"/>
              <w:widowControl w:val="0"/>
              <w:jc w:val="center"/>
              <w:rPr>
                <w:rFonts w:ascii="Arial" w:hAnsi="Arial" w:cs="Arial"/>
                <w:b/>
                <w:bCs/>
                <w:color w:val="000000"/>
              </w:rPr>
            </w:pPr>
            <w:r w:rsidRPr="001A43AD">
              <w:rPr>
                <w:rFonts w:ascii="Arial" w:hAnsi="Arial" w:cs="Arial"/>
                <w:b/>
                <w:bCs/>
                <w:color w:val="000000"/>
              </w:rPr>
              <w:t xml:space="preserve"> PICCOLI AMICI</w:t>
            </w:r>
          </w:p>
        </w:tc>
        <w:tc>
          <w:tcPr>
            <w:tcW w:w="4818" w:type="dxa"/>
            <w:tcBorders>
              <w:left w:val="single" w:sz="4" w:space="0" w:color="000000"/>
              <w:bottom w:val="single" w:sz="4" w:space="0" w:color="000000"/>
              <w:right w:val="single" w:sz="4" w:space="0" w:color="000000"/>
            </w:tcBorders>
            <w:shd w:val="clear" w:color="auto" w:fill="E0E0E0"/>
          </w:tcPr>
          <w:p w14:paraId="36C1C097" w14:textId="77777777" w:rsidR="001A43AD" w:rsidRPr="001A43AD" w:rsidRDefault="001A43AD" w:rsidP="004250A2">
            <w:pPr>
              <w:pStyle w:val="Testopreformattato"/>
              <w:widowControl w:val="0"/>
              <w:jc w:val="center"/>
              <w:rPr>
                <w:rFonts w:ascii="Arial" w:hAnsi="Arial" w:cs="Arial"/>
                <w:b/>
                <w:bCs/>
                <w:color w:val="000000"/>
              </w:rPr>
            </w:pPr>
            <w:r w:rsidRPr="001A43AD">
              <w:rPr>
                <w:rFonts w:ascii="Arial" w:hAnsi="Arial" w:cs="Arial"/>
                <w:b/>
                <w:bCs/>
                <w:color w:val="000000"/>
              </w:rPr>
              <w:t>Primi Calci</w:t>
            </w:r>
          </w:p>
        </w:tc>
      </w:tr>
      <w:tr w:rsidR="001A43AD" w:rsidRPr="001A43AD" w14:paraId="641C686A" w14:textId="77777777" w:rsidTr="001A43AD">
        <w:trPr>
          <w:trHeight w:val="2348"/>
        </w:trPr>
        <w:tc>
          <w:tcPr>
            <w:tcW w:w="4819" w:type="dxa"/>
            <w:tcBorders>
              <w:left w:val="single" w:sz="4" w:space="0" w:color="000000"/>
              <w:bottom w:val="single" w:sz="4" w:space="0" w:color="000000"/>
            </w:tcBorders>
          </w:tcPr>
          <w:p w14:paraId="03EF9160" w14:textId="77777777" w:rsidR="001A43AD" w:rsidRPr="001A43AD" w:rsidRDefault="001A43AD" w:rsidP="004250A2">
            <w:pPr>
              <w:spacing w:line="360" w:lineRule="auto"/>
              <w:rPr>
                <w:rFonts w:ascii="Arial" w:hAnsi="Arial" w:cs="Arial"/>
                <w:color w:val="000000"/>
                <w:sz w:val="20"/>
                <w:szCs w:val="20"/>
              </w:rPr>
            </w:pPr>
            <w:r w:rsidRPr="001A43AD">
              <w:rPr>
                <w:rFonts w:ascii="Arial" w:eastAsia="Liberation Mono" w:hAnsi="Arial" w:cs="Arial"/>
                <w:color w:val="000000"/>
                <w:sz w:val="20"/>
                <w:szCs w:val="20"/>
                <w:lang w:eastAsia="zh-CN" w:bidi="hi-IN"/>
              </w:rPr>
              <w:t>U.S.D. AGIRA</w:t>
            </w:r>
          </w:p>
          <w:p w14:paraId="18A8BD82" w14:textId="77777777" w:rsidR="001A43AD" w:rsidRPr="001A43AD" w:rsidRDefault="001A43AD" w:rsidP="004250A2">
            <w:pPr>
              <w:spacing w:line="360" w:lineRule="auto"/>
              <w:rPr>
                <w:rFonts w:ascii="Arial" w:hAnsi="Arial" w:cs="Arial"/>
                <w:color w:val="000000"/>
                <w:sz w:val="20"/>
                <w:szCs w:val="20"/>
              </w:rPr>
            </w:pPr>
            <w:r w:rsidRPr="001A43AD">
              <w:rPr>
                <w:rFonts w:ascii="Arial" w:hAnsi="Arial" w:cs="Arial"/>
                <w:color w:val="000000"/>
                <w:sz w:val="20"/>
                <w:szCs w:val="20"/>
              </w:rPr>
              <w:t>A.D.P. ARGYRIUM</w:t>
            </w:r>
          </w:p>
          <w:p w14:paraId="1C7AEF75" w14:textId="77777777" w:rsidR="001A43AD" w:rsidRPr="001A43AD" w:rsidRDefault="001A43AD" w:rsidP="004250A2">
            <w:pPr>
              <w:spacing w:line="360" w:lineRule="auto"/>
              <w:rPr>
                <w:rFonts w:ascii="Arial" w:hAnsi="Arial" w:cs="Arial"/>
                <w:color w:val="000000"/>
                <w:sz w:val="20"/>
                <w:szCs w:val="20"/>
              </w:rPr>
            </w:pPr>
            <w:r w:rsidRPr="001A43AD">
              <w:rPr>
                <w:rFonts w:ascii="Arial" w:eastAsia="Liberation Mono" w:hAnsi="Arial" w:cs="Arial"/>
                <w:color w:val="000000"/>
                <w:sz w:val="20"/>
                <w:szCs w:val="20"/>
                <w:lang w:eastAsia="zh-CN" w:bidi="hi-IN"/>
              </w:rPr>
              <w:t>A.S.D. GAGLIANO</w:t>
            </w:r>
          </w:p>
          <w:p w14:paraId="33411D11" w14:textId="77777777" w:rsidR="001A43AD" w:rsidRPr="001A43AD" w:rsidRDefault="001A43AD" w:rsidP="004250A2">
            <w:pPr>
              <w:spacing w:line="360" w:lineRule="auto"/>
              <w:rPr>
                <w:rFonts w:ascii="Arial" w:hAnsi="Arial" w:cs="Arial"/>
                <w:color w:val="000000"/>
                <w:sz w:val="20"/>
                <w:szCs w:val="20"/>
              </w:rPr>
            </w:pPr>
            <w:r w:rsidRPr="001A43AD">
              <w:rPr>
                <w:rFonts w:ascii="Arial" w:eastAsia="Liberation Mono" w:hAnsi="Arial" w:cs="Arial"/>
                <w:color w:val="000000"/>
                <w:sz w:val="20"/>
                <w:szCs w:val="20"/>
                <w:lang w:eastAsia="zh-CN" w:bidi="hi-IN"/>
              </w:rPr>
              <w:t>A.S.D. MATTROINA HANDBALL</w:t>
            </w:r>
          </w:p>
          <w:p w14:paraId="2BF36265" w14:textId="77777777" w:rsidR="001A43AD" w:rsidRPr="001A43AD" w:rsidRDefault="001A43AD" w:rsidP="004250A2">
            <w:pPr>
              <w:spacing w:line="360" w:lineRule="auto"/>
              <w:rPr>
                <w:rFonts w:ascii="Arial" w:hAnsi="Arial" w:cs="Arial"/>
                <w:sz w:val="20"/>
                <w:szCs w:val="20"/>
              </w:rPr>
            </w:pPr>
            <w:r w:rsidRPr="001A43AD">
              <w:rPr>
                <w:rFonts w:ascii="Arial" w:hAnsi="Arial" w:cs="Arial"/>
                <w:color w:val="000000"/>
                <w:sz w:val="20"/>
                <w:szCs w:val="20"/>
              </w:rPr>
              <w:t>S.S.D. SICURLUBE FUTSAL A R.L.</w:t>
            </w:r>
          </w:p>
          <w:p w14:paraId="331284A0" w14:textId="77777777" w:rsidR="001A43AD" w:rsidRPr="001A43AD" w:rsidRDefault="001A43AD" w:rsidP="004250A2">
            <w:pPr>
              <w:spacing w:line="360" w:lineRule="auto"/>
              <w:rPr>
                <w:rFonts w:ascii="Arial" w:hAnsi="Arial" w:cs="Arial"/>
                <w:sz w:val="20"/>
                <w:szCs w:val="20"/>
              </w:rPr>
            </w:pPr>
            <w:r w:rsidRPr="001A43AD">
              <w:rPr>
                <w:rFonts w:ascii="Arial" w:hAnsi="Arial" w:cs="Arial"/>
                <w:color w:val="000000"/>
                <w:sz w:val="20"/>
                <w:szCs w:val="20"/>
              </w:rPr>
              <w:t>A.S.D. SPORTING CASALE</w:t>
            </w:r>
          </w:p>
          <w:p w14:paraId="2C4A49CA" w14:textId="23ECAE4C" w:rsidR="001A43AD" w:rsidRPr="001A43AD" w:rsidRDefault="001A43AD" w:rsidP="004250A2">
            <w:pPr>
              <w:spacing w:line="360" w:lineRule="auto"/>
              <w:rPr>
                <w:rFonts w:ascii="Arial" w:hAnsi="Arial" w:cs="Arial"/>
                <w:sz w:val="20"/>
                <w:szCs w:val="20"/>
              </w:rPr>
            </w:pPr>
            <w:r w:rsidRPr="001A43AD">
              <w:rPr>
                <w:rFonts w:ascii="Arial" w:hAnsi="Arial" w:cs="Arial"/>
                <w:color w:val="000000"/>
                <w:sz w:val="20"/>
                <w:szCs w:val="20"/>
              </w:rPr>
              <w:t>A.S.D. VALGUARNERESE</w:t>
            </w:r>
          </w:p>
        </w:tc>
        <w:tc>
          <w:tcPr>
            <w:tcW w:w="4818" w:type="dxa"/>
            <w:tcBorders>
              <w:left w:val="single" w:sz="4" w:space="0" w:color="000000"/>
              <w:bottom w:val="single" w:sz="4" w:space="0" w:color="000000"/>
              <w:right w:val="single" w:sz="4" w:space="0" w:color="000000"/>
            </w:tcBorders>
          </w:tcPr>
          <w:p w14:paraId="38FD8BCC" w14:textId="77777777" w:rsidR="001A43AD" w:rsidRPr="001A43AD" w:rsidRDefault="001A43AD" w:rsidP="004250A2">
            <w:pPr>
              <w:spacing w:line="360" w:lineRule="auto"/>
              <w:rPr>
                <w:rFonts w:ascii="Arial" w:hAnsi="Arial" w:cs="Arial"/>
                <w:color w:val="000000"/>
                <w:sz w:val="20"/>
                <w:szCs w:val="20"/>
              </w:rPr>
            </w:pPr>
            <w:r w:rsidRPr="001A43AD">
              <w:rPr>
                <w:rFonts w:ascii="Arial" w:eastAsia="Liberation Mono" w:hAnsi="Arial" w:cs="Arial"/>
                <w:color w:val="000000"/>
                <w:sz w:val="20"/>
                <w:szCs w:val="20"/>
                <w:lang w:eastAsia="zh-CN" w:bidi="hi-IN"/>
              </w:rPr>
              <w:t>U.S.D. AGIRA</w:t>
            </w:r>
          </w:p>
          <w:p w14:paraId="71E8DA89" w14:textId="77777777" w:rsidR="001A43AD" w:rsidRPr="001A43AD" w:rsidRDefault="001A43AD" w:rsidP="004250A2">
            <w:pPr>
              <w:spacing w:line="360" w:lineRule="auto"/>
              <w:rPr>
                <w:rFonts w:ascii="Arial" w:hAnsi="Arial" w:cs="Arial"/>
                <w:color w:val="000000"/>
                <w:sz w:val="20"/>
                <w:szCs w:val="20"/>
              </w:rPr>
            </w:pPr>
            <w:r w:rsidRPr="001A43AD">
              <w:rPr>
                <w:rFonts w:ascii="Arial" w:hAnsi="Arial" w:cs="Arial"/>
                <w:color w:val="000000"/>
                <w:sz w:val="20"/>
                <w:szCs w:val="20"/>
              </w:rPr>
              <w:t>A.D.P. ARGYRIUM</w:t>
            </w:r>
          </w:p>
          <w:p w14:paraId="0D14BA46" w14:textId="77777777" w:rsidR="001A43AD" w:rsidRPr="001A43AD" w:rsidRDefault="001A43AD" w:rsidP="004250A2">
            <w:pPr>
              <w:spacing w:line="360" w:lineRule="auto"/>
              <w:rPr>
                <w:rFonts w:ascii="Arial" w:hAnsi="Arial" w:cs="Arial"/>
                <w:color w:val="000000"/>
                <w:sz w:val="20"/>
                <w:szCs w:val="20"/>
              </w:rPr>
            </w:pPr>
            <w:r w:rsidRPr="001A43AD">
              <w:rPr>
                <w:rFonts w:ascii="Arial" w:eastAsia="Liberation Mono" w:hAnsi="Arial" w:cs="Arial"/>
                <w:color w:val="000000"/>
                <w:sz w:val="20"/>
                <w:szCs w:val="20"/>
                <w:lang w:eastAsia="zh-CN" w:bidi="hi-IN"/>
              </w:rPr>
              <w:t>A.S.D. GAGLIANO</w:t>
            </w:r>
          </w:p>
          <w:p w14:paraId="6F3AD6AF" w14:textId="77777777" w:rsidR="001A43AD" w:rsidRPr="001A43AD" w:rsidRDefault="001A43AD" w:rsidP="004250A2">
            <w:pPr>
              <w:spacing w:line="360" w:lineRule="auto"/>
              <w:rPr>
                <w:rFonts w:ascii="Arial" w:hAnsi="Arial" w:cs="Arial"/>
                <w:color w:val="000000"/>
                <w:sz w:val="20"/>
                <w:szCs w:val="20"/>
              </w:rPr>
            </w:pPr>
            <w:r w:rsidRPr="001A43AD">
              <w:rPr>
                <w:rFonts w:ascii="Arial" w:eastAsia="Liberation Mono" w:hAnsi="Arial" w:cs="Arial"/>
                <w:color w:val="000000"/>
                <w:sz w:val="20"/>
                <w:szCs w:val="20"/>
                <w:lang w:eastAsia="zh-CN" w:bidi="hi-IN"/>
              </w:rPr>
              <w:t>A.S.D. MATTROINA HANDBALL</w:t>
            </w:r>
          </w:p>
          <w:p w14:paraId="38921051" w14:textId="77777777" w:rsidR="001A43AD" w:rsidRPr="001A43AD" w:rsidRDefault="001A43AD" w:rsidP="004250A2">
            <w:pPr>
              <w:spacing w:line="360" w:lineRule="auto"/>
              <w:rPr>
                <w:rFonts w:ascii="Arial" w:hAnsi="Arial" w:cs="Arial"/>
                <w:sz w:val="20"/>
                <w:szCs w:val="20"/>
              </w:rPr>
            </w:pPr>
            <w:r w:rsidRPr="001A43AD">
              <w:rPr>
                <w:rFonts w:ascii="Arial" w:hAnsi="Arial" w:cs="Arial"/>
                <w:color w:val="000000"/>
                <w:sz w:val="20"/>
                <w:szCs w:val="20"/>
              </w:rPr>
              <w:t>S.S.D. SICURLUBE FUTSAL A R.L.</w:t>
            </w:r>
          </w:p>
          <w:p w14:paraId="5688BF67" w14:textId="77777777" w:rsidR="001A43AD" w:rsidRPr="001A43AD" w:rsidRDefault="001A43AD" w:rsidP="004250A2">
            <w:pPr>
              <w:spacing w:line="360" w:lineRule="auto"/>
              <w:rPr>
                <w:rFonts w:ascii="Arial" w:hAnsi="Arial" w:cs="Arial"/>
                <w:sz w:val="20"/>
                <w:szCs w:val="20"/>
              </w:rPr>
            </w:pPr>
            <w:r w:rsidRPr="001A43AD">
              <w:rPr>
                <w:rFonts w:ascii="Arial" w:hAnsi="Arial" w:cs="Arial"/>
                <w:color w:val="000000"/>
                <w:sz w:val="20"/>
                <w:szCs w:val="20"/>
              </w:rPr>
              <w:t>A.S.D. SPORTING CASALE</w:t>
            </w:r>
          </w:p>
          <w:p w14:paraId="5723B34D" w14:textId="77777777" w:rsidR="001A43AD" w:rsidRPr="001A43AD" w:rsidRDefault="001A43AD" w:rsidP="004250A2">
            <w:pPr>
              <w:spacing w:line="360" w:lineRule="auto"/>
              <w:rPr>
                <w:rFonts w:ascii="Arial" w:hAnsi="Arial" w:cs="Arial"/>
                <w:sz w:val="20"/>
                <w:szCs w:val="20"/>
              </w:rPr>
            </w:pPr>
            <w:r w:rsidRPr="001A43AD">
              <w:rPr>
                <w:rFonts w:ascii="Arial" w:hAnsi="Arial" w:cs="Arial"/>
                <w:color w:val="000000"/>
                <w:sz w:val="20"/>
                <w:szCs w:val="20"/>
              </w:rPr>
              <w:t>A.S.D. VALGUARNERESE</w:t>
            </w:r>
          </w:p>
          <w:p w14:paraId="0FA2657F" w14:textId="5D370CA3" w:rsidR="001A43AD" w:rsidRPr="001A43AD" w:rsidRDefault="001A43AD" w:rsidP="004250A2">
            <w:pPr>
              <w:spacing w:line="360" w:lineRule="auto"/>
              <w:rPr>
                <w:rFonts w:ascii="Arial" w:hAnsi="Arial" w:cs="Arial"/>
                <w:color w:val="000000"/>
                <w:sz w:val="20"/>
                <w:szCs w:val="20"/>
              </w:rPr>
            </w:pPr>
          </w:p>
        </w:tc>
      </w:tr>
    </w:tbl>
    <w:p w14:paraId="30DE9BF3" w14:textId="77777777" w:rsidR="001A43AD" w:rsidRPr="001A43AD" w:rsidRDefault="001A43AD" w:rsidP="001A43AD">
      <w:pPr>
        <w:rPr>
          <w:rFonts w:ascii="Arial" w:hAnsi="Arial" w:cs="Arial"/>
          <w:sz w:val="20"/>
          <w:szCs w:val="20"/>
        </w:rPr>
      </w:pPr>
    </w:p>
    <w:p w14:paraId="67119344" w14:textId="77777777" w:rsidR="001A43AD" w:rsidRPr="001A43AD" w:rsidRDefault="001A43AD" w:rsidP="001A43AD">
      <w:pPr>
        <w:spacing w:line="360" w:lineRule="auto"/>
        <w:rPr>
          <w:rFonts w:ascii="Arial" w:hAnsi="Arial" w:cs="Arial"/>
          <w:sz w:val="20"/>
          <w:szCs w:val="20"/>
          <w:shd w:val="clear" w:color="auto" w:fill="FFFF00"/>
        </w:rPr>
      </w:pPr>
      <w:r w:rsidRPr="001A43AD">
        <w:rPr>
          <w:rFonts w:ascii="Arial" w:hAnsi="Arial" w:cs="Arial"/>
          <w:sz w:val="20"/>
          <w:szCs w:val="20"/>
          <w:shd w:val="clear" w:color="auto" w:fill="FFFF00"/>
        </w:rPr>
        <w:t xml:space="preserve">Altresì, </w:t>
      </w:r>
      <w:r w:rsidRPr="001A43AD">
        <w:rPr>
          <w:rFonts w:ascii="Arial" w:hAnsi="Arial" w:cs="Arial"/>
          <w:sz w:val="20"/>
          <w:szCs w:val="20"/>
          <w:u w:val="single"/>
          <w:shd w:val="clear" w:color="auto" w:fill="FFFF00"/>
        </w:rPr>
        <w:t>sono invitati gli altri club</w:t>
      </w:r>
      <w:r w:rsidRPr="001A43AD">
        <w:rPr>
          <w:rFonts w:ascii="Arial" w:hAnsi="Arial" w:cs="Arial"/>
          <w:sz w:val="20"/>
          <w:szCs w:val="20"/>
          <w:shd w:val="clear" w:color="auto" w:fill="FFFF00"/>
        </w:rPr>
        <w:t xml:space="preserve">, non inseriti in elenco, </w:t>
      </w:r>
      <w:r w:rsidRPr="001A43AD">
        <w:rPr>
          <w:rFonts w:ascii="Arial" w:eastAsia="Songti SC" w:hAnsi="Arial" w:cs="Arial"/>
          <w:color w:val="000000"/>
          <w:kern w:val="2"/>
          <w:sz w:val="20"/>
          <w:szCs w:val="20"/>
          <w:shd w:val="clear" w:color="auto" w:fill="FFFF00"/>
          <w:lang w:eastAsia="zh-CN" w:bidi="hi-IN"/>
        </w:rPr>
        <w:t>purché la</w:t>
      </w:r>
      <w:r w:rsidRPr="001A43AD">
        <w:rPr>
          <w:rFonts w:ascii="Arial" w:hAnsi="Arial" w:cs="Arial"/>
          <w:sz w:val="20"/>
          <w:szCs w:val="20"/>
          <w:shd w:val="clear" w:color="auto" w:fill="FFFF00"/>
        </w:rPr>
        <w:t xml:space="preserve"> manifestazione d’interesse </w:t>
      </w:r>
      <w:r w:rsidRPr="001A43AD">
        <w:rPr>
          <w:rFonts w:ascii="Arial" w:eastAsia="Songti SC" w:hAnsi="Arial" w:cs="Arial"/>
          <w:color w:val="000000"/>
          <w:kern w:val="2"/>
          <w:sz w:val="20"/>
          <w:szCs w:val="20"/>
          <w:shd w:val="clear" w:color="auto" w:fill="FFFF00"/>
          <w:lang w:eastAsia="zh-CN" w:bidi="hi-IN"/>
        </w:rPr>
        <w:t>venga</w:t>
      </w:r>
      <w:r w:rsidRPr="001A43AD">
        <w:rPr>
          <w:rFonts w:ascii="Arial" w:hAnsi="Arial" w:cs="Arial"/>
          <w:sz w:val="20"/>
          <w:szCs w:val="20"/>
          <w:shd w:val="clear" w:color="auto" w:fill="FFFF00"/>
        </w:rPr>
        <w:t xml:space="preserve"> inoltrata, nei tempi previsti, al su indicato indirizzo di posta elettronica. </w:t>
      </w:r>
    </w:p>
    <w:p w14:paraId="284B7750" w14:textId="77777777" w:rsidR="001A43AD" w:rsidRPr="001A43AD" w:rsidRDefault="001A43AD" w:rsidP="001A43AD">
      <w:pPr>
        <w:spacing w:line="360" w:lineRule="auto"/>
        <w:rPr>
          <w:rFonts w:ascii="Arial" w:hAnsi="Arial" w:cs="Arial"/>
          <w:sz w:val="20"/>
          <w:szCs w:val="20"/>
        </w:rPr>
      </w:pPr>
    </w:p>
    <w:p w14:paraId="722D0935" w14:textId="77777777" w:rsidR="001A43AD" w:rsidRPr="001A43AD" w:rsidRDefault="001A43AD" w:rsidP="001A43AD">
      <w:pPr>
        <w:spacing w:line="360" w:lineRule="auto"/>
        <w:rPr>
          <w:rFonts w:ascii="Arial" w:hAnsi="Arial" w:cs="Arial"/>
          <w:sz w:val="20"/>
          <w:szCs w:val="20"/>
        </w:rPr>
      </w:pPr>
      <w:r w:rsidRPr="001A43AD">
        <w:rPr>
          <w:rFonts w:ascii="Arial" w:hAnsi="Arial" w:cs="Arial"/>
          <w:sz w:val="20"/>
          <w:szCs w:val="20"/>
        </w:rPr>
        <w:t>Si allega il format con tutte le caratteristiche delle attività.</w:t>
      </w:r>
    </w:p>
    <w:p w14:paraId="25D2BD05" w14:textId="77777777" w:rsidR="001A43AD" w:rsidRPr="00D45A9E" w:rsidRDefault="001A43AD" w:rsidP="001A20D9">
      <w:pPr>
        <w:jc w:val="both"/>
        <w:rPr>
          <w:rFonts w:ascii="Arial" w:hAnsi="Arial" w:cs="Arial"/>
          <w:sz w:val="16"/>
          <w:szCs w:val="16"/>
        </w:rPr>
      </w:pPr>
    </w:p>
    <w:p w14:paraId="5732337C" w14:textId="77777777" w:rsidR="006E1F91" w:rsidRDefault="006E1F91" w:rsidP="006E1F91">
      <w:pPr>
        <w:pStyle w:val="Titolo1"/>
        <w:tabs>
          <w:tab w:val="center" w:pos="6379"/>
        </w:tabs>
        <w:jc w:val="center"/>
        <w:rPr>
          <w:sz w:val="2"/>
        </w:rPr>
      </w:pPr>
    </w:p>
    <w:p w14:paraId="6D809A0E" w14:textId="670DCB8A"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B86B9B">
        <w:rPr>
          <w:rFonts w:ascii="Arial" w:eastAsia="Times New Roman" w:hAnsi="Arial" w:cs="Arial"/>
          <w:b/>
          <w:iCs/>
          <w:color w:val="17365D"/>
          <w:sz w:val="28"/>
          <w:szCs w:val="28"/>
          <w:lang w:eastAsia="it-IT"/>
        </w:rPr>
        <w:t>5</w:t>
      </w:r>
      <w:r w:rsidR="00F815BC" w:rsidRPr="00F815BC">
        <w:rPr>
          <w:rFonts w:ascii="Arial" w:eastAsia="Times New Roman" w:hAnsi="Arial" w:cs="Arial"/>
          <w:b/>
          <w:iCs/>
          <w:color w:val="17365D"/>
          <w:sz w:val="28"/>
          <w:szCs w:val="28"/>
          <w:lang w:eastAsia="it-IT"/>
        </w:rPr>
        <w:t>.</w:t>
      </w:r>
      <w:r w:rsidR="0078552B">
        <w:rPr>
          <w:rFonts w:ascii="Arial" w:eastAsia="Times New Roman" w:hAnsi="Arial" w:cs="Arial"/>
          <w:b/>
          <w:iCs/>
          <w:color w:val="17365D"/>
          <w:sz w:val="28"/>
          <w:szCs w:val="28"/>
          <w:lang w:eastAsia="it-IT"/>
        </w:rPr>
        <w:t>5</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D45A9E" w:rsidRDefault="00F815BC" w:rsidP="00F815BC">
      <w:pPr>
        <w:widowControl/>
        <w:autoSpaceDE/>
        <w:autoSpaceDN/>
        <w:jc w:val="both"/>
        <w:rPr>
          <w:rFonts w:ascii="Arial" w:eastAsia="Times New Roman" w:hAnsi="Arial" w:cs="Arial"/>
          <w:u w:val="single"/>
          <w:lang w:eastAsia="it-IT"/>
        </w:rPr>
      </w:pPr>
      <w:r w:rsidRPr="00D45A9E">
        <w:rPr>
          <w:rFonts w:ascii="Arial" w:eastAsia="Times New Roman" w:hAnsi="Arial" w:cs="Arial"/>
          <w:lang w:eastAsia="it-IT"/>
        </w:rPr>
        <w:t xml:space="preserve">Allo scopo di assicurare al Campionato le massime garanzie di regolarità, si ricorda alle Società affiliate l'opportunità di sottostare, nel comune interesse, </w:t>
      </w:r>
      <w:r w:rsidRPr="00D45A9E">
        <w:rPr>
          <w:rFonts w:ascii="Arial" w:eastAsia="Times New Roman" w:hAnsi="Arial" w:cs="Arial"/>
          <w:u w:val="single"/>
          <w:lang w:eastAsia="it-IT"/>
        </w:rPr>
        <w:t>ad alcune inderogabili disposizioni.</w:t>
      </w:r>
    </w:p>
    <w:p w14:paraId="32F9CDF8" w14:textId="3F0EC98D" w:rsidR="00F815BC" w:rsidRPr="00D45A9E" w:rsidRDefault="005C543A"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È</w:t>
      </w:r>
      <w:r w:rsidR="00F815BC" w:rsidRPr="00D45A9E">
        <w:rPr>
          <w:rFonts w:ascii="Arial" w:eastAsia="Times New Roman" w:hAnsi="Arial" w:cs="Arial"/>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ribadisce pertanto che, per motivi di carattere organizzativo, a garanzia della regolarità dei Campionati e nell'opportunità di </w:t>
      </w:r>
      <w:r w:rsidRPr="00D45A9E">
        <w:rPr>
          <w:rFonts w:ascii="Arial" w:eastAsia="Times New Roman" w:hAnsi="Arial" w:cs="Arial"/>
          <w:u w:val="single"/>
          <w:lang w:eastAsia="it-IT"/>
        </w:rPr>
        <w:t>salvaguardare il rispetto di tutte le persone che operano nell'ambiente a titolo di puro volontariato</w:t>
      </w:r>
      <w:r w:rsidRPr="00D45A9E">
        <w:rPr>
          <w:rFonts w:ascii="Arial" w:eastAsia="Times New Roman" w:hAnsi="Arial" w:cs="Arial"/>
          <w:lang w:eastAsia="it-IT"/>
        </w:rPr>
        <w:t>, è indispensabile che tali richieste vengano assolutamente limitate.</w:t>
      </w:r>
    </w:p>
    <w:p w14:paraId="69A4FCB4" w14:textId="26905017" w:rsidR="009819B2" w:rsidRPr="00D45A9E" w:rsidRDefault="00F815BC" w:rsidP="009819B2">
      <w:pPr>
        <w:adjustRightInd w:val="0"/>
        <w:jc w:val="both"/>
        <w:rPr>
          <w:rFonts w:ascii="Arial" w:eastAsia="Times New Roman" w:hAnsi="Arial" w:cs="Arial"/>
          <w:bCs/>
          <w:iCs/>
          <w:color w:val="000000"/>
          <w:sz w:val="24"/>
          <w:szCs w:val="20"/>
          <w:lang w:eastAsia="it-IT"/>
        </w:rPr>
      </w:pPr>
      <w:r w:rsidRPr="00D45A9E">
        <w:rPr>
          <w:rFonts w:ascii="Arial" w:eastAsia="Times New Roman" w:hAnsi="Arial" w:cs="Arial"/>
          <w:lang w:eastAsia="it-IT"/>
        </w:rPr>
        <w:t xml:space="preserve">Si comunica, pertanto, che non si concederanno variazioni di campo o di data, se non per </w:t>
      </w:r>
      <w:r w:rsidRPr="00D45A9E">
        <w:rPr>
          <w:rFonts w:ascii="Arial" w:eastAsia="Times New Roman" w:hAnsi="Arial" w:cs="Arial"/>
          <w:b/>
          <w:u w:val="single"/>
          <w:lang w:eastAsia="it-IT"/>
        </w:rPr>
        <w:t>giustificati motivi documentati</w:t>
      </w:r>
      <w:r w:rsidRPr="00D45A9E">
        <w:rPr>
          <w:rFonts w:ascii="Arial" w:eastAsia="Times New Roman" w:hAnsi="Arial" w:cs="Arial"/>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D45A9E">
        <w:rPr>
          <w:rFonts w:ascii="Arial" w:eastAsia="Times New Roman" w:hAnsi="Arial" w:cs="Arial"/>
          <w:i/>
          <w:u w:val="single"/>
          <w:lang w:eastAsia="it-IT"/>
        </w:rPr>
        <w:t>notevole</w:t>
      </w:r>
      <w:r w:rsidRPr="00D45A9E">
        <w:rPr>
          <w:rFonts w:ascii="Arial" w:eastAsia="Times New Roman" w:hAnsi="Arial" w:cs="Arial"/>
          <w:lang w:eastAsia="it-IT"/>
        </w:rPr>
        <w:t xml:space="preserve"> anticipo rispetto alla data prevista in calendario (almeno 5 giorni prima). </w:t>
      </w:r>
    </w:p>
    <w:p w14:paraId="6D64EB5C"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A tal proposito, si specifica che le richieste inviate per il tramite dei Comuni dovranno necessariamente avere il </w:t>
      </w:r>
      <w:r w:rsidRPr="00D45A9E">
        <w:rPr>
          <w:rFonts w:ascii="Arial" w:eastAsia="Times New Roman" w:hAnsi="Arial" w:cs="Arial"/>
          <w:b/>
          <w:color w:val="FF0000"/>
          <w:u w:val="single"/>
          <w:lang w:eastAsia="it-IT"/>
        </w:rPr>
        <w:t>numero di protocollo</w:t>
      </w:r>
      <w:r w:rsidRPr="00D45A9E">
        <w:rPr>
          <w:rFonts w:ascii="Arial" w:eastAsia="Times New Roman" w:hAnsi="Arial" w:cs="Arial"/>
          <w:lang w:eastAsia="it-IT"/>
        </w:rPr>
        <w:t>, che da questo momento in poi verrà inserito nel comunicato ufficiale a garanzia e tutela di tutte le parti coinvolte nel provvedimento.</w:t>
      </w:r>
    </w:p>
    <w:p w14:paraId="53A61810"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invitano, altresì, le Società a non telefonare, per le suindicate motivazioni, ai </w:t>
      </w:r>
      <w:r w:rsidRPr="00D45A9E">
        <w:rPr>
          <w:rFonts w:ascii="Arial" w:eastAsia="Times New Roman" w:hAnsi="Arial" w:cs="Arial"/>
          <w:b/>
          <w:lang w:eastAsia="it-IT"/>
        </w:rPr>
        <w:t>CELLULARI PERSONALI</w:t>
      </w:r>
      <w:r w:rsidRPr="00D45A9E">
        <w:rPr>
          <w:rFonts w:ascii="Arial" w:eastAsia="Times New Roman" w:hAnsi="Arial" w:cs="Arial"/>
          <w:lang w:eastAsia="it-IT"/>
        </w:rPr>
        <w:t xml:space="preserve"> o inviare messaggi ai </w:t>
      </w:r>
      <w:r w:rsidRPr="00D45A9E">
        <w:rPr>
          <w:rFonts w:ascii="Arial" w:eastAsia="Times New Roman" w:hAnsi="Arial" w:cs="Arial"/>
          <w:b/>
          <w:lang w:eastAsia="it-IT"/>
        </w:rPr>
        <w:t>SOCIAL NETWORK</w:t>
      </w:r>
      <w:r w:rsidRPr="00D45A9E">
        <w:rPr>
          <w:rFonts w:ascii="Arial" w:eastAsia="Times New Roman" w:hAnsi="Arial" w:cs="Arial"/>
          <w:lang w:eastAsia="it-IT"/>
        </w:rPr>
        <w:t xml:space="preserve"> (FACEBOOK, WHATSAPP, ecc.) dei Componenti o dell’impiegato della Delegazione Provinciale </w:t>
      </w:r>
      <w:r w:rsidRPr="00D45A9E">
        <w:rPr>
          <w:rFonts w:ascii="Arial" w:eastAsia="Times New Roman" w:hAnsi="Arial" w:cs="Arial"/>
          <w:b/>
          <w:i/>
          <w:color w:val="FF0000"/>
          <w:u w:val="single"/>
          <w:lang w:eastAsia="it-IT"/>
        </w:rPr>
        <w:t>fuori dagli orari della segreteria</w:t>
      </w:r>
      <w:r w:rsidRPr="00D45A9E">
        <w:rPr>
          <w:rFonts w:ascii="Arial" w:eastAsia="Times New Roman" w:hAnsi="Arial" w:cs="Arial"/>
          <w:lang w:eastAsia="it-IT"/>
        </w:rPr>
        <w:t xml:space="preserve"> riportati in altra parte di questo comunicato.</w:t>
      </w:r>
    </w:p>
    <w:p w14:paraId="25F61088" w14:textId="77777777" w:rsidR="00F815BC" w:rsidRPr="00D45A9E" w:rsidRDefault="00F815BC" w:rsidP="00F815BC">
      <w:pPr>
        <w:widowControl/>
        <w:autoSpaceDE/>
        <w:autoSpaceDN/>
        <w:jc w:val="both"/>
        <w:rPr>
          <w:rFonts w:ascii="Arial" w:eastAsia="Times New Roman" w:hAnsi="Arial" w:cs="Arial"/>
          <w:b/>
          <w:lang w:eastAsia="it-IT"/>
        </w:rPr>
      </w:pPr>
    </w:p>
    <w:p w14:paraId="6BE4E867" w14:textId="77777777" w:rsidR="00F815BC" w:rsidRPr="00D45A9E" w:rsidRDefault="00F815BC" w:rsidP="00F815BC">
      <w:pPr>
        <w:widowControl/>
        <w:autoSpaceDE/>
        <w:autoSpaceDN/>
        <w:jc w:val="both"/>
        <w:rPr>
          <w:rFonts w:ascii="Arial" w:eastAsia="Times New Roman" w:hAnsi="Arial" w:cs="Arial"/>
          <w:b/>
          <w:lang w:eastAsia="it-IT"/>
        </w:rPr>
      </w:pPr>
      <w:r w:rsidRPr="00D45A9E">
        <w:rPr>
          <w:rFonts w:ascii="Arial" w:eastAsia="Times New Roman" w:hAnsi="Arial" w:cs="Arial"/>
          <w:b/>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Pr="00D45A9E" w:rsidRDefault="00F815BC" w:rsidP="00F815BC">
      <w:pPr>
        <w:keepNext/>
        <w:widowControl/>
        <w:autoSpaceDE/>
        <w:autoSpaceDN/>
        <w:jc w:val="both"/>
        <w:outlineLvl w:val="0"/>
        <w:rPr>
          <w:rFonts w:ascii="Arial" w:eastAsia="Times New Roman" w:hAnsi="Arial" w:cs="Arial"/>
          <w:lang w:eastAsia="it-IT"/>
        </w:rPr>
      </w:pPr>
      <w:r w:rsidRPr="00D45A9E">
        <w:rPr>
          <w:rFonts w:ascii="Arial" w:eastAsia="Times New Roman" w:hAnsi="Arial" w:cs="Arial"/>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77A81FE1" w14:textId="77777777" w:rsidR="00D15E89" w:rsidRDefault="00D15E89" w:rsidP="00F815BC">
      <w:pPr>
        <w:keepNext/>
        <w:widowControl/>
        <w:autoSpaceDE/>
        <w:autoSpaceDN/>
        <w:jc w:val="both"/>
        <w:outlineLvl w:val="0"/>
        <w:rPr>
          <w:rFonts w:ascii="Arial" w:eastAsia="Times New Roman" w:hAnsi="Arial" w:cs="Arial"/>
          <w:sz w:val="28"/>
          <w:szCs w:val="26"/>
          <w:lang w:eastAsia="it-IT"/>
        </w:rPr>
      </w:pPr>
    </w:p>
    <w:p w14:paraId="6291A18F" w14:textId="0FEEA9A3"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07EFDA26" w14:textId="77777777" w:rsidR="001204A5" w:rsidRDefault="001204A5" w:rsidP="001204A5">
      <w:pPr>
        <w:adjustRightInd w:val="0"/>
        <w:jc w:val="both"/>
        <w:rPr>
          <w:rFonts w:ascii="Courier New" w:eastAsia="Times New Roman" w:hAnsi="Courier New" w:cs="Courier New"/>
          <w:b/>
          <w:sz w:val="20"/>
          <w:szCs w:val="20"/>
          <w:lang w:eastAsia="it-IT"/>
        </w:rPr>
      </w:pPr>
    </w:p>
    <w:p w14:paraId="0ADB5233" w14:textId="77777777" w:rsidR="0016718D" w:rsidRPr="0040541F" w:rsidRDefault="0016718D" w:rsidP="0016718D">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1AED33B0" w14:textId="77777777" w:rsidR="0016718D" w:rsidRPr="0040541F" w:rsidRDefault="0016718D" w:rsidP="0016718D">
      <w:pPr>
        <w:widowControl/>
        <w:autoSpaceDE/>
        <w:autoSpaceDN/>
        <w:jc w:val="both"/>
        <w:rPr>
          <w:rFonts w:ascii="Arial" w:eastAsia="Calibri" w:hAnsi="Arial" w:cs="Arial"/>
          <w:b/>
          <w:sz w:val="16"/>
          <w:szCs w:val="16"/>
        </w:rPr>
      </w:pPr>
    </w:p>
    <w:p w14:paraId="18E4B384" w14:textId="346CC83F" w:rsidR="0016718D" w:rsidRDefault="0016718D" w:rsidP="0016718D">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sidR="000A7ED1">
        <w:rPr>
          <w:rFonts w:ascii="Arial" w:eastAsia="Calibri" w:hAnsi="Arial" w:cs="Arial"/>
          <w:sz w:val="24"/>
          <w:szCs w:val="24"/>
        </w:rPr>
        <w:t>Don Bosco 2000</w:t>
      </w:r>
      <w:r>
        <w:rPr>
          <w:rFonts w:ascii="Arial" w:eastAsia="Calibri" w:hAnsi="Arial" w:cs="Arial"/>
          <w:sz w:val="24"/>
          <w:szCs w:val="24"/>
        </w:rPr>
        <w:t xml:space="preserve"> – </w:t>
      </w:r>
      <w:r w:rsidR="000A7ED1">
        <w:rPr>
          <w:rFonts w:ascii="Arial" w:eastAsia="Calibri" w:hAnsi="Arial" w:cs="Arial"/>
          <w:sz w:val="24"/>
          <w:szCs w:val="24"/>
        </w:rPr>
        <w:t xml:space="preserve">Polisportiva Pietrina </w:t>
      </w:r>
      <w:r w:rsidRPr="0040541F">
        <w:rPr>
          <w:rFonts w:ascii="Arial" w:eastAsia="Calibri" w:hAnsi="Arial" w:cs="Arial"/>
          <w:sz w:val="24"/>
          <w:szCs w:val="24"/>
        </w:rPr>
        <w:t>del</w:t>
      </w:r>
      <w:r>
        <w:rPr>
          <w:rFonts w:ascii="Arial" w:eastAsia="Calibri" w:hAnsi="Arial" w:cs="Arial"/>
          <w:sz w:val="24"/>
          <w:szCs w:val="24"/>
        </w:rPr>
        <w:t xml:space="preserve"> </w:t>
      </w:r>
      <w:r w:rsidR="000A7ED1">
        <w:rPr>
          <w:rFonts w:ascii="Arial" w:eastAsia="Calibri" w:hAnsi="Arial" w:cs="Arial"/>
          <w:sz w:val="24"/>
          <w:szCs w:val="24"/>
        </w:rPr>
        <w:t>09</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 xml:space="preserve">il </w:t>
      </w:r>
      <w:r w:rsidR="000A7ED1">
        <w:rPr>
          <w:rFonts w:ascii="Arial" w:eastAsia="Calibri" w:hAnsi="Arial" w:cs="Arial"/>
          <w:sz w:val="24"/>
          <w:szCs w:val="24"/>
        </w:rPr>
        <w:t>23</w:t>
      </w:r>
      <w:r w:rsidRPr="0040541F">
        <w:rPr>
          <w:rFonts w:ascii="Arial" w:eastAsia="Calibri" w:hAnsi="Arial" w:cs="Arial"/>
          <w:sz w:val="24"/>
          <w:szCs w:val="24"/>
        </w:rPr>
        <w:t>.04.2025 alle ore 1</w:t>
      </w:r>
      <w:r w:rsidR="000A7ED1">
        <w:rPr>
          <w:rFonts w:ascii="Arial" w:eastAsia="Calibri" w:hAnsi="Arial" w:cs="Arial"/>
          <w:sz w:val="24"/>
          <w:szCs w:val="24"/>
        </w:rPr>
        <w:t>6</w:t>
      </w:r>
      <w:r w:rsidRPr="0040541F">
        <w:rPr>
          <w:rFonts w:ascii="Arial" w:eastAsia="Calibri" w:hAnsi="Arial" w:cs="Arial"/>
          <w:sz w:val="24"/>
          <w:szCs w:val="24"/>
        </w:rPr>
        <w:t>:</w:t>
      </w:r>
      <w:r w:rsidR="000A7ED1">
        <w:rPr>
          <w:rFonts w:ascii="Arial" w:eastAsia="Calibri" w:hAnsi="Arial" w:cs="Arial"/>
          <w:sz w:val="24"/>
          <w:szCs w:val="24"/>
        </w:rPr>
        <w:t>0</w:t>
      </w:r>
      <w:r w:rsidRPr="0040541F">
        <w:rPr>
          <w:rFonts w:ascii="Arial" w:eastAsia="Calibri" w:hAnsi="Arial" w:cs="Arial"/>
          <w:sz w:val="24"/>
          <w:szCs w:val="24"/>
        </w:rPr>
        <w:t>0.</w:t>
      </w:r>
    </w:p>
    <w:p w14:paraId="16ED3F8D" w14:textId="77777777" w:rsidR="00B86B9B" w:rsidRDefault="00B86B9B" w:rsidP="005406F1">
      <w:pPr>
        <w:widowControl/>
        <w:autoSpaceDE/>
        <w:autoSpaceDN/>
        <w:jc w:val="both"/>
        <w:rPr>
          <w:rFonts w:ascii="Arial" w:eastAsia="Calibri" w:hAnsi="Arial" w:cs="Arial"/>
          <w:sz w:val="24"/>
          <w:szCs w:val="24"/>
        </w:rPr>
      </w:pPr>
    </w:p>
    <w:p w14:paraId="4A5AA7BF" w14:textId="2EEE25C1"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816261">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78552B">
        <w:rPr>
          <w:rFonts w:ascii="Arial" w:eastAsia="Times New Roman" w:hAnsi="Arial" w:cs="Arial"/>
          <w:b/>
          <w:iCs/>
          <w:color w:val="17365D"/>
          <w:sz w:val="28"/>
          <w:szCs w:val="28"/>
          <w:lang w:eastAsia="it-IT"/>
        </w:rPr>
        <w:t>6</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569D457E"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816261">
        <w:rPr>
          <w:rFonts w:ascii="Arial" w:eastAsia="Times New Roman" w:hAnsi="Arial" w:cs="Arial"/>
          <w:b/>
          <w:iCs/>
          <w:color w:val="17365D"/>
          <w:sz w:val="28"/>
          <w:szCs w:val="28"/>
          <w:lang w:eastAsia="it-IT"/>
        </w:rPr>
        <w:t>5</w:t>
      </w:r>
      <w:r w:rsidR="00311512">
        <w:rPr>
          <w:rFonts w:ascii="Arial" w:eastAsia="Times New Roman" w:hAnsi="Arial" w:cs="Arial"/>
          <w:b/>
          <w:iCs/>
          <w:color w:val="17365D"/>
          <w:sz w:val="28"/>
          <w:szCs w:val="28"/>
          <w:lang w:eastAsia="it-IT"/>
        </w:rPr>
        <w:t>.</w:t>
      </w:r>
      <w:r w:rsidR="0078552B">
        <w:rPr>
          <w:rFonts w:ascii="Arial" w:eastAsia="Times New Roman" w:hAnsi="Arial" w:cs="Arial"/>
          <w:b/>
          <w:iCs/>
          <w:color w:val="17365D"/>
          <w:sz w:val="28"/>
          <w:szCs w:val="28"/>
          <w:lang w:eastAsia="it-IT"/>
        </w:rPr>
        <w:t>7</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19E4BA16"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B43FF2" w:rsidRPr="00EB43CA" w14:paraId="0D0A46D5" w14:textId="77777777" w:rsidTr="00627189">
        <w:tc>
          <w:tcPr>
            <w:tcW w:w="3294" w:type="dxa"/>
            <w:tcBorders>
              <w:top w:val="single" w:sz="4" w:space="0" w:color="auto"/>
              <w:left w:val="single" w:sz="4" w:space="0" w:color="auto"/>
              <w:bottom w:val="single" w:sz="4" w:space="0" w:color="auto"/>
              <w:right w:val="single" w:sz="4" w:space="0" w:color="auto"/>
            </w:tcBorders>
          </w:tcPr>
          <w:p w14:paraId="390FACAE" w14:textId="746C02BE" w:rsidR="00B43FF2" w:rsidRDefault="00B43FF2"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AGIRA</w:t>
            </w:r>
          </w:p>
        </w:tc>
        <w:tc>
          <w:tcPr>
            <w:tcW w:w="1691" w:type="dxa"/>
            <w:tcBorders>
              <w:top w:val="single" w:sz="4" w:space="0" w:color="auto"/>
              <w:left w:val="single" w:sz="4" w:space="0" w:color="auto"/>
              <w:bottom w:val="single" w:sz="4" w:space="0" w:color="auto"/>
              <w:right w:val="single" w:sz="4" w:space="0" w:color="auto"/>
            </w:tcBorders>
          </w:tcPr>
          <w:p w14:paraId="29607125" w14:textId="54F41FF2"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73E15B6D" w14:textId="1B2A9BD9" w:rsidR="00B43FF2"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277D4D46" w14:textId="649AB6EA"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r w:rsidR="009A168F">
              <w:rPr>
                <w:rFonts w:ascii="Arial" w:eastAsia="Times New Roman" w:hAnsi="Arial" w:cs="Arial"/>
                <w:color w:val="000000"/>
                <w:sz w:val="20"/>
                <w:szCs w:val="20"/>
                <w:lang w:eastAsia="it-IT"/>
              </w:rPr>
              <w:t>6</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698A47A1" w:rsidR="00051477"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555A63BC" w:rsidR="007C151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9A168F" w:rsidRPr="00EB43CA" w14:paraId="7F4E147C" w14:textId="77777777" w:rsidTr="00627189">
        <w:tc>
          <w:tcPr>
            <w:tcW w:w="3294" w:type="dxa"/>
            <w:tcBorders>
              <w:top w:val="single" w:sz="4" w:space="0" w:color="auto"/>
              <w:left w:val="single" w:sz="4" w:space="0" w:color="auto"/>
              <w:bottom w:val="single" w:sz="4" w:space="0" w:color="auto"/>
              <w:right w:val="single" w:sz="4" w:space="0" w:color="auto"/>
            </w:tcBorders>
          </w:tcPr>
          <w:p w14:paraId="09A25ED6" w14:textId="7B7D8C05" w:rsidR="009A168F" w:rsidRDefault="005507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FOOTBALL CLUB ENNA</w:t>
            </w:r>
          </w:p>
        </w:tc>
        <w:tc>
          <w:tcPr>
            <w:tcW w:w="1691" w:type="dxa"/>
            <w:tcBorders>
              <w:top w:val="single" w:sz="4" w:space="0" w:color="auto"/>
              <w:left w:val="single" w:sz="4" w:space="0" w:color="auto"/>
              <w:bottom w:val="single" w:sz="4" w:space="0" w:color="auto"/>
              <w:right w:val="single" w:sz="4" w:space="0" w:color="auto"/>
            </w:tcBorders>
          </w:tcPr>
          <w:p w14:paraId="351CE599" w14:textId="77777777" w:rsidR="009A168F" w:rsidRDefault="009A168F"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0A0FEB7" w14:textId="77777777" w:rsidR="009A168F" w:rsidRDefault="009A168F"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B588E0B" w14:textId="10A6DE28" w:rsidR="009A168F" w:rsidRDefault="005507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16</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3C305A" w14:textId="77777777" w:rsidTr="00627189">
        <w:tc>
          <w:tcPr>
            <w:tcW w:w="3294" w:type="dxa"/>
            <w:tcBorders>
              <w:top w:val="single" w:sz="4" w:space="0" w:color="auto"/>
              <w:left w:val="single" w:sz="4" w:space="0" w:color="auto"/>
              <w:bottom w:val="single" w:sz="4" w:space="0" w:color="auto"/>
              <w:right w:val="single" w:sz="4" w:space="0" w:color="auto"/>
            </w:tcBorders>
          </w:tcPr>
          <w:p w14:paraId="57869C14" w14:textId="0224363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 S.C.S.D.</w:t>
            </w:r>
          </w:p>
        </w:tc>
        <w:tc>
          <w:tcPr>
            <w:tcW w:w="1691" w:type="dxa"/>
            <w:tcBorders>
              <w:top w:val="single" w:sz="4" w:space="0" w:color="auto"/>
              <w:left w:val="single" w:sz="4" w:space="0" w:color="auto"/>
              <w:bottom w:val="single" w:sz="4" w:space="0" w:color="auto"/>
              <w:right w:val="single" w:sz="4" w:space="0" w:color="auto"/>
            </w:tcBorders>
          </w:tcPr>
          <w:p w14:paraId="621E806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73016A1"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AE0EEF7" w14:textId="424114F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4C3C4FEE"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BA40CF">
        <w:rPr>
          <w:rFonts w:ascii="Arial" w:hAnsi="Arial"/>
          <w:b/>
          <w:sz w:val="18"/>
          <w:szCs w:val="20"/>
        </w:rPr>
        <w:t>IL 10</w:t>
      </w:r>
      <w:r w:rsidR="00EC54E3">
        <w:rPr>
          <w:rFonts w:ascii="Arial" w:hAnsi="Arial"/>
          <w:b/>
          <w:sz w:val="18"/>
          <w:szCs w:val="20"/>
        </w:rPr>
        <w:t xml:space="preserve"> </w:t>
      </w:r>
      <w:r w:rsidR="00446904">
        <w:rPr>
          <w:rFonts w:ascii="Arial" w:hAnsi="Arial"/>
          <w:b/>
          <w:sz w:val="18"/>
          <w:szCs w:val="20"/>
        </w:rPr>
        <w:t xml:space="preserve">APRILE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67"/>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BB09" w14:textId="77777777" w:rsidR="00821586" w:rsidRDefault="00821586">
      <w:r>
        <w:separator/>
      </w:r>
    </w:p>
  </w:endnote>
  <w:endnote w:type="continuationSeparator" w:id="0">
    <w:p w14:paraId="04FA7078" w14:textId="77777777" w:rsidR="00821586" w:rsidRDefault="0082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ngti SC">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210F3A8C"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FF7D15">
                            <w:rPr>
                              <w:rFonts w:ascii="Trebuchet MS" w:hAnsi="Trebuchet M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5"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210F3A8C"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FF7D15">
                      <w:rPr>
                        <w:rFonts w:ascii="Trebuchet MS" w:hAnsi="Trebuchet MS"/>
                      </w:rPr>
                      <w:t>4</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6C477A4B">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6"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3810" w14:textId="77777777" w:rsidR="00821586" w:rsidRDefault="00821586">
      <w:r>
        <w:separator/>
      </w:r>
    </w:p>
  </w:footnote>
  <w:footnote w:type="continuationSeparator" w:id="0">
    <w:p w14:paraId="141BB176" w14:textId="77777777" w:rsidR="00821586" w:rsidRDefault="00821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1"/>
  </w:num>
  <w:num w:numId="2" w16cid:durableId="863322238">
    <w:abstractNumId w:val="2"/>
  </w:num>
  <w:num w:numId="3" w16cid:durableId="1694114083">
    <w:abstractNumId w:val="3"/>
  </w:num>
  <w:num w:numId="4" w16cid:durableId="1611816051">
    <w:abstractNumId w:val="8"/>
  </w:num>
  <w:num w:numId="5" w16cid:durableId="2119325505">
    <w:abstractNumId w:val="6"/>
  </w:num>
  <w:num w:numId="6" w16cid:durableId="2141224154">
    <w:abstractNumId w:val="4"/>
  </w:num>
  <w:num w:numId="7" w16cid:durableId="1983197369">
    <w:abstractNumId w:val="0"/>
  </w:num>
  <w:num w:numId="8" w16cid:durableId="1546526431">
    <w:abstractNumId w:val="5"/>
  </w:num>
  <w:num w:numId="9" w16cid:durableId="4854350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6A34"/>
    <w:rsid w:val="00056E82"/>
    <w:rsid w:val="00057897"/>
    <w:rsid w:val="00057D3E"/>
    <w:rsid w:val="00061EF7"/>
    <w:rsid w:val="0006212C"/>
    <w:rsid w:val="00062174"/>
    <w:rsid w:val="00062855"/>
    <w:rsid w:val="000654A1"/>
    <w:rsid w:val="00065C5F"/>
    <w:rsid w:val="00066105"/>
    <w:rsid w:val="00066609"/>
    <w:rsid w:val="00067C81"/>
    <w:rsid w:val="000707F5"/>
    <w:rsid w:val="00070F0A"/>
    <w:rsid w:val="00071214"/>
    <w:rsid w:val="0007125E"/>
    <w:rsid w:val="00071AE8"/>
    <w:rsid w:val="00074E51"/>
    <w:rsid w:val="00075CF5"/>
    <w:rsid w:val="00080289"/>
    <w:rsid w:val="000802AF"/>
    <w:rsid w:val="00081252"/>
    <w:rsid w:val="00082245"/>
    <w:rsid w:val="000822F1"/>
    <w:rsid w:val="0008446D"/>
    <w:rsid w:val="00084689"/>
    <w:rsid w:val="000846E3"/>
    <w:rsid w:val="00085B09"/>
    <w:rsid w:val="00086F7F"/>
    <w:rsid w:val="00087BEB"/>
    <w:rsid w:val="00087FAD"/>
    <w:rsid w:val="0009124E"/>
    <w:rsid w:val="000915B2"/>
    <w:rsid w:val="00091973"/>
    <w:rsid w:val="00091AFA"/>
    <w:rsid w:val="00091EF9"/>
    <w:rsid w:val="000927B7"/>
    <w:rsid w:val="00092E58"/>
    <w:rsid w:val="000941D7"/>
    <w:rsid w:val="00096544"/>
    <w:rsid w:val="00096A29"/>
    <w:rsid w:val="000979C4"/>
    <w:rsid w:val="000A0EC9"/>
    <w:rsid w:val="000A1327"/>
    <w:rsid w:val="000A14D3"/>
    <w:rsid w:val="000A2DE0"/>
    <w:rsid w:val="000A4379"/>
    <w:rsid w:val="000A4EED"/>
    <w:rsid w:val="000A6713"/>
    <w:rsid w:val="000A7295"/>
    <w:rsid w:val="000A72AB"/>
    <w:rsid w:val="000A7ED1"/>
    <w:rsid w:val="000B0243"/>
    <w:rsid w:val="000B036D"/>
    <w:rsid w:val="000B06F8"/>
    <w:rsid w:val="000B0771"/>
    <w:rsid w:val="000B14E9"/>
    <w:rsid w:val="000B24EA"/>
    <w:rsid w:val="000B2622"/>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72B9"/>
    <w:rsid w:val="000D7505"/>
    <w:rsid w:val="000D7A5A"/>
    <w:rsid w:val="000E391D"/>
    <w:rsid w:val="000E3DAE"/>
    <w:rsid w:val="000E61AD"/>
    <w:rsid w:val="000E70FF"/>
    <w:rsid w:val="000F012C"/>
    <w:rsid w:val="000F2625"/>
    <w:rsid w:val="000F2EC0"/>
    <w:rsid w:val="000F388E"/>
    <w:rsid w:val="000F4B8D"/>
    <w:rsid w:val="000F4EEB"/>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3ABE"/>
    <w:rsid w:val="00125A6C"/>
    <w:rsid w:val="001267BA"/>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E60"/>
    <w:rsid w:val="0016307A"/>
    <w:rsid w:val="001645EA"/>
    <w:rsid w:val="00164A24"/>
    <w:rsid w:val="001650E4"/>
    <w:rsid w:val="00166713"/>
    <w:rsid w:val="00166982"/>
    <w:rsid w:val="0016718D"/>
    <w:rsid w:val="001702AD"/>
    <w:rsid w:val="00171D01"/>
    <w:rsid w:val="001732D3"/>
    <w:rsid w:val="00175632"/>
    <w:rsid w:val="00176F27"/>
    <w:rsid w:val="0018357A"/>
    <w:rsid w:val="00183915"/>
    <w:rsid w:val="001850F8"/>
    <w:rsid w:val="0018557E"/>
    <w:rsid w:val="00185594"/>
    <w:rsid w:val="001866F5"/>
    <w:rsid w:val="00187BA1"/>
    <w:rsid w:val="001904A8"/>
    <w:rsid w:val="00191EA3"/>
    <w:rsid w:val="00194291"/>
    <w:rsid w:val="001947B0"/>
    <w:rsid w:val="00196025"/>
    <w:rsid w:val="00196499"/>
    <w:rsid w:val="00196AB4"/>
    <w:rsid w:val="00197053"/>
    <w:rsid w:val="0019716D"/>
    <w:rsid w:val="00197315"/>
    <w:rsid w:val="00197461"/>
    <w:rsid w:val="00197576"/>
    <w:rsid w:val="00197FE3"/>
    <w:rsid w:val="001A0BC7"/>
    <w:rsid w:val="001A171F"/>
    <w:rsid w:val="001A20D9"/>
    <w:rsid w:val="001A30CC"/>
    <w:rsid w:val="001A43AD"/>
    <w:rsid w:val="001A701B"/>
    <w:rsid w:val="001B3597"/>
    <w:rsid w:val="001B5432"/>
    <w:rsid w:val="001B5CB1"/>
    <w:rsid w:val="001B7F1C"/>
    <w:rsid w:val="001C00FC"/>
    <w:rsid w:val="001C0BA8"/>
    <w:rsid w:val="001C1F4D"/>
    <w:rsid w:val="001C264E"/>
    <w:rsid w:val="001C27AA"/>
    <w:rsid w:val="001C3252"/>
    <w:rsid w:val="001C33B7"/>
    <w:rsid w:val="001C3762"/>
    <w:rsid w:val="001C454A"/>
    <w:rsid w:val="001C514D"/>
    <w:rsid w:val="001C620C"/>
    <w:rsid w:val="001C6FC8"/>
    <w:rsid w:val="001D05BE"/>
    <w:rsid w:val="001D0666"/>
    <w:rsid w:val="001D2AF6"/>
    <w:rsid w:val="001D454B"/>
    <w:rsid w:val="001D5722"/>
    <w:rsid w:val="001D591E"/>
    <w:rsid w:val="001D60A2"/>
    <w:rsid w:val="001E1980"/>
    <w:rsid w:val="001E3FA9"/>
    <w:rsid w:val="001E57CA"/>
    <w:rsid w:val="001E78FF"/>
    <w:rsid w:val="001E7DF5"/>
    <w:rsid w:val="001F0CF7"/>
    <w:rsid w:val="001F3D6B"/>
    <w:rsid w:val="001F4134"/>
    <w:rsid w:val="001F5DCB"/>
    <w:rsid w:val="001F615A"/>
    <w:rsid w:val="001F7FCD"/>
    <w:rsid w:val="00201646"/>
    <w:rsid w:val="002023F6"/>
    <w:rsid w:val="002044CC"/>
    <w:rsid w:val="00204F49"/>
    <w:rsid w:val="002055F5"/>
    <w:rsid w:val="00207BA4"/>
    <w:rsid w:val="00207DDF"/>
    <w:rsid w:val="00211D5B"/>
    <w:rsid w:val="0021471F"/>
    <w:rsid w:val="00220DFE"/>
    <w:rsid w:val="00220E5C"/>
    <w:rsid w:val="00221559"/>
    <w:rsid w:val="002215ED"/>
    <w:rsid w:val="00221724"/>
    <w:rsid w:val="00222ED1"/>
    <w:rsid w:val="00223011"/>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11EE"/>
    <w:rsid w:val="002512FD"/>
    <w:rsid w:val="00252D3C"/>
    <w:rsid w:val="00253693"/>
    <w:rsid w:val="0025430D"/>
    <w:rsid w:val="00254B44"/>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D5"/>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62B7"/>
    <w:rsid w:val="002A6B8D"/>
    <w:rsid w:val="002A7A65"/>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4D41"/>
    <w:rsid w:val="00304DCC"/>
    <w:rsid w:val="003055CD"/>
    <w:rsid w:val="00306254"/>
    <w:rsid w:val="00307A59"/>
    <w:rsid w:val="00311512"/>
    <w:rsid w:val="00312EBA"/>
    <w:rsid w:val="003144F9"/>
    <w:rsid w:val="00315398"/>
    <w:rsid w:val="00316A69"/>
    <w:rsid w:val="00316F01"/>
    <w:rsid w:val="003170CA"/>
    <w:rsid w:val="00321C22"/>
    <w:rsid w:val="00323FF8"/>
    <w:rsid w:val="003260F2"/>
    <w:rsid w:val="00326184"/>
    <w:rsid w:val="00327A26"/>
    <w:rsid w:val="00327D34"/>
    <w:rsid w:val="003308B7"/>
    <w:rsid w:val="00331165"/>
    <w:rsid w:val="003314C8"/>
    <w:rsid w:val="0033211E"/>
    <w:rsid w:val="00333AD2"/>
    <w:rsid w:val="00336417"/>
    <w:rsid w:val="003378AA"/>
    <w:rsid w:val="00337EBB"/>
    <w:rsid w:val="003404A2"/>
    <w:rsid w:val="003423C1"/>
    <w:rsid w:val="0034511B"/>
    <w:rsid w:val="003459AE"/>
    <w:rsid w:val="00345ACD"/>
    <w:rsid w:val="00346410"/>
    <w:rsid w:val="0034717F"/>
    <w:rsid w:val="00347DAC"/>
    <w:rsid w:val="0035054E"/>
    <w:rsid w:val="0035111F"/>
    <w:rsid w:val="00353849"/>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8BB"/>
    <w:rsid w:val="00372F06"/>
    <w:rsid w:val="00376D35"/>
    <w:rsid w:val="003770E5"/>
    <w:rsid w:val="00377E5E"/>
    <w:rsid w:val="0038037B"/>
    <w:rsid w:val="00382DD5"/>
    <w:rsid w:val="00383C88"/>
    <w:rsid w:val="00384423"/>
    <w:rsid w:val="003905D5"/>
    <w:rsid w:val="00391C3D"/>
    <w:rsid w:val="0039202A"/>
    <w:rsid w:val="0039209C"/>
    <w:rsid w:val="00393123"/>
    <w:rsid w:val="003937A0"/>
    <w:rsid w:val="00393B50"/>
    <w:rsid w:val="0039722E"/>
    <w:rsid w:val="00397766"/>
    <w:rsid w:val="003A000B"/>
    <w:rsid w:val="003A01EA"/>
    <w:rsid w:val="003A043E"/>
    <w:rsid w:val="003A0BB2"/>
    <w:rsid w:val="003A100B"/>
    <w:rsid w:val="003A20B3"/>
    <w:rsid w:val="003A32CA"/>
    <w:rsid w:val="003A5C68"/>
    <w:rsid w:val="003A6290"/>
    <w:rsid w:val="003B2163"/>
    <w:rsid w:val="003B27D1"/>
    <w:rsid w:val="003B2EEE"/>
    <w:rsid w:val="003B4211"/>
    <w:rsid w:val="003B507E"/>
    <w:rsid w:val="003B6461"/>
    <w:rsid w:val="003B6764"/>
    <w:rsid w:val="003B7A3F"/>
    <w:rsid w:val="003C0B41"/>
    <w:rsid w:val="003C174B"/>
    <w:rsid w:val="003C1B90"/>
    <w:rsid w:val="003C348A"/>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E6D6E"/>
    <w:rsid w:val="003F01C0"/>
    <w:rsid w:val="003F0AEA"/>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FF0"/>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6E7"/>
    <w:rsid w:val="00447F60"/>
    <w:rsid w:val="004508E4"/>
    <w:rsid w:val="0045161C"/>
    <w:rsid w:val="00452D5E"/>
    <w:rsid w:val="004531DA"/>
    <w:rsid w:val="00453FE1"/>
    <w:rsid w:val="00454E9E"/>
    <w:rsid w:val="00454FB3"/>
    <w:rsid w:val="00454FC9"/>
    <w:rsid w:val="00455F9C"/>
    <w:rsid w:val="00456CEB"/>
    <w:rsid w:val="00457388"/>
    <w:rsid w:val="004578DD"/>
    <w:rsid w:val="004611AE"/>
    <w:rsid w:val="00462A76"/>
    <w:rsid w:val="00462D5B"/>
    <w:rsid w:val="00466508"/>
    <w:rsid w:val="00471078"/>
    <w:rsid w:val="004719EA"/>
    <w:rsid w:val="004731AB"/>
    <w:rsid w:val="004746C6"/>
    <w:rsid w:val="0048026D"/>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66D"/>
    <w:rsid w:val="004928F1"/>
    <w:rsid w:val="00492A70"/>
    <w:rsid w:val="0049769F"/>
    <w:rsid w:val="004A23BB"/>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910"/>
    <w:rsid w:val="004D4C3E"/>
    <w:rsid w:val="004D5AF1"/>
    <w:rsid w:val="004D7948"/>
    <w:rsid w:val="004E1748"/>
    <w:rsid w:val="004E183D"/>
    <w:rsid w:val="004E1CD4"/>
    <w:rsid w:val="004E69DE"/>
    <w:rsid w:val="004F00EA"/>
    <w:rsid w:val="004F027C"/>
    <w:rsid w:val="004F05D9"/>
    <w:rsid w:val="004F0CCD"/>
    <w:rsid w:val="004F1510"/>
    <w:rsid w:val="004F202C"/>
    <w:rsid w:val="004F2E47"/>
    <w:rsid w:val="004F39BC"/>
    <w:rsid w:val="004F3B21"/>
    <w:rsid w:val="004F3BB9"/>
    <w:rsid w:val="004F5B63"/>
    <w:rsid w:val="004F6478"/>
    <w:rsid w:val="00500310"/>
    <w:rsid w:val="005035E1"/>
    <w:rsid w:val="00504904"/>
    <w:rsid w:val="00505C86"/>
    <w:rsid w:val="005072E3"/>
    <w:rsid w:val="005076D3"/>
    <w:rsid w:val="00507B14"/>
    <w:rsid w:val="00511945"/>
    <w:rsid w:val="00512CBD"/>
    <w:rsid w:val="00513AE4"/>
    <w:rsid w:val="00515D0B"/>
    <w:rsid w:val="00517E77"/>
    <w:rsid w:val="00520AC6"/>
    <w:rsid w:val="00520B35"/>
    <w:rsid w:val="0052181E"/>
    <w:rsid w:val="00522367"/>
    <w:rsid w:val="005255E5"/>
    <w:rsid w:val="0052581D"/>
    <w:rsid w:val="00525B51"/>
    <w:rsid w:val="00525C3A"/>
    <w:rsid w:val="00526320"/>
    <w:rsid w:val="00526A75"/>
    <w:rsid w:val="005303FE"/>
    <w:rsid w:val="005321D0"/>
    <w:rsid w:val="0053252A"/>
    <w:rsid w:val="0053356D"/>
    <w:rsid w:val="00534050"/>
    <w:rsid w:val="005340BA"/>
    <w:rsid w:val="00534923"/>
    <w:rsid w:val="00534C89"/>
    <w:rsid w:val="00535239"/>
    <w:rsid w:val="0053580F"/>
    <w:rsid w:val="0053596C"/>
    <w:rsid w:val="005364E5"/>
    <w:rsid w:val="00536A1D"/>
    <w:rsid w:val="00536F6D"/>
    <w:rsid w:val="00537592"/>
    <w:rsid w:val="005406F1"/>
    <w:rsid w:val="00542FF8"/>
    <w:rsid w:val="00543840"/>
    <w:rsid w:val="00544365"/>
    <w:rsid w:val="00546A3A"/>
    <w:rsid w:val="005475F0"/>
    <w:rsid w:val="005503A4"/>
    <w:rsid w:val="00550747"/>
    <w:rsid w:val="005523D4"/>
    <w:rsid w:val="00552674"/>
    <w:rsid w:val="0055281D"/>
    <w:rsid w:val="005537EC"/>
    <w:rsid w:val="005539E3"/>
    <w:rsid w:val="00554351"/>
    <w:rsid w:val="0055539C"/>
    <w:rsid w:val="005555B9"/>
    <w:rsid w:val="0056199B"/>
    <w:rsid w:val="00562031"/>
    <w:rsid w:val="00563D96"/>
    <w:rsid w:val="00564451"/>
    <w:rsid w:val="005651F2"/>
    <w:rsid w:val="00565B70"/>
    <w:rsid w:val="00566142"/>
    <w:rsid w:val="00566D67"/>
    <w:rsid w:val="00570467"/>
    <w:rsid w:val="00570627"/>
    <w:rsid w:val="00570C23"/>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D73"/>
    <w:rsid w:val="00592451"/>
    <w:rsid w:val="0059321C"/>
    <w:rsid w:val="005937DD"/>
    <w:rsid w:val="005943C6"/>
    <w:rsid w:val="00594E21"/>
    <w:rsid w:val="00595C34"/>
    <w:rsid w:val="00595F06"/>
    <w:rsid w:val="00597253"/>
    <w:rsid w:val="00597C5C"/>
    <w:rsid w:val="005A05E6"/>
    <w:rsid w:val="005A06D3"/>
    <w:rsid w:val="005A0ADE"/>
    <w:rsid w:val="005A0EF2"/>
    <w:rsid w:val="005A1A89"/>
    <w:rsid w:val="005A5582"/>
    <w:rsid w:val="005A766D"/>
    <w:rsid w:val="005A775A"/>
    <w:rsid w:val="005A7B2B"/>
    <w:rsid w:val="005B247D"/>
    <w:rsid w:val="005B2D02"/>
    <w:rsid w:val="005B40A4"/>
    <w:rsid w:val="005B51F0"/>
    <w:rsid w:val="005B6FA8"/>
    <w:rsid w:val="005B79E1"/>
    <w:rsid w:val="005C2398"/>
    <w:rsid w:val="005C301C"/>
    <w:rsid w:val="005C4A4D"/>
    <w:rsid w:val="005C543A"/>
    <w:rsid w:val="005C5E44"/>
    <w:rsid w:val="005D02BE"/>
    <w:rsid w:val="005D097B"/>
    <w:rsid w:val="005D7ABF"/>
    <w:rsid w:val="005D7EE1"/>
    <w:rsid w:val="005E1700"/>
    <w:rsid w:val="005E1949"/>
    <w:rsid w:val="005E3376"/>
    <w:rsid w:val="005E3524"/>
    <w:rsid w:val="005E385B"/>
    <w:rsid w:val="005E46F4"/>
    <w:rsid w:val="005E690C"/>
    <w:rsid w:val="005E71AF"/>
    <w:rsid w:val="005F016D"/>
    <w:rsid w:val="005F0F83"/>
    <w:rsid w:val="005F1359"/>
    <w:rsid w:val="005F16F2"/>
    <w:rsid w:val="005F1F80"/>
    <w:rsid w:val="005F23E3"/>
    <w:rsid w:val="005F2706"/>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E3D"/>
    <w:rsid w:val="00660980"/>
    <w:rsid w:val="006625D4"/>
    <w:rsid w:val="00662B60"/>
    <w:rsid w:val="00663E9F"/>
    <w:rsid w:val="00665A39"/>
    <w:rsid w:val="00665CC3"/>
    <w:rsid w:val="0066629F"/>
    <w:rsid w:val="0066643D"/>
    <w:rsid w:val="006678CD"/>
    <w:rsid w:val="00667D26"/>
    <w:rsid w:val="0067040C"/>
    <w:rsid w:val="00671165"/>
    <w:rsid w:val="006711C9"/>
    <w:rsid w:val="0067159A"/>
    <w:rsid w:val="006715B9"/>
    <w:rsid w:val="00671DF5"/>
    <w:rsid w:val="006730D6"/>
    <w:rsid w:val="00673B0D"/>
    <w:rsid w:val="006742CA"/>
    <w:rsid w:val="006752A6"/>
    <w:rsid w:val="00676C3A"/>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A4D"/>
    <w:rsid w:val="00697301"/>
    <w:rsid w:val="00697C8B"/>
    <w:rsid w:val="006A37F4"/>
    <w:rsid w:val="006A3A1E"/>
    <w:rsid w:val="006A3E7E"/>
    <w:rsid w:val="006A4331"/>
    <w:rsid w:val="006A49CD"/>
    <w:rsid w:val="006A4ED1"/>
    <w:rsid w:val="006A532D"/>
    <w:rsid w:val="006A5722"/>
    <w:rsid w:val="006A6616"/>
    <w:rsid w:val="006B0F14"/>
    <w:rsid w:val="006B1033"/>
    <w:rsid w:val="006B3051"/>
    <w:rsid w:val="006B40CD"/>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B7A"/>
    <w:rsid w:val="006C61B3"/>
    <w:rsid w:val="006C75C0"/>
    <w:rsid w:val="006C7853"/>
    <w:rsid w:val="006D03EB"/>
    <w:rsid w:val="006D05B2"/>
    <w:rsid w:val="006D1798"/>
    <w:rsid w:val="006D1BCD"/>
    <w:rsid w:val="006D2DEA"/>
    <w:rsid w:val="006D3A20"/>
    <w:rsid w:val="006D485A"/>
    <w:rsid w:val="006D5389"/>
    <w:rsid w:val="006D53CC"/>
    <w:rsid w:val="006D594F"/>
    <w:rsid w:val="006D6461"/>
    <w:rsid w:val="006D673A"/>
    <w:rsid w:val="006D6834"/>
    <w:rsid w:val="006D6E36"/>
    <w:rsid w:val="006D77EF"/>
    <w:rsid w:val="006E12D8"/>
    <w:rsid w:val="006E1F91"/>
    <w:rsid w:val="006E2C54"/>
    <w:rsid w:val="006E352E"/>
    <w:rsid w:val="006E4337"/>
    <w:rsid w:val="006E4DB0"/>
    <w:rsid w:val="006E506A"/>
    <w:rsid w:val="006E5A71"/>
    <w:rsid w:val="006E5DC7"/>
    <w:rsid w:val="006E75E9"/>
    <w:rsid w:val="006F1613"/>
    <w:rsid w:val="006F5AFF"/>
    <w:rsid w:val="006F621E"/>
    <w:rsid w:val="006F7743"/>
    <w:rsid w:val="0070073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3A29"/>
    <w:rsid w:val="00764086"/>
    <w:rsid w:val="00765405"/>
    <w:rsid w:val="007664E0"/>
    <w:rsid w:val="00766731"/>
    <w:rsid w:val="0077004D"/>
    <w:rsid w:val="007719B4"/>
    <w:rsid w:val="007730FC"/>
    <w:rsid w:val="00773CF5"/>
    <w:rsid w:val="0077479F"/>
    <w:rsid w:val="00775E64"/>
    <w:rsid w:val="007805BE"/>
    <w:rsid w:val="00781B96"/>
    <w:rsid w:val="00781E11"/>
    <w:rsid w:val="007823F2"/>
    <w:rsid w:val="007827AE"/>
    <w:rsid w:val="00784C06"/>
    <w:rsid w:val="0078552B"/>
    <w:rsid w:val="0079070F"/>
    <w:rsid w:val="00790865"/>
    <w:rsid w:val="00790CA4"/>
    <w:rsid w:val="007923C8"/>
    <w:rsid w:val="00792787"/>
    <w:rsid w:val="0079279B"/>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C029A"/>
    <w:rsid w:val="007C09E7"/>
    <w:rsid w:val="007C1518"/>
    <w:rsid w:val="007C1C47"/>
    <w:rsid w:val="007C2943"/>
    <w:rsid w:val="007C3A1D"/>
    <w:rsid w:val="007C3A52"/>
    <w:rsid w:val="007C3EA1"/>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5226"/>
    <w:rsid w:val="007D54A4"/>
    <w:rsid w:val="007D6DAB"/>
    <w:rsid w:val="007D70F3"/>
    <w:rsid w:val="007E0D4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5AE"/>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FB1"/>
    <w:rsid w:val="00824B32"/>
    <w:rsid w:val="00824CD1"/>
    <w:rsid w:val="008256D6"/>
    <w:rsid w:val="008277CB"/>
    <w:rsid w:val="00830BDF"/>
    <w:rsid w:val="00834124"/>
    <w:rsid w:val="00835502"/>
    <w:rsid w:val="00836E4B"/>
    <w:rsid w:val="00841AA9"/>
    <w:rsid w:val="008459AD"/>
    <w:rsid w:val="008459E2"/>
    <w:rsid w:val="0084643D"/>
    <w:rsid w:val="008468F8"/>
    <w:rsid w:val="00852F5B"/>
    <w:rsid w:val="0085415D"/>
    <w:rsid w:val="0085470C"/>
    <w:rsid w:val="00855514"/>
    <w:rsid w:val="00861FBA"/>
    <w:rsid w:val="00862D05"/>
    <w:rsid w:val="0086353B"/>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4D1D"/>
    <w:rsid w:val="008A55B4"/>
    <w:rsid w:val="008A5A26"/>
    <w:rsid w:val="008A6600"/>
    <w:rsid w:val="008A664E"/>
    <w:rsid w:val="008A6DC3"/>
    <w:rsid w:val="008A6FAA"/>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BC2"/>
    <w:rsid w:val="00900B1B"/>
    <w:rsid w:val="00900B5A"/>
    <w:rsid w:val="00902641"/>
    <w:rsid w:val="00902C5C"/>
    <w:rsid w:val="00902EC9"/>
    <w:rsid w:val="009034A0"/>
    <w:rsid w:val="00905825"/>
    <w:rsid w:val="00907DC6"/>
    <w:rsid w:val="00910084"/>
    <w:rsid w:val="009106CC"/>
    <w:rsid w:val="00910A42"/>
    <w:rsid w:val="00911013"/>
    <w:rsid w:val="0091183D"/>
    <w:rsid w:val="009122DD"/>
    <w:rsid w:val="0091297B"/>
    <w:rsid w:val="00913332"/>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BF"/>
    <w:rsid w:val="00933013"/>
    <w:rsid w:val="009342F1"/>
    <w:rsid w:val="00935026"/>
    <w:rsid w:val="00935274"/>
    <w:rsid w:val="00935CDB"/>
    <w:rsid w:val="0093630E"/>
    <w:rsid w:val="009369CB"/>
    <w:rsid w:val="00936A03"/>
    <w:rsid w:val="00937B11"/>
    <w:rsid w:val="00940D66"/>
    <w:rsid w:val="00941E1E"/>
    <w:rsid w:val="009428C8"/>
    <w:rsid w:val="009436AF"/>
    <w:rsid w:val="009437AA"/>
    <w:rsid w:val="00944C40"/>
    <w:rsid w:val="009462E6"/>
    <w:rsid w:val="00950DA1"/>
    <w:rsid w:val="00951A3D"/>
    <w:rsid w:val="00952515"/>
    <w:rsid w:val="0095300C"/>
    <w:rsid w:val="0095353E"/>
    <w:rsid w:val="0095587C"/>
    <w:rsid w:val="00955F42"/>
    <w:rsid w:val="0095684F"/>
    <w:rsid w:val="00956A86"/>
    <w:rsid w:val="00956F83"/>
    <w:rsid w:val="00962696"/>
    <w:rsid w:val="009633B4"/>
    <w:rsid w:val="00963C22"/>
    <w:rsid w:val="00964061"/>
    <w:rsid w:val="00964E39"/>
    <w:rsid w:val="0096559B"/>
    <w:rsid w:val="00965E79"/>
    <w:rsid w:val="00965F87"/>
    <w:rsid w:val="00966289"/>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E85"/>
    <w:rsid w:val="009F567F"/>
    <w:rsid w:val="009F593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7061"/>
    <w:rsid w:val="00A607BA"/>
    <w:rsid w:val="00A6106A"/>
    <w:rsid w:val="00A6166B"/>
    <w:rsid w:val="00A61C5A"/>
    <w:rsid w:val="00A634A8"/>
    <w:rsid w:val="00A64090"/>
    <w:rsid w:val="00A64FD2"/>
    <w:rsid w:val="00A65B74"/>
    <w:rsid w:val="00A65C1C"/>
    <w:rsid w:val="00A67F0F"/>
    <w:rsid w:val="00A72415"/>
    <w:rsid w:val="00A751FF"/>
    <w:rsid w:val="00A752AD"/>
    <w:rsid w:val="00A772F4"/>
    <w:rsid w:val="00A773FB"/>
    <w:rsid w:val="00A777FD"/>
    <w:rsid w:val="00A807D8"/>
    <w:rsid w:val="00A8157A"/>
    <w:rsid w:val="00A82FAD"/>
    <w:rsid w:val="00A84590"/>
    <w:rsid w:val="00A84693"/>
    <w:rsid w:val="00A86C35"/>
    <w:rsid w:val="00A86DA1"/>
    <w:rsid w:val="00A901C4"/>
    <w:rsid w:val="00A924A0"/>
    <w:rsid w:val="00A92592"/>
    <w:rsid w:val="00A92EA6"/>
    <w:rsid w:val="00A94F79"/>
    <w:rsid w:val="00A95868"/>
    <w:rsid w:val="00A96246"/>
    <w:rsid w:val="00A964F4"/>
    <w:rsid w:val="00A96DB0"/>
    <w:rsid w:val="00A97CAA"/>
    <w:rsid w:val="00A97E82"/>
    <w:rsid w:val="00AA00C7"/>
    <w:rsid w:val="00AA081C"/>
    <w:rsid w:val="00AA2378"/>
    <w:rsid w:val="00AA2C27"/>
    <w:rsid w:val="00AA493A"/>
    <w:rsid w:val="00AA49A4"/>
    <w:rsid w:val="00AA4DC2"/>
    <w:rsid w:val="00AA52B6"/>
    <w:rsid w:val="00AA597B"/>
    <w:rsid w:val="00AA5DE4"/>
    <w:rsid w:val="00AA5E23"/>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212A"/>
    <w:rsid w:val="00AD247E"/>
    <w:rsid w:val="00AD2DC9"/>
    <w:rsid w:val="00AD314A"/>
    <w:rsid w:val="00AD31B3"/>
    <w:rsid w:val="00AD3532"/>
    <w:rsid w:val="00AD4615"/>
    <w:rsid w:val="00AD4D9C"/>
    <w:rsid w:val="00AD53CD"/>
    <w:rsid w:val="00AD69B3"/>
    <w:rsid w:val="00AD6EBF"/>
    <w:rsid w:val="00AD7F17"/>
    <w:rsid w:val="00AE47F9"/>
    <w:rsid w:val="00AE5B85"/>
    <w:rsid w:val="00AE6B25"/>
    <w:rsid w:val="00AE77EB"/>
    <w:rsid w:val="00AE7F72"/>
    <w:rsid w:val="00AE7FF3"/>
    <w:rsid w:val="00AF11B1"/>
    <w:rsid w:val="00AF39D4"/>
    <w:rsid w:val="00AF42F9"/>
    <w:rsid w:val="00AF6643"/>
    <w:rsid w:val="00AF6A3D"/>
    <w:rsid w:val="00B0089B"/>
    <w:rsid w:val="00B00990"/>
    <w:rsid w:val="00B01838"/>
    <w:rsid w:val="00B01C1D"/>
    <w:rsid w:val="00B031C6"/>
    <w:rsid w:val="00B04450"/>
    <w:rsid w:val="00B045D4"/>
    <w:rsid w:val="00B04AAF"/>
    <w:rsid w:val="00B063E9"/>
    <w:rsid w:val="00B06BD8"/>
    <w:rsid w:val="00B078E7"/>
    <w:rsid w:val="00B11414"/>
    <w:rsid w:val="00B12C2B"/>
    <w:rsid w:val="00B1351E"/>
    <w:rsid w:val="00B14A4D"/>
    <w:rsid w:val="00B16793"/>
    <w:rsid w:val="00B16AE6"/>
    <w:rsid w:val="00B179BC"/>
    <w:rsid w:val="00B209EC"/>
    <w:rsid w:val="00B2371F"/>
    <w:rsid w:val="00B243E6"/>
    <w:rsid w:val="00B244A9"/>
    <w:rsid w:val="00B252D6"/>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67A"/>
    <w:rsid w:val="00B641C6"/>
    <w:rsid w:val="00B648A1"/>
    <w:rsid w:val="00B666FF"/>
    <w:rsid w:val="00B672BC"/>
    <w:rsid w:val="00B67610"/>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B84"/>
    <w:rsid w:val="00B86B9B"/>
    <w:rsid w:val="00B87E9F"/>
    <w:rsid w:val="00B90307"/>
    <w:rsid w:val="00B9068D"/>
    <w:rsid w:val="00B91294"/>
    <w:rsid w:val="00B91364"/>
    <w:rsid w:val="00B92408"/>
    <w:rsid w:val="00B92B46"/>
    <w:rsid w:val="00B92EEC"/>
    <w:rsid w:val="00B943B9"/>
    <w:rsid w:val="00B94D34"/>
    <w:rsid w:val="00B958C4"/>
    <w:rsid w:val="00B96A2E"/>
    <w:rsid w:val="00B97B9A"/>
    <w:rsid w:val="00BA00DD"/>
    <w:rsid w:val="00BA40CF"/>
    <w:rsid w:val="00BA439B"/>
    <w:rsid w:val="00BA4AFD"/>
    <w:rsid w:val="00BA54FA"/>
    <w:rsid w:val="00BA6B2C"/>
    <w:rsid w:val="00BA7AA9"/>
    <w:rsid w:val="00BB45E7"/>
    <w:rsid w:val="00BB510D"/>
    <w:rsid w:val="00BC06AA"/>
    <w:rsid w:val="00BC14B0"/>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F0848"/>
    <w:rsid w:val="00BF1F5D"/>
    <w:rsid w:val="00BF2C93"/>
    <w:rsid w:val="00BF367D"/>
    <w:rsid w:val="00BF3A89"/>
    <w:rsid w:val="00BF4694"/>
    <w:rsid w:val="00BF47DE"/>
    <w:rsid w:val="00BF6C56"/>
    <w:rsid w:val="00C00713"/>
    <w:rsid w:val="00C024C6"/>
    <w:rsid w:val="00C027CF"/>
    <w:rsid w:val="00C0361A"/>
    <w:rsid w:val="00C03D76"/>
    <w:rsid w:val="00C04315"/>
    <w:rsid w:val="00C0581B"/>
    <w:rsid w:val="00C060A5"/>
    <w:rsid w:val="00C06855"/>
    <w:rsid w:val="00C10471"/>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54E"/>
    <w:rsid w:val="00C41837"/>
    <w:rsid w:val="00C436DF"/>
    <w:rsid w:val="00C43CD1"/>
    <w:rsid w:val="00C44607"/>
    <w:rsid w:val="00C46BF6"/>
    <w:rsid w:val="00C4713B"/>
    <w:rsid w:val="00C47174"/>
    <w:rsid w:val="00C472EB"/>
    <w:rsid w:val="00C50288"/>
    <w:rsid w:val="00C509EF"/>
    <w:rsid w:val="00C510A2"/>
    <w:rsid w:val="00C5222D"/>
    <w:rsid w:val="00C52AE7"/>
    <w:rsid w:val="00C539A9"/>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D7"/>
    <w:rsid w:val="00C71A6C"/>
    <w:rsid w:val="00C723EE"/>
    <w:rsid w:val="00C72ABD"/>
    <w:rsid w:val="00C7358C"/>
    <w:rsid w:val="00C739C8"/>
    <w:rsid w:val="00C74576"/>
    <w:rsid w:val="00C80200"/>
    <w:rsid w:val="00C80A45"/>
    <w:rsid w:val="00C85899"/>
    <w:rsid w:val="00C8775A"/>
    <w:rsid w:val="00C90862"/>
    <w:rsid w:val="00C91439"/>
    <w:rsid w:val="00C9179D"/>
    <w:rsid w:val="00C91CDD"/>
    <w:rsid w:val="00C9266E"/>
    <w:rsid w:val="00C92D82"/>
    <w:rsid w:val="00C9313B"/>
    <w:rsid w:val="00C9386F"/>
    <w:rsid w:val="00C93A59"/>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57CD"/>
    <w:rsid w:val="00CB65B7"/>
    <w:rsid w:val="00CB7019"/>
    <w:rsid w:val="00CB79FB"/>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745E"/>
    <w:rsid w:val="00CE7E47"/>
    <w:rsid w:val="00CF082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5A0B"/>
    <w:rsid w:val="00D27AE2"/>
    <w:rsid w:val="00D31A20"/>
    <w:rsid w:val="00D32521"/>
    <w:rsid w:val="00D33DCA"/>
    <w:rsid w:val="00D34A10"/>
    <w:rsid w:val="00D34A98"/>
    <w:rsid w:val="00D35BE2"/>
    <w:rsid w:val="00D35ED7"/>
    <w:rsid w:val="00D36F26"/>
    <w:rsid w:val="00D40B7E"/>
    <w:rsid w:val="00D4264B"/>
    <w:rsid w:val="00D45A9E"/>
    <w:rsid w:val="00D476B9"/>
    <w:rsid w:val="00D50C81"/>
    <w:rsid w:val="00D51B2C"/>
    <w:rsid w:val="00D521E1"/>
    <w:rsid w:val="00D5225B"/>
    <w:rsid w:val="00D53CA6"/>
    <w:rsid w:val="00D542B1"/>
    <w:rsid w:val="00D55164"/>
    <w:rsid w:val="00D55892"/>
    <w:rsid w:val="00D57A8B"/>
    <w:rsid w:val="00D600BD"/>
    <w:rsid w:val="00D600EC"/>
    <w:rsid w:val="00D64B79"/>
    <w:rsid w:val="00D65C88"/>
    <w:rsid w:val="00D673F6"/>
    <w:rsid w:val="00D70AAB"/>
    <w:rsid w:val="00D70D69"/>
    <w:rsid w:val="00D714A9"/>
    <w:rsid w:val="00D7305A"/>
    <w:rsid w:val="00D73438"/>
    <w:rsid w:val="00D74500"/>
    <w:rsid w:val="00D74BA4"/>
    <w:rsid w:val="00D74E4D"/>
    <w:rsid w:val="00D75C09"/>
    <w:rsid w:val="00D76170"/>
    <w:rsid w:val="00D76A42"/>
    <w:rsid w:val="00D82260"/>
    <w:rsid w:val="00D82A19"/>
    <w:rsid w:val="00D83AFD"/>
    <w:rsid w:val="00D84E80"/>
    <w:rsid w:val="00D853B0"/>
    <w:rsid w:val="00D865BA"/>
    <w:rsid w:val="00D874BF"/>
    <w:rsid w:val="00D900C5"/>
    <w:rsid w:val="00D908B8"/>
    <w:rsid w:val="00D90C5A"/>
    <w:rsid w:val="00D9117A"/>
    <w:rsid w:val="00D92738"/>
    <w:rsid w:val="00D92901"/>
    <w:rsid w:val="00D931DB"/>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C09BE"/>
    <w:rsid w:val="00DC410D"/>
    <w:rsid w:val="00DC5AEB"/>
    <w:rsid w:val="00DC67B1"/>
    <w:rsid w:val="00DC70ED"/>
    <w:rsid w:val="00DC7E5B"/>
    <w:rsid w:val="00DD05FB"/>
    <w:rsid w:val="00DD0A34"/>
    <w:rsid w:val="00DD102D"/>
    <w:rsid w:val="00DD21B3"/>
    <w:rsid w:val="00DD229C"/>
    <w:rsid w:val="00DD4D70"/>
    <w:rsid w:val="00DD4DBA"/>
    <w:rsid w:val="00DD59E4"/>
    <w:rsid w:val="00DD723B"/>
    <w:rsid w:val="00DD7CDB"/>
    <w:rsid w:val="00DE070D"/>
    <w:rsid w:val="00DE0B4D"/>
    <w:rsid w:val="00DE1C17"/>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53B"/>
    <w:rsid w:val="00E12E99"/>
    <w:rsid w:val="00E14AE4"/>
    <w:rsid w:val="00E154AC"/>
    <w:rsid w:val="00E15FC3"/>
    <w:rsid w:val="00E16C04"/>
    <w:rsid w:val="00E1722B"/>
    <w:rsid w:val="00E17345"/>
    <w:rsid w:val="00E21726"/>
    <w:rsid w:val="00E224D0"/>
    <w:rsid w:val="00E24F85"/>
    <w:rsid w:val="00E261B1"/>
    <w:rsid w:val="00E273DB"/>
    <w:rsid w:val="00E278DC"/>
    <w:rsid w:val="00E30AE1"/>
    <w:rsid w:val="00E3107A"/>
    <w:rsid w:val="00E31393"/>
    <w:rsid w:val="00E32EBA"/>
    <w:rsid w:val="00E32F43"/>
    <w:rsid w:val="00E33F20"/>
    <w:rsid w:val="00E374FE"/>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8B8"/>
    <w:rsid w:val="00E51B6B"/>
    <w:rsid w:val="00E53CB5"/>
    <w:rsid w:val="00E5456B"/>
    <w:rsid w:val="00E554F2"/>
    <w:rsid w:val="00E560FB"/>
    <w:rsid w:val="00E601D0"/>
    <w:rsid w:val="00E628F8"/>
    <w:rsid w:val="00E645BD"/>
    <w:rsid w:val="00E64E40"/>
    <w:rsid w:val="00E650AE"/>
    <w:rsid w:val="00E6732E"/>
    <w:rsid w:val="00E67F56"/>
    <w:rsid w:val="00E67F77"/>
    <w:rsid w:val="00E71417"/>
    <w:rsid w:val="00E73245"/>
    <w:rsid w:val="00E73B42"/>
    <w:rsid w:val="00E74FCE"/>
    <w:rsid w:val="00E753C9"/>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C78"/>
    <w:rsid w:val="00EB5F9C"/>
    <w:rsid w:val="00EB61D9"/>
    <w:rsid w:val="00EB6240"/>
    <w:rsid w:val="00EB6475"/>
    <w:rsid w:val="00EB70B2"/>
    <w:rsid w:val="00EC0B35"/>
    <w:rsid w:val="00EC1E41"/>
    <w:rsid w:val="00EC22B9"/>
    <w:rsid w:val="00EC2A5B"/>
    <w:rsid w:val="00EC54E3"/>
    <w:rsid w:val="00EC5773"/>
    <w:rsid w:val="00EC6B50"/>
    <w:rsid w:val="00EC6BF1"/>
    <w:rsid w:val="00ED0203"/>
    <w:rsid w:val="00ED1235"/>
    <w:rsid w:val="00ED34D0"/>
    <w:rsid w:val="00ED4983"/>
    <w:rsid w:val="00ED69C9"/>
    <w:rsid w:val="00ED6F16"/>
    <w:rsid w:val="00EE095C"/>
    <w:rsid w:val="00EE1A3A"/>
    <w:rsid w:val="00EE2891"/>
    <w:rsid w:val="00EE29FE"/>
    <w:rsid w:val="00EE30B5"/>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70DC"/>
    <w:rsid w:val="00F108FE"/>
    <w:rsid w:val="00F1111E"/>
    <w:rsid w:val="00F14468"/>
    <w:rsid w:val="00F15316"/>
    <w:rsid w:val="00F1596D"/>
    <w:rsid w:val="00F15CB6"/>
    <w:rsid w:val="00F1740C"/>
    <w:rsid w:val="00F17B9E"/>
    <w:rsid w:val="00F22364"/>
    <w:rsid w:val="00F233B3"/>
    <w:rsid w:val="00F25DDA"/>
    <w:rsid w:val="00F2655D"/>
    <w:rsid w:val="00F2696E"/>
    <w:rsid w:val="00F26F2C"/>
    <w:rsid w:val="00F27FFD"/>
    <w:rsid w:val="00F32B8B"/>
    <w:rsid w:val="00F34AD8"/>
    <w:rsid w:val="00F34E22"/>
    <w:rsid w:val="00F3641C"/>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C7B"/>
    <w:rsid w:val="00F51E64"/>
    <w:rsid w:val="00F52278"/>
    <w:rsid w:val="00F53FAF"/>
    <w:rsid w:val="00F57522"/>
    <w:rsid w:val="00F62301"/>
    <w:rsid w:val="00F642C5"/>
    <w:rsid w:val="00F64A25"/>
    <w:rsid w:val="00F653FC"/>
    <w:rsid w:val="00F66111"/>
    <w:rsid w:val="00F66F38"/>
    <w:rsid w:val="00F705F1"/>
    <w:rsid w:val="00F7297C"/>
    <w:rsid w:val="00F72AD3"/>
    <w:rsid w:val="00F73A03"/>
    <w:rsid w:val="00F74D4D"/>
    <w:rsid w:val="00F759EC"/>
    <w:rsid w:val="00F76E8D"/>
    <w:rsid w:val="00F77141"/>
    <w:rsid w:val="00F776DC"/>
    <w:rsid w:val="00F77FB9"/>
    <w:rsid w:val="00F80B89"/>
    <w:rsid w:val="00F815BC"/>
    <w:rsid w:val="00F82114"/>
    <w:rsid w:val="00F82AB0"/>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351C"/>
    <w:rsid w:val="00FB3DFD"/>
    <w:rsid w:val="00FB4208"/>
    <w:rsid w:val="00FB44C7"/>
    <w:rsid w:val="00FC335D"/>
    <w:rsid w:val="00FC3ABD"/>
    <w:rsid w:val="00FC3EF2"/>
    <w:rsid w:val="00FC4C47"/>
    <w:rsid w:val="00FC5628"/>
    <w:rsid w:val="00FC5A2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costantino@lnd.it" TargetMode="External"/><Relationship Id="rId21" Type="http://schemas.openxmlformats.org/officeDocument/2006/relationships/hyperlink" Target="https://www.figc.it/media/194994/1-fifa-clearing-house-status-objectives-and-operations.pdf" TargetMode="External"/><Relationship Id="rId42" Type="http://schemas.openxmlformats.org/officeDocument/2006/relationships/hyperlink" Target="mailto:presidenza.sicilia@lnd.it" TargetMode="External"/><Relationship Id="rId47" Type="http://schemas.openxmlformats.org/officeDocument/2006/relationships/hyperlink" Target="mailto:sicilia.giudicesportivo@lnd.it" TargetMode="External"/><Relationship Id="rId63" Type="http://schemas.openxmlformats.org/officeDocument/2006/relationships/hyperlink" Target="http://sicilia.lnd.it/sites/default/files/comunicati/2023-10/Modulo%20di%20richiesta%20minuto%20di%20raccoglimento-lutto%20al%20braccio.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o.sportesalute.eu/" TargetMode="External"/><Relationship Id="rId29" Type="http://schemas.openxmlformats.org/officeDocument/2006/relationships/hyperlink" Target="mailto:sicilia.affarigenerali@lnd.it" TargetMode="External"/><Relationship Id="rId11" Type="http://schemas.openxmlformats.org/officeDocument/2006/relationships/image" Target="media/image2.png"/><Relationship Id="rId24" Type="http://schemas.openxmlformats.org/officeDocument/2006/relationships/hyperlink" Target="http://www.lnd.it" TargetMode="External"/><Relationship Id="rId32" Type="http://schemas.openxmlformats.org/officeDocument/2006/relationships/hyperlink" Target="mailto:sicilia.amministrazione@lndsicilia.legalmail.it" TargetMode="External"/><Relationship Id="rId37" Type="http://schemas.openxmlformats.org/officeDocument/2006/relationships/hyperlink" Target="mailto:sicilia.dr5@lnd.it" TargetMode="External"/><Relationship Id="rId40" Type="http://schemas.openxmlformats.org/officeDocument/2006/relationships/hyperlink" Target="mailto:sicilia.segreteria@lnd.it" TargetMode="External"/><Relationship Id="rId45" Type="http://schemas.openxmlformats.org/officeDocument/2006/relationships/hyperlink" Target="mailto:sicilia.tesseramento@lnd.it" TargetMode="External"/><Relationship Id="rId53" Type="http://schemas.openxmlformats.org/officeDocument/2006/relationships/hyperlink" Target="mailto:sicilia.femminile@lnd.it" TargetMode="External"/><Relationship Id="rId58" Type="http://schemas.openxmlformats.org/officeDocument/2006/relationships/hyperlink" Target="https://www.figc.it/media/245637/allegato-10-fac-simile-richiesta-autorizzazione-preventiva-provini.pdf" TargetMode="External"/><Relationship Id="rId66" Type="http://schemas.openxmlformats.org/officeDocument/2006/relationships/hyperlink" Target="mailto:del.enna@lnd.it" TargetMode="External"/><Relationship Id="rId5" Type="http://schemas.openxmlformats.org/officeDocument/2006/relationships/webSettings" Target="webSettings.xml"/><Relationship Id="rId61" Type="http://schemas.openxmlformats.org/officeDocument/2006/relationships/hyperlink" Target="https://registro.sportesalute.eu/home/regolamentoenorme/" TargetMode="External"/><Relationship Id="rId19" Type="http://schemas.openxmlformats.org/officeDocument/2006/relationships/hyperlink" Target="https://legalportal-fifa-com/" TargetMode="External"/><Relationship Id="rId14" Type="http://schemas.openxmlformats.org/officeDocument/2006/relationships/image" Target="media/image3.png"/><Relationship Id="rId22" Type="http://schemas.openxmlformats.org/officeDocument/2006/relationships/hyperlink" Target="mailto:tesseramento@figc.it" TargetMode="External"/><Relationship Id="rId27" Type="http://schemas.openxmlformats.org/officeDocument/2006/relationships/hyperlink" Target="mailto:sicilia.amministrazione@lnd.it" TargetMode="External"/><Relationship Id="rId30" Type="http://schemas.openxmlformats.org/officeDocument/2006/relationships/hyperlink" Target="mailto:sicilia.affarigenerali@lndsicilia.legalmail.it" TargetMode="External"/><Relationship Id="rId35" Type="http://schemas.openxmlformats.org/officeDocument/2006/relationships/hyperlink" Target="mailto:sicilia.sgs@lnd.it" TargetMode="External"/><Relationship Id="rId43" Type="http://schemas.openxmlformats.org/officeDocument/2006/relationships/hyperlink" Target="mailto:crlnd.sicilia01@figc.it" TargetMode="External"/><Relationship Id="rId48" Type="http://schemas.openxmlformats.org/officeDocument/2006/relationships/hyperlink" Target="mailto:giudicesportivo@lndsicilia.legalmail.it" TargetMode="External"/><Relationship Id="rId56" Type="http://schemas.openxmlformats.org/officeDocument/2006/relationships/hyperlink" Target="mailto:settoreimpianti@lndsicilia.legalmail.it" TargetMode="External"/><Relationship Id="rId64" Type="http://schemas.openxmlformats.org/officeDocument/2006/relationships/image" Target="media/image4.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icilia.dr5@lnd.it" TargetMode="Externa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registro.sportesalute.eu/home/regolamentoenorme/" TargetMode="External"/><Relationship Id="rId25" Type="http://schemas.openxmlformats.org/officeDocument/2006/relationships/hyperlink" Target="http://www.lnd.it" TargetMode="External"/><Relationship Id="rId33" Type="http://schemas.openxmlformats.org/officeDocument/2006/relationships/hyperlink" Target="mailto:sicilia.attivitaagonistica@lnd.it" TargetMode="External"/><Relationship Id="rId38" Type="http://schemas.openxmlformats.org/officeDocument/2006/relationships/hyperlink" Target="mailto:sicilia.femminileagonistica@lnd.it" TargetMode="External"/><Relationship Id="rId46" Type="http://schemas.openxmlformats.org/officeDocument/2006/relationships/hyperlink" Target="mailto:sicilia.tesseramento@lndsicilia.legalmail.it" TargetMode="External"/><Relationship Id="rId59" Type="http://schemas.openxmlformats.org/officeDocument/2006/relationships/hyperlink" Target="mailto:crlnd.sicilia01@figc.it" TargetMode="External"/><Relationship Id="rId67" Type="http://schemas.openxmlformats.org/officeDocument/2006/relationships/footer" Target="footer1.xml"/><Relationship Id="rId20" Type="http://schemas.openxmlformats.org/officeDocument/2006/relationships/hyperlink" Target="mailto:info@fifaclaringhouse.org" TargetMode="External"/><Relationship Id="rId41" Type="http://schemas.openxmlformats.org/officeDocument/2006/relationships/hyperlink" Target="mailto:sicilia.segreteria@legalmail.it" TargetMode="External"/><Relationship Id="rId54" Type="http://schemas.openxmlformats.org/officeDocument/2006/relationships/hyperlink" Target="mailto:femminile@lndsicilia.legalmail.it" TargetMode="External"/><Relationship Id="rId62" Type="http://schemas.openxmlformats.org/officeDocument/2006/relationships/hyperlink" Target="mailto:sicilia.affarigenerali@ln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r.sicilia01@lnd.it" TargetMode="External"/><Relationship Id="rId23" Type="http://schemas.openxmlformats.org/officeDocument/2006/relationships/hyperlink" Target="http://sicilia.lnd.it/" TargetMode="External"/><Relationship Id="rId28" Type="http://schemas.openxmlformats.org/officeDocument/2006/relationships/hyperlink" Target="mailto:sicilia.amministrazione@lndsicilia.legalmail.it" TargetMode="External"/><Relationship Id="rId36" Type="http://schemas.openxmlformats.org/officeDocument/2006/relationships/hyperlink" Target="mailto:sicilia.sgs@lndsicilia.legalmail.it" TargetMode="External"/><Relationship Id="rId49" Type="http://schemas.openxmlformats.org/officeDocument/2006/relationships/hyperlink" Target="mailto:cortesportivaappello@lndsicilia.legalmail.it" TargetMode="External"/><Relationship Id="rId57" Type="http://schemas.openxmlformats.org/officeDocument/2006/relationships/hyperlink" Target="file:///C:\Users\FIGCENNA\Desktop\sicilia.sgs@lnd.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mailto:sicilia.amministrazione@lnd.it" TargetMode="External"/><Relationship Id="rId44" Type="http://schemas.openxmlformats.org/officeDocument/2006/relationships/hyperlink" Target="mailto:laura.losicco@lndsicilia.legalmail.it" TargetMode="External"/><Relationship Id="rId52" Type="http://schemas.openxmlformats.org/officeDocument/2006/relationships/hyperlink" Target="mailto:sicilia.dr5@lndsicilia.legalmail.it" TargetMode="External"/><Relationship Id="rId60" Type="http://schemas.openxmlformats.org/officeDocument/2006/relationships/hyperlink" Target="https://registro.sportesalute.eu/" TargetMode="External"/><Relationship Id="rId65" Type="http://schemas.openxmlformats.org/officeDocument/2006/relationships/hyperlink" Target="file:///C:\Users\FIGCENNA\Desktop\base.siciliasgs@figc.it" TargetMode="Externa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mailto:sicilia.affarigenerali@lnd.it" TargetMode="External"/><Relationship Id="rId39" Type="http://schemas.openxmlformats.org/officeDocument/2006/relationships/hyperlink" Target="mailto:sicilia.segr-iscriz@lndsicilia.legalmail.it" TargetMode="External"/><Relationship Id="rId34" Type="http://schemas.openxmlformats.org/officeDocument/2006/relationships/hyperlink" Target="mailto:attivitaagonistica@lndsicilia.legalmail.it" TargetMode="External"/><Relationship Id="rId50" Type="http://schemas.openxmlformats.org/officeDocument/2006/relationships/hyperlink" Target="mailto:tribunalefederale@lndsicilia.legalmail.it" TargetMode="External"/><Relationship Id="rId55" Type="http://schemas.openxmlformats.org/officeDocument/2006/relationships/hyperlink" Target="mailto:settoreimpiantisicilia@ln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27</Pages>
  <Words>12795</Words>
  <Characters>72933</Characters>
  <Application>Microsoft Office Word</Application>
  <DocSecurity>0</DocSecurity>
  <Lines>607</Lines>
  <Paragraphs>171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14</cp:revision>
  <cp:lastPrinted>2025-03-07T14:11:00Z</cp:lastPrinted>
  <dcterms:created xsi:type="dcterms:W3CDTF">2025-04-09T09:07:00Z</dcterms:created>
  <dcterms:modified xsi:type="dcterms:W3CDTF">2025-04-10T11:35:00Z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