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790C33" w:rsidP="00790C33" w:rsidRDefault="00790C33" w14:paraId="6BCF5AA9" wp14:textId="77777777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xmlns:wp14="http://schemas.microsoft.com/office/word/2010/wordml" w:rsidRPr="00CE2F0F" w:rsidR="00F82D81" w:rsidP="00790C33" w:rsidRDefault="00F82D81" w14:paraId="672A6659" wp14:textId="77777777">
      <w:pPr>
        <w:rPr>
          <w:rFonts w:ascii="Monotype Corsiva" w:hAnsi="Monotype Corsiva" w:cs="Calibri"/>
          <w:b/>
          <w:bCs/>
          <w:sz w:val="8"/>
          <w:szCs w:val="8"/>
        </w:rPr>
      </w:pPr>
    </w:p>
    <w:p xmlns:wp14="http://schemas.microsoft.com/office/word/2010/wordml" w:rsidRPr="009850C9" w:rsidR="003675DA" w:rsidP="00E217C7" w:rsidRDefault="0034751C" w14:paraId="5C985D1D" wp14:textId="7777777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5EBE32C1" wp14:editId="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 w:rsidR="003675DA">
        <w:rPr>
          <w:b/>
          <w:color w:val="0070C0"/>
          <w:spacing w:val="-1"/>
          <w:sz w:val="44"/>
          <w:szCs w:val="44"/>
        </w:rPr>
        <w:t>Federazione</w:t>
      </w:r>
      <w:r w:rsidRPr="00C22C31" w:rsidR="003675DA">
        <w:rPr>
          <w:b/>
          <w:color w:val="0070C0"/>
          <w:spacing w:val="-16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Italiana</w:t>
      </w:r>
      <w:r w:rsidRPr="00C22C31" w:rsidR="003675DA">
        <w:rPr>
          <w:b/>
          <w:color w:val="0070C0"/>
          <w:spacing w:val="-14"/>
          <w:sz w:val="44"/>
          <w:szCs w:val="44"/>
        </w:rPr>
        <w:t xml:space="preserve"> </w:t>
      </w:r>
      <w:r w:rsidRPr="00C22C31" w:rsidR="003675DA">
        <w:rPr>
          <w:b/>
          <w:color w:val="0070C0"/>
          <w:spacing w:val="-1"/>
          <w:sz w:val="44"/>
          <w:szCs w:val="44"/>
        </w:rPr>
        <w:t>Giuoco</w:t>
      </w:r>
      <w:r w:rsidRPr="00C22C31" w:rsidR="003675DA">
        <w:rPr>
          <w:b/>
          <w:color w:val="0070C0"/>
          <w:spacing w:val="-15"/>
          <w:sz w:val="44"/>
          <w:szCs w:val="44"/>
        </w:rPr>
        <w:t xml:space="preserve"> </w:t>
      </w:r>
      <w:r w:rsidRPr="00C22C31" w:rsidR="003675DA">
        <w:rPr>
          <w:b/>
          <w:color w:val="0070C0"/>
          <w:sz w:val="44"/>
          <w:szCs w:val="44"/>
        </w:rPr>
        <w:t>Calcio</w:t>
      </w:r>
    </w:p>
    <w:p xmlns:wp14="http://schemas.microsoft.com/office/word/2010/wordml" w:rsidRPr="009850C9" w:rsidR="003675DA" w:rsidP="002309E4" w:rsidRDefault="003675DA" w14:paraId="2BD125B0" wp14:textId="77777777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xmlns:wp14="http://schemas.microsoft.com/office/word/2010/wordml" w:rsidRPr="009850C9" w:rsidR="003675DA" w:rsidP="002309E4" w:rsidRDefault="003675DA" w14:paraId="21E9BAC4" wp14:textId="77777777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xmlns:wp14="http://schemas.microsoft.com/office/word/2010/wordml" w:rsidRPr="00CE2F0F" w:rsidR="003675DA" w:rsidP="002309E4" w:rsidRDefault="003675DA" w14:paraId="0A37501D" wp14:textId="77777777">
      <w:pPr>
        <w:spacing w:before="7"/>
        <w:ind w:right="-143"/>
        <w:jc w:val="right"/>
        <w:rPr>
          <w:rFonts w:cs="Calibri"/>
          <w:sz w:val="4"/>
          <w:szCs w:val="4"/>
        </w:rPr>
      </w:pPr>
    </w:p>
    <w:p xmlns:wp14="http://schemas.microsoft.com/office/word/2010/wordml" w:rsidRPr="001637BF" w:rsidR="003675DA" w:rsidP="002309E4" w:rsidRDefault="003675DA" w14:paraId="7111CF3A" wp14:textId="77777777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xmlns:wp14="http://schemas.microsoft.com/office/word/2010/wordml" w:rsidR="002309E4" w:rsidP="002309E4" w:rsidRDefault="003675DA" w14:paraId="59E8D8EC" wp14:textId="77777777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xmlns:wp14="http://schemas.microsoft.com/office/word/2010/wordml" w:rsidR="0025788F" w:rsidP="0025788F" w:rsidRDefault="0025788F" w14:paraId="790522EC" wp14:textId="77777777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xmlns:wp14="http://schemas.microsoft.com/office/word/2010/wordml" w:rsidR="001364AB" w:rsidP="001364AB" w:rsidRDefault="001364AB" w14:paraId="0B219DAC" wp14:textId="77777777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r w:rsidRPr="00C22C31">
        <w:rPr>
          <w:rFonts w:ascii="Arial" w:hAnsi="Arial" w:cs="Arial"/>
          <w:color w:val="0070C0"/>
        </w:rPr>
        <w:t>e-mail:</w:t>
      </w:r>
      <w:hyperlink w:history="1" r:id="rId9">
        <w:r w:rsidRPr="005201AE">
          <w:rPr>
            <w:rStyle w:val="Collegamentoipertestuale"/>
            <w:rFonts w:ascii="Arial" w:hAnsi="Arial" w:cs="Arial"/>
          </w:rPr>
          <w:t>presidenza.sicilia@lnd.it</w:t>
        </w:r>
      </w:hyperlink>
    </w:p>
    <w:p xmlns:wp14="http://schemas.microsoft.com/office/word/2010/wordml" w:rsidRPr="00CE2F0F" w:rsidR="003675DA" w:rsidP="003675DA" w:rsidRDefault="003675DA" w14:paraId="5DAB6C7B" wp14:textId="77777777">
      <w:pPr>
        <w:rPr>
          <w:rFonts w:cs="Calibri"/>
          <w:sz w:val="12"/>
          <w:szCs w:val="12"/>
        </w:rPr>
      </w:pPr>
    </w:p>
    <w:p xmlns:wp14="http://schemas.microsoft.com/office/word/2010/wordml" w:rsidRPr="003D3AE3" w:rsidR="008D6276" w:rsidP="00853C62" w:rsidRDefault="008D6276" w14:paraId="02EB378F" wp14:textId="77777777">
      <w:pPr>
        <w:jc w:val="center"/>
        <w:rPr>
          <w:rFonts w:ascii="Arial" w:hAnsi="Arial" w:cs="Calibri"/>
          <w:b/>
          <w:color w:val="101BB0"/>
          <w:spacing w:val="-1"/>
          <w:sz w:val="20"/>
          <w:szCs w:val="36"/>
        </w:rPr>
      </w:pPr>
    </w:p>
    <w:p xmlns:wp14="http://schemas.microsoft.com/office/word/2010/wordml" w:rsidRPr="00270A06" w:rsidR="003675DA" w:rsidP="00853C62" w:rsidRDefault="003675DA" w14:paraId="38F6EF7E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8E7EBE">
        <w:rPr>
          <w:rFonts w:ascii="Arial" w:hAnsi="Arial" w:cs="Calibri"/>
          <w:b/>
          <w:color w:val="101BB0"/>
          <w:spacing w:val="-1"/>
          <w:sz w:val="36"/>
          <w:szCs w:val="36"/>
        </w:rPr>
        <w:t>488</w:t>
      </w:r>
      <w:r w:rsidRPr="00270A06" w:rsidR="00F4763F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AA3BCA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8E7EBE">
        <w:rPr>
          <w:rFonts w:ascii="Arial" w:hAnsi="Arial" w:cs="Calibri"/>
          <w:b/>
          <w:color w:val="101BB0"/>
          <w:sz w:val="36"/>
          <w:szCs w:val="36"/>
        </w:rPr>
        <w:t>17</w:t>
      </w:r>
      <w:r w:rsidR="001C3949"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E02539">
        <w:rPr>
          <w:rFonts w:ascii="Arial" w:hAnsi="Arial" w:cs="Calibri"/>
          <w:b/>
          <w:color w:val="101BB0"/>
          <w:sz w:val="36"/>
          <w:szCs w:val="36"/>
        </w:rPr>
        <w:t>aprile</w:t>
      </w:r>
      <w:r w:rsidR="00644D90">
        <w:rPr>
          <w:rFonts w:ascii="Arial" w:hAnsi="Arial" w:cs="Calibri"/>
          <w:b/>
          <w:color w:val="101BB0"/>
          <w:sz w:val="36"/>
          <w:szCs w:val="36"/>
        </w:rPr>
        <w:t xml:space="preserve"> 2025</w:t>
      </w:r>
    </w:p>
    <w:p xmlns:wp14="http://schemas.microsoft.com/office/word/2010/wordml" w:rsidR="00270A06" w:rsidP="00270A06" w:rsidRDefault="00270A06" w14:paraId="55806FC5" wp14:textId="7777777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xmlns:wp14="http://schemas.microsoft.com/office/word/2010/wordml" w:rsidR="00763CE9" w:rsidP="003675DA" w:rsidRDefault="00763CE9" w14:paraId="6A05A809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5A39BBE3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41C8F396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72A3D3EC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0D0B940D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0E27B00A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60061E4C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44EAFD9C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4B94D5A5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3DEEC669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3656B9AB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45FB0818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049F31CB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53128261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62486C05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4101652C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4B99056E" wp14:textId="77777777">
      <w:pPr>
        <w:rPr>
          <w:color w:val="0070C0"/>
          <w:sz w:val="2"/>
          <w:szCs w:val="2"/>
        </w:rPr>
      </w:pPr>
    </w:p>
    <w:p xmlns:wp14="http://schemas.microsoft.com/office/word/2010/wordml" w:rsidR="0090513F" w:rsidP="003675DA" w:rsidRDefault="0090513F" w14:paraId="1299C43A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4DDBEF00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3461D779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3CF2D8B6" wp14:textId="77777777">
      <w:pPr>
        <w:rPr>
          <w:color w:val="0070C0"/>
          <w:sz w:val="2"/>
          <w:szCs w:val="2"/>
        </w:rPr>
      </w:pPr>
    </w:p>
    <w:p xmlns:wp14="http://schemas.microsoft.com/office/word/2010/wordml" w:rsidR="00637AB5" w:rsidP="003675DA" w:rsidRDefault="00637AB5" w14:paraId="0FB78278" wp14:textId="77777777">
      <w:pPr>
        <w:rPr>
          <w:color w:val="0070C0"/>
          <w:sz w:val="2"/>
          <w:szCs w:val="2"/>
        </w:rPr>
      </w:pPr>
    </w:p>
    <w:p xmlns:wp14="http://schemas.microsoft.com/office/word/2010/wordml" w:rsidRPr="009B689B" w:rsidR="00AA0996" w:rsidP="00AA0996" w:rsidRDefault="00AA0996" w14:paraId="10A1F16C" wp14:textId="77777777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>1</w:t>
      </w:r>
      <w:r w:rsidRPr="009C70E1">
        <w:rPr>
          <w:rFonts w:ascii="Arial" w:hAnsi="Arial" w:cs="Arial"/>
          <w:b/>
          <w:sz w:val="34"/>
          <w:szCs w:val="34"/>
        </w:rPr>
        <w:t xml:space="preserve">.  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COMUNICAZIONI DELLA </w:t>
      </w:r>
      <w:r>
        <w:rPr>
          <w:rFonts w:ascii="Arial" w:hAnsi="Arial" w:cs="Arial"/>
          <w:b/>
          <w:sz w:val="34"/>
          <w:szCs w:val="34"/>
          <w:u w:val="single"/>
        </w:rPr>
        <w:t>F.I.G.C.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xmlns:wp14="http://schemas.microsoft.com/office/word/2010/wordml" w:rsidR="00AA0996" w:rsidP="00AA0996" w:rsidRDefault="00AA0996" w14:paraId="1FC39945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Pr="0090513F" w:rsidR="0090513F" w:rsidP="00115008" w:rsidRDefault="0090513F" w14:paraId="2C03BBA1" wp14:textId="77777777">
      <w:pPr>
        <w:shd w:val="clear" w:color="auto" w:fill="DEEAF6"/>
        <w:ind w:right="-427"/>
        <w:rPr>
          <w:rFonts w:ascii="Arial" w:hAnsi="Arial" w:cs="Arial"/>
          <w:b/>
          <w:szCs w:val="34"/>
        </w:rPr>
      </w:pPr>
      <w:r w:rsidRPr="0090513F">
        <w:rPr>
          <w:rFonts w:ascii="Arial" w:hAnsi="Arial" w:cs="Arial"/>
          <w:b/>
          <w:szCs w:val="34"/>
        </w:rPr>
        <w:t>AUTORIZZAZIONI GARE E TORNEI AMICHEVOLI INTERN</w:t>
      </w:r>
      <w:r>
        <w:rPr>
          <w:rFonts w:ascii="Arial" w:hAnsi="Arial" w:cs="Arial"/>
          <w:b/>
          <w:szCs w:val="34"/>
        </w:rPr>
        <w:t>.</w:t>
      </w:r>
      <w:r w:rsidRPr="0090513F">
        <w:rPr>
          <w:rFonts w:ascii="Arial" w:hAnsi="Arial" w:cs="Arial"/>
          <w:b/>
          <w:szCs w:val="34"/>
        </w:rPr>
        <w:t>LI SUL TERRITORIO ITALIANO</w:t>
      </w:r>
    </w:p>
    <w:p xmlns:wp14="http://schemas.microsoft.com/office/word/2010/wordml" w:rsidRPr="0090513F" w:rsidR="0090513F" w:rsidP="0090513F" w:rsidRDefault="0090513F" w14:paraId="3E2AB163" wp14:textId="77777777">
      <w:pPr>
        <w:jc w:val="both"/>
        <w:rPr>
          <w:rFonts w:ascii="Arial" w:hAnsi="Arial" w:cs="Arial"/>
          <w:bCs/>
          <w:szCs w:val="34"/>
        </w:rPr>
      </w:pPr>
      <w:r w:rsidRPr="0090513F">
        <w:rPr>
          <w:rFonts w:ascii="Arial" w:hAnsi="Arial" w:cs="Arial"/>
          <w:bCs/>
          <w:szCs w:val="34"/>
        </w:rPr>
        <w:t>Si fa riferimento a</w:t>
      </w:r>
      <w:r>
        <w:rPr>
          <w:rFonts w:ascii="Arial" w:hAnsi="Arial" w:cs="Arial"/>
          <w:bCs/>
          <w:szCs w:val="34"/>
        </w:rPr>
        <w:t>ll</w:t>
      </w:r>
      <w:r w:rsidRPr="0090513F">
        <w:rPr>
          <w:rFonts w:ascii="Arial" w:hAnsi="Arial" w:cs="Arial"/>
          <w:bCs/>
          <w:szCs w:val="34"/>
        </w:rPr>
        <w:t>’art. 38 del Regolamento LND, nonché alle richieste delle società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affiliate alla Lega Nazionale Dilettanti relative al</w:t>
      </w:r>
      <w:r>
        <w:rPr>
          <w:rFonts w:ascii="Arial" w:hAnsi="Arial" w:cs="Arial"/>
          <w:bCs/>
          <w:szCs w:val="34"/>
        </w:rPr>
        <w:t>l</w:t>
      </w:r>
      <w:r w:rsidRPr="0090513F">
        <w:rPr>
          <w:rFonts w:ascii="Arial" w:hAnsi="Arial" w:cs="Arial"/>
          <w:bCs/>
          <w:szCs w:val="34"/>
        </w:rPr>
        <w:t>’organizzazione di gare e tornei amichevoli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internazionali da disputarsi sul territorio italiano.</w:t>
      </w:r>
    </w:p>
    <w:p xmlns:wp14="http://schemas.microsoft.com/office/word/2010/wordml" w:rsidRPr="0090513F" w:rsidR="0090513F" w:rsidP="0090513F" w:rsidRDefault="0090513F" w14:paraId="6FE04A6F" wp14:textId="77777777">
      <w:pPr>
        <w:jc w:val="both"/>
        <w:rPr>
          <w:rFonts w:ascii="Arial" w:hAnsi="Arial" w:cs="Arial"/>
          <w:b/>
          <w:szCs w:val="34"/>
        </w:rPr>
      </w:pPr>
      <w:r w:rsidRPr="0090513F">
        <w:rPr>
          <w:rFonts w:ascii="Arial" w:hAnsi="Arial" w:cs="Arial"/>
          <w:b/>
          <w:szCs w:val="34"/>
        </w:rPr>
        <w:t>Il citato art. 38 del Regolamento L.N.D. prevede che le richieste di autorizzazione allo svolgimento dei tornei e delle gare amichevoli che vedono La partecipazione di squadre estere,</w:t>
      </w:r>
      <w:r>
        <w:rPr>
          <w:rFonts w:ascii="Arial" w:hAnsi="Arial" w:cs="Arial"/>
          <w:b/>
          <w:szCs w:val="34"/>
        </w:rPr>
        <w:t xml:space="preserve"> </w:t>
      </w:r>
      <w:r w:rsidRPr="0090513F">
        <w:rPr>
          <w:rFonts w:ascii="Arial" w:hAnsi="Arial" w:cs="Arial"/>
          <w:b/>
          <w:szCs w:val="34"/>
        </w:rPr>
        <w:t>devono essere presentate alla F.I.G.C. - Segreteria Generale dalla società organizzatrice, per il</w:t>
      </w:r>
      <w:r>
        <w:rPr>
          <w:rFonts w:ascii="Arial" w:hAnsi="Arial" w:cs="Arial"/>
          <w:b/>
          <w:szCs w:val="34"/>
        </w:rPr>
        <w:t xml:space="preserve"> </w:t>
      </w:r>
      <w:r w:rsidRPr="0090513F">
        <w:rPr>
          <w:rFonts w:ascii="Arial" w:hAnsi="Arial" w:cs="Arial"/>
          <w:b/>
          <w:szCs w:val="34"/>
        </w:rPr>
        <w:t>tramite della L.N.D., nel rispetto della tempistica prevista dalla norma, al fine di permettere la</w:t>
      </w:r>
      <w:r>
        <w:rPr>
          <w:rFonts w:ascii="Arial" w:hAnsi="Arial" w:cs="Arial"/>
          <w:b/>
          <w:szCs w:val="34"/>
        </w:rPr>
        <w:t xml:space="preserve"> </w:t>
      </w:r>
      <w:r w:rsidRPr="0090513F">
        <w:rPr>
          <w:rFonts w:ascii="Arial" w:hAnsi="Arial" w:cs="Arial"/>
          <w:b/>
          <w:szCs w:val="34"/>
        </w:rPr>
        <w:t>richiesta e l’ottenimento delle autorizzazioni da parte delle Federazioni e Confederazioni di</w:t>
      </w:r>
      <w:r>
        <w:rPr>
          <w:rFonts w:ascii="Arial" w:hAnsi="Arial" w:cs="Arial"/>
          <w:b/>
          <w:szCs w:val="34"/>
        </w:rPr>
        <w:t xml:space="preserve"> </w:t>
      </w:r>
      <w:r w:rsidRPr="0090513F">
        <w:rPr>
          <w:rFonts w:ascii="Arial" w:hAnsi="Arial" w:cs="Arial"/>
          <w:b/>
          <w:szCs w:val="34"/>
        </w:rPr>
        <w:t>appartenenza dei club esteri.</w:t>
      </w:r>
    </w:p>
    <w:p xmlns:wp14="http://schemas.microsoft.com/office/word/2010/wordml" w:rsidRPr="0090513F" w:rsidR="0090513F" w:rsidP="0090513F" w:rsidRDefault="0090513F" w14:paraId="68537783" wp14:textId="77777777">
      <w:pPr>
        <w:jc w:val="both"/>
        <w:rPr>
          <w:rFonts w:ascii="Arial" w:hAnsi="Arial" w:cs="Arial"/>
          <w:bCs/>
          <w:szCs w:val="34"/>
        </w:rPr>
      </w:pPr>
      <w:r w:rsidRPr="0090513F">
        <w:rPr>
          <w:rFonts w:ascii="Arial" w:hAnsi="Arial" w:cs="Arial"/>
          <w:bCs/>
          <w:szCs w:val="34"/>
        </w:rPr>
        <w:t>Tenuto conto dell’elevato numero di richieste, solitamente concentrate nei periodi di sosta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dell’attività ufficiale, e frequentemente trasmesse nell‘imminenza dell‘inizio delle competizioni,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si rappresenta la difficoltà riscontrata da parte di questa Segreteria nel reperire tutte le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autorizzazioni dalle federazioni e confederazioni di appartenenza dei club esteri invitati a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partecipare alle suddette gare.</w:t>
      </w:r>
    </w:p>
    <w:p xmlns:wp14="http://schemas.microsoft.com/office/word/2010/wordml" w:rsidRPr="0090513F" w:rsidR="0090513F" w:rsidP="0090513F" w:rsidRDefault="0090513F" w14:paraId="756A7CD8" wp14:textId="77777777">
      <w:pPr>
        <w:jc w:val="both"/>
        <w:rPr>
          <w:rFonts w:ascii="Arial" w:hAnsi="Arial" w:cs="Arial"/>
          <w:bCs/>
          <w:szCs w:val="34"/>
        </w:rPr>
      </w:pPr>
      <w:r w:rsidRPr="0090513F">
        <w:rPr>
          <w:rFonts w:ascii="Arial" w:hAnsi="Arial" w:cs="Arial"/>
          <w:bCs/>
          <w:szCs w:val="34"/>
        </w:rPr>
        <w:t>Tanto premesso, al fine di completare il processo di autorizzazione in tempo utile per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consentire altresì le designazioni arbitrati, si rende necessario coinvolgere le società organizzatrici</w:t>
      </w:r>
      <w:r>
        <w:rPr>
          <w:rFonts w:ascii="Arial" w:hAnsi="Arial" w:cs="Arial"/>
          <w:bCs/>
          <w:szCs w:val="34"/>
        </w:rPr>
        <w:t xml:space="preserve"> </w:t>
      </w:r>
      <w:r w:rsidRPr="0090513F">
        <w:rPr>
          <w:rFonts w:ascii="Arial" w:hAnsi="Arial" w:cs="Arial"/>
          <w:bCs/>
          <w:szCs w:val="34"/>
        </w:rPr>
        <w:t>nell’attività di raccolta delle autorizzazioni.</w:t>
      </w:r>
    </w:p>
    <w:p xmlns:wp14="http://schemas.microsoft.com/office/word/2010/wordml" w:rsidRPr="0090513F" w:rsidR="0090513F" w:rsidP="0090513F" w:rsidRDefault="0090513F" w14:paraId="072887C8" wp14:textId="77777777">
      <w:pPr>
        <w:jc w:val="both"/>
        <w:rPr>
          <w:rFonts w:ascii="Arial" w:hAnsi="Arial" w:cs="Arial"/>
          <w:b/>
          <w:szCs w:val="34"/>
        </w:rPr>
      </w:pPr>
      <w:r w:rsidRPr="0090513F">
        <w:rPr>
          <w:rFonts w:ascii="Arial" w:hAnsi="Arial" w:cs="Arial"/>
          <w:b/>
          <w:szCs w:val="34"/>
        </w:rPr>
        <w:t>L’organizzatore della competizione, pertanto, dovrà preliminarmente richiedere e ottenere dalla società estera invitata</w:t>
      </w:r>
      <w:r>
        <w:rPr>
          <w:rFonts w:ascii="Arial" w:hAnsi="Arial" w:cs="Arial"/>
          <w:b/>
          <w:szCs w:val="34"/>
        </w:rPr>
        <w:t xml:space="preserve"> il</w:t>
      </w:r>
      <w:r w:rsidRPr="0090513F">
        <w:rPr>
          <w:rFonts w:ascii="Arial" w:hAnsi="Arial" w:cs="Arial"/>
          <w:b/>
          <w:szCs w:val="34"/>
        </w:rPr>
        <w:t xml:space="preserve"> nulla osta alla partecipazione atta specifica manifestazione</w:t>
      </w:r>
      <w:r>
        <w:rPr>
          <w:rFonts w:ascii="Arial" w:hAnsi="Arial" w:cs="Arial"/>
          <w:b/>
          <w:szCs w:val="34"/>
        </w:rPr>
        <w:t xml:space="preserve"> </w:t>
      </w:r>
      <w:r w:rsidRPr="0090513F">
        <w:rPr>
          <w:rFonts w:ascii="Arial" w:hAnsi="Arial" w:cs="Arial"/>
          <w:b/>
          <w:szCs w:val="34"/>
        </w:rPr>
        <w:t>rilasciato dalla propria federazione/confederazione.</w:t>
      </w:r>
    </w:p>
    <w:p xmlns:wp14="http://schemas.microsoft.com/office/word/2010/wordml" w:rsidRPr="0090513F" w:rsidR="0090513F" w:rsidP="0090513F" w:rsidRDefault="0090513F" w14:paraId="2438FFBF" wp14:textId="77777777">
      <w:pPr>
        <w:jc w:val="both"/>
        <w:rPr>
          <w:rFonts w:ascii="Arial" w:hAnsi="Arial" w:cs="Arial"/>
          <w:b/>
          <w:color w:val="FF0000"/>
          <w:szCs w:val="34"/>
        </w:rPr>
      </w:pPr>
      <w:r w:rsidRPr="0090513F">
        <w:rPr>
          <w:rFonts w:ascii="Arial" w:hAnsi="Arial" w:cs="Arial"/>
          <w:bCs/>
          <w:szCs w:val="34"/>
        </w:rPr>
        <w:t xml:space="preserve">Ciò detto, si comunica che, a decorrere dalla data della presente comunicazione, </w:t>
      </w:r>
      <w:r w:rsidRPr="0090513F">
        <w:rPr>
          <w:rFonts w:ascii="Arial" w:hAnsi="Arial" w:cs="Arial"/>
          <w:b/>
          <w:color w:val="FF0000"/>
          <w:szCs w:val="34"/>
        </w:rPr>
        <w:t>verranno prese in carico esclusivamente le richieste trasmesse per il tramite della Lega Nazionale Dilettanti, comprensive delle autorizzazioni delle federazioni e confederazioni di appartenenza dei club</w:t>
      </w:r>
      <w:r>
        <w:rPr>
          <w:rFonts w:ascii="Arial" w:hAnsi="Arial" w:cs="Arial"/>
          <w:b/>
          <w:color w:val="FF0000"/>
          <w:szCs w:val="34"/>
        </w:rPr>
        <w:t xml:space="preserve"> </w:t>
      </w:r>
      <w:r w:rsidRPr="0090513F">
        <w:rPr>
          <w:rFonts w:ascii="Arial" w:hAnsi="Arial" w:cs="Arial"/>
          <w:b/>
          <w:color w:val="FF0000"/>
          <w:szCs w:val="34"/>
        </w:rPr>
        <w:t>esteri partecipanti.</w:t>
      </w:r>
    </w:p>
    <w:p xmlns:wp14="http://schemas.microsoft.com/office/word/2010/wordml" w:rsidR="0090513F" w:rsidP="00AA0996" w:rsidRDefault="0090513F" w14:paraId="0562CB0E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="0090513F" w:rsidP="00AA0996" w:rsidRDefault="0090513F" w14:paraId="34CE0A41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="0090513F" w:rsidP="00AA0996" w:rsidRDefault="0090513F" w14:paraId="62EBF3C5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="0090513F" w:rsidP="00AA0996" w:rsidRDefault="0090513F" w14:paraId="6D98A12B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="0090513F" w:rsidP="00AA0996" w:rsidRDefault="0090513F" w14:paraId="2946DB82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="0090513F" w:rsidP="00AA0996" w:rsidRDefault="0090513F" w14:paraId="5997CC1D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="0090513F" w:rsidP="23AE5BCF" w:rsidRDefault="0090513F" w14:paraId="110FFD37" wp14:textId="77777777">
      <w:pPr>
        <w:rPr>
          <w:rFonts w:ascii="Arial" w:hAnsi="Arial" w:cs="Arial"/>
        </w:rPr>
      </w:pPr>
    </w:p>
    <w:p w:rsidR="23AE5BCF" w:rsidP="23AE5BCF" w:rsidRDefault="23AE5BCF" w14:paraId="0FE56DC6" w14:textId="5D5C4DB2">
      <w:pPr>
        <w:rPr>
          <w:rFonts w:ascii="Arial" w:hAnsi="Arial" w:cs="Arial"/>
        </w:rPr>
      </w:pPr>
    </w:p>
    <w:p w:rsidR="23AE5BCF" w:rsidP="23AE5BCF" w:rsidRDefault="23AE5BCF" w14:paraId="654FE86F" w14:textId="2B9A9FB7">
      <w:pPr>
        <w:rPr>
          <w:rFonts w:ascii="Arial" w:hAnsi="Arial" w:cs="Arial"/>
        </w:rPr>
      </w:pPr>
    </w:p>
    <w:p xmlns:wp14="http://schemas.microsoft.com/office/word/2010/wordml" w:rsidR="0090513F" w:rsidP="00AA0996" w:rsidRDefault="0090513F" w14:paraId="6B699379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="0090513F" w:rsidP="00AA0996" w:rsidRDefault="0090513F" w14:paraId="3FE9F23F" wp14:textId="77777777">
      <w:pPr>
        <w:rPr>
          <w:rFonts w:ascii="Arial" w:hAnsi="Arial" w:cs="Arial"/>
          <w:bCs/>
          <w:szCs w:val="34"/>
        </w:rPr>
      </w:pPr>
    </w:p>
    <w:p xmlns:wp14="http://schemas.microsoft.com/office/word/2010/wordml" w:rsidRPr="009B689B" w:rsidR="00200619" w:rsidP="00200619" w:rsidRDefault="00947D5F" w14:paraId="2CC5913A" wp14:textId="77777777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>2</w:t>
      </w:r>
      <w:r w:rsidRPr="009C70E1" w:rsidR="00200619">
        <w:rPr>
          <w:rFonts w:ascii="Arial" w:hAnsi="Arial" w:cs="Arial"/>
          <w:b/>
          <w:sz w:val="34"/>
          <w:szCs w:val="34"/>
        </w:rPr>
        <w:t xml:space="preserve">.  </w:t>
      </w:r>
      <w:r w:rsidRPr="009B689B" w:rsidR="00200619">
        <w:rPr>
          <w:rFonts w:ascii="Arial" w:hAnsi="Arial" w:cs="Arial"/>
          <w:b/>
          <w:sz w:val="34"/>
          <w:szCs w:val="34"/>
          <w:u w:val="single"/>
        </w:rPr>
        <w:t xml:space="preserve">COMUNICAZIONI DELLA L.N.D. </w:t>
      </w:r>
    </w:p>
    <w:p xmlns:wp14="http://schemas.microsoft.com/office/word/2010/wordml" w:rsidRPr="0090513F" w:rsidR="00B54F8C" w:rsidP="00B54F8C" w:rsidRDefault="00B54F8C" w14:paraId="1F72F646" wp14:textId="77777777">
      <w:pPr>
        <w:jc w:val="both"/>
        <w:rPr>
          <w:rFonts w:ascii="Arial" w:hAnsi="Arial"/>
          <w:b/>
          <w:bCs/>
          <w:szCs w:val="20"/>
          <w:u w:val="single"/>
        </w:rPr>
      </w:pPr>
    </w:p>
    <w:p xmlns:wp14="http://schemas.microsoft.com/office/word/2010/wordml" w:rsidRPr="00094FE6" w:rsidR="00094FE6" w:rsidP="00094FE6" w:rsidRDefault="00094FE6" w14:paraId="2CEF26F6" wp14:textId="77777777">
      <w:pPr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094FE6">
        <w:rPr>
          <w:rFonts w:ascii="Arial" w:hAnsi="Arial"/>
          <w:b/>
          <w:bCs/>
          <w:sz w:val="24"/>
          <w:szCs w:val="24"/>
          <w:u w:val="single"/>
        </w:rPr>
        <w:t>COMUNICATO UFFICIALE N. 434 – pubblicato il 15 aprile 2025</w:t>
      </w:r>
    </w:p>
    <w:p xmlns:wp14="http://schemas.microsoft.com/office/word/2010/wordml" w:rsidR="00094FE6" w:rsidP="00094FE6" w:rsidRDefault="00094FE6" w14:paraId="36970BB5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Si trasmette, in allegato, il Comunicato Ufficiale n. 247/A della F.I.G.C., inerente la proroga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del mandato dei Coordinatori Regionali sino alla nomina del Presidente del Settore per l’Attività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Giovanile e Scolastica e comunque non oltre i 30 giorni successivi a detta nomina</w:t>
      </w:r>
      <w:r>
        <w:rPr>
          <w:rFonts w:ascii="Arial" w:hAnsi="Arial"/>
        </w:rPr>
        <w:t>.</w:t>
      </w:r>
    </w:p>
    <w:p xmlns:wp14="http://schemas.microsoft.com/office/word/2010/wordml" w:rsidRPr="00094FE6" w:rsidR="00094FE6" w:rsidP="00094FE6" w:rsidRDefault="00094FE6" w14:paraId="03168FA1" wp14:textId="77777777">
      <w:pPr>
        <w:jc w:val="both"/>
        <w:rPr>
          <w:rFonts w:ascii="Arial" w:hAnsi="Arial"/>
          <w:b/>
          <w:bCs/>
        </w:rPr>
      </w:pPr>
      <w:r w:rsidRPr="00094FE6">
        <w:rPr>
          <w:rFonts w:ascii="Arial" w:hAnsi="Arial"/>
          <w:b/>
          <w:bCs/>
        </w:rPr>
        <w:t>COMUNICATO UFFICIALE N. 247/A</w:t>
      </w:r>
    </w:p>
    <w:p xmlns:wp14="http://schemas.microsoft.com/office/word/2010/wordml" w:rsidRPr="00094FE6" w:rsidR="00094FE6" w:rsidP="00094FE6" w:rsidRDefault="00094FE6" w14:paraId="04604DC6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Il Presidente Federale</w:t>
      </w:r>
    </w:p>
    <w:p xmlns:wp14="http://schemas.microsoft.com/office/word/2010/wordml" w:rsidRPr="00094FE6" w:rsidR="00094FE6" w:rsidP="00094FE6" w:rsidRDefault="00094FE6" w14:paraId="65FEF263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- visti i Comunicati Ufficiali nn. 96/A del 21 settembre 2023, 129/A del 28 novembre 2023 e 99/A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del 4 ottobre 2024;</w:t>
      </w:r>
    </w:p>
    <w:p xmlns:wp14="http://schemas.microsoft.com/office/word/2010/wordml" w:rsidRPr="00094FE6" w:rsidR="00094FE6" w:rsidP="00094FE6" w:rsidRDefault="00094FE6" w14:paraId="2907E109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- visti gli artt. 15, comma 6, dello Statuto e 11 del Regolamento del Settore per l’Attività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Giovanile e Scolastica;</w:t>
      </w:r>
    </w:p>
    <w:p xmlns:wp14="http://schemas.microsoft.com/office/word/2010/wordml" w:rsidRPr="00094FE6" w:rsidR="00094FE6" w:rsidP="00094FE6" w:rsidRDefault="00094FE6" w14:paraId="1ED76637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- ritenuto di prorogare il mandato dei Coordinatori Regionali sino alla nomina del Presidente del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Settore per l’Attività Giovanile e Scolastica e comunque non oltre i 30 giorni successivi a detta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nomina;</w:t>
      </w:r>
    </w:p>
    <w:p xmlns:wp14="http://schemas.microsoft.com/office/word/2010/wordml" w:rsidRPr="00094FE6" w:rsidR="00094FE6" w:rsidP="00094FE6" w:rsidRDefault="00094FE6" w14:paraId="6C0E8EA1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- sentito il Presidente del Settore Giovanile e Scolastico</w:t>
      </w:r>
    </w:p>
    <w:p xmlns:wp14="http://schemas.microsoft.com/office/word/2010/wordml" w:rsidRPr="00094FE6" w:rsidR="00094FE6" w:rsidP="00094FE6" w:rsidRDefault="00094FE6" w14:paraId="39F8853D" wp14:textId="77777777">
      <w:pPr>
        <w:jc w:val="both"/>
        <w:rPr>
          <w:rFonts w:ascii="Arial" w:hAnsi="Arial"/>
          <w:b/>
          <w:bCs/>
        </w:rPr>
      </w:pPr>
      <w:r w:rsidRPr="00094FE6">
        <w:rPr>
          <w:rFonts w:ascii="Arial" w:hAnsi="Arial"/>
          <w:b/>
          <w:bCs/>
        </w:rPr>
        <w:t>d e l i b e r a</w:t>
      </w:r>
    </w:p>
    <w:p xmlns:wp14="http://schemas.microsoft.com/office/word/2010/wordml" w:rsidRPr="00094FE6" w:rsidR="00094FE6" w:rsidP="00094FE6" w:rsidRDefault="00094FE6" w14:paraId="6F3EB5D8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di prorogare il mandato dei Coordinatori Regionali sino alla nomina del Presidente del Settore per</w:t>
      </w:r>
    </w:p>
    <w:p xmlns:wp14="http://schemas.microsoft.com/office/word/2010/wordml" w:rsidR="00094FE6" w:rsidP="00094FE6" w:rsidRDefault="00094FE6" w14:paraId="27D0BC07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l’Attività Giovanile e Scolastica e comunque non oltre i 30 giorni successivi a detta nomina.</w:t>
      </w:r>
    </w:p>
    <w:p xmlns:wp14="http://schemas.microsoft.com/office/word/2010/wordml" w:rsidR="00094FE6" w:rsidP="00094FE6" w:rsidRDefault="00094FE6" w14:paraId="08CE6F91" wp14:textId="77777777">
      <w:pPr>
        <w:jc w:val="both"/>
        <w:rPr>
          <w:rFonts w:ascii="Arial" w:hAnsi="Arial"/>
        </w:rPr>
      </w:pPr>
    </w:p>
    <w:p xmlns:wp14="http://schemas.microsoft.com/office/word/2010/wordml" w:rsidRPr="00094FE6" w:rsidR="00094FE6" w:rsidP="00094FE6" w:rsidRDefault="00094FE6" w14:paraId="450B9763" wp14:textId="77777777">
      <w:pPr>
        <w:jc w:val="both"/>
        <w:rPr>
          <w:rFonts w:ascii="Arial" w:hAnsi="Arial"/>
          <w:b/>
          <w:bCs/>
          <w:sz w:val="24"/>
          <w:u w:val="single"/>
        </w:rPr>
      </w:pPr>
      <w:r w:rsidRPr="00094FE6">
        <w:rPr>
          <w:rFonts w:ascii="Arial" w:hAnsi="Arial"/>
          <w:b/>
          <w:bCs/>
          <w:sz w:val="24"/>
          <w:u w:val="single"/>
        </w:rPr>
        <w:t>COMUNICATO UFFICIALE N. 436</w:t>
      </w:r>
      <w:r>
        <w:rPr>
          <w:rFonts w:ascii="Arial" w:hAnsi="Arial"/>
          <w:b/>
          <w:bCs/>
          <w:sz w:val="24"/>
          <w:u w:val="single"/>
        </w:rPr>
        <w:t xml:space="preserve"> – pubblicato il 16 aprile 2025</w:t>
      </w:r>
    </w:p>
    <w:p xmlns:wp14="http://schemas.microsoft.com/office/word/2010/wordml" w:rsidR="00094FE6" w:rsidP="00094FE6" w:rsidRDefault="00094FE6" w14:paraId="4DD6419A" wp14:textId="77777777">
      <w:pPr>
        <w:jc w:val="both"/>
        <w:rPr>
          <w:rFonts w:ascii="Arial" w:hAnsi="Arial"/>
        </w:rPr>
      </w:pPr>
      <w:r w:rsidRPr="00094FE6">
        <w:rPr>
          <w:rFonts w:ascii="Arial" w:hAnsi="Arial"/>
        </w:rPr>
        <w:t>Si trasmette, in allegato, il Comunicato Ufficiale n. 249/A della F.I.G.C., inerente la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composizione del Consiglio Direttivo della Divisione Calcio Paralimpico e Sperimentale per il</w:t>
      </w:r>
      <w:r>
        <w:rPr>
          <w:rFonts w:ascii="Arial" w:hAnsi="Arial"/>
        </w:rPr>
        <w:t xml:space="preserve"> </w:t>
      </w:r>
      <w:r w:rsidRPr="00094FE6">
        <w:rPr>
          <w:rFonts w:ascii="Arial" w:hAnsi="Arial"/>
        </w:rPr>
        <w:t>quadriennio olimpico 2025-2028.</w:t>
      </w:r>
    </w:p>
    <w:p xmlns:wp14="http://schemas.microsoft.com/office/word/2010/wordml" w:rsidRPr="002974A1" w:rsidR="002974A1" w:rsidP="002974A1" w:rsidRDefault="002974A1" w14:paraId="7D73D417" wp14:textId="77777777">
      <w:pPr>
        <w:jc w:val="both"/>
        <w:rPr>
          <w:rFonts w:ascii="Arial" w:hAnsi="Arial"/>
          <w:b/>
          <w:bCs/>
        </w:rPr>
      </w:pPr>
      <w:r w:rsidRPr="002974A1">
        <w:rPr>
          <w:rFonts w:ascii="Arial" w:hAnsi="Arial"/>
          <w:b/>
          <w:bCs/>
        </w:rPr>
        <w:t>COMUNICATO UFFICIALE N. 249/A</w:t>
      </w:r>
    </w:p>
    <w:p xmlns:wp14="http://schemas.microsoft.com/office/word/2010/wordml" w:rsidRPr="002974A1" w:rsidR="002974A1" w:rsidP="002974A1" w:rsidRDefault="002974A1" w14:paraId="147202B3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>- visto il Comunicato Ufficiale n. 227/A del 27 marzo 2025 relativo all’elezione, per il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quadriennio olimpico 2025-2028, dei Componenti il Consiglio Direttivo della Divisione Calcio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Paralimpico e Sperimentale da parte del Consiglio Federale;</w:t>
      </w:r>
    </w:p>
    <w:p xmlns:wp14="http://schemas.microsoft.com/office/word/2010/wordml" w:rsidRPr="002974A1" w:rsidR="002974A1" w:rsidP="002974A1" w:rsidRDefault="002974A1" w14:paraId="7DC9E314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>- preso atto delle risultanze dell’assemblea delle società della DCPS, tenutasi in data 15 aprile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2025, all’esito della quale sono stati eletti, per il quadriennio olimpico 2025-2028, i due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Componenti del Consiglio Direttivo della Divisione Calcio Paralimpico e Sperimentale in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rappresentanza delle società;</w:t>
      </w:r>
    </w:p>
    <w:p xmlns:wp14="http://schemas.microsoft.com/office/word/2010/wordml" w:rsidRPr="002974A1" w:rsidR="002974A1" w:rsidP="002974A1" w:rsidRDefault="002974A1" w14:paraId="291A7E5C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>- preso atto, altresì, della elezione del Presidente e del Vice Presidente della DCPS avvenuta in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occasione del Consiglio Direttivo del 15 aprile 2025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il Consiglio Direttivo della Divisione Calcio Paralimpico e Sperimentale per il quadriennio</w:t>
      </w:r>
      <w:r>
        <w:rPr>
          <w:rFonts w:ascii="Arial" w:hAnsi="Arial"/>
        </w:rPr>
        <w:t xml:space="preserve"> </w:t>
      </w:r>
      <w:r w:rsidRPr="002974A1">
        <w:rPr>
          <w:rFonts w:ascii="Arial" w:hAnsi="Arial"/>
        </w:rPr>
        <w:t>olimpico 2025-2028 risulta così composto:</w:t>
      </w:r>
    </w:p>
    <w:p xmlns:wp14="http://schemas.microsoft.com/office/word/2010/wordml" w:rsidR="002974A1" w:rsidP="002974A1" w:rsidRDefault="002974A1" w14:paraId="61CDCEAD" wp14:textId="77777777">
      <w:pPr>
        <w:jc w:val="both"/>
        <w:rPr>
          <w:rFonts w:ascii="Arial" w:hAnsi="Arial"/>
        </w:rPr>
      </w:pPr>
    </w:p>
    <w:p xmlns:wp14="http://schemas.microsoft.com/office/word/2010/wordml" w:rsidRPr="002974A1" w:rsidR="002974A1" w:rsidP="002974A1" w:rsidRDefault="002974A1" w14:paraId="39432D01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PRESIDENTE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Franco CARRARO</w:t>
      </w:r>
    </w:p>
    <w:p xmlns:wp14="http://schemas.microsoft.com/office/word/2010/wordml" w:rsidRPr="002974A1" w:rsidR="002974A1" w:rsidP="002974A1" w:rsidRDefault="002974A1" w14:paraId="76B13818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VICE PRESIDENTE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Elisabetta SCORCU</w:t>
      </w:r>
    </w:p>
    <w:p xmlns:wp14="http://schemas.microsoft.com/office/word/2010/wordml" w:rsidRPr="002974A1" w:rsidR="002974A1" w:rsidP="002974A1" w:rsidRDefault="002974A1" w14:paraId="728D9E64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CONSIGLIERE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Armando CALIGARIS</w:t>
      </w:r>
    </w:p>
    <w:p xmlns:wp14="http://schemas.microsoft.com/office/word/2010/wordml" w:rsidRPr="002974A1" w:rsidR="002974A1" w:rsidP="002974A1" w:rsidRDefault="002974A1" w14:paraId="37DDC0CE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CONSIGLIERE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Christian MOSSINO</w:t>
      </w:r>
    </w:p>
    <w:p xmlns:wp14="http://schemas.microsoft.com/office/word/2010/wordml" w:rsidRPr="002974A1" w:rsidR="002974A1" w:rsidP="002974A1" w:rsidRDefault="002974A1" w14:paraId="302C9724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CONSIGLIERE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Simone PERROTTA</w:t>
      </w:r>
    </w:p>
    <w:p xmlns:wp14="http://schemas.microsoft.com/office/word/2010/wordml" w:rsidRPr="002974A1" w:rsidR="002974A1" w:rsidP="002974A1" w:rsidRDefault="002974A1" w14:paraId="725C7041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CONSIGLIERE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Santo RULLO</w:t>
      </w:r>
    </w:p>
    <w:p xmlns:wp14="http://schemas.microsoft.com/office/word/2010/wordml" w:rsidRPr="002974A1" w:rsidR="002974A1" w:rsidP="002974A1" w:rsidRDefault="002974A1" w14:paraId="612E5153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CONSIGLIERE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Nicola SIMONELLI</w:t>
      </w:r>
    </w:p>
    <w:p xmlns:wp14="http://schemas.microsoft.com/office/word/2010/wordml" w:rsidRPr="002974A1" w:rsidR="002974A1" w:rsidP="002974A1" w:rsidRDefault="002974A1" w14:paraId="4FF3507A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CONSIGLIERE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Emanuela ANDRONACO</w:t>
      </w:r>
    </w:p>
    <w:p xmlns:wp14="http://schemas.microsoft.com/office/word/2010/wordml" w:rsidR="00094FE6" w:rsidP="002974A1" w:rsidRDefault="002974A1" w14:paraId="0ADD01CC" wp14:textId="77777777">
      <w:pPr>
        <w:jc w:val="both"/>
        <w:rPr>
          <w:rFonts w:ascii="Arial" w:hAnsi="Arial"/>
        </w:rPr>
      </w:pPr>
      <w:r w:rsidRPr="002974A1">
        <w:rPr>
          <w:rFonts w:ascii="Arial" w:hAnsi="Arial"/>
        </w:rPr>
        <w:t xml:space="preserve">CONSIGLIERE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974A1">
        <w:rPr>
          <w:rFonts w:ascii="Arial" w:hAnsi="Arial"/>
        </w:rPr>
        <w:t>Giacomo TRAMATI</w:t>
      </w:r>
    </w:p>
    <w:p xmlns:wp14="http://schemas.microsoft.com/office/word/2010/wordml" w:rsidR="00094FE6" w:rsidP="00094FE6" w:rsidRDefault="00094FE6" w14:paraId="6BB9E253" wp14:textId="77777777">
      <w:pPr>
        <w:jc w:val="both"/>
        <w:rPr>
          <w:rFonts w:ascii="Arial" w:hAnsi="Arial"/>
        </w:rPr>
      </w:pPr>
    </w:p>
    <w:p xmlns:wp14="http://schemas.microsoft.com/office/word/2010/wordml" w:rsidRPr="0068497C" w:rsidR="00A510A8" w:rsidP="00200619" w:rsidRDefault="00A510A8" w14:paraId="23DE523C" wp14:textId="77777777">
      <w:pPr>
        <w:jc w:val="both"/>
        <w:rPr>
          <w:rFonts w:ascii="Arial" w:hAnsi="Arial" w:cs="Arial"/>
          <w:b/>
          <w:sz w:val="24"/>
        </w:rPr>
      </w:pPr>
    </w:p>
    <w:p xmlns:wp14="http://schemas.microsoft.com/office/word/2010/wordml" w:rsidR="007C25BB" w:rsidP="00200619" w:rsidRDefault="00200619" w14:paraId="238D741F" wp14:textId="77777777">
      <w:pPr>
        <w:jc w:val="both"/>
        <w:rPr>
          <w:noProof/>
        </w:rPr>
      </w:pPr>
      <w:r>
        <w:rPr>
          <w:rFonts w:ascii="Arial" w:hAnsi="Arial" w:cs="Arial"/>
          <w:b/>
          <w:sz w:val="24"/>
          <w:u w:val="single"/>
        </w:rPr>
        <w:t>CIRCOLARE n.</w:t>
      </w:r>
      <w:r w:rsidR="0045452E">
        <w:rPr>
          <w:rFonts w:ascii="Arial" w:hAnsi="Arial" w:cs="Arial"/>
          <w:b/>
          <w:sz w:val="24"/>
          <w:u w:val="single"/>
        </w:rPr>
        <w:t>57</w:t>
      </w:r>
      <w:r>
        <w:rPr>
          <w:rFonts w:ascii="Arial" w:hAnsi="Arial" w:cs="Arial"/>
          <w:b/>
          <w:sz w:val="24"/>
          <w:u w:val="single"/>
        </w:rPr>
        <w:t xml:space="preserve"> del</w:t>
      </w:r>
      <w:r w:rsidR="00644D90">
        <w:rPr>
          <w:rFonts w:ascii="Arial" w:hAnsi="Arial" w:cs="Arial"/>
          <w:b/>
          <w:sz w:val="24"/>
          <w:u w:val="single"/>
        </w:rPr>
        <w:t xml:space="preserve"> </w:t>
      </w:r>
      <w:r w:rsidR="0045452E">
        <w:rPr>
          <w:rFonts w:ascii="Arial" w:hAnsi="Arial" w:cs="Arial"/>
          <w:b/>
          <w:sz w:val="24"/>
          <w:u w:val="single"/>
        </w:rPr>
        <w:t>14</w:t>
      </w:r>
      <w:r w:rsidR="00644D90">
        <w:rPr>
          <w:rFonts w:ascii="Arial" w:hAnsi="Arial"/>
          <w:b/>
          <w:bCs/>
          <w:color w:val="000000"/>
          <w:sz w:val="24"/>
          <w:szCs w:val="32"/>
          <w:u w:val="single"/>
          <w:lang w:eastAsia="it-IT"/>
        </w:rPr>
        <w:t xml:space="preserve"> </w:t>
      </w:r>
      <w:r w:rsidR="00E045E0">
        <w:rPr>
          <w:rFonts w:ascii="Arial" w:hAnsi="Arial"/>
          <w:b/>
          <w:bCs/>
          <w:color w:val="000000"/>
          <w:sz w:val="24"/>
          <w:szCs w:val="32"/>
          <w:u w:val="single"/>
          <w:lang w:eastAsia="it-IT"/>
        </w:rPr>
        <w:t>aprile</w:t>
      </w:r>
      <w:r w:rsidR="00644D90">
        <w:rPr>
          <w:rFonts w:ascii="Arial" w:hAnsi="Arial"/>
          <w:b/>
          <w:bCs/>
          <w:color w:val="000000"/>
          <w:sz w:val="24"/>
          <w:szCs w:val="32"/>
          <w:u w:val="single"/>
          <w:lang w:eastAsia="it-IT"/>
        </w:rPr>
        <w:t xml:space="preserve"> 2025</w:t>
      </w:r>
    </w:p>
    <w:p xmlns:wp14="http://schemas.microsoft.com/office/word/2010/wordml" w:rsidRPr="0045452E" w:rsidR="00947D5F" w:rsidP="00200619" w:rsidRDefault="0045452E" w14:paraId="0F9C5818" wp14:textId="77777777">
      <w:pPr>
        <w:jc w:val="both"/>
        <w:rPr>
          <w:rFonts w:ascii="Arial" w:hAnsi="Arial" w:cs="Arial"/>
          <w:b/>
          <w:sz w:val="24"/>
        </w:rPr>
      </w:pPr>
      <w:r w:rsidRPr="0045452E">
        <w:rPr>
          <w:rFonts w:ascii="Arial" w:hAnsi="Arial" w:cs="Arial"/>
          <w:b/>
          <w:sz w:val="24"/>
        </w:rPr>
        <w:t>Oggetto</w:t>
      </w:r>
      <w:r>
        <w:rPr>
          <w:rFonts w:ascii="Arial" w:hAnsi="Arial" w:cs="Arial"/>
          <w:b/>
          <w:sz w:val="24"/>
        </w:rPr>
        <w:t>: Scadenze fiscali nei mesi di Aprile – Giugno 2025</w:t>
      </w:r>
    </w:p>
    <w:p xmlns:wp14="http://schemas.microsoft.com/office/word/2010/wordml" w:rsidR="007C25BB" w:rsidP="00200619" w:rsidRDefault="0034751C" w14:paraId="52E56223" wp14:textId="77777777">
      <w:pPr>
        <w:jc w:val="both"/>
        <w:rPr>
          <w:rFonts w:ascii="Arial" w:hAnsi="Arial" w:cs="Arial"/>
          <w:noProof/>
        </w:rPr>
      </w:pPr>
      <w:r w:rsidRPr="0045452E">
        <w:rPr>
          <w:rFonts w:ascii="Arial" w:hAnsi="Arial" w:cs="Arial"/>
          <w:noProof/>
        </w:rPr>
        <w:drawing>
          <wp:inline xmlns:wp14="http://schemas.microsoft.com/office/word/2010/wordprocessingDrawing" distT="0" distB="0" distL="0" distR="0" wp14:anchorId="5EBB3161" wp14:editId="7777777">
            <wp:extent cx="6115050" cy="409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5452E" w:rsidP="00200619" w:rsidRDefault="0045452E" w14:paraId="474B7E1C" wp14:textId="77777777">
      <w:pPr>
        <w:jc w:val="both"/>
        <w:rPr>
          <w:rFonts w:ascii="Arial" w:hAnsi="Arial" w:cs="Arial"/>
          <w:bCs/>
          <w:sz w:val="16"/>
        </w:rPr>
      </w:pPr>
      <w:hyperlink w:history="1" r:id="rId11">
        <w:r w:rsidRPr="00DF1B13">
          <w:rPr>
            <w:rStyle w:val="Collegamentoipertestuale"/>
            <w:rFonts w:ascii="Arial" w:hAnsi="Arial" w:cs="Arial"/>
            <w:bCs/>
            <w:sz w:val="16"/>
          </w:rPr>
          <w:t>https://www.lnd.it/it/comunicati-e-circolari/circolari/circolari-2024-25/14344-circolare-n-57-circolare-n-13-2025-centro-studi-tributari-lnd/file</w:t>
        </w:r>
      </w:hyperlink>
    </w:p>
    <w:p xmlns:wp14="http://schemas.microsoft.com/office/word/2010/wordml" w:rsidRPr="0045452E" w:rsidR="0045452E" w:rsidP="00200619" w:rsidRDefault="0045452E" w14:paraId="07547A01" wp14:textId="77777777">
      <w:pPr>
        <w:jc w:val="both"/>
        <w:rPr>
          <w:rFonts w:ascii="Arial" w:hAnsi="Arial" w:cs="Arial"/>
          <w:bCs/>
          <w:sz w:val="16"/>
        </w:rPr>
      </w:pPr>
    </w:p>
    <w:p xmlns:wp14="http://schemas.microsoft.com/office/word/2010/wordml" w:rsidR="007C25BB" w:rsidP="23AE5BCF" w:rsidRDefault="007C25BB" w14:paraId="5043CB0F" wp14:textId="77777777">
      <w:pPr>
        <w:jc w:val="both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w:rsidR="23AE5BCF" w:rsidP="23AE5BCF" w:rsidRDefault="23AE5BCF" w14:paraId="37C57320" w14:textId="17DC491D">
      <w:pPr>
        <w:jc w:val="both"/>
        <w:rPr>
          <w:rFonts w:ascii="Arial" w:hAnsi="Arial" w:cs="Arial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9B689B" w:rsidR="00200619" w:rsidP="00200619" w:rsidRDefault="00947D5F" w14:paraId="5C670DF2" wp14:textId="77777777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>3</w:t>
      </w:r>
      <w:r w:rsidR="00200619">
        <w:rPr>
          <w:rFonts w:ascii="Arial" w:hAnsi="Arial" w:cs="Arial"/>
          <w:b/>
          <w:sz w:val="34"/>
          <w:szCs w:val="34"/>
        </w:rPr>
        <w:t xml:space="preserve">. </w:t>
      </w:r>
      <w:r w:rsidRPr="009B689B" w:rsidR="00200619">
        <w:rPr>
          <w:rFonts w:ascii="Arial" w:hAnsi="Arial" w:cs="Arial"/>
          <w:b/>
          <w:sz w:val="34"/>
          <w:szCs w:val="34"/>
        </w:rPr>
        <w:t xml:space="preserve"> </w:t>
      </w:r>
      <w:r w:rsidRPr="009B689B" w:rsidR="00200619">
        <w:rPr>
          <w:rFonts w:ascii="Arial" w:hAnsi="Arial" w:cs="Arial"/>
          <w:b/>
          <w:sz w:val="34"/>
          <w:szCs w:val="34"/>
          <w:u w:val="single"/>
        </w:rPr>
        <w:t>COMUNICAZIONI DEL</w:t>
      </w:r>
      <w:r w:rsidR="00200619"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 w:rsidR="00200619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xmlns:wp14="http://schemas.microsoft.com/office/word/2010/wordml" w:rsidR="004D049F" w:rsidP="004D049F" w:rsidRDefault="004D049F" w14:paraId="07459315" wp14:textId="77777777">
      <w:pPr>
        <w:rPr>
          <w:rFonts w:ascii="Arial" w:hAnsi="Arial" w:cs="Arial"/>
        </w:rPr>
      </w:pPr>
    </w:p>
    <w:p xmlns:wp14="http://schemas.microsoft.com/office/word/2010/wordml" w:rsidRPr="004D049F" w:rsidR="004D049F" w:rsidP="006B0BFD" w:rsidRDefault="004D049F" w14:paraId="4547AC84" wp14:textId="77777777">
      <w:pPr>
        <w:shd w:val="clear" w:color="auto" w:fill="FFF2CC"/>
        <w:rPr>
          <w:rFonts w:ascii="Arial" w:hAnsi="Arial" w:cs="Arial"/>
          <w:b/>
          <w:bCs/>
          <w:sz w:val="36"/>
          <w:szCs w:val="20"/>
          <w:u w:val="single"/>
        </w:rPr>
      </w:pPr>
      <w:r w:rsidRPr="004D049F">
        <w:rPr>
          <w:rFonts w:ascii="Arial" w:hAnsi="Arial" w:cs="Arial"/>
          <w:b/>
          <w:bCs/>
          <w:sz w:val="36"/>
          <w:szCs w:val="20"/>
          <w:u w:val="single"/>
        </w:rPr>
        <w:t>VOUCHER 2025</w:t>
      </w:r>
    </w:p>
    <w:p xmlns:wp14="http://schemas.microsoft.com/office/word/2010/wordml" w:rsidRPr="004D049F" w:rsidR="004D049F" w:rsidP="004D049F" w:rsidRDefault="004D049F" w14:paraId="7D1E2F54" wp14:textId="77777777">
      <w:pPr>
        <w:rPr>
          <w:rFonts w:ascii="Arial" w:hAnsi="Arial" w:cs="Arial"/>
        </w:rPr>
      </w:pPr>
      <w:r w:rsidRPr="004D049F">
        <w:rPr>
          <w:rFonts w:ascii="Arial" w:hAnsi="Arial" w:cs="Arial"/>
        </w:rPr>
        <w:t xml:space="preserve">Si comunica che si è conclusa l'acquisizione delle istanze presentate dalle Società e Associazioni sportive della Sicilia riguardanti la </w:t>
      </w:r>
      <w:r w:rsidRPr="004D049F">
        <w:rPr>
          <w:rFonts w:ascii="Arial" w:hAnsi="Arial" w:cs="Arial"/>
          <w:b/>
          <w:bCs/>
        </w:rPr>
        <w:t>Manifestazione di interesse</w:t>
      </w:r>
      <w:r w:rsidRPr="004D049F">
        <w:rPr>
          <w:rFonts w:ascii="Arial" w:hAnsi="Arial" w:cs="Arial"/>
        </w:rPr>
        <w:t xml:space="preserve"> approvata per l’iniziativa Voucher 2025 con Avviso D.D.G. n. 250 del 5.2.2025.</w:t>
      </w:r>
    </w:p>
    <w:p xmlns:wp14="http://schemas.microsoft.com/office/word/2010/wordml" w:rsidR="004D049F" w:rsidP="004D049F" w:rsidRDefault="004D049F" w14:paraId="7EDC0A80" wp14:textId="77777777">
      <w:pPr>
        <w:rPr>
          <w:rFonts w:ascii="Arial" w:hAnsi="Arial" w:cs="Arial"/>
        </w:rPr>
      </w:pPr>
      <w:r w:rsidRPr="004D049F">
        <w:rPr>
          <w:rFonts w:ascii="Arial" w:hAnsi="Arial" w:cs="Arial"/>
        </w:rPr>
        <w:t>Nelle more dell'istruttoria prevista all'art.5 dello stesso Avviso, si pubblicano:</w:t>
      </w:r>
    </w:p>
    <w:p xmlns:wp14="http://schemas.microsoft.com/office/word/2010/wordml" w:rsidRPr="004D049F" w:rsidR="004D049F" w:rsidP="004D049F" w:rsidRDefault="004D049F" w14:paraId="6537F28F" wp14:textId="77777777">
      <w:pPr>
        <w:rPr>
          <w:rFonts w:ascii="Arial" w:hAnsi="Arial" w:cs="Arial"/>
        </w:rPr>
      </w:pPr>
    </w:p>
    <w:p xmlns:wp14="http://schemas.microsoft.com/office/word/2010/wordml" w:rsidRPr="004D049F" w:rsidR="004D049F" w:rsidP="004D049F" w:rsidRDefault="004D049F" w14:paraId="3BD37490" wp14:textId="77777777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4D049F">
        <w:rPr>
          <w:rFonts w:ascii="Arial" w:hAnsi="Arial" w:cs="Arial"/>
        </w:rPr>
        <w:t>l'elenco delle istanze pervenute alla data di scadenza del 28.2.2025;</w:t>
      </w:r>
    </w:p>
    <w:p xmlns:wp14="http://schemas.microsoft.com/office/word/2010/wordml" w:rsidRPr="004D049F" w:rsidR="004D049F" w:rsidP="004D049F" w:rsidRDefault="004D049F" w14:paraId="520DBB12" wp14:textId="77777777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4D049F">
        <w:rPr>
          <w:rFonts w:ascii="Arial" w:hAnsi="Arial" w:cs="Arial"/>
        </w:rPr>
        <w:t>l'elenco delle istanze pervenute oltre tale termine;</w:t>
      </w:r>
    </w:p>
    <w:p xmlns:wp14="http://schemas.microsoft.com/office/word/2010/wordml" w:rsidRPr="004D049F" w:rsidR="004D049F" w:rsidP="004D049F" w:rsidRDefault="004D049F" w14:paraId="374CC2E2" wp14:textId="77777777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4D049F">
        <w:rPr>
          <w:rFonts w:ascii="Arial" w:hAnsi="Arial" w:cs="Arial"/>
        </w:rPr>
        <w:t>l’elenco delle istanze di rinuncia da parte dei soggetti partecipanti all’iniziativa;</w:t>
      </w:r>
    </w:p>
    <w:p xmlns:wp14="http://schemas.microsoft.com/office/word/2010/wordml" w:rsidRPr="004D049F" w:rsidR="004D049F" w:rsidP="004D049F" w:rsidRDefault="004D049F" w14:paraId="5C228B82" wp14:textId="77777777">
      <w:pPr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4D049F">
        <w:rPr>
          <w:rFonts w:ascii="Arial" w:hAnsi="Arial" w:cs="Arial"/>
        </w:rPr>
        <w:t>l’elenco delle istanze relative al D.D.G. n. 688 del 8.5.2024 riguardanti la Manifestazione di interesse - voucher 2024;</w:t>
      </w:r>
    </w:p>
    <w:p xmlns:wp14="http://schemas.microsoft.com/office/word/2010/wordml" w:rsidR="004D049F" w:rsidP="004D049F" w:rsidRDefault="004D049F" w14:paraId="5524D3A5" wp14:textId="77777777">
      <w:pPr>
        <w:jc w:val="both"/>
        <w:rPr>
          <w:rFonts w:ascii="Arial" w:hAnsi="Arial" w:cs="Arial"/>
        </w:rPr>
      </w:pPr>
      <w:r w:rsidRPr="004D049F">
        <w:rPr>
          <w:rFonts w:ascii="Arial" w:hAnsi="Arial" w:cs="Arial"/>
        </w:rPr>
        <w:t xml:space="preserve">Le Società e Associazioni che dovessero riscontrare l'assenza della propria istanza tra quelle pervenute entro il 28.2.2025, potranno reinviarla nuovamente </w:t>
      </w:r>
      <w:r w:rsidRPr="004D049F">
        <w:rPr>
          <w:rFonts w:ascii="Arial" w:hAnsi="Arial" w:cs="Arial"/>
          <w:b/>
          <w:bCs/>
        </w:rPr>
        <w:t xml:space="preserve">entro le ore 12.00 del giorno </w:t>
      </w:r>
      <w:r>
        <w:rPr>
          <w:rFonts w:ascii="Arial" w:hAnsi="Arial" w:cs="Arial"/>
          <w:b/>
          <w:bCs/>
        </w:rPr>
        <w:t xml:space="preserve">        </w:t>
      </w:r>
      <w:r w:rsidRPr="004D049F">
        <w:rPr>
          <w:rFonts w:ascii="Arial" w:hAnsi="Arial" w:cs="Arial"/>
          <w:b/>
          <w:bCs/>
          <w:u w:val="single"/>
        </w:rPr>
        <w:t>28 aprile 2025</w:t>
      </w:r>
      <w:r w:rsidRPr="004D049F">
        <w:rPr>
          <w:rFonts w:ascii="Arial" w:hAnsi="Arial" w:cs="Arial"/>
          <w:b/>
          <w:bCs/>
        </w:rPr>
        <w:t>,</w:t>
      </w:r>
      <w:r w:rsidRPr="004D049F">
        <w:rPr>
          <w:rFonts w:ascii="Arial" w:hAnsi="Arial" w:cs="Arial"/>
        </w:rPr>
        <w:t xml:space="preserve"> trasmettendo la dimostrazione della precedente consegna, all'indirizzo pec del Dipartimento del turismo dello sport e dello spettacolo: </w:t>
      </w:r>
    </w:p>
    <w:p xmlns:wp14="http://schemas.microsoft.com/office/word/2010/wordml" w:rsidRPr="004D049F" w:rsidR="004D049F" w:rsidP="004D049F" w:rsidRDefault="004D049F" w14:paraId="5D73A359" wp14:textId="77777777">
      <w:pPr>
        <w:jc w:val="both"/>
        <w:rPr>
          <w:rFonts w:ascii="Arial" w:hAnsi="Arial" w:cs="Arial"/>
        </w:rPr>
      </w:pPr>
      <w:hyperlink w:history="1" r:id="rId12">
        <w:r w:rsidRPr="00DF1B13">
          <w:rPr>
            <w:rStyle w:val="Collegamentoipertestuale"/>
            <w:rFonts w:ascii="Arial" w:hAnsi="Arial" w:cs="Arial"/>
          </w:rPr>
          <w:t>dipartimento.turismo@certmail.regione.sicilia.it</w:t>
        </w:r>
      </w:hyperlink>
    </w:p>
    <w:p xmlns:wp14="http://schemas.microsoft.com/office/word/2010/wordml" w:rsidR="00E045E0" w:rsidP="007A26EE" w:rsidRDefault="00E045E0" w14:paraId="6DFB9E20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="004D049F" w:rsidP="007A26EE" w:rsidRDefault="004D049F" w14:paraId="70DF9E56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="0045452E" w:rsidP="0045452E" w:rsidRDefault="0045452E" w14:paraId="6CFFC16D" wp14:textId="7777777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AUTORIZZAZIONI CALCIATORI QUINDICENNI – ART. 34 N.O.I.F.</w:t>
      </w:r>
    </w:p>
    <w:p xmlns:wp14="http://schemas.microsoft.com/office/word/2010/wordml" w:rsidR="0045452E" w:rsidP="0045452E" w:rsidRDefault="0045452E" w14:paraId="6EA7E51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Il Comitato esaminate le richieste delle sotto elencate Società, avanzate con la documentazione prescritta, autorizza a partecipare a gare delle stesse, i seguenti calciatori:</w:t>
      </w:r>
    </w:p>
    <w:p xmlns:wp14="http://schemas.microsoft.com/office/word/2010/wordml" w:rsidR="0045452E" w:rsidP="0045452E" w:rsidRDefault="0045452E" w14:paraId="25B224B5" wp14:textId="77777777">
      <w:pPr>
        <w:rPr>
          <w:rFonts w:ascii="Arial" w:hAnsi="Arial" w:cs="Arial"/>
          <w:b/>
          <w:bCs/>
        </w:rPr>
      </w:pPr>
      <w:r w:rsidRPr="001D2B88">
        <w:rPr>
          <w:rFonts w:ascii="Arial" w:hAnsi="Arial" w:cs="Arial"/>
          <w:b/>
          <w:bCs/>
        </w:rPr>
        <w:t>POL.D   ATLETICO RADDUSA</w:t>
      </w:r>
    </w:p>
    <w:p xmlns:wp14="http://schemas.microsoft.com/office/word/2010/wordml" w:rsidRPr="001D2B88" w:rsidR="0045452E" w:rsidP="0045452E" w:rsidRDefault="0045452E" w14:paraId="28681ACA" wp14:textId="77777777">
      <w:pPr>
        <w:rPr>
          <w:rFonts w:ascii="Arial" w:hAnsi="Arial" w:cs="Arial"/>
        </w:rPr>
      </w:pPr>
      <w:r>
        <w:rPr>
          <w:rFonts w:ascii="Arial" w:hAnsi="Arial" w:cs="Arial"/>
        </w:rPr>
        <w:t>DI BENEDETTO GIANPIERO NATO IL 23/02/2010 ID. 2499483</w:t>
      </w:r>
    </w:p>
    <w:p xmlns:wp14="http://schemas.microsoft.com/office/word/2010/wordml" w:rsidR="0045452E" w:rsidP="007A26EE" w:rsidRDefault="0045452E" w14:paraId="44E871BC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="0045452E" w:rsidP="007A26EE" w:rsidRDefault="0045452E" w14:paraId="144A5D23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113521" w:rsidR="0098289C" w:rsidP="00F55FD5" w:rsidRDefault="0098289C" w14:paraId="39826A03" wp14:textId="77777777">
      <w:pPr>
        <w:rPr>
          <w:rFonts w:ascii="Arial" w:hAnsi="Arial" w:cs="Arial"/>
          <w:b/>
          <w:bCs/>
          <w:sz w:val="25"/>
          <w:szCs w:val="25"/>
          <w:u w:val="single"/>
        </w:rPr>
      </w:pPr>
      <w:r w:rsidRPr="00F55FD5">
        <w:rPr>
          <w:rFonts w:ascii="Arial" w:hAnsi="Arial" w:cs="Arial"/>
          <w:b/>
          <w:bCs/>
          <w:sz w:val="25"/>
          <w:szCs w:val="25"/>
          <w:u w:val="single"/>
          <w:shd w:val="clear" w:color="auto" w:fill="FBE4D5"/>
        </w:rPr>
        <w:t>ASSISTENZA MEDICA NELLE ATTIVITA’ DELLA LEGA NAZIONALE DILETTANTI</w:t>
      </w:r>
      <w:r w:rsidRPr="00113521">
        <w:rPr>
          <w:rFonts w:ascii="Arial" w:hAnsi="Arial" w:cs="Arial"/>
          <w:b/>
          <w:bCs/>
          <w:sz w:val="25"/>
          <w:szCs w:val="25"/>
          <w:u w:val="single"/>
        </w:rPr>
        <w:t xml:space="preserve"> </w:t>
      </w:r>
    </w:p>
    <w:p xmlns:wp14="http://schemas.microsoft.com/office/word/2010/wordml" w:rsidRPr="00113521" w:rsidR="0098289C" w:rsidP="00F55FD5" w:rsidRDefault="0098289C" w14:paraId="4C7896F4" wp14:textId="77777777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113521">
        <w:rPr>
          <w:rFonts w:ascii="Arial" w:hAnsi="Arial" w:cs="Arial"/>
          <w:b/>
          <w:sz w:val="24"/>
          <w:szCs w:val="28"/>
          <w:u w:val="single"/>
        </w:rPr>
        <w:t>COMUNICATO UFFICIALE N. 101 – pubblicato l’8 agosto 2024</w:t>
      </w:r>
    </w:p>
    <w:p xmlns:wp14="http://schemas.microsoft.com/office/word/2010/wordml" w:rsidRPr="0098289C" w:rsidR="0098289C" w:rsidP="0098289C" w:rsidRDefault="0098289C" w14:paraId="668AAEDB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  <w:color w:val="FF0000"/>
        </w:rPr>
        <w:t>A parziale modifica e integrazione delle disposizioni contenute nel Comunicato Ufficiale      n.44 pubblicato dalla L.N.D. il 16 luglio 2024</w:t>
      </w:r>
      <w:r w:rsidRPr="0098289C">
        <w:rPr>
          <w:rFonts w:ascii="Arial" w:hAnsi="Arial" w:cs="Arial"/>
          <w:b/>
        </w:rPr>
        <w:t xml:space="preserve">, </w:t>
      </w:r>
      <w:r w:rsidRPr="0098289C">
        <w:rPr>
          <w:rFonts w:ascii="Arial" w:hAnsi="Arial" w:cs="Arial"/>
          <w:bCs/>
        </w:rPr>
        <w:t>si riportano di seguito le disposizioni deliberate dal Consiglio Direttivo di Lega in ordine all’assistenza medica nelle attività della Lega Nazionale Dilettanti a partire dalla stagione sportiva 2024/2025</w:t>
      </w:r>
      <w:r w:rsidRPr="0098289C">
        <w:rPr>
          <w:rFonts w:ascii="Arial" w:hAnsi="Arial" w:cs="Arial"/>
          <w:b/>
        </w:rPr>
        <w:t>:</w:t>
      </w:r>
    </w:p>
    <w:p xmlns:wp14="http://schemas.microsoft.com/office/word/2010/wordml" w:rsidRPr="0098289C" w:rsidR="0098289C" w:rsidP="0098289C" w:rsidRDefault="0098289C" w14:paraId="44D5FD09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a) Campionati di Serie D maschile e di Serie C Femminile, Campionati di Serie A maschile di</w:t>
      </w:r>
    </w:p>
    <w:p xmlns:wp14="http://schemas.microsoft.com/office/word/2010/wordml" w:rsidR="0098289C" w:rsidP="0098289C" w:rsidRDefault="0098289C" w14:paraId="7DFF0F9D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Calcio a Cinque, Serie A2 Elite maschile di Calcio a Cinque, Serie A Femminile di Calcio a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Cinque</w:t>
      </w:r>
      <w:r>
        <w:rPr>
          <w:rFonts w:ascii="Arial" w:hAnsi="Arial" w:cs="Arial"/>
          <w:b/>
        </w:rPr>
        <w:t xml:space="preserve"> </w:t>
      </w:r>
    </w:p>
    <w:p xmlns:wp14="http://schemas.microsoft.com/office/word/2010/wordml" w:rsidRPr="0098289C" w:rsidR="0098289C" w:rsidP="0098289C" w:rsidRDefault="0098289C" w14:paraId="2D9756D8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Le Società ospitanti le gare dei Campionati di cui al punto a) hanno l’obbligo di far presenziare ad ogni gara un medico da esse designato e di avere ai bordi del campo di giuoco una ambulanza con defibrillatore. Tali obblighi, in capo alle Società ospitanti, sono estesi anche alle gare di Coppa Italia collegate agli indicati Campionati.</w:t>
      </w:r>
    </w:p>
    <w:p xmlns:wp14="http://schemas.microsoft.com/office/word/2010/wordml" w:rsidR="0098289C" w:rsidP="0098289C" w:rsidRDefault="0098289C" w14:paraId="2C41A8BD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Cs/>
        </w:rPr>
        <w:t>L’inosservanza di entrambi gli obblighi deve essere segnalata nel rapporto di gara e la gara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stessa non può disputarsi,</w:t>
      </w:r>
      <w:r w:rsidRPr="0098289C">
        <w:rPr>
          <w:rFonts w:ascii="Arial" w:hAnsi="Arial" w:cs="Arial"/>
          <w:b/>
        </w:rPr>
        <w:t xml:space="preserve"> con la conseguenza che la Società organizzatrice è punita con la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sola perdita della stessa in quanto considerata rinunciataria ai sensi dell’art. 53 delle N.O.I.F.</w:t>
      </w:r>
    </w:p>
    <w:p xmlns:wp14="http://schemas.microsoft.com/office/word/2010/wordml" w:rsidRPr="0098289C" w:rsidR="0098289C" w:rsidP="0098289C" w:rsidRDefault="0098289C" w14:paraId="738610EB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98289C" w:rsidR="0098289C" w:rsidP="0098289C" w:rsidRDefault="0098289C" w14:paraId="6D07554D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Qualora sia presente o soltanto il medico designato dalla Società ospitante oppure soltanto</w:t>
      </w:r>
    </w:p>
    <w:p xmlns:wp14="http://schemas.microsoft.com/office/word/2010/wordml" w:rsidR="0098289C" w:rsidP="0098289C" w:rsidRDefault="0098289C" w14:paraId="27DFE7EF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l’ambulanza a bordo campo munita di defibrillatore, tale evenienza deve essere segnalata nel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rapporto di gara ai fini della irrogazione, nei confronti della Società organizzatrice, di una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sanzione pari a Euro 500,00. Tale sanzione è pari a Euro 100,00 per le Società del Campionato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di Serie C Femminile.</w:t>
      </w:r>
    </w:p>
    <w:p xmlns:wp14="http://schemas.microsoft.com/office/word/2010/wordml" w:rsidR="0098289C" w:rsidP="0098289C" w:rsidRDefault="0098289C" w14:paraId="637805D2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98289C" w:rsidR="009A1C86" w:rsidP="0098289C" w:rsidRDefault="009A1C86" w14:paraId="463F29E8" wp14:textId="77777777">
      <w:pPr>
        <w:jc w:val="both"/>
        <w:rPr>
          <w:rFonts w:ascii="Arial" w:hAnsi="Arial" w:cs="Arial"/>
          <w:b/>
        </w:rPr>
      </w:pPr>
    </w:p>
    <w:p xmlns:wp14="http://schemas.microsoft.com/office/word/2010/wordml" w:rsidRPr="0098289C" w:rsidR="0098289C" w:rsidP="0098289C" w:rsidRDefault="0098289C" w14:paraId="2E61D558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b) Campionati di Serie A2 e di Serie B Maschile di Calcio a Cinque, Campionato di Serie B</w:t>
      </w:r>
    </w:p>
    <w:p xmlns:wp14="http://schemas.microsoft.com/office/word/2010/wordml" w:rsidRPr="0098289C" w:rsidR="0098289C" w:rsidP="0098289C" w:rsidRDefault="0098289C" w14:paraId="14BBC255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Femminile di Calcio a Cinque</w:t>
      </w:r>
    </w:p>
    <w:p xmlns:wp14="http://schemas.microsoft.com/office/word/2010/wordml" w:rsidRPr="0098289C" w:rsidR="0098289C" w:rsidP="0098289C" w:rsidRDefault="0098289C" w14:paraId="3BF199B6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Le Società ospitanti le gare di cui al punto b) hanno l’obbligo di far presenziare ad ogni gara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un medico da esse designato o, in alternativa, di avere ai bordi del campo di giuoco una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ambulanza con defibrillatore. Tale obbligo, in capo alle Società ospitanti, è esteso anche alle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gare di Coppa Italia collegate agli indicati Campionati.</w:t>
      </w:r>
    </w:p>
    <w:p xmlns:wp14="http://schemas.microsoft.com/office/word/2010/wordml" w:rsidR="0098289C" w:rsidP="0098289C" w:rsidRDefault="0098289C" w14:paraId="0516587C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L’inosservanza di tale obbligo deve essere segnalata nel rapporto di gara e la gara stessa non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può disputarsi, con la conseguenza che la Società organizzatrice è punita con la sola perdita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della stessa in quanto considerata rinunciataria ai sensi dell’art. 53 delle N.O.I.F.</w:t>
      </w:r>
    </w:p>
    <w:p xmlns:wp14="http://schemas.microsoft.com/office/word/2010/wordml" w:rsidR="0098289C" w:rsidP="0098289C" w:rsidRDefault="0098289C" w14:paraId="3B7B4B86" wp14:textId="77777777">
      <w:pPr>
        <w:jc w:val="both"/>
        <w:rPr>
          <w:rFonts w:ascii="Arial" w:hAnsi="Arial" w:cs="Arial"/>
          <w:bCs/>
        </w:rPr>
      </w:pPr>
    </w:p>
    <w:p xmlns:wp14="http://schemas.microsoft.com/office/word/2010/wordml" w:rsidRPr="0098289C" w:rsidR="0098289C" w:rsidP="0098289C" w:rsidRDefault="0098289C" w14:paraId="774A1D21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c) Campionati di Eccellenza Maschile, Juniores Nazionale Under 19 Maschile, gare della fase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nazionale di Coppa Italia Dilettanti di Eccellenza Maschile, gare di spareggio-promozione fra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le seconde classificate di Eccellenza Maschile, gare delle fasi nazionali Juniores Under 19 e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Under 18 Dilettanti Maschili</w:t>
      </w:r>
    </w:p>
    <w:p xmlns:wp14="http://schemas.microsoft.com/office/word/2010/wordml" w:rsidRPr="0098289C" w:rsidR="0098289C" w:rsidP="0098289C" w:rsidRDefault="0098289C" w14:paraId="00B52C25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Le Società ospitanti le gare di cui al punto c) hanno l’obbligo di far presenziare ad ogni gara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un medico da esse designato o, in alternativa, di avere ai bordi del campo di giuoco una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ambulanza con defibrillatore.</w:t>
      </w:r>
    </w:p>
    <w:p xmlns:wp14="http://schemas.microsoft.com/office/word/2010/wordml" w:rsidR="0098289C" w:rsidP="0098289C" w:rsidRDefault="0098289C" w14:paraId="0B94032D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L’inosservanza di tale obbligo deve essere segnalata nel rapporto di gara e la gara stessa non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può disputarsi, con la conseguenza che la Società organizzatrice è punita con la sola perdita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della stessa in quanto considerata rinunciataria ai sensi dell’art. 53 delle N.O.I.F.</w:t>
      </w:r>
    </w:p>
    <w:p xmlns:wp14="http://schemas.microsoft.com/office/word/2010/wordml" w:rsidRPr="0098289C" w:rsidR="0045452E" w:rsidP="0098289C" w:rsidRDefault="0045452E" w14:paraId="3A0FF5F2" wp14:textId="77777777">
      <w:pPr>
        <w:jc w:val="both"/>
        <w:rPr>
          <w:rFonts w:ascii="Arial" w:hAnsi="Arial" w:cs="Arial"/>
          <w:bCs/>
        </w:rPr>
      </w:pPr>
    </w:p>
    <w:p xmlns:wp14="http://schemas.microsoft.com/office/word/2010/wordml" w:rsidRPr="0098289C" w:rsidR="0098289C" w:rsidP="0098289C" w:rsidRDefault="0098289C" w14:paraId="25C8B0B5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d) Fase Regionale Coppa Italia con Società di Eccellenza Maschile</w:t>
      </w:r>
    </w:p>
    <w:p xmlns:wp14="http://schemas.microsoft.com/office/word/2010/wordml" w:rsidRPr="0098289C" w:rsidR="0098289C" w:rsidP="0098289C" w:rsidRDefault="0098289C" w14:paraId="27616330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A partire dal 1° luglio 2025, le Società ospitanti le gare di cui al punto d) avranno l’obbligo</w:t>
      </w:r>
    </w:p>
    <w:p xmlns:wp14="http://schemas.microsoft.com/office/word/2010/wordml" w:rsidRPr="0098289C" w:rsidR="0098289C" w:rsidP="0098289C" w:rsidRDefault="0098289C" w14:paraId="2BCC756C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di far presenziare ad ogni gara un medico da esse designato o, in alternativa, di avere ai bordi</w:t>
      </w:r>
      <w:r>
        <w:rPr>
          <w:rFonts w:ascii="Arial" w:hAnsi="Arial" w:cs="Arial"/>
          <w:b/>
        </w:rPr>
        <w:t xml:space="preserve"> </w:t>
      </w:r>
      <w:r w:rsidRPr="0098289C">
        <w:rPr>
          <w:rFonts w:ascii="Arial" w:hAnsi="Arial" w:cs="Arial"/>
          <w:b/>
        </w:rPr>
        <w:t>del campo di giuoco una ambulanza con defibrillatore.</w:t>
      </w:r>
    </w:p>
    <w:p xmlns:wp14="http://schemas.microsoft.com/office/word/2010/wordml" w:rsidRPr="0098289C" w:rsidR="0098289C" w:rsidP="0098289C" w:rsidRDefault="0098289C" w14:paraId="11F10A02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L’inosservanza di tale obbligo deve essere segnalata nel rapporto di gara e la gara stessa non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può disputarsi, con la conseguenza che la Società organizzatrice è punita con la sola perdita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della stessa in quanto considerata rinunciataria ai sensi dell’art. 53 delle N.O.I.F.</w:t>
      </w:r>
    </w:p>
    <w:p xmlns:wp14="http://schemas.microsoft.com/office/word/2010/wordml" w:rsidR="0098289C" w:rsidP="0098289C" w:rsidRDefault="0098289C" w14:paraId="022E4A85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E’ data facoltà ai Comitati della L.N.D. di rendere obbligatoria tale disposizione già 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decorrere dalla corrente stagione sportiva 2024/2025.</w:t>
      </w:r>
    </w:p>
    <w:p xmlns:wp14="http://schemas.microsoft.com/office/word/2010/wordml" w:rsidRPr="0098289C" w:rsidR="0098289C" w:rsidP="0098289C" w:rsidRDefault="0098289C" w14:paraId="5630AD66" wp14:textId="77777777">
      <w:pPr>
        <w:jc w:val="both"/>
        <w:rPr>
          <w:rFonts w:ascii="Arial" w:hAnsi="Arial" w:cs="Arial"/>
          <w:bCs/>
        </w:rPr>
      </w:pPr>
    </w:p>
    <w:p xmlns:wp14="http://schemas.microsoft.com/office/word/2010/wordml" w:rsidR="0098289C" w:rsidP="0098289C" w:rsidRDefault="0098289C" w14:paraId="19FB7A34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Nelle ipotesi di cui alle lettere a), b), c) e d) è in ogni caso fatta salva la verifica, da parte dei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competenti Organi di Giustizia Sportiva, della sussistenza della causa di forza maggiore ove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dimostrata e documentalmente provata</w:t>
      </w:r>
      <w:r w:rsidR="003B05F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xmlns:wp14="http://schemas.microsoft.com/office/word/2010/wordml" w:rsidR="003B05FD" w:rsidP="0098289C" w:rsidRDefault="003B05FD" w14:paraId="61829076" wp14:textId="77777777">
      <w:pPr>
        <w:jc w:val="both"/>
        <w:rPr>
          <w:rFonts w:ascii="Arial" w:hAnsi="Arial" w:cs="Arial"/>
          <w:bCs/>
        </w:rPr>
      </w:pPr>
    </w:p>
    <w:p xmlns:wp14="http://schemas.microsoft.com/office/word/2010/wordml" w:rsidRPr="0098289C" w:rsidR="0098289C" w:rsidP="0098289C" w:rsidRDefault="0098289C" w14:paraId="43FB4A51" wp14:textId="77777777">
      <w:pPr>
        <w:jc w:val="both"/>
        <w:rPr>
          <w:rFonts w:ascii="Arial" w:hAnsi="Arial" w:cs="Arial"/>
          <w:b/>
        </w:rPr>
      </w:pPr>
      <w:r w:rsidRPr="0098289C">
        <w:rPr>
          <w:rFonts w:ascii="Arial" w:hAnsi="Arial" w:cs="Arial"/>
          <w:b/>
        </w:rPr>
        <w:t>e) Altre attività indette dalla Lega Nazionale Dilettanti</w:t>
      </w:r>
    </w:p>
    <w:p xmlns:wp14="http://schemas.microsoft.com/office/word/2010/wordml" w:rsidRPr="0098289C" w:rsidR="0098289C" w:rsidP="0098289C" w:rsidRDefault="0098289C" w14:paraId="5A61D9AF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Alle Società che partecipano a tutte le altre attività indette dalla Lega Nazionale Dilettanti è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raccomandato di attenersi alla predetta disposizione riferita alla presenza, in ogni gara, di un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medico da esse designato, munito di documento che attesti l’identità personale e l’attività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professionale esercitata e a disposizione della squadra ospitante e della squadra ospitata,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oppure di avere ai bordi del campo di giuoco una ambulanza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Si rammenta, inoltre, che il Decreto del Ministero della Salute 24/4/2013 e successive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modifiche e integrazioni, prevede l’obbligo per le Società e Associazioni Sportive Dilettantistiche di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dotarsi di defibrillatori semiautomatici esterni (DAE) e di garantire la presenza di soggetti formati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che sappiano utilizzare dette apparecchiature in caso di necessità.</w:t>
      </w:r>
    </w:p>
    <w:p xmlns:wp14="http://schemas.microsoft.com/office/word/2010/wordml" w:rsidRPr="0098289C" w:rsidR="0098289C" w:rsidP="0098289C" w:rsidRDefault="0098289C" w14:paraId="6E2FDFF4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Le Società devono dotarsi del dispositivo di che trattasi e devono necessariamente espletare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l’attività di formazione, presso i soggetti all’uopo accreditati per l’utilizzo delle suddette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apparecchiature.</w:t>
      </w:r>
    </w:p>
    <w:p xmlns:wp14="http://schemas.microsoft.com/office/word/2010/wordml" w:rsidRPr="0098289C" w:rsidR="0098289C" w:rsidP="0098289C" w:rsidRDefault="0098289C" w14:paraId="4CE1915F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La presenza di un DAE e di personale adeguatamente formato a bordo campo deve essere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comunque sempre garantita.</w:t>
      </w:r>
    </w:p>
    <w:p xmlns:wp14="http://schemas.microsoft.com/office/word/2010/wordml" w:rsidRPr="0098289C" w:rsidR="0098289C" w:rsidP="0098289C" w:rsidRDefault="0098289C" w14:paraId="23870533" wp14:textId="77777777">
      <w:pPr>
        <w:jc w:val="both"/>
        <w:rPr>
          <w:rFonts w:ascii="Arial" w:hAnsi="Arial" w:cs="Arial"/>
          <w:bCs/>
        </w:rPr>
      </w:pPr>
      <w:r w:rsidRPr="0098289C">
        <w:rPr>
          <w:rFonts w:ascii="Arial" w:hAnsi="Arial" w:cs="Arial"/>
          <w:bCs/>
        </w:rPr>
        <w:t>Nella organizzazione degli eventi sportivi, le Società devono porre in essere tutte le misure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previste dalle vigenti normative e linee-guida di prevenzione e gestione delle emergenze negli</w:t>
      </w:r>
      <w:r>
        <w:rPr>
          <w:rFonts w:ascii="Arial" w:hAnsi="Arial" w:cs="Arial"/>
          <w:bCs/>
        </w:rPr>
        <w:t xml:space="preserve"> </w:t>
      </w:r>
      <w:r w:rsidRPr="0098289C">
        <w:rPr>
          <w:rFonts w:ascii="Arial" w:hAnsi="Arial" w:cs="Arial"/>
          <w:bCs/>
        </w:rPr>
        <w:t>impianti sportivi aperti al pubblico.</w:t>
      </w:r>
    </w:p>
    <w:p xmlns:wp14="http://schemas.microsoft.com/office/word/2010/wordml" w:rsidR="004B1F3E" w:rsidP="0088013C" w:rsidRDefault="004B1F3E" w14:paraId="2BA226A1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4B1F3E" w:rsidP="0088013C" w:rsidRDefault="004B1F3E" w14:paraId="17AD93B2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200619" w:rsidP="00200619" w:rsidRDefault="00200619" w14:paraId="31686CA3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xmlns:wp14="http://schemas.microsoft.com/office/word/2010/wordml" w:rsidR="00200619" w:rsidP="00200619" w:rsidRDefault="00200619" w14:paraId="0DE4B5B7" wp14:textId="77777777">
      <w:pPr>
        <w:rPr>
          <w:rFonts w:ascii="Arial" w:hAnsi="Arial" w:cs="Arial"/>
          <w:b/>
          <w:color w:val="0070C0"/>
          <w:u w:val="single"/>
        </w:rPr>
      </w:pPr>
    </w:p>
    <w:p xmlns:wp14="http://schemas.microsoft.com/office/word/2010/wordml" w:rsidR="00200619" w:rsidP="00200619" w:rsidRDefault="00200619" w14:paraId="22D996C9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xmlns:wp14="http://schemas.microsoft.com/office/word/2010/wordml" w:rsidR="00200619" w:rsidP="00200619" w:rsidRDefault="00200619" w14:paraId="44773030" wp14:textId="77777777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xmlns:wp14="http://schemas.microsoft.com/office/word/2010/wordml" w:rsidR="00200619" w:rsidP="00200619" w:rsidRDefault="00200619" w14:paraId="66204FF1" wp14:textId="77777777">
      <w:pPr>
        <w:rPr>
          <w:rFonts w:ascii="Arial" w:hAnsi="Arial" w:cs="Arial"/>
        </w:rPr>
      </w:pPr>
    </w:p>
    <w:p xmlns:wp14="http://schemas.microsoft.com/office/word/2010/wordml" w:rsidRPr="004A6E97" w:rsidR="00200619" w:rsidP="00200619" w:rsidRDefault="00200619" w14:paraId="6736780D" wp14:textId="77777777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r w:rsidRPr="004A6E97">
        <w:rPr>
          <w:rFonts w:ascii="Arial" w:hAnsi="Arial" w:cs="Arial"/>
          <w:b/>
          <w:color w:val="0070C0"/>
          <w:sz w:val="44"/>
          <w:szCs w:val="44"/>
          <w:u w:val="single"/>
        </w:rPr>
        <w:t>CALCIO A 11 MASCHILE</w:t>
      </w:r>
    </w:p>
    <w:p xmlns:wp14="http://schemas.microsoft.com/office/word/2010/wordml" w:rsidR="00200619" w:rsidP="00200619" w:rsidRDefault="00200619" w14:paraId="2DBF0D7D" wp14:textId="77777777">
      <w:pPr>
        <w:autoSpaceDE w:val="0"/>
        <w:autoSpaceDN w:val="0"/>
        <w:adjustRightInd w:val="0"/>
        <w:rPr>
          <w:rFonts w:ascii="Arial" w:hAnsi="Arial" w:eastAsia="Times New Roman" w:cs="Arial"/>
          <w:b/>
          <w:color w:val="000000"/>
          <w:u w:val="single"/>
          <w:lang w:eastAsia="it-IT"/>
        </w:rPr>
      </w:pPr>
    </w:p>
    <w:p w:rsidR="17D33CED" w:rsidP="23AE5BCF" w:rsidRDefault="17D33CED" w14:paraId="4D3F2B09" w14:textId="6BA21A0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sz w:val="40"/>
          <w:szCs w:val="40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40"/>
          <w:szCs w:val="40"/>
          <w:u w:val="single"/>
          <w:lang w:val="it-IT"/>
        </w:rPr>
        <w:t>Campionato di Prima Categoria</w:t>
      </w:r>
    </w:p>
    <w:p w:rsidR="23AE5BCF" w:rsidP="23AE5BCF" w:rsidRDefault="23AE5BCF" w14:paraId="3076D00A" w14:textId="7F2EA6F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70C0"/>
          <w:sz w:val="22"/>
          <w:szCs w:val="22"/>
          <w:lang w:val="it-IT"/>
        </w:rPr>
      </w:pPr>
    </w:p>
    <w:p w:rsidR="17D33CED" w:rsidP="23AE5BCF" w:rsidRDefault="17D33CED" w14:paraId="3C4B4B23" w14:textId="4E4704B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70C0"/>
          <w:sz w:val="32"/>
          <w:szCs w:val="3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70C0"/>
          <w:sz w:val="32"/>
          <w:szCs w:val="32"/>
          <w:u w:val="single"/>
          <w:lang w:val="it-IT"/>
        </w:rPr>
        <w:t>Spareggi Promozione</w:t>
      </w:r>
    </w:p>
    <w:p w:rsidR="17D33CED" w:rsidP="23AE5BCF" w:rsidRDefault="17D33CED" w14:paraId="33C03475" w14:textId="7D0C47A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Sabato 26 Aprile/Domenica 27 Aprile 2025 ore 15.30</w:t>
      </w:r>
    </w:p>
    <w:p w:rsidR="17D33CED" w:rsidP="23AE5BCF" w:rsidRDefault="17D33CED" w14:paraId="77E5159B" w14:textId="60CB519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Vincente Play-Off Girone A</w:t>
      </w:r>
      <w:r>
        <w:tab/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- GANGI</w:t>
      </w:r>
      <w:r>
        <w:tab/>
      </w:r>
      <w:r>
        <w:tab/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campo neutro da designare</w:t>
      </w:r>
    </w:p>
    <w:p w:rsidR="17D33CED" w:rsidP="23AE5BCF" w:rsidRDefault="17D33CED" w14:paraId="0331FB14" w14:textId="36C296D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FUTURA</w:t>
      </w:r>
      <w:r>
        <w:tab/>
      </w:r>
      <w:r>
        <w:tab/>
      </w:r>
      <w:r>
        <w:tab/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- Vincente Plau-Off Girone D campo neutro da designare</w:t>
      </w:r>
    </w:p>
    <w:p w:rsidR="23AE5BCF" w:rsidP="23AE5BCF" w:rsidRDefault="23AE5BCF" w14:paraId="7736FEE6" w14:textId="758232F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D33CED" w:rsidP="23AE5BCF" w:rsidRDefault="17D33CED" w14:paraId="60EE748A" w14:textId="6F9F918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Domenica 27 Aprile ore 15.30</w:t>
      </w:r>
    </w:p>
    <w:p w:rsidR="17D33CED" w:rsidP="23AE5BCF" w:rsidRDefault="17D33CED" w14:paraId="18A1F6B6" w14:textId="4E3CCA0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CITTA’ DI MASCALI</w:t>
      </w:r>
      <w:r>
        <w:tab/>
      </w:r>
      <w:r>
        <w:tab/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- REAL BELVEDERE</w:t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Comunale Scordia</w:t>
      </w:r>
    </w:p>
    <w:p w:rsidR="17D33CED" w:rsidP="23AE5BCF" w:rsidRDefault="17D33CED" w14:paraId="758DD029" w14:textId="7DAFB7E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Organizzazione gara affidata alla Società FC GYMNICA SCORDIA</w:t>
      </w:r>
    </w:p>
    <w:p w:rsidR="17D33CED" w:rsidP="23AE5BCF" w:rsidRDefault="17D33CED" w14:paraId="670C029A" w14:textId="2DE77D7C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Alla Società organizzatrice spetta un rimborso forfettario di € 200,00, che le Società partecipanti corrisponderanno nella misura di € 100,00 ciascuna. Tale rimborso non avverrà presso l’impianto sportivo ma sarà accreditato direttamente dal C.R. Sicilia, il quale, allo stesso modo, provvederà all’addebito della predetta somma alle Società partecipanti, il tutto attraverso i conti federali. </w:t>
      </w:r>
    </w:p>
    <w:p w:rsidR="17D33CED" w:rsidP="23AE5BCF" w:rsidRDefault="17D33CED" w14:paraId="7C0C84D7" w14:textId="4EE66ECC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Ogni Società metterà a disposizione n. 3 palloni per la gara</w:t>
      </w:r>
      <w:r w:rsidRPr="23AE5BCF" w:rsidR="17D33CE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.</w:t>
      </w:r>
    </w:p>
    <w:p w:rsidR="23AE5BCF" w:rsidP="23AE5BCF" w:rsidRDefault="23AE5BCF" w14:paraId="738DC56B" w14:textId="3C041FF0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70C0"/>
          <w:sz w:val="32"/>
          <w:szCs w:val="32"/>
          <w:lang w:val="it-IT"/>
        </w:rPr>
      </w:pPr>
    </w:p>
    <w:p w:rsidR="17D33CED" w:rsidP="23AE5BCF" w:rsidRDefault="17D33CED" w14:paraId="3E4202E3" w14:textId="64D1C1C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In caso di parità al termine dei tempi regolamentari, saranno effettuati i tempi supplementari e, in caso di ulteriore parità, si procederà all’effettuazione dei tiri di rigore.</w:t>
      </w:r>
    </w:p>
    <w:p w:rsidR="23AE5BCF" w:rsidP="23AE5BCF" w:rsidRDefault="23AE5BCF" w14:paraId="1411D680" w14:textId="4F26C67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70C0"/>
          <w:sz w:val="32"/>
          <w:szCs w:val="32"/>
          <w:lang w:val="it-IT"/>
        </w:rPr>
      </w:pPr>
    </w:p>
    <w:p w:rsidR="17D33CED" w:rsidP="23AE5BCF" w:rsidRDefault="17D33CED" w14:paraId="66259AE4" w14:textId="3B719DB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70C0"/>
          <w:sz w:val="32"/>
          <w:szCs w:val="3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70C0"/>
          <w:sz w:val="32"/>
          <w:szCs w:val="32"/>
          <w:u w:val="single"/>
          <w:lang w:val="it-IT"/>
        </w:rPr>
        <w:t>Spareggi Retrocessione</w:t>
      </w:r>
    </w:p>
    <w:p w:rsidR="17D33CED" w:rsidP="23AE5BCF" w:rsidRDefault="17D33CED" w14:paraId="74993E02" w14:textId="4E41408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A seguito accordo Società anticipasi a Sabato 19 Aprile 2025 ore 15.00</w:t>
      </w:r>
    </w:p>
    <w:p w:rsidR="17D33CED" w:rsidP="23AE5BCF" w:rsidRDefault="17D33CED" w14:paraId="31A7BA23" w14:textId="7E4C695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CALCIO RANGERS 1986</w:t>
      </w:r>
      <w:r>
        <w:tab/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- BELSITANA</w:t>
      </w:r>
      <w:r>
        <w:tab/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campo neutro Comunale Marineo</w:t>
      </w:r>
      <w:r>
        <w:tab/>
      </w:r>
    </w:p>
    <w:p w:rsidR="23AE5BCF" w:rsidP="23AE5BCF" w:rsidRDefault="23AE5BCF" w14:paraId="61FB18A0" w14:textId="2B876C2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D33CED" w:rsidP="23AE5BCF" w:rsidRDefault="17D33CED" w14:paraId="23235884" w14:textId="6A4B15B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Organizzazione gara affidata Società Oratorio S.Ciro e Giorgio.</w:t>
      </w:r>
    </w:p>
    <w:p w:rsidR="17D33CED" w:rsidP="23AE5BCF" w:rsidRDefault="17D33CED" w14:paraId="25A4BE35" w14:textId="772AD54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Biglietto d’ingresso 5 Euro.</w:t>
      </w:r>
    </w:p>
    <w:p w:rsidR="17D33CED" w:rsidP="23AE5BCF" w:rsidRDefault="17D33CED" w14:paraId="7874C9E1" w14:textId="5283C571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Ogni Società metterà a disposizione n. 3 palloni per la gara</w:t>
      </w:r>
      <w:r w:rsidRPr="23AE5BCF" w:rsidR="17D33CE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.</w:t>
      </w:r>
    </w:p>
    <w:p w:rsidR="23AE5BCF" w:rsidP="23AE5BCF" w:rsidRDefault="23AE5BCF" w14:paraId="4F6442F5" w14:textId="0E43591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17D33CED" w:rsidP="23AE5BCF" w:rsidRDefault="17D33CED" w14:paraId="65D5C2CF" w14:textId="0A66649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Domenica 27 Aprile 2025 ore 15.30</w:t>
      </w:r>
    </w:p>
    <w:p w:rsidR="17D33CED" w:rsidP="23AE5BCF" w:rsidRDefault="17D33CED" w14:paraId="567A9283" w14:textId="61D4F66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NUOVA AZZURRA</w:t>
      </w:r>
      <w:r>
        <w:tab/>
      </w:r>
      <w:r>
        <w:tab/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- CITTA DI CALATABIANO</w:t>
      </w:r>
      <w:r>
        <w:tab/>
      </w: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Comunale di Torregrotta</w:t>
      </w:r>
    </w:p>
    <w:p w:rsidR="17D33CED" w:rsidP="23AE5BCF" w:rsidRDefault="17D33CED" w14:paraId="7222E3E4" w14:textId="5AF4AD3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Organizzazione gara affidata alla Società TORREGROTTA 1973</w:t>
      </w:r>
    </w:p>
    <w:p w:rsidR="17D33CED" w:rsidP="23AE5BCF" w:rsidRDefault="17D33CED" w14:paraId="71E2922A" w14:textId="67BAEEB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Alla Società organizzatrice spetta un rimborso forfettario di € 200,00, che le Società partecipanti corrisponderanno nella misura di € 100,00 ciascuna. Tale rimborso non avverrà presso l’impianto sportivo ma sarà accreditato direttamente dal C.R. Sicilia, il quale, allo stesso modo, provvederà all’addebito della predetta somma alle Società partecipanti, il tutto attraverso i conti federali. </w:t>
      </w:r>
    </w:p>
    <w:p w:rsidR="17D33CED" w:rsidP="23AE5BCF" w:rsidRDefault="17D33CED" w14:paraId="0840078F" w14:textId="4304F176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23AE5BCF" w:rsidR="17D33CE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Ogni Società metterà a disposizione n. 3 palloni per la gara</w:t>
      </w:r>
      <w:r w:rsidRPr="23AE5BCF" w:rsidR="17D33CE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.</w:t>
      </w:r>
    </w:p>
    <w:p w:rsidR="23AE5BCF" w:rsidP="23AE5BCF" w:rsidRDefault="23AE5BCF" w14:paraId="5A075B16" w14:textId="50FD7F65">
      <w:pPr>
        <w:rPr>
          <w:rFonts w:ascii="Arial" w:hAnsi="Arial" w:cs="Arial"/>
        </w:rPr>
      </w:pPr>
    </w:p>
    <w:p w:rsidR="4CAE852D" w:rsidP="23AE5BCF" w:rsidRDefault="4CAE852D" w14:paraId="298C9278" w14:textId="62D22CA7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4CAE852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TREMESTIERI ETNEO</w:t>
      </w:r>
      <w:r>
        <w:tab/>
      </w:r>
      <w:r>
        <w:tab/>
      </w:r>
      <w:r w:rsidRPr="23AE5BCF" w:rsidR="4CAE852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- MELILLI</w:t>
      </w:r>
      <w:r>
        <w:tab/>
      </w:r>
      <w:r>
        <w:tab/>
      </w:r>
      <w:r>
        <w:tab/>
      </w:r>
      <w:r w:rsidRPr="23AE5BCF" w:rsidR="4CAE852D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Comunale di Caltagirone</w:t>
      </w:r>
    </w:p>
    <w:p w:rsidR="4CAE852D" w:rsidP="23AE5BCF" w:rsidRDefault="4CAE852D" w14:paraId="543760E2" w14:textId="63EDC3E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23AE5BCF" w:rsidR="4CAE852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Organizzazione gara affidata alla Società </w:t>
      </w:r>
      <w:r>
        <w:tab/>
      </w:r>
      <w:r w:rsidRPr="23AE5BCF" w:rsidR="4CAE852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  <w:t>QAL AT</w:t>
      </w:r>
    </w:p>
    <w:p w:rsidR="4CAE852D" w:rsidP="23AE5BCF" w:rsidRDefault="4CAE852D" w14:paraId="04A2E8FD" w14:textId="283B8169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23AE5BCF" w:rsidR="4CAE852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 xml:space="preserve">Alla Società organizzatrice spetta un rimborso forfettario di € 200,00, che le Società partecipanti corrisponderanno nella misura di € 100,00 ciascuna. Tale rimborso non avverrà presso l’impianto sportivo ma sarà accreditato direttamente dal C.R. Sicilia, il quale, allo stesso modo, provvederà all’addebito della predetta somma alle Società partecipanti, il tutto attraverso i conti federali. </w:t>
      </w:r>
    </w:p>
    <w:p w:rsidR="4CAE852D" w:rsidP="23AE5BCF" w:rsidRDefault="4CAE852D" w14:paraId="053A20B8" w14:textId="352518C4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</w:pPr>
      <w:r w:rsidRPr="23AE5BCF" w:rsidR="4CAE852D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it-IT"/>
        </w:rPr>
        <w:t>Ogni Società metterà a disposizione n. 3 palloni per la gara</w:t>
      </w:r>
      <w:r w:rsidRPr="23AE5BCF" w:rsidR="4CAE852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it-IT"/>
        </w:rPr>
        <w:t>.</w:t>
      </w:r>
    </w:p>
    <w:p w:rsidR="23AE5BCF" w:rsidP="23AE5BCF" w:rsidRDefault="23AE5BCF" w14:paraId="70FE6C05" w14:textId="5B5CF22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3AE5BCF" w:rsidP="23AE5BCF" w:rsidRDefault="23AE5BCF" w14:paraId="77D3B598" w14:textId="28FFC6A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4CAE852D" w:rsidP="23AE5BCF" w:rsidRDefault="4CAE852D" w14:paraId="4D03CE4E" w14:textId="73637558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it-IT"/>
        </w:rPr>
      </w:pPr>
      <w:r w:rsidRPr="23AE5BCF" w:rsidR="4CAE852D">
        <w:rPr>
          <w:rFonts w:ascii="Arial" w:hAnsi="Arial" w:eastAsia="Arial" w:cs="Arial"/>
          <w:b w:val="1"/>
          <w:bCs w:val="1"/>
          <w:i w:val="0"/>
          <w:iCs w:val="0"/>
          <w:noProof w:val="0"/>
          <w:sz w:val="24"/>
          <w:szCs w:val="24"/>
          <w:lang w:val="it-IT"/>
        </w:rPr>
        <w:t>In caso di parità al termine dei tempi regolamentari, saranno effettuati i tempi supplementari e, in caso di ulteriore parità, si procederà all’effettuazione dei tiri di rigore.</w:t>
      </w:r>
    </w:p>
    <w:p w:rsidR="23AE5BCF" w:rsidP="23AE5BCF" w:rsidRDefault="23AE5BCF" w14:paraId="4C8F3719" w14:textId="3B1D3C2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23AE5BCF" w:rsidP="23AE5BCF" w:rsidRDefault="23AE5BCF" w14:paraId="2C7E46FC" w14:textId="7D017C47">
      <w:pPr>
        <w:rPr>
          <w:rFonts w:ascii="Arial" w:hAnsi="Arial" w:cs="Arial"/>
        </w:rPr>
      </w:pPr>
    </w:p>
    <w:p xmlns:wp14="http://schemas.microsoft.com/office/word/2010/wordml" w:rsidR="003127A5" w:rsidP="00200619" w:rsidRDefault="003127A5" w14:paraId="7196D064" wp14:textId="77777777">
      <w:pPr>
        <w:rPr>
          <w:rFonts w:ascii="Arial" w:hAnsi="Arial" w:cs="Arial"/>
        </w:rPr>
      </w:pPr>
    </w:p>
    <w:p xmlns:wp14="http://schemas.microsoft.com/office/word/2010/wordml" w:rsidR="00200619" w:rsidP="00200619" w:rsidRDefault="00200619" w14:paraId="6A99CBD4" wp14:textId="77777777">
      <w:pPr>
        <w:rPr>
          <w:rFonts w:ascii="Arial" w:hAnsi="Arial" w:cs="Arial"/>
          <w:b/>
          <w:color w:val="00B050"/>
          <w:sz w:val="48"/>
          <w:szCs w:val="48"/>
          <w:u w:val="single"/>
        </w:rPr>
      </w:pPr>
      <w:r>
        <w:rPr>
          <w:rFonts w:ascii="Arial" w:hAnsi="Arial" w:cs="Arial"/>
          <w:b/>
          <w:color w:val="00B050"/>
          <w:sz w:val="48"/>
          <w:szCs w:val="48"/>
          <w:u w:val="single"/>
        </w:rPr>
        <w:t>CALCIO A 5 MASCHILE e FEMMINILE</w:t>
      </w:r>
    </w:p>
    <w:p xmlns:wp14="http://schemas.microsoft.com/office/word/2010/wordml" w:rsidR="00200619" w:rsidP="00200619" w:rsidRDefault="00200619" w14:paraId="6BD18F9B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92344D" w:rsidR="001A1E9A" w:rsidP="0092344D" w:rsidRDefault="001A1E9A" w14:paraId="305D87FA" wp14:textId="77777777">
      <w:pPr>
        <w:shd w:val="clear" w:color="auto" w:fill="E2EFD9"/>
        <w:rPr>
          <w:rFonts w:ascii="Arial" w:hAnsi="Arial" w:cs="Arial"/>
          <w:color w:val="000000"/>
          <w:sz w:val="40"/>
          <w:szCs w:val="40"/>
          <w:lang w:eastAsia="it-IT"/>
        </w:rPr>
      </w:pPr>
      <w:r w:rsidRPr="0092344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CAMPIONATO REGIONALE UNDER 19</w:t>
      </w:r>
    </w:p>
    <w:p xmlns:wp14="http://schemas.microsoft.com/office/word/2010/wordml" w:rsidR="001A1E9A" w:rsidP="001A1E9A" w:rsidRDefault="001A1E9A" w14:paraId="238601FE" wp14:textId="77777777">
      <w:pPr>
        <w:rPr>
          <w:rFonts w:ascii="Arial" w:hAnsi="Arial" w:cs="Arial"/>
        </w:rPr>
      </w:pPr>
    </w:p>
    <w:p xmlns:wp14="http://schemas.microsoft.com/office/word/2010/wordml" w:rsidRPr="0022593C" w:rsidR="0022593C" w:rsidP="0022593C" w:rsidRDefault="0022593C" w14:paraId="4F18131F" wp14:textId="77777777">
      <w:pPr>
        <w:rPr>
          <w:rFonts w:ascii="Arial" w:hAnsi="Arial" w:cs="Arial"/>
          <w:b/>
          <w:color w:val="000000"/>
          <w:sz w:val="28"/>
        </w:rPr>
      </w:pPr>
      <w:r w:rsidRPr="0022593C">
        <w:rPr>
          <w:rFonts w:ascii="Arial" w:hAnsi="Arial" w:cs="Arial"/>
          <w:b/>
          <w:bCs/>
          <w:color w:val="000000"/>
          <w:sz w:val="28"/>
          <w:u w:val="single"/>
        </w:rPr>
        <w:t>FINAL FOUR - SORTEGGIO</w:t>
      </w:r>
    </w:p>
    <w:p xmlns:wp14="http://schemas.microsoft.com/office/word/2010/wordml" w:rsidRPr="0022593C" w:rsidR="0022593C" w:rsidP="0022593C" w:rsidRDefault="0022593C" w14:paraId="1E4C41DF" wp14:textId="77777777">
      <w:pPr>
        <w:jc w:val="both"/>
        <w:rPr>
          <w:rFonts w:ascii="Arial" w:hAnsi="Arial" w:cs="Arial"/>
          <w:bCs/>
          <w:color w:val="000000"/>
        </w:rPr>
      </w:pPr>
      <w:r w:rsidRPr="0022593C">
        <w:rPr>
          <w:rFonts w:ascii="Arial" w:hAnsi="Arial" w:cs="Arial"/>
          <w:bCs/>
          <w:color w:val="000000"/>
        </w:rPr>
        <w:t>Per stabilire gli accoppiamenti e l'ordine di svolgimento delle semifinali della Final Four sarà effettuato un sorteggio mercoledì 23/04/2025 alle ore 11,00 presso la sede del Comitato Regionale Sicilia in via Orazio Siino a Ficarazzi.</w:t>
      </w:r>
    </w:p>
    <w:p xmlns:wp14="http://schemas.microsoft.com/office/word/2010/wordml" w:rsidRPr="0022593C" w:rsidR="0022593C" w:rsidP="0022593C" w:rsidRDefault="0022593C" w14:paraId="2246E704" wp14:textId="77777777">
      <w:pPr>
        <w:jc w:val="both"/>
        <w:rPr>
          <w:rFonts w:ascii="Arial" w:hAnsi="Arial" w:cs="Arial"/>
          <w:bCs/>
          <w:color w:val="000000"/>
        </w:rPr>
      </w:pPr>
      <w:r w:rsidRPr="0022593C">
        <w:rPr>
          <w:rFonts w:ascii="Arial" w:hAnsi="Arial" w:cs="Arial"/>
          <w:bCs/>
          <w:color w:val="000000"/>
        </w:rPr>
        <w:t>I dirigenti delle Società interessate sono invitati a presenziare.</w:t>
      </w:r>
    </w:p>
    <w:p xmlns:wp14="http://schemas.microsoft.com/office/word/2010/wordml" w:rsidRPr="0022593C" w:rsidR="0022593C" w:rsidP="0022593C" w:rsidRDefault="0022593C" w14:paraId="35C7C079" wp14:textId="77777777">
      <w:pPr>
        <w:rPr>
          <w:rFonts w:ascii="Arial" w:hAnsi="Arial" w:cs="Arial"/>
          <w:b/>
          <w:color w:val="000000"/>
        </w:rPr>
      </w:pPr>
      <w:r w:rsidRPr="0022593C">
        <w:rPr>
          <w:rFonts w:ascii="Arial" w:hAnsi="Arial" w:cs="Arial"/>
          <w:b/>
          <w:color w:val="000000"/>
        </w:rPr>
        <w:t xml:space="preserve">La </w:t>
      </w:r>
      <w:r w:rsidRPr="0022593C">
        <w:rPr>
          <w:rFonts w:ascii="Arial" w:hAnsi="Arial" w:cs="Arial"/>
          <w:b/>
          <w:bCs/>
          <w:color w:val="000000"/>
        </w:rPr>
        <w:t xml:space="preserve">Finale Four </w:t>
      </w:r>
      <w:r w:rsidRPr="0022593C">
        <w:rPr>
          <w:rFonts w:ascii="Arial" w:hAnsi="Arial" w:cs="Arial"/>
          <w:b/>
          <w:color w:val="000000"/>
        </w:rPr>
        <w:t xml:space="preserve">avrà luogo a </w:t>
      </w:r>
      <w:r w:rsidRPr="0022593C">
        <w:rPr>
          <w:rFonts w:ascii="Arial" w:hAnsi="Arial" w:cs="Arial"/>
          <w:b/>
          <w:bCs/>
          <w:color w:val="000000"/>
        </w:rPr>
        <w:t xml:space="preserve">Marsala </w:t>
      </w:r>
      <w:r w:rsidRPr="0022593C">
        <w:rPr>
          <w:rFonts w:ascii="Arial" w:hAnsi="Arial" w:cs="Arial"/>
          <w:b/>
          <w:color w:val="000000"/>
        </w:rPr>
        <w:t xml:space="preserve">nei giorni </w:t>
      </w:r>
      <w:r w:rsidRPr="0022593C">
        <w:rPr>
          <w:rFonts w:ascii="Arial" w:hAnsi="Arial" w:cs="Arial"/>
          <w:b/>
          <w:bCs/>
          <w:color w:val="000000"/>
        </w:rPr>
        <w:t>6/7 maggio 2</w:t>
      </w:r>
      <w:r w:rsidR="00A07916">
        <w:rPr>
          <w:rFonts w:ascii="Arial" w:hAnsi="Arial" w:cs="Arial"/>
          <w:b/>
          <w:bCs/>
          <w:color w:val="000000"/>
        </w:rPr>
        <w:t>0</w:t>
      </w:r>
      <w:r w:rsidRPr="0022593C">
        <w:rPr>
          <w:rFonts w:ascii="Arial" w:hAnsi="Arial" w:cs="Arial"/>
          <w:b/>
          <w:bCs/>
          <w:color w:val="000000"/>
        </w:rPr>
        <w:t>25.</w:t>
      </w:r>
    </w:p>
    <w:p xmlns:wp14="http://schemas.microsoft.com/office/word/2010/wordml" w:rsidR="0022593C" w:rsidP="0022593C" w:rsidRDefault="0022593C" w14:paraId="0F3CABC7" wp14:textId="77777777">
      <w:pPr>
        <w:rPr>
          <w:rFonts w:ascii="Arial" w:hAnsi="Arial" w:cs="Arial"/>
          <w:b/>
          <w:color w:val="000000"/>
        </w:rPr>
      </w:pPr>
    </w:p>
    <w:p xmlns:wp14="http://schemas.microsoft.com/office/word/2010/wordml" w:rsidR="0022593C" w:rsidP="0022593C" w:rsidRDefault="0022593C" w14:paraId="5B08B5D1" wp14:textId="77777777">
      <w:pPr>
        <w:rPr>
          <w:rFonts w:ascii="Arial" w:hAnsi="Arial" w:cs="Arial"/>
          <w:b/>
          <w:color w:val="000000"/>
        </w:rPr>
      </w:pPr>
    </w:p>
    <w:p xmlns:wp14="http://schemas.microsoft.com/office/word/2010/wordml" w:rsidRPr="0092344D" w:rsidR="0022593C" w:rsidP="0022593C" w:rsidRDefault="0022593C" w14:paraId="2D6EEE1E" wp14:textId="77777777">
      <w:pPr>
        <w:shd w:val="clear" w:color="auto" w:fill="CAEFF0"/>
        <w:rPr>
          <w:rFonts w:ascii="Arial" w:hAnsi="Arial" w:cs="Arial"/>
          <w:color w:val="000000"/>
          <w:sz w:val="40"/>
          <w:szCs w:val="40"/>
          <w:lang w:eastAsia="it-IT"/>
        </w:rPr>
      </w:pPr>
      <w:r w:rsidRPr="0092344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CAMPIONATO REGIONALE UNDER 17</w:t>
      </w:r>
    </w:p>
    <w:p xmlns:wp14="http://schemas.microsoft.com/office/word/2010/wordml" w:rsidRPr="0022593C" w:rsidR="0022593C" w:rsidP="0022593C" w:rsidRDefault="0022593C" w14:paraId="16DEB4AB" wp14:textId="77777777">
      <w:pPr>
        <w:rPr>
          <w:rFonts w:ascii="Arial" w:hAnsi="Arial" w:cs="Arial"/>
          <w:b/>
          <w:color w:val="000000"/>
        </w:rPr>
      </w:pPr>
    </w:p>
    <w:p xmlns:wp14="http://schemas.microsoft.com/office/word/2010/wordml" w:rsidRPr="0022593C" w:rsidR="0022593C" w:rsidP="0022593C" w:rsidRDefault="0022593C" w14:paraId="58CC5CF1" wp14:textId="77777777">
      <w:pPr>
        <w:rPr>
          <w:rFonts w:ascii="Arial" w:hAnsi="Arial" w:cs="Arial"/>
          <w:b/>
          <w:color w:val="000000"/>
          <w:sz w:val="28"/>
          <w:szCs w:val="28"/>
        </w:rPr>
      </w:pPr>
      <w:r w:rsidRPr="0022593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FINAL FOUR - SORTEGGIO</w:t>
      </w:r>
    </w:p>
    <w:p xmlns:wp14="http://schemas.microsoft.com/office/word/2010/wordml" w:rsidRPr="0022593C" w:rsidR="0022593C" w:rsidP="0022593C" w:rsidRDefault="0022593C" w14:paraId="3EA84C69" wp14:textId="77777777">
      <w:pPr>
        <w:jc w:val="both"/>
        <w:rPr>
          <w:rFonts w:ascii="Arial" w:hAnsi="Arial" w:cs="Arial"/>
          <w:bCs/>
          <w:color w:val="000000"/>
        </w:rPr>
      </w:pPr>
      <w:r w:rsidRPr="0022593C">
        <w:rPr>
          <w:rFonts w:ascii="Arial" w:hAnsi="Arial" w:cs="Arial"/>
          <w:bCs/>
          <w:color w:val="000000"/>
        </w:rPr>
        <w:t>Per stabilire gli accoppiamenti e l'ordine di svolgimento delle semifinali della Final Four sarà effettuato un sorteggio mercoledì 23/04/2025 alle ore 11,00 presso la sede del Comitato Regionale Sicilia in via Orazio Siino a Ficarazzi.</w:t>
      </w:r>
    </w:p>
    <w:p xmlns:wp14="http://schemas.microsoft.com/office/word/2010/wordml" w:rsidRPr="0022593C" w:rsidR="0022593C" w:rsidP="0022593C" w:rsidRDefault="0022593C" w14:paraId="19C13E5F" wp14:textId="77777777">
      <w:pPr>
        <w:jc w:val="both"/>
        <w:rPr>
          <w:rFonts w:ascii="Arial" w:hAnsi="Arial" w:cs="Arial"/>
          <w:bCs/>
          <w:color w:val="000000"/>
        </w:rPr>
      </w:pPr>
      <w:r w:rsidRPr="0022593C">
        <w:rPr>
          <w:rFonts w:ascii="Arial" w:hAnsi="Arial" w:cs="Arial"/>
          <w:bCs/>
          <w:color w:val="000000"/>
        </w:rPr>
        <w:t>I dirigenti delle Società interessate sono invitati a presenziare.</w:t>
      </w:r>
    </w:p>
    <w:p xmlns:wp14="http://schemas.microsoft.com/office/word/2010/wordml" w:rsidRPr="0022593C" w:rsidR="0022593C" w:rsidP="0022593C" w:rsidRDefault="0022593C" w14:paraId="6B94C0CC" wp14:textId="77777777">
      <w:pPr>
        <w:rPr>
          <w:rFonts w:ascii="Arial" w:hAnsi="Arial" w:cs="Arial"/>
          <w:b/>
          <w:color w:val="000000"/>
        </w:rPr>
      </w:pPr>
      <w:r w:rsidRPr="0022593C">
        <w:rPr>
          <w:rFonts w:ascii="Arial" w:hAnsi="Arial" w:cs="Arial"/>
          <w:b/>
          <w:color w:val="000000"/>
        </w:rPr>
        <w:t xml:space="preserve">La </w:t>
      </w:r>
      <w:r w:rsidRPr="0022593C">
        <w:rPr>
          <w:rFonts w:ascii="Arial" w:hAnsi="Arial" w:cs="Arial"/>
          <w:b/>
          <w:bCs/>
          <w:color w:val="000000"/>
        </w:rPr>
        <w:t xml:space="preserve">Final Four </w:t>
      </w:r>
      <w:r w:rsidRPr="0022593C">
        <w:rPr>
          <w:rFonts w:ascii="Arial" w:hAnsi="Arial" w:cs="Arial"/>
          <w:b/>
          <w:color w:val="000000"/>
        </w:rPr>
        <w:t xml:space="preserve">avrà luogo ad </w:t>
      </w:r>
      <w:r w:rsidRPr="0022593C">
        <w:rPr>
          <w:rFonts w:ascii="Arial" w:hAnsi="Arial" w:cs="Arial"/>
          <w:b/>
          <w:bCs/>
          <w:color w:val="000000"/>
        </w:rPr>
        <w:t xml:space="preserve">Agira </w:t>
      </w:r>
      <w:r w:rsidRPr="0022593C">
        <w:rPr>
          <w:rFonts w:ascii="Arial" w:hAnsi="Arial" w:cs="Arial"/>
          <w:b/>
          <w:color w:val="000000"/>
        </w:rPr>
        <w:t xml:space="preserve">nei giorni </w:t>
      </w:r>
      <w:r w:rsidRPr="0022593C">
        <w:rPr>
          <w:rFonts w:ascii="Arial" w:hAnsi="Arial" w:cs="Arial"/>
          <w:b/>
          <w:bCs/>
          <w:color w:val="000000"/>
        </w:rPr>
        <w:t>3/4 maggio 2025</w:t>
      </w:r>
      <w:r w:rsidRPr="0022593C">
        <w:rPr>
          <w:rFonts w:ascii="Arial" w:hAnsi="Arial" w:cs="Arial"/>
          <w:b/>
          <w:color w:val="000000"/>
        </w:rPr>
        <w:t>.</w:t>
      </w:r>
    </w:p>
    <w:p xmlns:wp14="http://schemas.microsoft.com/office/word/2010/wordml" w:rsidR="0022593C" w:rsidP="0022593C" w:rsidRDefault="0022593C" w14:paraId="0AD9C6F4" wp14:textId="77777777">
      <w:pPr>
        <w:rPr>
          <w:rFonts w:ascii="Arial" w:hAnsi="Arial" w:cs="Arial"/>
          <w:b/>
          <w:color w:val="000000"/>
        </w:rPr>
      </w:pPr>
    </w:p>
    <w:p xmlns:wp14="http://schemas.microsoft.com/office/word/2010/wordml" w:rsidR="0022593C" w:rsidP="0022593C" w:rsidRDefault="0022593C" w14:paraId="4B1F511A" wp14:textId="77777777">
      <w:pPr>
        <w:rPr>
          <w:rFonts w:ascii="Arial" w:hAnsi="Arial" w:cs="Arial"/>
          <w:b/>
          <w:color w:val="000000"/>
        </w:rPr>
      </w:pPr>
    </w:p>
    <w:p xmlns:wp14="http://schemas.microsoft.com/office/word/2010/wordml" w:rsidRPr="0092344D" w:rsidR="0022593C" w:rsidP="0092344D" w:rsidRDefault="0022593C" w14:paraId="2B99E62F" wp14:textId="77777777">
      <w:pPr>
        <w:shd w:val="clear" w:color="auto" w:fill="FFF2CC"/>
        <w:rPr>
          <w:rFonts w:ascii="Arial" w:hAnsi="Arial" w:cs="Arial"/>
          <w:color w:val="000000"/>
          <w:sz w:val="40"/>
          <w:szCs w:val="40"/>
          <w:lang w:eastAsia="it-IT"/>
        </w:rPr>
      </w:pPr>
      <w:r w:rsidRPr="0092344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CAMPIONATO REGIONALE UNDER 15</w:t>
      </w:r>
    </w:p>
    <w:p xmlns:wp14="http://schemas.microsoft.com/office/word/2010/wordml" w:rsidRPr="0022593C" w:rsidR="0022593C" w:rsidP="0022593C" w:rsidRDefault="0022593C" w14:paraId="65F9C3DC" wp14:textId="77777777">
      <w:pPr>
        <w:rPr>
          <w:rFonts w:ascii="Arial" w:hAnsi="Arial" w:cs="Arial"/>
          <w:b/>
          <w:color w:val="000000"/>
        </w:rPr>
      </w:pPr>
    </w:p>
    <w:p xmlns:wp14="http://schemas.microsoft.com/office/word/2010/wordml" w:rsidRPr="0022593C" w:rsidR="0022593C" w:rsidP="0022593C" w:rsidRDefault="0022593C" w14:paraId="044B181F" wp14:textId="77777777">
      <w:pPr>
        <w:rPr>
          <w:rFonts w:ascii="Arial" w:hAnsi="Arial" w:cs="Arial"/>
          <w:b/>
          <w:color w:val="000000"/>
          <w:sz w:val="28"/>
          <w:szCs w:val="28"/>
        </w:rPr>
      </w:pPr>
      <w:r w:rsidRPr="0022593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FINAL FOUR - SORTEGGIO </w:t>
      </w:r>
    </w:p>
    <w:p xmlns:wp14="http://schemas.microsoft.com/office/word/2010/wordml" w:rsidRPr="0022593C" w:rsidR="0022593C" w:rsidP="0022593C" w:rsidRDefault="0022593C" w14:paraId="2D8E284A" wp14:textId="77777777">
      <w:pPr>
        <w:jc w:val="both"/>
        <w:rPr>
          <w:rFonts w:ascii="Arial" w:hAnsi="Arial" w:cs="Arial"/>
          <w:bCs/>
          <w:color w:val="000000"/>
        </w:rPr>
      </w:pPr>
      <w:r w:rsidRPr="0022593C">
        <w:rPr>
          <w:rFonts w:ascii="Arial" w:hAnsi="Arial" w:cs="Arial"/>
          <w:bCs/>
          <w:color w:val="000000"/>
        </w:rPr>
        <w:t>Per stabilire gli accoppiamenti e l'ordine di svolgimento delle semifinali della Final Four sarà effettuato un sorteggio mercoledì 23/04/2025 alle ore 11,00 presso la sede del Comitato Regionale Sicilia in via Orazio Siino a Ficarazzi.</w:t>
      </w:r>
    </w:p>
    <w:p xmlns:wp14="http://schemas.microsoft.com/office/word/2010/wordml" w:rsidRPr="0022593C" w:rsidR="0022593C" w:rsidP="0022593C" w:rsidRDefault="0022593C" w14:paraId="346AE635" wp14:textId="77777777">
      <w:pPr>
        <w:rPr>
          <w:rFonts w:ascii="Arial" w:hAnsi="Arial" w:cs="Arial"/>
          <w:bCs/>
          <w:color w:val="000000"/>
        </w:rPr>
      </w:pPr>
      <w:r w:rsidRPr="0022593C">
        <w:rPr>
          <w:rFonts w:ascii="Arial" w:hAnsi="Arial" w:cs="Arial"/>
          <w:bCs/>
          <w:color w:val="000000"/>
        </w:rPr>
        <w:t>I dirigenti delle Società interessate sono invitati a presenziare.</w:t>
      </w:r>
    </w:p>
    <w:p xmlns:wp14="http://schemas.microsoft.com/office/word/2010/wordml" w:rsidRPr="0022593C" w:rsidR="0022593C" w:rsidP="0022593C" w:rsidRDefault="0022593C" w14:paraId="6A5C9546" wp14:textId="77777777">
      <w:pPr>
        <w:rPr>
          <w:rFonts w:ascii="Arial" w:hAnsi="Arial" w:cs="Arial"/>
          <w:b/>
          <w:color w:val="000000"/>
        </w:rPr>
      </w:pPr>
      <w:r w:rsidRPr="0022593C">
        <w:rPr>
          <w:rFonts w:ascii="Arial" w:hAnsi="Arial" w:cs="Arial"/>
          <w:b/>
          <w:color w:val="000000"/>
        </w:rPr>
        <w:t xml:space="preserve">La </w:t>
      </w:r>
      <w:r w:rsidRPr="0022593C">
        <w:rPr>
          <w:rFonts w:ascii="Arial" w:hAnsi="Arial" w:cs="Arial"/>
          <w:b/>
          <w:bCs/>
          <w:color w:val="000000"/>
        </w:rPr>
        <w:t xml:space="preserve">Final Four </w:t>
      </w:r>
      <w:r w:rsidRPr="0022593C">
        <w:rPr>
          <w:rFonts w:ascii="Arial" w:hAnsi="Arial" w:cs="Arial"/>
          <w:b/>
          <w:color w:val="000000"/>
        </w:rPr>
        <w:t xml:space="preserve">avrà luogo ad </w:t>
      </w:r>
      <w:r w:rsidRPr="0022593C">
        <w:rPr>
          <w:rFonts w:ascii="Arial" w:hAnsi="Arial" w:cs="Arial"/>
          <w:b/>
          <w:bCs/>
          <w:color w:val="000000"/>
        </w:rPr>
        <w:t xml:space="preserve">Agira </w:t>
      </w:r>
      <w:r w:rsidRPr="0022593C">
        <w:rPr>
          <w:rFonts w:ascii="Arial" w:hAnsi="Arial" w:cs="Arial"/>
          <w:b/>
          <w:color w:val="000000"/>
        </w:rPr>
        <w:t xml:space="preserve">nei giorni </w:t>
      </w:r>
      <w:r w:rsidRPr="0022593C">
        <w:rPr>
          <w:rFonts w:ascii="Arial" w:hAnsi="Arial" w:cs="Arial"/>
          <w:b/>
          <w:bCs/>
          <w:color w:val="000000"/>
        </w:rPr>
        <w:t>3/4 maggio 2025</w:t>
      </w:r>
      <w:r w:rsidRPr="0022593C">
        <w:rPr>
          <w:rFonts w:ascii="Arial" w:hAnsi="Arial" w:cs="Arial"/>
          <w:b/>
          <w:bCs/>
          <w:i/>
          <w:iCs/>
          <w:color w:val="000000"/>
        </w:rPr>
        <w:t>.</w:t>
      </w:r>
    </w:p>
    <w:p xmlns:wp14="http://schemas.microsoft.com/office/word/2010/wordml" w:rsidRPr="0022593C" w:rsidR="0022593C" w:rsidP="0022593C" w:rsidRDefault="0022593C" w14:paraId="5023141B" wp14:textId="77777777">
      <w:pPr>
        <w:rPr>
          <w:rFonts w:ascii="Arial" w:hAnsi="Arial" w:cs="Arial"/>
          <w:b/>
          <w:color w:val="000000"/>
        </w:rPr>
      </w:pPr>
    </w:p>
    <w:p xmlns:wp14="http://schemas.microsoft.com/office/word/2010/wordml" w:rsidRPr="005C5B88" w:rsidR="001A1E9A" w:rsidP="005F4D9B" w:rsidRDefault="001A1E9A" w14:paraId="1F3B1409" wp14:textId="77777777">
      <w:pPr>
        <w:jc w:val="center"/>
        <w:rPr>
          <w:rFonts w:ascii="Arial" w:hAnsi="Arial" w:cs="Arial"/>
          <w:b/>
          <w:color w:val="000000"/>
        </w:rPr>
      </w:pPr>
    </w:p>
    <w:p xmlns:wp14="http://schemas.microsoft.com/office/word/2010/wordml" w:rsidR="001A1E9A" w:rsidP="00952812" w:rsidRDefault="001A1E9A" w14:paraId="562C75D1" wp14:textId="77777777">
      <w:pPr>
        <w:rPr>
          <w:rFonts w:ascii="Arial" w:hAnsi="Arial" w:cs="Arial"/>
          <w:b/>
          <w:color w:val="3333FF"/>
          <w:sz w:val="28"/>
          <w:szCs w:val="28"/>
        </w:rPr>
      </w:pPr>
    </w:p>
    <w:p xmlns:wp14="http://schemas.microsoft.com/office/word/2010/wordml" w:rsidRPr="000355D8" w:rsidR="00B37255" w:rsidP="00B37255" w:rsidRDefault="0034751C" w14:paraId="664355AD" wp14:textId="77777777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xmlns:wp14="http://schemas.microsoft.com/office/word/2010/wordprocessingDrawing" distT="0" distB="0" distL="0" distR="0" wp14:anchorId="4FB9E138" wp14:editId="7777777">
                <wp:extent cx="6176645" cy="19685"/>
                <wp:effectExtent l="0" t="0" r="0" b="0"/>
                <wp:docPr id="66996109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31140131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7121935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657BB7B">
              <v:group id="Group 5" style="width:486.35pt;height:1.55pt;mso-position-horizontal-relative:char;mso-position-vertical-relative:line" coordsize="9727,31" o:spid="_x0000_s1026" w14:anchorId="5225E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012D93" w:rsidR="00B37255" w:rsidP="00B37255" w:rsidRDefault="00B37255" w14:paraId="740EE342" wp14:textId="77777777">
      <w:pPr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012D93">
        <w:rPr>
          <w:rFonts w:ascii="Arial" w:hAnsi="Arial" w:cs="Arial"/>
          <w:b/>
          <w:sz w:val="20"/>
          <w:szCs w:val="20"/>
        </w:rPr>
        <w:t>PUBBLICATO D</w:t>
      </w:r>
      <w:r w:rsidRPr="00012D93" w:rsidR="001C41FE">
        <w:rPr>
          <w:rFonts w:ascii="Arial" w:hAnsi="Arial" w:cs="Arial"/>
          <w:b/>
          <w:sz w:val="20"/>
          <w:szCs w:val="20"/>
        </w:rPr>
        <w:t>A</w:t>
      </w:r>
      <w:r w:rsidRPr="00012D93">
        <w:rPr>
          <w:rFonts w:ascii="Arial" w:hAnsi="Arial" w:cs="Arial"/>
          <w:b/>
          <w:sz w:val="20"/>
          <w:szCs w:val="20"/>
        </w:rPr>
        <w:t>L COMITATO REGIONALE SICILIA</w:t>
      </w:r>
      <w:r w:rsidRPr="00012D93" w:rsidR="009850C9">
        <w:rPr>
          <w:rFonts w:ascii="Arial" w:hAnsi="Arial" w:cs="Arial"/>
          <w:b/>
          <w:sz w:val="20"/>
          <w:szCs w:val="20"/>
        </w:rPr>
        <w:t xml:space="preserve"> </w:t>
      </w:r>
      <w:r w:rsidRPr="00012D93" w:rsidR="00200619">
        <w:rPr>
          <w:rFonts w:ascii="Arial" w:hAnsi="Arial" w:cs="Arial"/>
          <w:b/>
          <w:sz w:val="20"/>
          <w:szCs w:val="20"/>
        </w:rPr>
        <w:t>I</w:t>
      </w:r>
      <w:r w:rsidR="005B4BB7">
        <w:rPr>
          <w:rFonts w:ascii="Arial" w:hAnsi="Arial" w:cs="Arial"/>
          <w:b/>
          <w:sz w:val="20"/>
          <w:szCs w:val="20"/>
        </w:rPr>
        <w:t xml:space="preserve">L </w:t>
      </w:r>
      <w:r w:rsidR="009A1C86">
        <w:rPr>
          <w:rFonts w:ascii="Arial" w:hAnsi="Arial" w:cs="Arial"/>
          <w:b/>
          <w:sz w:val="20"/>
          <w:szCs w:val="20"/>
        </w:rPr>
        <w:t xml:space="preserve">17 APRILE </w:t>
      </w:r>
      <w:r w:rsidR="007B2B77">
        <w:rPr>
          <w:rFonts w:ascii="Arial" w:hAnsi="Arial" w:cs="Arial"/>
          <w:b/>
          <w:sz w:val="20"/>
          <w:szCs w:val="20"/>
        </w:rPr>
        <w:t>2025</w:t>
      </w:r>
    </w:p>
    <w:p xmlns:wp14="http://schemas.microsoft.com/office/word/2010/wordml" w:rsidRPr="00081442" w:rsidR="00B37255" w:rsidP="00B37255" w:rsidRDefault="0034751C" w14:paraId="1A965116" wp14:textId="77777777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xmlns:wp14="http://schemas.microsoft.com/office/word/2010/wordprocessingDrawing" distT="0" distB="0" distL="0" distR="0" wp14:anchorId="433C0352" wp14:editId="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0778FB80">
              <v:group id="Group 5" style="width:486.35pt;height:1.55pt;mso-position-horizontal-relative:char;mso-position-vertical-relative:line" coordsize="9727,31" o:spid="_x0000_s1026" w14:anchorId="6DBDEB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xmlns:wp14="http://schemas.microsoft.com/office/word/2010/wordml" w:rsidRPr="00F73E3E" w:rsidR="00B37255" w:rsidP="00B37255" w:rsidRDefault="00B37255" w14:paraId="7DF4E37C" wp14:textId="77777777">
      <w:pPr>
        <w:rPr>
          <w:rFonts w:ascii="Arial" w:hAnsi="Arial" w:cs="Arial"/>
        </w:rPr>
      </w:pPr>
    </w:p>
    <w:p xmlns:wp14="http://schemas.microsoft.com/office/word/2010/wordml" w:rsidRPr="00F73E3E" w:rsidR="00B37255" w:rsidP="00B37255" w:rsidRDefault="00B37255" w14:paraId="44FB30F8" wp14:textId="77777777">
      <w:pPr>
        <w:rPr>
          <w:rFonts w:ascii="Arial" w:hAnsi="Arial" w:cs="Arial"/>
        </w:rPr>
      </w:pPr>
    </w:p>
    <w:p xmlns:wp14="http://schemas.microsoft.com/office/word/2010/wordml" w:rsidRPr="009B689B" w:rsidR="00B37255" w:rsidP="00B37255" w:rsidRDefault="00B37255" w14:paraId="227F0EB5" wp14:textId="77777777">
      <w:pPr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</w:t>
      </w:r>
      <w:r w:rsidR="008D1C04">
        <w:rPr>
          <w:rFonts w:ascii="Arial" w:hAnsi="Arial" w:cs="Arial"/>
          <w:b/>
        </w:rPr>
        <w:t>LA SEGRETARIA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 xml:space="preserve">             IL PRESIDENTE</w:t>
      </w:r>
    </w:p>
    <w:p xmlns:wp14="http://schemas.microsoft.com/office/word/2010/wordml" w:rsidRPr="009B689B" w:rsidR="00B37255" w:rsidP="00B37255" w:rsidRDefault="00B37255" w14:paraId="613AE40B" wp14:textId="77777777">
      <w:pPr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B64B6E">
        <w:rPr>
          <w:rFonts w:ascii="Arial" w:hAnsi="Arial" w:cs="Arial"/>
        </w:rPr>
        <w:t>Wanda COSTANTINO</w:t>
      </w:r>
      <w:r w:rsidR="00B64B6E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>San</w:t>
      </w:r>
      <w:r w:rsidR="00D53BD6">
        <w:rPr>
          <w:rFonts w:ascii="Arial" w:hAnsi="Arial" w:cs="Arial"/>
        </w:rPr>
        <w:t>dro MORGANA</w:t>
      </w:r>
    </w:p>
    <w:p xmlns:wp14="http://schemas.microsoft.com/office/word/2010/wordml" w:rsidRPr="00D309E1" w:rsidR="00B37255" w:rsidP="00B37255" w:rsidRDefault="00B37255" w14:paraId="1DA6542E" wp14:textId="77777777">
      <w:pPr>
        <w:rPr>
          <w:rFonts w:ascii="Arial" w:hAnsi="Arial" w:cs="Arial"/>
          <w:lang w:eastAsia="it-IT"/>
        </w:rPr>
      </w:pPr>
    </w:p>
    <w:p xmlns:wp14="http://schemas.microsoft.com/office/word/2010/wordml" w:rsidRPr="00D309E1" w:rsidR="00B37255" w:rsidP="00B37255" w:rsidRDefault="00B37255" w14:paraId="3041E394" wp14:textId="77777777">
      <w:pPr>
        <w:rPr>
          <w:rFonts w:ascii="Arial" w:hAnsi="Arial" w:cs="Arial"/>
          <w:lang w:eastAsia="it-IT"/>
        </w:rPr>
      </w:pPr>
    </w:p>
    <w:sectPr w:rsidRPr="00D309E1" w:rsidR="00B37255" w:rsidSect="001E366A">
      <w:headerReference w:type="default" r:id="rId13"/>
      <w:footerReference w:type="default" r:id="rId14"/>
      <w:pgSz w:w="11906" w:h="16838" w:orient="portrait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07B9F" w:rsidP="00EF0441" w:rsidRDefault="00007B9F" w14:paraId="42C6D796" wp14:textId="77777777">
      <w:r>
        <w:separator/>
      </w:r>
    </w:p>
  </w:endnote>
  <w:endnote w:type="continuationSeparator" w:id="0">
    <w:p xmlns:wp14="http://schemas.microsoft.com/office/word/2010/wordml" w:rsidR="00007B9F" w:rsidP="00EF0441" w:rsidRDefault="00007B9F" w14:paraId="6E1831B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92016" w:rsidR="008E5395" w:rsidP="008E5395" w:rsidRDefault="008E5395" w14:paraId="57A4DA95" wp14:textId="77777777">
    <w:pPr>
      <w:pStyle w:val="Pidipagina"/>
      <w:jc w:val="center"/>
      <w:rPr>
        <w:rFonts w:cs="Browallia New"/>
        <w:b/>
        <w:sz w:val="18"/>
        <w:szCs w:val="18"/>
      </w:rPr>
    </w:pPr>
    <w:r w:rsidRPr="00092016">
      <w:rPr>
        <w:rFonts w:cs="Browallia New"/>
        <w:b/>
        <w:sz w:val="18"/>
        <w:szCs w:val="18"/>
      </w:rPr>
      <w:t>Comun</w:t>
    </w:r>
    <w:r w:rsidR="009850C9">
      <w:rPr>
        <w:rFonts w:cs="Browallia New"/>
        <w:b/>
        <w:sz w:val="18"/>
        <w:szCs w:val="18"/>
      </w:rPr>
      <w:t>icato Ufficiale n.</w:t>
    </w:r>
    <w:r w:rsidR="0045452E">
      <w:rPr>
        <w:rFonts w:cs="Browallia New"/>
        <w:b/>
        <w:sz w:val="18"/>
        <w:szCs w:val="18"/>
      </w:rPr>
      <w:t xml:space="preserve">488 </w:t>
    </w:r>
    <w:r w:rsidR="009850C9">
      <w:rPr>
        <w:rFonts w:cs="Browallia New"/>
        <w:b/>
        <w:sz w:val="18"/>
        <w:szCs w:val="18"/>
      </w:rPr>
      <w:t>del</w:t>
    </w:r>
    <w:r w:rsidR="00200619">
      <w:rPr>
        <w:rFonts w:cs="Browallia New"/>
        <w:b/>
        <w:sz w:val="18"/>
        <w:szCs w:val="18"/>
      </w:rPr>
      <w:t xml:space="preserve"> </w:t>
    </w:r>
    <w:r w:rsidR="0045452E">
      <w:rPr>
        <w:rFonts w:cs="Browallia New"/>
        <w:b/>
        <w:sz w:val="18"/>
        <w:szCs w:val="18"/>
      </w:rPr>
      <w:t xml:space="preserve">17 aprile </w:t>
    </w:r>
    <w:r w:rsidR="0010149D">
      <w:rPr>
        <w:rFonts w:cs="Browallia New"/>
        <w:b/>
        <w:sz w:val="18"/>
        <w:szCs w:val="18"/>
      </w:rPr>
      <w:t>2025</w:t>
    </w:r>
  </w:p>
  <w:p xmlns:wp14="http://schemas.microsoft.com/office/word/2010/wordml" w:rsidRPr="00092016" w:rsidR="00EF0441" w:rsidRDefault="00EF0441" w14:paraId="2DE403A5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07B9F" w:rsidP="00EF0441" w:rsidRDefault="00007B9F" w14:paraId="54E11D2A" wp14:textId="77777777">
      <w:r>
        <w:separator/>
      </w:r>
    </w:p>
  </w:footnote>
  <w:footnote w:type="continuationSeparator" w:id="0">
    <w:p xmlns:wp14="http://schemas.microsoft.com/office/word/2010/wordml" w:rsidR="00007B9F" w:rsidP="00EF0441" w:rsidRDefault="00007B9F" w14:paraId="31126E5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212920" w:rsidRDefault="00212920" w14:paraId="2DFFD37F" wp14:textId="77777777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5F4D9B">
      <w:rPr>
        <w:noProof/>
      </w:rPr>
      <w:t>11</w:t>
    </w:r>
    <w:r>
      <w:fldChar w:fldCharType="end"/>
    </w:r>
  </w:p>
  <w:p xmlns:wp14="http://schemas.microsoft.com/office/word/2010/wordml" w:rsidR="00212920" w:rsidRDefault="00212920" w14:paraId="722B00AE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hint="default" w:ascii="Arial" w:hAnsi="Arial" w:eastAsia="Calibri" w:cs="Arial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363A67"/>
    <w:multiLevelType w:val="multilevel"/>
    <w:tmpl w:val="958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7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389517">
    <w:abstractNumId w:val="0"/>
  </w:num>
  <w:num w:numId="3" w16cid:durableId="329601140">
    <w:abstractNumId w:val="1"/>
  </w:num>
  <w:num w:numId="4" w16cid:durableId="86101548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50892100">
    <w:abstractNumId w:val="3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07B9F"/>
    <w:rsid w:val="00010347"/>
    <w:rsid w:val="000114A6"/>
    <w:rsid w:val="00012533"/>
    <w:rsid w:val="00012D93"/>
    <w:rsid w:val="0001455D"/>
    <w:rsid w:val="0001558B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8753A"/>
    <w:rsid w:val="00092016"/>
    <w:rsid w:val="0009325F"/>
    <w:rsid w:val="0009443B"/>
    <w:rsid w:val="000948C5"/>
    <w:rsid w:val="00094FE6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3C02"/>
    <w:rsid w:val="000F7B40"/>
    <w:rsid w:val="0010149D"/>
    <w:rsid w:val="001031EA"/>
    <w:rsid w:val="001077C7"/>
    <w:rsid w:val="001105E0"/>
    <w:rsid w:val="00111E18"/>
    <w:rsid w:val="00113B19"/>
    <w:rsid w:val="00115008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37D7F"/>
    <w:rsid w:val="00140080"/>
    <w:rsid w:val="00140694"/>
    <w:rsid w:val="00141468"/>
    <w:rsid w:val="00151A89"/>
    <w:rsid w:val="00153A86"/>
    <w:rsid w:val="00155A9A"/>
    <w:rsid w:val="00155B33"/>
    <w:rsid w:val="00156DC8"/>
    <w:rsid w:val="0016069D"/>
    <w:rsid w:val="00161C95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1D18"/>
    <w:rsid w:val="001728D8"/>
    <w:rsid w:val="001738AF"/>
    <w:rsid w:val="00173C9A"/>
    <w:rsid w:val="0017592A"/>
    <w:rsid w:val="00176FC9"/>
    <w:rsid w:val="001775E1"/>
    <w:rsid w:val="00183137"/>
    <w:rsid w:val="0018552F"/>
    <w:rsid w:val="001870BE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687F"/>
    <w:rsid w:val="001B714C"/>
    <w:rsid w:val="001B7DE5"/>
    <w:rsid w:val="001C3949"/>
    <w:rsid w:val="001C41FE"/>
    <w:rsid w:val="001D1B59"/>
    <w:rsid w:val="001D5DDF"/>
    <w:rsid w:val="001E0D5C"/>
    <w:rsid w:val="001E2AD4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85C"/>
    <w:rsid w:val="00221AED"/>
    <w:rsid w:val="00222A2B"/>
    <w:rsid w:val="00222DB3"/>
    <w:rsid w:val="00224A71"/>
    <w:rsid w:val="0022593C"/>
    <w:rsid w:val="002309E4"/>
    <w:rsid w:val="00230E8E"/>
    <w:rsid w:val="002368F5"/>
    <w:rsid w:val="002423DC"/>
    <w:rsid w:val="00242DAA"/>
    <w:rsid w:val="0024303E"/>
    <w:rsid w:val="00245D16"/>
    <w:rsid w:val="002471D7"/>
    <w:rsid w:val="0025057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76CAB"/>
    <w:rsid w:val="002814C6"/>
    <w:rsid w:val="00281E26"/>
    <w:rsid w:val="00282DB4"/>
    <w:rsid w:val="00283C03"/>
    <w:rsid w:val="00285424"/>
    <w:rsid w:val="00290A00"/>
    <w:rsid w:val="002974A1"/>
    <w:rsid w:val="00297D87"/>
    <w:rsid w:val="002A005B"/>
    <w:rsid w:val="002A77A3"/>
    <w:rsid w:val="002A7862"/>
    <w:rsid w:val="002B0655"/>
    <w:rsid w:val="002B0C68"/>
    <w:rsid w:val="002B2E0B"/>
    <w:rsid w:val="002B72C1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69A"/>
    <w:rsid w:val="00336E74"/>
    <w:rsid w:val="00340468"/>
    <w:rsid w:val="0034129F"/>
    <w:rsid w:val="00344827"/>
    <w:rsid w:val="00345AA8"/>
    <w:rsid w:val="0034751C"/>
    <w:rsid w:val="00353D74"/>
    <w:rsid w:val="00362CCA"/>
    <w:rsid w:val="0036638F"/>
    <w:rsid w:val="003675DA"/>
    <w:rsid w:val="00374619"/>
    <w:rsid w:val="00374BD0"/>
    <w:rsid w:val="00376CBF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05FD"/>
    <w:rsid w:val="003B1D78"/>
    <w:rsid w:val="003B7015"/>
    <w:rsid w:val="003C681B"/>
    <w:rsid w:val="003C7C5F"/>
    <w:rsid w:val="003D3AE3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4CFC"/>
    <w:rsid w:val="00406EDC"/>
    <w:rsid w:val="00407B89"/>
    <w:rsid w:val="00412DFA"/>
    <w:rsid w:val="0041397B"/>
    <w:rsid w:val="00414BBC"/>
    <w:rsid w:val="0041676E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452E"/>
    <w:rsid w:val="00455583"/>
    <w:rsid w:val="00455918"/>
    <w:rsid w:val="00456821"/>
    <w:rsid w:val="004617A8"/>
    <w:rsid w:val="00464B25"/>
    <w:rsid w:val="00465B03"/>
    <w:rsid w:val="00466DD5"/>
    <w:rsid w:val="004674F4"/>
    <w:rsid w:val="00467989"/>
    <w:rsid w:val="004718C0"/>
    <w:rsid w:val="00473B73"/>
    <w:rsid w:val="004837D3"/>
    <w:rsid w:val="004840EE"/>
    <w:rsid w:val="004877DF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2B51"/>
    <w:rsid w:val="004C4573"/>
    <w:rsid w:val="004C6241"/>
    <w:rsid w:val="004D049F"/>
    <w:rsid w:val="004D451E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4F6C36"/>
    <w:rsid w:val="00500FE9"/>
    <w:rsid w:val="0050103A"/>
    <w:rsid w:val="00502C10"/>
    <w:rsid w:val="00505845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175"/>
    <w:rsid w:val="005844FF"/>
    <w:rsid w:val="00585AE1"/>
    <w:rsid w:val="00586168"/>
    <w:rsid w:val="005867B2"/>
    <w:rsid w:val="005876B6"/>
    <w:rsid w:val="00593AF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BB7"/>
    <w:rsid w:val="005B4EAD"/>
    <w:rsid w:val="005B5664"/>
    <w:rsid w:val="005B7E6E"/>
    <w:rsid w:val="005C21B7"/>
    <w:rsid w:val="005C3BAF"/>
    <w:rsid w:val="005D0F4B"/>
    <w:rsid w:val="005D5577"/>
    <w:rsid w:val="005D7C9E"/>
    <w:rsid w:val="005E2E1E"/>
    <w:rsid w:val="005E3391"/>
    <w:rsid w:val="005E6AF7"/>
    <w:rsid w:val="005F0D19"/>
    <w:rsid w:val="005F15D7"/>
    <w:rsid w:val="005F1D78"/>
    <w:rsid w:val="005F46B6"/>
    <w:rsid w:val="005F4918"/>
    <w:rsid w:val="005F4D9B"/>
    <w:rsid w:val="005F5816"/>
    <w:rsid w:val="005F5EC2"/>
    <w:rsid w:val="005F600A"/>
    <w:rsid w:val="005F65C7"/>
    <w:rsid w:val="005F7999"/>
    <w:rsid w:val="00604E25"/>
    <w:rsid w:val="00605375"/>
    <w:rsid w:val="00606C11"/>
    <w:rsid w:val="00606E1D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44D90"/>
    <w:rsid w:val="006529B5"/>
    <w:rsid w:val="00652FD2"/>
    <w:rsid w:val="006553BE"/>
    <w:rsid w:val="00657F44"/>
    <w:rsid w:val="006656B0"/>
    <w:rsid w:val="0066717A"/>
    <w:rsid w:val="00677331"/>
    <w:rsid w:val="0068497C"/>
    <w:rsid w:val="00685A87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B0BFD"/>
    <w:rsid w:val="006C2613"/>
    <w:rsid w:val="006C3914"/>
    <w:rsid w:val="006C6CA6"/>
    <w:rsid w:val="006C7673"/>
    <w:rsid w:val="006D0D1F"/>
    <w:rsid w:val="006D66E9"/>
    <w:rsid w:val="006E139F"/>
    <w:rsid w:val="006E333A"/>
    <w:rsid w:val="006E3E17"/>
    <w:rsid w:val="006E524B"/>
    <w:rsid w:val="006E6CE6"/>
    <w:rsid w:val="006F183D"/>
    <w:rsid w:val="006F1E73"/>
    <w:rsid w:val="006F3804"/>
    <w:rsid w:val="006F79E6"/>
    <w:rsid w:val="007037A2"/>
    <w:rsid w:val="007037F2"/>
    <w:rsid w:val="00713DF8"/>
    <w:rsid w:val="007203B9"/>
    <w:rsid w:val="00724084"/>
    <w:rsid w:val="00726B31"/>
    <w:rsid w:val="00730E2A"/>
    <w:rsid w:val="00733750"/>
    <w:rsid w:val="00733F84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48CC"/>
    <w:rsid w:val="00775AAA"/>
    <w:rsid w:val="00775B46"/>
    <w:rsid w:val="00780BD5"/>
    <w:rsid w:val="00782B97"/>
    <w:rsid w:val="007848BA"/>
    <w:rsid w:val="00785082"/>
    <w:rsid w:val="00787861"/>
    <w:rsid w:val="00790A3F"/>
    <w:rsid w:val="00790C33"/>
    <w:rsid w:val="00792191"/>
    <w:rsid w:val="00792E79"/>
    <w:rsid w:val="0079668B"/>
    <w:rsid w:val="00796CB1"/>
    <w:rsid w:val="007A0D95"/>
    <w:rsid w:val="007A26EE"/>
    <w:rsid w:val="007A312A"/>
    <w:rsid w:val="007A3C9E"/>
    <w:rsid w:val="007A46A3"/>
    <w:rsid w:val="007B2B77"/>
    <w:rsid w:val="007B31E6"/>
    <w:rsid w:val="007B4845"/>
    <w:rsid w:val="007B50F6"/>
    <w:rsid w:val="007B7940"/>
    <w:rsid w:val="007C25BB"/>
    <w:rsid w:val="007C2733"/>
    <w:rsid w:val="007C777E"/>
    <w:rsid w:val="007D3A7F"/>
    <w:rsid w:val="007D40C9"/>
    <w:rsid w:val="007D4936"/>
    <w:rsid w:val="007D4FD8"/>
    <w:rsid w:val="007D62C8"/>
    <w:rsid w:val="007D716E"/>
    <w:rsid w:val="007D7BD2"/>
    <w:rsid w:val="007E012F"/>
    <w:rsid w:val="007E1C9A"/>
    <w:rsid w:val="007E2E3C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1029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276"/>
    <w:rsid w:val="008D6321"/>
    <w:rsid w:val="008E2742"/>
    <w:rsid w:val="008E41EA"/>
    <w:rsid w:val="008E5395"/>
    <w:rsid w:val="008E5A30"/>
    <w:rsid w:val="008E6735"/>
    <w:rsid w:val="008E6D6F"/>
    <w:rsid w:val="008E7EBE"/>
    <w:rsid w:val="008F0621"/>
    <w:rsid w:val="008F54E6"/>
    <w:rsid w:val="00900CBF"/>
    <w:rsid w:val="00903307"/>
    <w:rsid w:val="0090513F"/>
    <w:rsid w:val="0090639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344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658B4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1C86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07916"/>
    <w:rsid w:val="00A11B06"/>
    <w:rsid w:val="00A11C1C"/>
    <w:rsid w:val="00A140D4"/>
    <w:rsid w:val="00A17452"/>
    <w:rsid w:val="00A22C0C"/>
    <w:rsid w:val="00A23820"/>
    <w:rsid w:val="00A246F4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77EE9"/>
    <w:rsid w:val="00A82920"/>
    <w:rsid w:val="00A85AF5"/>
    <w:rsid w:val="00A86090"/>
    <w:rsid w:val="00A91EAF"/>
    <w:rsid w:val="00A94A67"/>
    <w:rsid w:val="00AA0996"/>
    <w:rsid w:val="00AA0C63"/>
    <w:rsid w:val="00AA1BF1"/>
    <w:rsid w:val="00AA3BCA"/>
    <w:rsid w:val="00AA3BD8"/>
    <w:rsid w:val="00AB0CB9"/>
    <w:rsid w:val="00AB5263"/>
    <w:rsid w:val="00AB6B70"/>
    <w:rsid w:val="00AC12C6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0DAD"/>
    <w:rsid w:val="00B829B3"/>
    <w:rsid w:val="00B872E4"/>
    <w:rsid w:val="00B903BA"/>
    <w:rsid w:val="00B950B7"/>
    <w:rsid w:val="00B95A68"/>
    <w:rsid w:val="00B96EA3"/>
    <w:rsid w:val="00BA0802"/>
    <w:rsid w:val="00BA26BA"/>
    <w:rsid w:val="00BB1ECE"/>
    <w:rsid w:val="00BB592C"/>
    <w:rsid w:val="00BC521D"/>
    <w:rsid w:val="00BD0AA5"/>
    <w:rsid w:val="00BE14E1"/>
    <w:rsid w:val="00BE2556"/>
    <w:rsid w:val="00BE42C4"/>
    <w:rsid w:val="00BF1F39"/>
    <w:rsid w:val="00BF32DE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7533"/>
    <w:rsid w:val="00C5761D"/>
    <w:rsid w:val="00C63CB0"/>
    <w:rsid w:val="00C65C55"/>
    <w:rsid w:val="00C72E23"/>
    <w:rsid w:val="00C75C89"/>
    <w:rsid w:val="00C81A02"/>
    <w:rsid w:val="00C858FA"/>
    <w:rsid w:val="00C85D9A"/>
    <w:rsid w:val="00C90950"/>
    <w:rsid w:val="00C90E04"/>
    <w:rsid w:val="00C93191"/>
    <w:rsid w:val="00CA0837"/>
    <w:rsid w:val="00CA0CE0"/>
    <w:rsid w:val="00CA1ABE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404C"/>
    <w:rsid w:val="00D9457F"/>
    <w:rsid w:val="00DA026E"/>
    <w:rsid w:val="00DA6F03"/>
    <w:rsid w:val="00DA7B55"/>
    <w:rsid w:val="00DB1B95"/>
    <w:rsid w:val="00DB39B0"/>
    <w:rsid w:val="00DB7608"/>
    <w:rsid w:val="00DC0F74"/>
    <w:rsid w:val="00DC1554"/>
    <w:rsid w:val="00DC1C40"/>
    <w:rsid w:val="00DC2083"/>
    <w:rsid w:val="00DD1D4B"/>
    <w:rsid w:val="00DD4B7E"/>
    <w:rsid w:val="00DD56EA"/>
    <w:rsid w:val="00DD655E"/>
    <w:rsid w:val="00DF072A"/>
    <w:rsid w:val="00DF220C"/>
    <w:rsid w:val="00DF5B60"/>
    <w:rsid w:val="00DF6281"/>
    <w:rsid w:val="00E02539"/>
    <w:rsid w:val="00E02ED1"/>
    <w:rsid w:val="00E03CE5"/>
    <w:rsid w:val="00E045E0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43FA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69A6"/>
    <w:rsid w:val="00F2786B"/>
    <w:rsid w:val="00F302B1"/>
    <w:rsid w:val="00F30C6B"/>
    <w:rsid w:val="00F317FF"/>
    <w:rsid w:val="00F3757F"/>
    <w:rsid w:val="00F37DD4"/>
    <w:rsid w:val="00F406D1"/>
    <w:rsid w:val="00F439B8"/>
    <w:rsid w:val="00F43F2E"/>
    <w:rsid w:val="00F4431D"/>
    <w:rsid w:val="00F45096"/>
    <w:rsid w:val="00F46EB1"/>
    <w:rsid w:val="00F4763F"/>
    <w:rsid w:val="00F47954"/>
    <w:rsid w:val="00F5573C"/>
    <w:rsid w:val="00F55A8B"/>
    <w:rsid w:val="00F55B0A"/>
    <w:rsid w:val="00F55FD5"/>
    <w:rsid w:val="00F560B1"/>
    <w:rsid w:val="00F573F2"/>
    <w:rsid w:val="00F57846"/>
    <w:rsid w:val="00F57D40"/>
    <w:rsid w:val="00F607A3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8486B"/>
    <w:rsid w:val="00F905CF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735B"/>
    <w:rsid w:val="00FF1E4E"/>
    <w:rsid w:val="00FF28D2"/>
    <w:rsid w:val="00FF51F6"/>
    <w:rsid w:val="17D33CED"/>
    <w:rsid w:val="1CCFFD33"/>
    <w:rsid w:val="23AE5BCF"/>
    <w:rsid w:val="4A08D70E"/>
    <w:rsid w:val="4CAE852D"/>
    <w:rsid w:val="6425393E"/>
    <w:rsid w:val="68C4161F"/>
    <w:rsid w:val="7443F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5A755BF"/>
  <w15:chartTrackingRefBased/>
  <w15:docId w15:val="{87181165-4416-42A8-B80C-FB0EEF3AA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hAnsi="Arial" w:eastAsia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hAnsi="Arial" w:eastAsia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hAnsi="Times New Roman" w:eastAsia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hAnsi="Arial" w:eastAsia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hAnsi="Arial" w:eastAsia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eastAsia="Times New Roman"/>
      <w:b/>
      <w:i/>
      <w:sz w:val="18"/>
      <w:szCs w:val="20"/>
      <w:lang w:eastAsia="it-IT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styleId="Nomesociet" w:customStyle="1">
    <w:name w:val="Nome società"/>
    <w:basedOn w:val="Corpotesto"/>
    <w:rsid w:val="00922213"/>
    <w:pPr>
      <w:keepLines/>
      <w:framePr w:w="8640" w:h="1440" w:wrap="notBeside" w:hAnchor="margin" w:vAnchor="page" w:xAlign="center" w:y="889" w:anchorLock="1"/>
      <w:spacing w:after="80" w:line="240" w:lineRule="atLeast"/>
      <w:jc w:val="center"/>
    </w:pPr>
    <w:rPr>
      <w:rFonts w:ascii="Garamond" w:hAnsi="Garamond" w:eastAsia="Times New Roman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styleId="CorpotestoCarattere" w:customStyle="1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styleId="Titolo1Carattere" w:customStyle="1">
    <w:name w:val="Titolo 1 Carattere"/>
    <w:link w:val="Titolo1"/>
    <w:rsid w:val="00B60830"/>
    <w:rPr>
      <w:rFonts w:ascii="Cambria" w:hAnsi="Cambria" w:eastAsia="Times New Roman"/>
      <w:b/>
      <w:bCs/>
      <w:kern w:val="32"/>
      <w:sz w:val="32"/>
      <w:szCs w:val="32"/>
      <w:lang w:eastAsia="en-US"/>
    </w:rPr>
  </w:style>
  <w:style w:type="paragraph" w:styleId="LndNormale1" w:customStyle="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eastAsia="Times New Roman"/>
      <w:noProof/>
      <w:szCs w:val="24"/>
      <w:lang w:eastAsia="it-IT"/>
    </w:rPr>
  </w:style>
  <w:style w:type="character" w:styleId="LndNormale1Carattere" w:customStyle="1">
    <w:name w:val="LndNormale1 Carattere"/>
    <w:link w:val="LndNormale1"/>
    <w:rsid w:val="00B60830"/>
    <w:rPr>
      <w:rFonts w:ascii="Arial" w:hAnsi="Arial" w:eastAsia="Times New Roman"/>
      <w:noProof/>
      <w:sz w:val="22"/>
      <w:szCs w:val="24"/>
    </w:rPr>
  </w:style>
  <w:style w:type="character" w:styleId="Titolo2Carattere" w:customStyle="1">
    <w:name w:val="Titolo 2 Carattere"/>
    <w:link w:val="Titolo2"/>
    <w:rsid w:val="00B4113F"/>
    <w:rPr>
      <w:rFonts w:ascii="Calibri Light" w:hAnsi="Calibri Light" w:eastAsia="Times New Roman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hAnsi="Times New Roman" w:eastAsia="Times New Roman"/>
      <w:sz w:val="16"/>
      <w:szCs w:val="16"/>
      <w:lang w:eastAsia="it-IT"/>
    </w:rPr>
  </w:style>
  <w:style w:type="character" w:styleId="Rientrocorpodeltesto3Carattere" w:customStyle="1">
    <w:name w:val="Rientro corpo del testo 3 Carattere"/>
    <w:link w:val="Rientrocorpodeltesto3"/>
    <w:semiHidden/>
    <w:rsid w:val="00A11C1C"/>
    <w:rPr>
      <w:rFonts w:ascii="Times New Roman" w:hAnsi="Times New Roman" w:eastAsia="Times New Roman"/>
      <w:sz w:val="16"/>
      <w:szCs w:val="16"/>
    </w:rPr>
  </w:style>
  <w:style w:type="character" w:styleId="TestonormaleCarattere" w:customStyle="1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styleId="TestonormaleCarattere1" w:customStyle="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styleId="Default" w:customStyle="1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TITOLOPRINC" w:customStyle="1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CAMPIONATO" w:customStyle="1">
    <w:name w:val="TITOLO_CAMPIONATO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SOTTOTITOLOCAMPIONATO1" w:customStyle="1">
    <w:name w:val="SOTTOTITOLO_CAMPIONATO_1"/>
    <w:basedOn w:val="Normale"/>
    <w:rsid w:val="00092016"/>
    <w:rPr>
      <w:rFonts w:ascii="Arial" w:hAnsi="Arial" w:eastAsia="Arial" w:cs="Arial"/>
      <w:b/>
      <w:color w:val="000000"/>
      <w:sz w:val="24"/>
      <w:szCs w:val="24"/>
      <w:lang w:eastAsia="it-IT"/>
    </w:rPr>
  </w:style>
  <w:style w:type="paragraph" w:styleId="SOTTOTITOLOCAMPIONATO2" w:customStyle="1">
    <w:name w:val="SOTTOTITOLO_CAMPIONATO_2"/>
    <w:basedOn w:val="Normale"/>
    <w:rsid w:val="00092016"/>
    <w:rPr>
      <w:rFonts w:ascii="Arial" w:hAnsi="Arial" w:eastAsia="Arial" w:cs="Arial"/>
      <w:color w:val="000000"/>
      <w:sz w:val="20"/>
      <w:szCs w:val="20"/>
      <w:lang w:eastAsia="it-IT"/>
    </w:rPr>
  </w:style>
  <w:style w:type="paragraph" w:styleId="HEADERTABELLA" w:customStyle="1">
    <w:name w:val="HEADER_TABELLA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20"/>
      <w:szCs w:val="20"/>
      <w:lang w:eastAsia="it-IT"/>
    </w:rPr>
  </w:style>
  <w:style w:type="paragraph" w:styleId="ROWTABELLA" w:customStyle="1">
    <w:name w:val="ROW_TABELLA"/>
    <w:basedOn w:val="Normale"/>
    <w:rsid w:val="00092016"/>
    <w:rPr>
      <w:rFonts w:ascii="Arial" w:hAnsi="Arial" w:eastAsia="Arial" w:cs="Arial"/>
      <w:color w:val="000000"/>
      <w:sz w:val="12"/>
      <w:szCs w:val="12"/>
      <w:lang w:eastAsia="it-IT"/>
    </w:rPr>
  </w:style>
  <w:style w:type="paragraph" w:styleId="breakline" w:customStyle="1">
    <w:name w:val="breakline"/>
    <w:basedOn w:val="Normale"/>
    <w:rsid w:val="00092016"/>
    <w:rPr>
      <w:rFonts w:ascii="Times New Roman" w:hAnsi="Times New Roman" w:eastAsia="Times New Roman"/>
      <w:color w:val="000000"/>
      <w:sz w:val="12"/>
      <w:szCs w:val="12"/>
      <w:lang w:eastAsia="it-IT"/>
    </w:rPr>
  </w:style>
  <w:style w:type="paragraph" w:styleId="TITOLO0" w:customStyle="1">
    <w:name w:val="TITOLO0"/>
    <w:basedOn w:val="Normale"/>
    <w:rsid w:val="00092016"/>
    <w:pPr>
      <w:jc w:val="center"/>
    </w:pPr>
    <w:rPr>
      <w:rFonts w:ascii="Arial" w:hAnsi="Arial" w:eastAsia="Arial" w:cs="Arial"/>
      <w:b/>
      <w:color w:val="000000"/>
      <w:sz w:val="36"/>
      <w:szCs w:val="36"/>
      <w:lang w:eastAsia="it-IT"/>
    </w:rPr>
  </w:style>
  <w:style w:type="paragraph" w:styleId="titolo10" w:customStyle="1">
    <w:name w:val="titolo1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it-IT"/>
    </w:rPr>
  </w:style>
  <w:style w:type="paragraph" w:styleId="titolo60" w:customStyle="1">
    <w:name w:val="titolo6"/>
    <w:basedOn w:val="Normale"/>
    <w:rsid w:val="00092016"/>
    <w:pPr>
      <w:spacing w:before="200" w:after="200"/>
      <w:jc w:val="center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a" w:customStyle="1">
    <w:name w:val="titolo7a"/>
    <w:basedOn w:val="Normale"/>
    <w:rsid w:val="00092016"/>
    <w:pPr>
      <w:spacing w:before="200"/>
    </w:pPr>
    <w:rPr>
      <w:rFonts w:ascii="Arial" w:hAnsi="Arial" w:eastAsia="Times New Roman" w:cs="Arial"/>
      <w:b/>
      <w:bCs/>
      <w:color w:val="000000"/>
      <w:sz w:val="20"/>
      <w:szCs w:val="20"/>
      <w:lang w:eastAsia="it-IT"/>
    </w:rPr>
  </w:style>
  <w:style w:type="paragraph" w:styleId="titolo7b" w:customStyle="1">
    <w:name w:val="titolo7b"/>
    <w:basedOn w:val="Normale"/>
    <w:rsid w:val="00092016"/>
    <w:pPr>
      <w:spacing w:before="100"/>
    </w:pPr>
    <w:rPr>
      <w:rFonts w:ascii="Arial" w:hAnsi="Arial" w:eastAsia="Times New Roman" w:cs="Arial"/>
      <w:color w:val="000000"/>
      <w:sz w:val="20"/>
      <w:szCs w:val="20"/>
      <w:lang w:eastAsia="it-IT"/>
    </w:rPr>
  </w:style>
  <w:style w:type="paragraph" w:styleId="titolo30" w:customStyle="1">
    <w:name w:val="titolo3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titolo20" w:customStyle="1">
    <w:name w:val="titolo2"/>
    <w:basedOn w:val="Normale"/>
    <w:rsid w:val="00092016"/>
    <w:pPr>
      <w:spacing w:before="200" w:after="200"/>
    </w:pPr>
    <w:rPr>
      <w:rFonts w:ascii="Arial" w:hAnsi="Arial" w:eastAsia="Times New Roman" w:cs="Arial"/>
      <w:b/>
      <w:bCs/>
      <w:caps/>
      <w:color w:val="000000"/>
      <w:sz w:val="20"/>
      <w:szCs w:val="20"/>
      <w:u w:val="single"/>
      <w:lang w:eastAsia="it-IT"/>
    </w:rPr>
  </w:style>
  <w:style w:type="paragraph" w:styleId="movimento" w:customStyle="1">
    <w:name w:val="movimento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eastAsia="it-IT"/>
    </w:rPr>
  </w:style>
  <w:style w:type="paragraph" w:styleId="movimento2" w:customStyle="1">
    <w:name w:val="movimento2"/>
    <w:basedOn w:val="Normale"/>
    <w:rsid w:val="00092016"/>
    <w:pPr>
      <w:spacing w:before="100" w:beforeAutospacing="1" w:after="100" w:afterAutospacing="1"/>
    </w:pPr>
    <w:rPr>
      <w:rFonts w:ascii="Arial" w:hAnsi="Arial" w:eastAsia="Times New Roman" w:cs="Arial"/>
      <w:sz w:val="14"/>
      <w:szCs w:val="14"/>
      <w:lang w:eastAsia="it-IT"/>
    </w:rPr>
  </w:style>
  <w:style w:type="paragraph" w:styleId="diffida" w:customStyle="1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hAnsi="Arial" w:eastAsia="Times New Roman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styleId="Corpodeltesto2Carattere" w:customStyle="1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character" w:styleId="TitoloCarattere" w:customStyle="1">
    <w:name w:val="Titolo Carattere"/>
    <w:link w:val="Titolo"/>
    <w:rsid w:val="00B829B3"/>
    <w:rPr>
      <w:rFonts w:ascii="Times New Roman" w:hAnsi="Times New Roman" w:eastAsia="Times New Roman"/>
      <w:b/>
      <w:bCs/>
      <w:sz w:val="24"/>
      <w:szCs w:val="24"/>
    </w:rPr>
  </w:style>
  <w:style w:type="character" w:styleId="Titolo3Carattere" w:customStyle="1">
    <w:name w:val="Titolo 3 Carattere"/>
    <w:link w:val="Titolo3"/>
    <w:rsid w:val="00CE1538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Titolo4Carattere" w:customStyle="1">
    <w:name w:val="Titolo 4 Carattere"/>
    <w:link w:val="Titolo4"/>
    <w:rsid w:val="00CE1538"/>
    <w:rPr>
      <w:rFonts w:ascii="Arial" w:hAnsi="Arial" w:eastAsia="Times New Roman"/>
      <w:b/>
      <w:sz w:val="24"/>
    </w:rPr>
  </w:style>
  <w:style w:type="character" w:styleId="Titolo5Carattere" w:customStyle="1">
    <w:name w:val="Titolo 5 Carattere"/>
    <w:link w:val="Titolo5"/>
    <w:rsid w:val="00CE1538"/>
    <w:rPr>
      <w:rFonts w:ascii="Arial" w:hAnsi="Arial" w:eastAsia="Times New Roman"/>
      <w:sz w:val="22"/>
    </w:rPr>
  </w:style>
  <w:style w:type="character" w:styleId="Titolo6Carattere" w:customStyle="1">
    <w:name w:val="Titolo 6 Carattere"/>
    <w:link w:val="Titolo6"/>
    <w:rsid w:val="00CE1538"/>
    <w:rPr>
      <w:rFonts w:ascii="Times New Roman" w:hAnsi="Times New Roman" w:eastAsia="Times New Roman"/>
      <w:i/>
      <w:sz w:val="22"/>
    </w:rPr>
  </w:style>
  <w:style w:type="character" w:styleId="Titolo7Carattere" w:customStyle="1">
    <w:name w:val="Titolo 7 Carattere"/>
    <w:link w:val="Titolo7"/>
    <w:rsid w:val="00CE1538"/>
    <w:rPr>
      <w:rFonts w:ascii="Arial" w:hAnsi="Arial" w:eastAsia="Times New Roman"/>
    </w:rPr>
  </w:style>
  <w:style w:type="character" w:styleId="Titolo8Carattere" w:customStyle="1">
    <w:name w:val="Titolo 8 Carattere"/>
    <w:link w:val="Titolo8"/>
    <w:rsid w:val="00CE1538"/>
    <w:rPr>
      <w:rFonts w:ascii="Arial" w:hAnsi="Arial" w:eastAsia="Times New Roman"/>
      <w:i/>
    </w:rPr>
  </w:style>
  <w:style w:type="character" w:styleId="Titolo9Carattere" w:customStyle="1">
    <w:name w:val="Titolo 9 Carattere"/>
    <w:link w:val="Titolo9"/>
    <w:rsid w:val="00CE1538"/>
    <w:rPr>
      <w:rFonts w:ascii="Arial" w:hAnsi="Arial" w:eastAsia="Times New Roman"/>
      <w:b/>
      <w:i/>
      <w:sz w:val="18"/>
    </w:rPr>
  </w:style>
  <w:style w:type="paragraph" w:styleId="Corpodeltesto21" w:customStyle="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hAnsi="Segoe UI" w:eastAsia="Times New Roman" w:cs="Segoe UI"/>
      <w:sz w:val="18"/>
      <w:szCs w:val="18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rsid w:val="00CE1538"/>
    <w:rPr>
      <w:rFonts w:ascii="Segoe UI" w:hAnsi="Segoe UI" w:eastAsia="Times New Roman" w:cs="Segoe UI"/>
      <w:sz w:val="18"/>
      <w:szCs w:val="18"/>
    </w:rPr>
  </w:style>
  <w:style w:type="paragraph" w:styleId="TableParagraph" w:customStyle="1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styleId="RientrocorpodeltestoCarattere" w:customStyle="1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styleId="object" w:customStyle="1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rich-text-modulepziitw" w:customStyle="1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dipartimento.turismo@certmail.regione.sicilia.it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lnd.it/it/comunicati-e-circolari/circolari/circolari-2024-25/14344-circolare-n-57-circolare-n-13-2025-centro-studi-tributari-lnd/file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hyperlink" Target="mailto:presidenza.sicilia@lnd.it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9FDA-ADFC-4760-9E46-666638D771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sgs</dc:creator>
  <keywords/>
  <lastModifiedBy>Ciabattarus Fabio</lastModifiedBy>
  <revision>11</revision>
  <lastPrinted>2024-05-31T18:17:00.0000000Z</lastPrinted>
  <dcterms:created xsi:type="dcterms:W3CDTF">2025-04-17T15:48:00.0000000Z</dcterms:created>
  <dcterms:modified xsi:type="dcterms:W3CDTF">2025-04-17T16:01:02.5882902Z</dcterms:modified>
</coreProperties>
</file>