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7A90BF96"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B91ACF">
                                <w:rPr>
                                  <w:rFonts w:ascii="Calibri"/>
                                  <w:b/>
                                  <w:color w:val="1F487C"/>
                                  <w:sz w:val="24"/>
                                </w:rPr>
                                <w:t>9</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52A7E03E"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AA0443">
                                <w:rPr>
                                  <w:rFonts w:ascii="Calibri"/>
                                  <w:b/>
                                  <w:color w:val="1F487C"/>
                                  <w:sz w:val="24"/>
                                </w:rPr>
                                <w:t>2</w:t>
                              </w:r>
                              <w:r w:rsidR="00B91ACF">
                                <w:rPr>
                                  <w:rFonts w:ascii="Calibri"/>
                                  <w:b/>
                                  <w:color w:val="1F487C"/>
                                  <w:sz w:val="24"/>
                                </w:rPr>
                                <w:t>6</w:t>
                              </w:r>
                              <w:r w:rsidR="00292B74">
                                <w:rPr>
                                  <w:rFonts w:ascii="Calibri"/>
                                  <w:b/>
                                  <w:color w:val="1F487C"/>
                                  <w:sz w:val="24"/>
                                </w:rPr>
                                <w:t>/</w:t>
                              </w:r>
                              <w:r w:rsidR="005A775A">
                                <w:rPr>
                                  <w:rFonts w:ascii="Calibri"/>
                                  <w:b/>
                                  <w:color w:val="1F487C"/>
                                  <w:sz w:val="24"/>
                                </w:rPr>
                                <w:t>0</w:t>
                              </w:r>
                              <w:r w:rsidR="0038601B">
                                <w:rPr>
                                  <w:rFonts w:ascii="Calibri"/>
                                  <w:b/>
                                  <w:color w:val="1F487C"/>
                                  <w:sz w:val="24"/>
                                </w:rPr>
                                <w:t>6</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7A90BF96"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B91ACF">
                          <w:rPr>
                            <w:rFonts w:ascii="Calibri"/>
                            <w:b/>
                            <w:color w:val="1F487C"/>
                            <w:sz w:val="24"/>
                          </w:rPr>
                          <w:t>9</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52A7E03E"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AA0443">
                          <w:rPr>
                            <w:rFonts w:ascii="Calibri"/>
                            <w:b/>
                            <w:color w:val="1F487C"/>
                            <w:sz w:val="24"/>
                          </w:rPr>
                          <w:t>2</w:t>
                        </w:r>
                        <w:r w:rsidR="00B91ACF">
                          <w:rPr>
                            <w:rFonts w:ascii="Calibri"/>
                            <w:b/>
                            <w:color w:val="1F487C"/>
                            <w:sz w:val="24"/>
                          </w:rPr>
                          <w:t>6</w:t>
                        </w:r>
                        <w:r w:rsidR="00292B74">
                          <w:rPr>
                            <w:rFonts w:ascii="Calibri"/>
                            <w:b/>
                            <w:color w:val="1F487C"/>
                            <w:sz w:val="24"/>
                          </w:rPr>
                          <w:t>/</w:t>
                        </w:r>
                        <w:r w:rsidR="005A775A">
                          <w:rPr>
                            <w:rFonts w:ascii="Calibri"/>
                            <w:b/>
                            <w:color w:val="1F487C"/>
                            <w:sz w:val="24"/>
                          </w:rPr>
                          <w:t>0</w:t>
                        </w:r>
                        <w:r w:rsidR="0038601B">
                          <w:rPr>
                            <w:rFonts w:ascii="Calibri"/>
                            <w:b/>
                            <w:color w:val="1F487C"/>
                            <w:sz w:val="24"/>
                          </w:rPr>
                          <w:t>6</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0417DA95" w14:textId="531FBB06" w:rsidR="000B48C8" w:rsidRDefault="001E46DC" w:rsidP="00D50C81">
      <w:pPr>
        <w:jc w:val="both"/>
        <w:rPr>
          <w:rFonts w:ascii="Arial" w:hAnsi="Arial" w:cs="Arial"/>
        </w:rPr>
      </w:pPr>
      <w:r>
        <w:rPr>
          <w:noProof/>
          <w:sz w:val="20"/>
        </w:rPr>
        <w:lastRenderedPageBreak/>
        <mc:AlternateContent>
          <mc:Choice Requires="wps">
            <w:drawing>
              <wp:inline distT="0" distB="0" distL="0" distR="0" wp14:anchorId="0356AFFF" wp14:editId="2FAA82CF">
                <wp:extent cx="6264910" cy="236855"/>
                <wp:effectExtent l="9525" t="9525" r="12065" b="10795"/>
                <wp:docPr id="731670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6F8BEF8" w14:textId="793587A5" w:rsidR="001E46DC" w:rsidRDefault="001E46DC" w:rsidP="001E46DC">
                            <w:pPr>
                              <w:spacing w:before="18"/>
                              <w:ind w:left="888"/>
                              <w:rPr>
                                <w:rFonts w:ascii="Arial"/>
                                <w:b/>
                                <w:sz w:val="28"/>
                              </w:rPr>
                            </w:pPr>
                            <w:r>
                              <w:rPr>
                                <w:rFonts w:ascii="Arial"/>
                                <w:b/>
                                <w:color w:val="17365D"/>
                                <w:sz w:val="28"/>
                              </w:rPr>
                              <w:t xml:space="preserve">                  1.</w:t>
                            </w:r>
                            <w:r w:rsidR="0035314E">
                              <w:rPr>
                                <w:rFonts w:ascii="Arial"/>
                                <w:b/>
                                <w:color w:val="17365D"/>
                                <w:sz w:val="28"/>
                              </w:rPr>
                              <w:t>1</w:t>
                            </w:r>
                            <w:r>
                              <w:rPr>
                                <w:rFonts w:ascii="Arial"/>
                                <w:b/>
                                <w:color w:val="17365D"/>
                                <w:sz w:val="28"/>
                              </w:rPr>
                              <w:t>.</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0356AFFF"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6F8BEF8" w14:textId="793587A5" w:rsidR="001E46DC" w:rsidRDefault="001E46DC" w:rsidP="001E46DC">
                      <w:pPr>
                        <w:spacing w:before="18"/>
                        <w:ind w:left="888"/>
                        <w:rPr>
                          <w:rFonts w:ascii="Arial"/>
                          <w:b/>
                          <w:sz w:val="28"/>
                        </w:rPr>
                      </w:pPr>
                      <w:r>
                        <w:rPr>
                          <w:rFonts w:ascii="Arial"/>
                          <w:b/>
                          <w:color w:val="17365D"/>
                          <w:sz w:val="28"/>
                        </w:rPr>
                        <w:t xml:space="preserve">                  1.</w:t>
                      </w:r>
                      <w:r w:rsidR="0035314E">
                        <w:rPr>
                          <w:rFonts w:ascii="Arial"/>
                          <w:b/>
                          <w:color w:val="17365D"/>
                          <w:sz w:val="28"/>
                        </w:rPr>
                        <w:t>1</w:t>
                      </w:r>
                      <w:r>
                        <w:rPr>
                          <w:rFonts w:ascii="Arial"/>
                          <w:b/>
                          <w:color w:val="17365D"/>
                          <w:sz w:val="28"/>
                        </w:rPr>
                        <w:t>.</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238AF5DC" w14:textId="77777777" w:rsidR="000B48C8" w:rsidRPr="001E46DC" w:rsidRDefault="000B48C8" w:rsidP="00D50C81">
      <w:pPr>
        <w:jc w:val="both"/>
        <w:rPr>
          <w:rFonts w:ascii="Arial" w:hAnsi="Arial" w:cs="Arial"/>
          <w:sz w:val="16"/>
          <w:szCs w:val="16"/>
        </w:rPr>
      </w:pPr>
    </w:p>
    <w:p w14:paraId="1830A5A2"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557</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1D4F0807" w14:textId="77777777" w:rsidR="00D13A81" w:rsidRDefault="00D13A81" w:rsidP="00D13A81">
      <w:pPr>
        <w:adjustRightInd w:val="0"/>
        <w:jc w:val="both"/>
        <w:rPr>
          <w:rFonts w:ascii="Arial" w:hAnsi="Arial"/>
          <w:color w:val="000000"/>
          <w:lang w:eastAsia="it-IT"/>
        </w:rPr>
      </w:pPr>
      <w:r w:rsidRPr="000242B7">
        <w:rPr>
          <w:rFonts w:ascii="Arial" w:hAnsi="Arial"/>
          <w:color w:val="000000"/>
          <w:lang w:eastAsia="it-IT"/>
        </w:rPr>
        <w:t>Si trasmette, in allegato, il Comunicato Ufficiale n. 332/A della F.I.G.C., inerente la nomina,</w:t>
      </w:r>
      <w:r>
        <w:rPr>
          <w:rFonts w:ascii="Arial" w:hAnsi="Arial"/>
          <w:color w:val="000000"/>
          <w:lang w:eastAsia="it-IT"/>
        </w:rPr>
        <w:t xml:space="preserve"> </w:t>
      </w:r>
      <w:r w:rsidRPr="000242B7">
        <w:rPr>
          <w:rFonts w:ascii="Arial" w:hAnsi="Arial"/>
          <w:color w:val="000000"/>
          <w:lang w:eastAsia="it-IT"/>
        </w:rPr>
        <w:t>per il quadriennio 2025/2028, del Presidente della Corte Federale di Appello, dei Presidenti, dei Vice</w:t>
      </w:r>
      <w:r>
        <w:rPr>
          <w:rFonts w:ascii="Arial" w:hAnsi="Arial"/>
          <w:color w:val="000000"/>
          <w:lang w:eastAsia="it-IT"/>
        </w:rPr>
        <w:t xml:space="preserve"> </w:t>
      </w:r>
      <w:r w:rsidRPr="000242B7">
        <w:rPr>
          <w:rFonts w:ascii="Arial" w:hAnsi="Arial"/>
          <w:color w:val="000000"/>
          <w:lang w:eastAsia="it-IT"/>
        </w:rPr>
        <w:t>Presidenti e dei Componenti delle sezioni della Corte Federale di Appello.</w:t>
      </w:r>
    </w:p>
    <w:p w14:paraId="7BF3B5A7" w14:textId="77777777" w:rsidR="00D13A81" w:rsidRDefault="00D13A81" w:rsidP="00D13A81">
      <w:pPr>
        <w:adjustRightInd w:val="0"/>
        <w:jc w:val="both"/>
        <w:rPr>
          <w:rFonts w:ascii="Arial" w:hAnsi="Arial"/>
          <w:color w:val="000000"/>
          <w:sz w:val="16"/>
          <w:lang w:eastAsia="it-IT"/>
        </w:rPr>
      </w:pPr>
      <w:hyperlink r:id="rId15" w:history="1">
        <w:r w:rsidRPr="004E0CC4">
          <w:rPr>
            <w:rStyle w:val="Collegamentoipertestuale"/>
            <w:rFonts w:ascii="Arial" w:hAnsi="Arial"/>
            <w:sz w:val="16"/>
            <w:lang w:eastAsia="it-IT"/>
          </w:rPr>
          <w:t>https://www.lnd.it/it/comunicati-e-circolari/comunicati-ufficiali/stagione-sportiva-2024-2025/14702-comunicato-ufficiale-n-557-cu-n-332-a-figc-nomine-corte-federale-di-appello/file</w:t>
        </w:r>
      </w:hyperlink>
    </w:p>
    <w:p w14:paraId="65F971E6" w14:textId="77777777" w:rsidR="00D13A81" w:rsidRDefault="00D13A81" w:rsidP="00D13A81">
      <w:pPr>
        <w:adjustRightInd w:val="0"/>
        <w:jc w:val="both"/>
        <w:rPr>
          <w:rFonts w:ascii="Arial" w:hAnsi="Arial"/>
          <w:color w:val="000000"/>
          <w:lang w:eastAsia="it-IT"/>
        </w:rPr>
      </w:pPr>
    </w:p>
    <w:p w14:paraId="2D93709A"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558</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0C539AF1" w14:textId="77777777" w:rsidR="00D13A81" w:rsidRDefault="00D13A81" w:rsidP="00D13A81">
      <w:pPr>
        <w:adjustRightInd w:val="0"/>
        <w:jc w:val="both"/>
        <w:rPr>
          <w:rFonts w:ascii="Arial" w:hAnsi="Arial"/>
          <w:color w:val="000000"/>
          <w:lang w:eastAsia="it-IT"/>
        </w:rPr>
      </w:pPr>
      <w:r w:rsidRPr="000242B7">
        <w:rPr>
          <w:rFonts w:ascii="Arial" w:hAnsi="Arial"/>
          <w:color w:val="000000"/>
          <w:lang w:eastAsia="it-IT"/>
        </w:rPr>
        <w:t>Si trasmette, in allegato, il Comunicato Ufficiale n. 333/A della F.I.G.C., inerente la nomina,</w:t>
      </w:r>
      <w:r>
        <w:rPr>
          <w:rFonts w:ascii="Arial" w:hAnsi="Arial"/>
          <w:color w:val="000000"/>
          <w:lang w:eastAsia="it-IT"/>
        </w:rPr>
        <w:t xml:space="preserve"> </w:t>
      </w:r>
      <w:r w:rsidRPr="000242B7">
        <w:rPr>
          <w:rFonts w:ascii="Arial" w:hAnsi="Arial"/>
          <w:color w:val="000000"/>
          <w:lang w:eastAsia="it-IT"/>
        </w:rPr>
        <w:t>per il quadriennio 2025/2028, dei Presidenti, dei Vice Presidenti e dei Componenti delle sezioni della</w:t>
      </w:r>
      <w:r>
        <w:rPr>
          <w:rFonts w:ascii="Arial" w:hAnsi="Arial"/>
          <w:color w:val="000000"/>
          <w:lang w:eastAsia="it-IT"/>
        </w:rPr>
        <w:t xml:space="preserve"> </w:t>
      </w:r>
      <w:r w:rsidRPr="000242B7">
        <w:rPr>
          <w:rFonts w:ascii="Arial" w:hAnsi="Arial"/>
          <w:color w:val="000000"/>
          <w:lang w:eastAsia="it-IT"/>
        </w:rPr>
        <w:t>Corte Sportiva di Appello a livello nazionale.</w:t>
      </w:r>
    </w:p>
    <w:p w14:paraId="7E6BBE9A" w14:textId="77777777" w:rsidR="00D13A81" w:rsidRDefault="00D13A81" w:rsidP="00D13A81">
      <w:pPr>
        <w:adjustRightInd w:val="0"/>
        <w:jc w:val="both"/>
        <w:rPr>
          <w:rFonts w:ascii="Arial" w:hAnsi="Arial"/>
          <w:color w:val="000000"/>
          <w:sz w:val="16"/>
          <w:lang w:eastAsia="it-IT"/>
        </w:rPr>
      </w:pPr>
      <w:hyperlink r:id="rId16" w:history="1">
        <w:r w:rsidRPr="004E0CC4">
          <w:rPr>
            <w:rStyle w:val="Collegamentoipertestuale"/>
            <w:rFonts w:ascii="Arial" w:hAnsi="Arial"/>
            <w:sz w:val="16"/>
            <w:lang w:eastAsia="it-IT"/>
          </w:rPr>
          <w:t>https://www.lnd.it/it/comunicati-e-circolari/comunicati-ufficiali/stagione-sportiva-2024-2025/14703-comunicato-ufficiale-n-558-cu-n-333-a-figc-nomine-corte-sportiva-di-appello-a-livello-nazionale/file</w:t>
        </w:r>
      </w:hyperlink>
    </w:p>
    <w:p w14:paraId="626B70E5" w14:textId="77777777" w:rsidR="00D13A81" w:rsidRDefault="00D13A81" w:rsidP="00D13A81">
      <w:pPr>
        <w:adjustRightInd w:val="0"/>
        <w:jc w:val="both"/>
        <w:rPr>
          <w:rFonts w:ascii="Arial" w:hAnsi="Arial"/>
          <w:color w:val="000000"/>
          <w:lang w:eastAsia="it-IT"/>
        </w:rPr>
      </w:pPr>
    </w:p>
    <w:p w14:paraId="4ED6E6A5"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559</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255B1F89" w14:textId="77777777" w:rsidR="00D13A81" w:rsidRDefault="00D13A81" w:rsidP="00D13A81">
      <w:pPr>
        <w:adjustRightInd w:val="0"/>
        <w:jc w:val="both"/>
        <w:rPr>
          <w:rFonts w:ascii="Arial" w:hAnsi="Arial"/>
          <w:color w:val="000000"/>
          <w:lang w:eastAsia="it-IT"/>
        </w:rPr>
      </w:pPr>
      <w:r w:rsidRPr="000242B7">
        <w:rPr>
          <w:rFonts w:ascii="Arial" w:hAnsi="Arial"/>
          <w:color w:val="000000"/>
          <w:lang w:eastAsia="it-IT"/>
        </w:rPr>
        <w:t>Si trasmette, in allegato, il Comunicato Ufficiale n. 334/A della F.I.G.C., inerente la nomina,</w:t>
      </w:r>
      <w:r>
        <w:rPr>
          <w:rFonts w:ascii="Arial" w:hAnsi="Arial"/>
          <w:color w:val="000000"/>
          <w:lang w:eastAsia="it-IT"/>
        </w:rPr>
        <w:t xml:space="preserve"> </w:t>
      </w:r>
      <w:r w:rsidRPr="000242B7">
        <w:rPr>
          <w:rFonts w:ascii="Arial" w:hAnsi="Arial"/>
          <w:color w:val="000000"/>
          <w:lang w:eastAsia="it-IT"/>
        </w:rPr>
        <w:t>per il quadriennio 2025/2028, del Presidente del Tribunale Federale Nazionale, dei Presidenti, dei</w:t>
      </w:r>
      <w:r>
        <w:rPr>
          <w:rFonts w:ascii="Arial" w:hAnsi="Arial"/>
          <w:color w:val="000000"/>
          <w:lang w:eastAsia="it-IT"/>
        </w:rPr>
        <w:t xml:space="preserve"> </w:t>
      </w:r>
      <w:r w:rsidRPr="000242B7">
        <w:rPr>
          <w:rFonts w:ascii="Arial" w:hAnsi="Arial"/>
          <w:color w:val="000000"/>
          <w:lang w:eastAsia="it-IT"/>
        </w:rPr>
        <w:t>Vice Presidenti e dei Componenti delle sezioni del Tribunale Federale Nazionale.</w:t>
      </w:r>
    </w:p>
    <w:p w14:paraId="33D58B35" w14:textId="77777777" w:rsidR="00D13A81" w:rsidRDefault="00D13A81" w:rsidP="00D13A81">
      <w:pPr>
        <w:adjustRightInd w:val="0"/>
        <w:jc w:val="both"/>
        <w:rPr>
          <w:rFonts w:ascii="Arial" w:hAnsi="Arial"/>
          <w:color w:val="000000"/>
          <w:sz w:val="16"/>
          <w:lang w:eastAsia="it-IT"/>
        </w:rPr>
      </w:pPr>
      <w:hyperlink r:id="rId17" w:history="1">
        <w:r w:rsidRPr="004E0CC4">
          <w:rPr>
            <w:rStyle w:val="Collegamentoipertestuale"/>
            <w:rFonts w:ascii="Arial" w:hAnsi="Arial"/>
            <w:sz w:val="16"/>
            <w:lang w:eastAsia="it-IT"/>
          </w:rPr>
          <w:t>https://www.lnd.it/it/comunicati-e-circolari/comunicati-ufficiali/stagione-sportiva-2024-2025/14704-comunicato-ufficiale-n-559-cu-n-334-a-figc-nomine-tribunale-federale-nazionale/file</w:t>
        </w:r>
      </w:hyperlink>
    </w:p>
    <w:p w14:paraId="183FBE6D" w14:textId="77777777" w:rsidR="00D13A81" w:rsidRDefault="00D13A81" w:rsidP="00D13A81">
      <w:pPr>
        <w:adjustRightInd w:val="0"/>
        <w:jc w:val="both"/>
        <w:rPr>
          <w:rFonts w:ascii="Arial" w:hAnsi="Arial"/>
          <w:color w:val="000000"/>
          <w:lang w:eastAsia="it-IT"/>
        </w:rPr>
      </w:pPr>
    </w:p>
    <w:p w14:paraId="60791DE8"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560</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217D43F8" w14:textId="77777777" w:rsidR="00D13A81" w:rsidRPr="00441C6D" w:rsidRDefault="00D13A81" w:rsidP="00D13A81">
      <w:pPr>
        <w:adjustRightInd w:val="0"/>
        <w:jc w:val="both"/>
        <w:rPr>
          <w:rFonts w:ascii="Arial" w:hAnsi="Arial"/>
          <w:color w:val="000000"/>
          <w:lang w:eastAsia="it-IT"/>
        </w:rPr>
      </w:pPr>
      <w:r w:rsidRPr="00016FF3">
        <w:rPr>
          <w:rFonts w:ascii="Arial" w:hAnsi="Arial"/>
          <w:color w:val="000000"/>
          <w:lang w:eastAsia="it-IT"/>
        </w:rPr>
        <w:t>Si trasmette, in allegato, il Comunicato Ufficiale n. 335/A della F.I.G.C., inerente la nomina,</w:t>
      </w:r>
      <w:r>
        <w:rPr>
          <w:rFonts w:ascii="Arial" w:hAnsi="Arial"/>
          <w:color w:val="000000"/>
          <w:lang w:eastAsia="it-IT"/>
        </w:rPr>
        <w:t xml:space="preserve"> </w:t>
      </w:r>
      <w:r w:rsidRPr="00016FF3">
        <w:rPr>
          <w:rFonts w:ascii="Arial" w:hAnsi="Arial"/>
          <w:color w:val="000000"/>
          <w:lang w:eastAsia="it-IT"/>
        </w:rPr>
        <w:t>per il quadriennio 2025/2028, del Procuratore Federale, del Procuratore Federale Interregionale e dei</w:t>
      </w:r>
      <w:r>
        <w:rPr>
          <w:rFonts w:ascii="Arial" w:hAnsi="Arial"/>
          <w:color w:val="000000"/>
          <w:lang w:eastAsia="it-IT"/>
        </w:rPr>
        <w:t xml:space="preserve"> </w:t>
      </w:r>
      <w:r w:rsidRPr="00016FF3">
        <w:rPr>
          <w:rFonts w:ascii="Arial" w:hAnsi="Arial"/>
          <w:color w:val="000000"/>
          <w:lang w:eastAsia="it-IT"/>
        </w:rPr>
        <w:t>Procuratori Federali Aggiunti.</w:t>
      </w:r>
    </w:p>
    <w:p w14:paraId="5DA55024" w14:textId="77777777" w:rsidR="00D13A81" w:rsidRDefault="00D13A81" w:rsidP="00D13A81">
      <w:pPr>
        <w:adjustRightInd w:val="0"/>
        <w:jc w:val="both"/>
        <w:rPr>
          <w:rFonts w:ascii="Arial" w:hAnsi="Arial"/>
          <w:color w:val="000000"/>
          <w:sz w:val="16"/>
          <w:szCs w:val="23"/>
          <w:lang w:eastAsia="it-IT"/>
        </w:rPr>
      </w:pPr>
      <w:hyperlink r:id="rId18" w:history="1">
        <w:r w:rsidRPr="004E0CC4">
          <w:rPr>
            <w:rStyle w:val="Collegamentoipertestuale"/>
            <w:rFonts w:ascii="Arial" w:hAnsi="Arial"/>
            <w:sz w:val="16"/>
            <w:szCs w:val="23"/>
            <w:lang w:eastAsia="it-IT"/>
          </w:rPr>
          <w:t>https://www.lnd.it/it/comunicati-e-circolari/comunicati-ufficiali/stagione-sportiva-2024-2025/14705-comunicato-ufficiale-n-560-cu-n-335-a-figc-nomine-procura-federale/file</w:t>
        </w:r>
      </w:hyperlink>
    </w:p>
    <w:p w14:paraId="6C80D545" w14:textId="77777777" w:rsidR="00D13A81" w:rsidRDefault="00D13A81" w:rsidP="00D13A81">
      <w:pPr>
        <w:jc w:val="both"/>
        <w:rPr>
          <w:rFonts w:ascii="Arial" w:hAnsi="Arial" w:cs="Arial"/>
          <w:b/>
          <w:sz w:val="24"/>
          <w:u w:val="single"/>
        </w:rPr>
      </w:pPr>
    </w:p>
    <w:p w14:paraId="25829D12" w14:textId="77777777" w:rsidR="00D13A81"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561</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1ED08FB0" w14:textId="77777777" w:rsidR="00D13A81" w:rsidRPr="00016FF3" w:rsidRDefault="00D13A81" w:rsidP="00D13A81">
      <w:pPr>
        <w:adjustRightInd w:val="0"/>
        <w:jc w:val="both"/>
        <w:rPr>
          <w:rFonts w:ascii="Arial" w:hAnsi="Arial"/>
          <w:color w:val="000000"/>
          <w:sz w:val="24"/>
          <w:szCs w:val="32"/>
          <w:lang w:eastAsia="it-IT"/>
        </w:rPr>
      </w:pPr>
      <w:r w:rsidRPr="00016FF3">
        <w:rPr>
          <w:rFonts w:ascii="Arial" w:hAnsi="Arial"/>
          <w:color w:val="000000"/>
          <w:sz w:val="24"/>
          <w:szCs w:val="32"/>
          <w:lang w:eastAsia="it-IT"/>
        </w:rPr>
        <w:t>Si trasmette, in allegato, il Comunicato Ufficiale n. 336/A della F.I.G.C., inerente la nomina,</w:t>
      </w:r>
    </w:p>
    <w:p w14:paraId="422505BD" w14:textId="77777777" w:rsidR="00D13A81" w:rsidRDefault="00D13A81" w:rsidP="00D13A81">
      <w:pPr>
        <w:adjustRightInd w:val="0"/>
        <w:jc w:val="both"/>
        <w:rPr>
          <w:rFonts w:ascii="Arial" w:hAnsi="Arial"/>
          <w:color w:val="000000"/>
          <w:sz w:val="24"/>
          <w:szCs w:val="32"/>
          <w:lang w:eastAsia="it-IT"/>
        </w:rPr>
      </w:pPr>
      <w:r w:rsidRPr="00016FF3">
        <w:rPr>
          <w:rFonts w:ascii="Arial" w:hAnsi="Arial"/>
          <w:color w:val="000000"/>
          <w:sz w:val="24"/>
          <w:szCs w:val="32"/>
          <w:lang w:eastAsia="it-IT"/>
        </w:rPr>
        <w:t>per il quadriennio 2025/2028, dei Sostituti Procuratori della Procura Federale.</w:t>
      </w:r>
    </w:p>
    <w:p w14:paraId="215A0359" w14:textId="77777777" w:rsidR="00D13A81" w:rsidRDefault="00D13A81" w:rsidP="00D13A81">
      <w:pPr>
        <w:adjustRightInd w:val="0"/>
        <w:jc w:val="both"/>
        <w:rPr>
          <w:rFonts w:ascii="Arial" w:hAnsi="Arial"/>
          <w:color w:val="000000"/>
          <w:sz w:val="16"/>
          <w:szCs w:val="32"/>
          <w:lang w:eastAsia="it-IT"/>
        </w:rPr>
      </w:pPr>
      <w:hyperlink r:id="rId19" w:history="1">
        <w:r w:rsidRPr="004E0CC4">
          <w:rPr>
            <w:rStyle w:val="Collegamentoipertestuale"/>
            <w:rFonts w:ascii="Arial" w:hAnsi="Arial"/>
            <w:sz w:val="16"/>
            <w:szCs w:val="32"/>
            <w:lang w:eastAsia="it-IT"/>
          </w:rPr>
          <w:t>https://www.lnd.it/it/comunicati-e-circolari/comunicati-ufficiali/stagione-sportiva-2024-2025/14706-comunicato-ufficiale-n-561-cu-n-336-a-figc-nomina-sostituti-procuratori-federali/file</w:t>
        </w:r>
      </w:hyperlink>
    </w:p>
    <w:p w14:paraId="153F1F16" w14:textId="77777777" w:rsidR="00D13A81" w:rsidRPr="00016FF3" w:rsidRDefault="00D13A81" w:rsidP="00D13A81">
      <w:pPr>
        <w:adjustRightInd w:val="0"/>
        <w:jc w:val="both"/>
        <w:rPr>
          <w:rFonts w:ascii="Arial" w:hAnsi="Arial"/>
          <w:color w:val="000000"/>
          <w:sz w:val="16"/>
          <w:szCs w:val="32"/>
          <w:lang w:eastAsia="it-IT"/>
        </w:rPr>
      </w:pPr>
    </w:p>
    <w:p w14:paraId="319859D9"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562</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3CBB9EEB" w14:textId="77777777" w:rsidR="00D13A81" w:rsidRDefault="00D13A81" w:rsidP="00D13A81">
      <w:pPr>
        <w:jc w:val="both"/>
        <w:rPr>
          <w:rFonts w:ascii="Arial" w:hAnsi="Arial" w:cs="Arial"/>
          <w:bCs/>
        </w:rPr>
      </w:pPr>
      <w:r w:rsidRPr="00016FF3">
        <w:rPr>
          <w:rFonts w:ascii="Arial" w:hAnsi="Arial" w:cs="Arial"/>
          <w:bCs/>
        </w:rPr>
        <w:t>Si trasmette, in allegato, il Comunicato Ufficiale n. 337/A della F.I.G.C., inerente la nomina,</w:t>
      </w:r>
      <w:r>
        <w:rPr>
          <w:rFonts w:ascii="Arial" w:hAnsi="Arial" w:cs="Arial"/>
          <w:bCs/>
        </w:rPr>
        <w:t xml:space="preserve"> </w:t>
      </w:r>
      <w:r w:rsidRPr="00016FF3">
        <w:rPr>
          <w:rFonts w:ascii="Arial" w:hAnsi="Arial" w:cs="Arial"/>
          <w:bCs/>
        </w:rPr>
        <w:t>per il quadriennio 2025/2028, dei componenti aggiunti con competenze specifiche in materia</w:t>
      </w:r>
      <w:r>
        <w:rPr>
          <w:rFonts w:ascii="Arial" w:hAnsi="Arial" w:cs="Arial"/>
          <w:bCs/>
        </w:rPr>
        <w:t xml:space="preserve"> </w:t>
      </w:r>
      <w:r w:rsidRPr="00016FF3">
        <w:rPr>
          <w:rFonts w:ascii="Arial" w:hAnsi="Arial" w:cs="Arial"/>
          <w:bCs/>
        </w:rPr>
        <w:t>gestionale, economico – aziendale e tributaria della Corte Federale di Appello.</w:t>
      </w:r>
    </w:p>
    <w:p w14:paraId="04CC62FC" w14:textId="77777777" w:rsidR="00D13A81" w:rsidRDefault="00D13A81" w:rsidP="00D13A81">
      <w:pPr>
        <w:jc w:val="both"/>
        <w:rPr>
          <w:rFonts w:ascii="Arial" w:hAnsi="Arial" w:cs="Arial"/>
          <w:bCs/>
          <w:sz w:val="16"/>
        </w:rPr>
      </w:pPr>
      <w:hyperlink r:id="rId20" w:history="1">
        <w:r w:rsidRPr="004E0CC4">
          <w:rPr>
            <w:rStyle w:val="Collegamentoipertestuale"/>
            <w:rFonts w:ascii="Arial" w:hAnsi="Arial" w:cs="Arial"/>
            <w:bCs/>
            <w:sz w:val="16"/>
          </w:rPr>
          <w:t>https://www.lnd.it/it/comunicati-e-circolari/comunicati-ufficiali/stagione-sportiva-2024-2025/14707-comunicato-ufficiale-n-562-cu-n-337-a-figc-nomina-componenti-aggiunti-corte-federale-d-appello/file</w:t>
        </w:r>
      </w:hyperlink>
    </w:p>
    <w:p w14:paraId="3F6755CB" w14:textId="77777777" w:rsidR="00D13A81" w:rsidRDefault="00D13A81" w:rsidP="00D13A81">
      <w:pPr>
        <w:jc w:val="both"/>
        <w:rPr>
          <w:rFonts w:ascii="Arial" w:hAnsi="Arial" w:cs="Arial"/>
          <w:b/>
          <w:sz w:val="24"/>
          <w:u w:val="single"/>
        </w:rPr>
      </w:pPr>
    </w:p>
    <w:p w14:paraId="7A5328E8"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563</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63553627" w14:textId="77777777" w:rsidR="00D13A81" w:rsidRDefault="00D13A81" w:rsidP="00D13A81">
      <w:pPr>
        <w:jc w:val="both"/>
        <w:rPr>
          <w:rFonts w:ascii="Arial" w:hAnsi="Arial" w:cs="Arial"/>
          <w:bCs/>
        </w:rPr>
      </w:pPr>
      <w:r w:rsidRPr="00016FF3">
        <w:rPr>
          <w:rFonts w:ascii="Arial" w:hAnsi="Arial" w:cs="Arial"/>
          <w:bCs/>
        </w:rPr>
        <w:t>Si trasmette, in allegato, il Comunicato Ufficiale n. 338/A della F.I.G.C., inerente la nomina,</w:t>
      </w:r>
      <w:r>
        <w:rPr>
          <w:rFonts w:ascii="Arial" w:hAnsi="Arial" w:cs="Arial"/>
          <w:bCs/>
        </w:rPr>
        <w:t xml:space="preserve"> </w:t>
      </w:r>
      <w:r w:rsidRPr="00016FF3">
        <w:rPr>
          <w:rFonts w:ascii="Arial" w:hAnsi="Arial" w:cs="Arial"/>
          <w:bCs/>
        </w:rPr>
        <w:t>per il quadriennio 2025/2028, dei componenti aggiunti con competenze specifiche in materia</w:t>
      </w:r>
      <w:r>
        <w:rPr>
          <w:rFonts w:ascii="Arial" w:hAnsi="Arial" w:cs="Arial"/>
          <w:bCs/>
        </w:rPr>
        <w:t xml:space="preserve"> </w:t>
      </w:r>
      <w:r w:rsidRPr="00016FF3">
        <w:rPr>
          <w:rFonts w:ascii="Arial" w:hAnsi="Arial" w:cs="Arial"/>
          <w:bCs/>
        </w:rPr>
        <w:t>gestionale, economico - aziendale e tributaria del Tribunale Federale Nazionale – Sezione</w:t>
      </w:r>
      <w:r>
        <w:rPr>
          <w:rFonts w:ascii="Arial" w:hAnsi="Arial" w:cs="Arial"/>
          <w:bCs/>
        </w:rPr>
        <w:t xml:space="preserve"> </w:t>
      </w:r>
      <w:r w:rsidRPr="00016FF3">
        <w:rPr>
          <w:rFonts w:ascii="Arial" w:hAnsi="Arial" w:cs="Arial"/>
          <w:bCs/>
        </w:rPr>
        <w:t>Disciplinare</w:t>
      </w:r>
      <w:r>
        <w:rPr>
          <w:rFonts w:ascii="Arial" w:hAnsi="Arial" w:cs="Arial"/>
          <w:bCs/>
        </w:rPr>
        <w:t>.</w:t>
      </w:r>
    </w:p>
    <w:p w14:paraId="570B6955" w14:textId="77777777" w:rsidR="00D13A81" w:rsidRDefault="00D13A81" w:rsidP="00D13A81">
      <w:pPr>
        <w:jc w:val="both"/>
        <w:rPr>
          <w:rFonts w:ascii="Arial" w:hAnsi="Arial" w:cs="Arial"/>
          <w:bCs/>
          <w:sz w:val="16"/>
        </w:rPr>
      </w:pPr>
      <w:hyperlink r:id="rId21" w:history="1">
        <w:r w:rsidRPr="004E0CC4">
          <w:rPr>
            <w:rStyle w:val="Collegamentoipertestuale"/>
            <w:rFonts w:ascii="Arial" w:hAnsi="Arial" w:cs="Arial"/>
            <w:bCs/>
            <w:sz w:val="16"/>
          </w:rPr>
          <w:t>https://www.lnd.it/it/comunicati-e-circolari/comunicati-ufficiali/stagione-sportiva-2024-2025/14708-comunicato-ufficiale-n-563-cu-n-338-a-figc-nomina-componenti-aggiunti-tribunale-federale-nazionale-sez-disciplinare/file</w:t>
        </w:r>
      </w:hyperlink>
    </w:p>
    <w:p w14:paraId="6BD4C2AF" w14:textId="77777777" w:rsidR="00D13A81" w:rsidRDefault="00D13A81" w:rsidP="00D13A81">
      <w:pPr>
        <w:jc w:val="both"/>
        <w:rPr>
          <w:rFonts w:ascii="Arial" w:hAnsi="Arial" w:cs="Arial"/>
          <w:b/>
          <w:sz w:val="24"/>
          <w:u w:val="single"/>
        </w:rPr>
      </w:pPr>
    </w:p>
    <w:p w14:paraId="5C3DA77D"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564</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20 giugno 2025 </w:t>
      </w:r>
    </w:p>
    <w:p w14:paraId="444F4040" w14:textId="77777777" w:rsidR="00D13A81" w:rsidRPr="00016FF3" w:rsidRDefault="00D13A81" w:rsidP="00D13A81">
      <w:pPr>
        <w:jc w:val="both"/>
        <w:rPr>
          <w:rFonts w:ascii="Arial" w:hAnsi="Arial" w:cs="Arial"/>
          <w:bCs/>
        </w:rPr>
      </w:pPr>
      <w:r w:rsidRPr="00016FF3">
        <w:rPr>
          <w:rFonts w:ascii="Arial" w:hAnsi="Arial" w:cs="Arial"/>
          <w:bCs/>
        </w:rPr>
        <w:t>Si trasmette, in allegato, il Comunicato Ufficiale n. 339/A della F.I.G.C., inerente la nomina,</w:t>
      </w:r>
      <w:r>
        <w:rPr>
          <w:rFonts w:ascii="Arial" w:hAnsi="Arial" w:cs="Arial"/>
          <w:bCs/>
        </w:rPr>
        <w:t xml:space="preserve"> </w:t>
      </w:r>
      <w:r w:rsidRPr="00016FF3">
        <w:rPr>
          <w:rFonts w:ascii="Arial" w:hAnsi="Arial" w:cs="Arial"/>
          <w:bCs/>
        </w:rPr>
        <w:t>per il quadriennio 2025/2028, dei Giudici Sportivi Nazionali presso la Lega Nazionale Professionisti</w:t>
      </w:r>
      <w:r>
        <w:rPr>
          <w:rFonts w:ascii="Arial" w:hAnsi="Arial" w:cs="Arial"/>
          <w:bCs/>
        </w:rPr>
        <w:t xml:space="preserve"> </w:t>
      </w:r>
      <w:r w:rsidRPr="00016FF3">
        <w:rPr>
          <w:rFonts w:ascii="Arial" w:hAnsi="Arial" w:cs="Arial"/>
          <w:bCs/>
        </w:rPr>
        <w:t>Serie A, la Lega Nazionale Professionisti Serie B, la Lega Italiana Calcio Professionistico, la</w:t>
      </w:r>
      <w:r>
        <w:rPr>
          <w:rFonts w:ascii="Arial" w:hAnsi="Arial" w:cs="Arial"/>
          <w:bCs/>
        </w:rPr>
        <w:t xml:space="preserve">  </w:t>
      </w:r>
      <w:r w:rsidRPr="00016FF3">
        <w:rPr>
          <w:rFonts w:ascii="Arial" w:hAnsi="Arial" w:cs="Arial"/>
          <w:bCs/>
        </w:rPr>
        <w:t>Divisione Serie A Femminile Professionistica, la Divisione Serie B Femminile, la Lega Nazionale</w:t>
      </w:r>
      <w:r>
        <w:rPr>
          <w:rFonts w:ascii="Arial" w:hAnsi="Arial" w:cs="Arial"/>
          <w:bCs/>
        </w:rPr>
        <w:t xml:space="preserve"> </w:t>
      </w:r>
      <w:r w:rsidRPr="00016FF3">
        <w:rPr>
          <w:rFonts w:ascii="Arial" w:hAnsi="Arial" w:cs="Arial"/>
          <w:bCs/>
        </w:rPr>
        <w:t>Dilettanti, la Divisione Calcio a cinque, il Dipartimento Calcio Femminile, il Settore Giovanile e</w:t>
      </w:r>
      <w:r>
        <w:rPr>
          <w:rFonts w:ascii="Arial" w:hAnsi="Arial" w:cs="Arial"/>
          <w:bCs/>
        </w:rPr>
        <w:t xml:space="preserve"> </w:t>
      </w:r>
      <w:r w:rsidRPr="00016FF3">
        <w:rPr>
          <w:rFonts w:ascii="Arial" w:hAnsi="Arial" w:cs="Arial"/>
          <w:bCs/>
        </w:rPr>
        <w:t>Scolastico e la Divisione Calcio Paralimpico e Sperimentale</w:t>
      </w:r>
      <w:r>
        <w:rPr>
          <w:rFonts w:ascii="Arial" w:hAnsi="Arial" w:cs="Arial"/>
          <w:bCs/>
        </w:rPr>
        <w:t>.</w:t>
      </w:r>
    </w:p>
    <w:p w14:paraId="2A3D3F20" w14:textId="0CAC0D29" w:rsidR="00D13A81" w:rsidRPr="00D13A81" w:rsidRDefault="00D13A81" w:rsidP="00D13A81">
      <w:pPr>
        <w:jc w:val="both"/>
        <w:rPr>
          <w:rFonts w:ascii="Arial" w:hAnsi="Arial" w:cs="Arial"/>
          <w:b/>
          <w:sz w:val="16"/>
          <w:u w:val="single"/>
        </w:rPr>
      </w:pPr>
      <w:r w:rsidRPr="00016FF3">
        <w:rPr>
          <w:rFonts w:ascii="Arial" w:hAnsi="Arial" w:cs="Arial"/>
          <w:b/>
          <w:sz w:val="16"/>
          <w:u w:val="single"/>
        </w:rPr>
        <w:t>https://www.lnd.it/it/comunicati-e-circolari/comunicati-ufficiali/stagione-sportiva-2024-2025/14709-comunicato-ufficiale-n-564-cu-n-339-a-figc-nomine-giudici-sportivi-nazionali/file</w:t>
      </w:r>
    </w:p>
    <w:p w14:paraId="0AAB7CDB" w14:textId="77777777" w:rsidR="00D13A81" w:rsidRPr="001933BC" w:rsidRDefault="00D13A81" w:rsidP="00D13A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565</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23 giugno 2025 </w:t>
      </w:r>
    </w:p>
    <w:p w14:paraId="6FE182F2" w14:textId="77777777" w:rsidR="00D13A81" w:rsidRPr="00016FF3" w:rsidRDefault="00D13A81" w:rsidP="00D13A81">
      <w:pPr>
        <w:jc w:val="both"/>
        <w:rPr>
          <w:rFonts w:ascii="Arial" w:hAnsi="Arial" w:cs="Arial"/>
          <w:bCs/>
        </w:rPr>
      </w:pPr>
      <w:r w:rsidRPr="00016FF3">
        <w:rPr>
          <w:rFonts w:ascii="Arial" w:hAnsi="Arial" w:cs="Arial"/>
          <w:bCs/>
        </w:rPr>
        <w:t>In allegato i Comunicati Ufficiali n. 23, 24, 25, 26, 27 e 28 di Beach Soccer, relativi allo svolgimento</w:t>
      </w:r>
    </w:p>
    <w:p w14:paraId="39697041" w14:textId="77777777" w:rsidR="00D13A81" w:rsidRPr="00016FF3" w:rsidRDefault="00D13A81" w:rsidP="00D13A81">
      <w:pPr>
        <w:jc w:val="both"/>
        <w:rPr>
          <w:rFonts w:ascii="Arial" w:hAnsi="Arial" w:cs="Arial"/>
          <w:bCs/>
        </w:rPr>
      </w:pPr>
      <w:r w:rsidRPr="00016FF3">
        <w:rPr>
          <w:rFonts w:ascii="Arial" w:hAnsi="Arial" w:cs="Arial"/>
          <w:bCs/>
        </w:rPr>
        <w:t>della tappa del Campionato maschile Poule Promozione, Campionato femminile e Finale</w:t>
      </w:r>
      <w:r>
        <w:rPr>
          <w:rFonts w:ascii="Arial" w:hAnsi="Arial" w:cs="Arial"/>
          <w:bCs/>
        </w:rPr>
        <w:t xml:space="preserve"> </w:t>
      </w:r>
      <w:r w:rsidRPr="00016FF3">
        <w:rPr>
          <w:rFonts w:ascii="Arial" w:hAnsi="Arial" w:cs="Arial"/>
          <w:bCs/>
        </w:rPr>
        <w:t>Supercoppa Femminile di Beach Soccer 2025, competizioni tenutesi a Terracina, dal 17 Giugno al</w:t>
      </w:r>
    </w:p>
    <w:p w14:paraId="1D044EA6" w14:textId="77777777" w:rsidR="00D13A81" w:rsidRPr="00016FF3" w:rsidRDefault="00D13A81" w:rsidP="00D13A81">
      <w:pPr>
        <w:jc w:val="both"/>
        <w:rPr>
          <w:rFonts w:ascii="Arial" w:hAnsi="Arial" w:cs="Arial"/>
          <w:bCs/>
        </w:rPr>
      </w:pPr>
      <w:r w:rsidRPr="00016FF3">
        <w:rPr>
          <w:rFonts w:ascii="Arial" w:hAnsi="Arial" w:cs="Arial"/>
          <w:bCs/>
        </w:rPr>
        <w:t>22 Giugno 2025.</w:t>
      </w:r>
    </w:p>
    <w:p w14:paraId="4949F266" w14:textId="77777777" w:rsidR="00D13A81" w:rsidRDefault="00D13A81" w:rsidP="00D13A81">
      <w:pPr>
        <w:jc w:val="both"/>
        <w:rPr>
          <w:rFonts w:ascii="Arial" w:hAnsi="Arial" w:cs="Arial"/>
          <w:bCs/>
          <w:sz w:val="16"/>
        </w:rPr>
      </w:pPr>
      <w:hyperlink r:id="rId22" w:history="1">
        <w:r w:rsidRPr="004E0CC4">
          <w:rPr>
            <w:rStyle w:val="Collegamentoipertestuale"/>
            <w:rFonts w:ascii="Arial" w:hAnsi="Arial" w:cs="Arial"/>
            <w:bCs/>
            <w:sz w:val="16"/>
          </w:rPr>
          <w:t>https://www.lnd.it/it/comunicati-e-circolari/comunicati-ufficiali/stagione-sportiva-2024-2025/14715-comunicato-ufficiale-n-565-beach-soccer/file</w:t>
        </w:r>
      </w:hyperlink>
    </w:p>
    <w:p w14:paraId="34E50075" w14:textId="77777777" w:rsidR="00D13A81" w:rsidRDefault="00D13A81" w:rsidP="00D13A81">
      <w:pPr>
        <w:jc w:val="both"/>
        <w:rPr>
          <w:rFonts w:ascii="Arial" w:hAnsi="Arial" w:cs="Arial"/>
          <w:bCs/>
          <w:sz w:val="24"/>
        </w:rPr>
      </w:pPr>
    </w:p>
    <w:p w14:paraId="52AC8534" w14:textId="5A63EF17" w:rsidR="000224AE" w:rsidRPr="00E910BA" w:rsidRDefault="00EB6240" w:rsidP="00E910BA">
      <w:pPr>
        <w:tabs>
          <w:tab w:val="left" w:pos="3732"/>
        </w:tabs>
        <w:rPr>
          <w:rFonts w:ascii="Times New Roman"/>
          <w:sz w:val="24"/>
        </w:rPr>
      </w:pPr>
      <w:r>
        <w:rPr>
          <w:noProof/>
          <w:sz w:val="20"/>
        </w:rPr>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17545A5D"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35314E">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0C5B60D2" w14:textId="17545A5D"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35314E">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422553EB" w14:textId="77777777" w:rsidR="00EB5AEE" w:rsidRDefault="00EB5AEE" w:rsidP="00E462F1">
      <w:pPr>
        <w:jc w:val="both"/>
        <w:rPr>
          <w:rFonts w:ascii="Arial" w:hAnsi="Arial" w:cs="Arial"/>
          <w:b/>
          <w:sz w:val="14"/>
          <w:szCs w:val="14"/>
          <w:u w:val="single"/>
        </w:rPr>
      </w:pPr>
    </w:p>
    <w:p w14:paraId="30DE95DC" w14:textId="77777777" w:rsidR="00D13A81" w:rsidRPr="000F0CE7" w:rsidRDefault="00D13A81" w:rsidP="00D13A81">
      <w:pPr>
        <w:shd w:val="clear" w:color="auto" w:fill="FFF2CC"/>
        <w:jc w:val="both"/>
        <w:rPr>
          <w:rFonts w:ascii="Arial" w:hAnsi="Arial" w:cs="Arial"/>
          <w:b/>
          <w:sz w:val="32"/>
          <w:szCs w:val="32"/>
          <w:u w:val="single"/>
        </w:rPr>
      </w:pPr>
      <w:r w:rsidRPr="00AF77E1">
        <w:rPr>
          <w:rFonts w:ascii="Arial" w:hAnsi="Arial" w:cs="Arial"/>
          <w:b/>
          <w:sz w:val="32"/>
          <w:szCs w:val="32"/>
          <w:u w:val="single"/>
        </w:rPr>
        <w:t>TABULATO CALCIATORI STAGIONE SPORTIVA 2024/2025</w:t>
      </w:r>
    </w:p>
    <w:p w14:paraId="6627DAA2" w14:textId="77777777" w:rsidR="00D13A81" w:rsidRDefault="00D13A81" w:rsidP="00D13A81">
      <w:pPr>
        <w:pStyle w:val="LndNormale1"/>
        <w:rPr>
          <w:sz w:val="24"/>
        </w:rPr>
      </w:pPr>
      <w:r w:rsidRPr="00167E77">
        <w:rPr>
          <w:sz w:val="24"/>
        </w:rPr>
        <w:t xml:space="preserve">Si invitano le Società a </w:t>
      </w:r>
      <w:r w:rsidRPr="009656E6">
        <w:rPr>
          <w:b/>
          <w:sz w:val="24"/>
          <w:highlight w:val="yellow"/>
        </w:rPr>
        <w:t>stampare, entro il 2</w:t>
      </w:r>
      <w:r>
        <w:rPr>
          <w:b/>
          <w:sz w:val="24"/>
          <w:highlight w:val="yellow"/>
        </w:rPr>
        <w:t>7</w:t>
      </w:r>
      <w:r w:rsidRPr="009656E6">
        <w:rPr>
          <w:b/>
          <w:sz w:val="24"/>
          <w:highlight w:val="yellow"/>
        </w:rPr>
        <w:t xml:space="preserve"> Giugno</w:t>
      </w:r>
      <w:r w:rsidRPr="00167E77">
        <w:rPr>
          <w:sz w:val="24"/>
        </w:rPr>
        <w:t xml:space="preserve"> p.v., il </w:t>
      </w:r>
      <w:r w:rsidRPr="009656E6">
        <w:rPr>
          <w:b/>
          <w:sz w:val="24"/>
          <w:highlight w:val="yellow"/>
        </w:rPr>
        <w:t>tabulato dei calciatori</w:t>
      </w:r>
      <w:r w:rsidRPr="00167E77">
        <w:rPr>
          <w:sz w:val="24"/>
        </w:rPr>
        <w:t xml:space="preserve"> della Stagione Sportiva in corso ed a custodire tale elenco agli atti societari</w:t>
      </w:r>
      <w:r>
        <w:rPr>
          <w:sz w:val="24"/>
        </w:rPr>
        <w:t>.</w:t>
      </w:r>
    </w:p>
    <w:p w14:paraId="21FB5E28" w14:textId="77777777" w:rsidR="00D13A81" w:rsidRPr="00D13A81" w:rsidRDefault="00D13A81" w:rsidP="00D13A81">
      <w:pPr>
        <w:pStyle w:val="LndNormale1"/>
        <w:rPr>
          <w:sz w:val="18"/>
          <w:szCs w:val="18"/>
        </w:rPr>
      </w:pPr>
    </w:p>
    <w:p w14:paraId="37093D4E" w14:textId="77777777" w:rsidR="005A4B4A" w:rsidRPr="00A6570D" w:rsidRDefault="005A4B4A" w:rsidP="005A4B4A">
      <w:pPr>
        <w:pStyle w:val="LndNormale1"/>
        <w:rPr>
          <w:b/>
          <w:bCs/>
          <w:sz w:val="24"/>
          <w:u w:val="single"/>
        </w:rPr>
      </w:pPr>
      <w:bookmarkStart w:id="0" w:name="_Hlk201158459"/>
      <w:r w:rsidRPr="00A6570D">
        <w:rPr>
          <w:b/>
          <w:bCs/>
          <w:sz w:val="24"/>
          <w:u w:val="single"/>
        </w:rPr>
        <w:t>MUTAMENTO DENOMINAZIONE, MUTAMENTO SEDE SOCIALE, MUTAMENTO DENOMINAZIONE SOCIALE E SEDE SOCIALE , FUSIONI, SCISSIONI, CONFERIMENTO D’AZIENZA  - ex artt. 15, 17, 18 e 20 delle NOIF – Stagione Sportiva  2025/2026</w:t>
      </w:r>
    </w:p>
    <w:p w14:paraId="78819CB1" w14:textId="77777777" w:rsidR="005A4B4A" w:rsidRPr="00A6570D" w:rsidRDefault="005A4B4A" w:rsidP="005A4B4A">
      <w:pPr>
        <w:pStyle w:val="LndNormale1"/>
        <w:rPr>
          <w:szCs w:val="22"/>
        </w:rPr>
      </w:pPr>
      <w:r w:rsidRPr="00A6570D">
        <w:rPr>
          <w:szCs w:val="22"/>
        </w:rPr>
        <w:t xml:space="preserve">Si comunica alle Società affiliate che è attivo </w:t>
      </w:r>
      <w:r w:rsidRPr="00A6570D">
        <w:rPr>
          <w:b/>
          <w:bCs/>
          <w:szCs w:val="22"/>
          <w:u w:val="single"/>
        </w:rPr>
        <w:t>fino al 15 luglio 2025</w:t>
      </w:r>
      <w:r w:rsidRPr="00A6570D">
        <w:rPr>
          <w:szCs w:val="22"/>
        </w:rPr>
        <w:t xml:space="preserve"> il Portale Servizi F.I.G.C. Anagrafe Federale al link </w:t>
      </w:r>
      <w:hyperlink r:id="rId23" w:history="1">
        <w:r w:rsidRPr="00A6570D">
          <w:rPr>
            <w:rStyle w:val="Collegamentoipertestuale"/>
            <w:szCs w:val="22"/>
          </w:rPr>
          <w:t>Home - FIGC</w:t>
        </w:r>
      </w:hyperlink>
      <w:r w:rsidRPr="00A6570D">
        <w:rPr>
          <w:szCs w:val="22"/>
        </w:rPr>
        <w:t xml:space="preserve"> </w:t>
      </w:r>
      <w:r w:rsidRPr="00A6570D">
        <w:rPr>
          <w:b/>
          <w:bCs/>
          <w:szCs w:val="22"/>
        </w:rPr>
        <w:t>(basta andare con il mouse per aprirlo)</w:t>
      </w:r>
      <w:r w:rsidRPr="00A6570D">
        <w:rPr>
          <w:szCs w:val="22"/>
        </w:rPr>
        <w:t xml:space="preserve"> per l’inserimento delle proprie istanze, relative alla stagione sportiva 2025/2026, riguardanti le operazioni straordinarie di: </w:t>
      </w:r>
    </w:p>
    <w:p w14:paraId="1F653DD2" w14:textId="77777777" w:rsidR="005A4B4A" w:rsidRPr="00A6570D" w:rsidRDefault="005A4B4A" w:rsidP="005A4B4A">
      <w:pPr>
        <w:pStyle w:val="LndNormale1"/>
        <w:rPr>
          <w:b/>
          <w:bCs/>
          <w:sz w:val="24"/>
        </w:rPr>
      </w:pPr>
      <w:r w:rsidRPr="00A6570D">
        <w:rPr>
          <w:b/>
          <w:bCs/>
          <w:sz w:val="24"/>
        </w:rPr>
        <w:t>MUTAMENTO DENOMINAZIONE</w:t>
      </w:r>
    </w:p>
    <w:p w14:paraId="0A015D29" w14:textId="77777777" w:rsidR="005A4B4A" w:rsidRPr="00A6570D" w:rsidRDefault="005A4B4A" w:rsidP="005A4B4A">
      <w:pPr>
        <w:pStyle w:val="LndNormale1"/>
        <w:rPr>
          <w:b/>
          <w:bCs/>
          <w:sz w:val="24"/>
        </w:rPr>
      </w:pPr>
      <w:r w:rsidRPr="00A6570D">
        <w:rPr>
          <w:b/>
          <w:bCs/>
          <w:sz w:val="24"/>
        </w:rPr>
        <w:t>MUTAMENTO SEDE SOCIALE</w:t>
      </w:r>
    </w:p>
    <w:p w14:paraId="715FA663" w14:textId="77777777" w:rsidR="005A4B4A" w:rsidRPr="00A6570D" w:rsidRDefault="005A4B4A" w:rsidP="005A4B4A">
      <w:pPr>
        <w:pStyle w:val="LndNormale1"/>
        <w:rPr>
          <w:b/>
          <w:bCs/>
          <w:sz w:val="24"/>
        </w:rPr>
      </w:pPr>
      <w:r w:rsidRPr="00A6570D">
        <w:rPr>
          <w:b/>
          <w:bCs/>
          <w:sz w:val="24"/>
        </w:rPr>
        <w:t>MUTAMENTO DENOMINAZIONE SOCIALE E SEDE SOCIALE</w:t>
      </w:r>
    </w:p>
    <w:p w14:paraId="7D7F2284" w14:textId="77777777" w:rsidR="005A4B4A" w:rsidRPr="00A6570D" w:rsidRDefault="005A4B4A" w:rsidP="005A4B4A">
      <w:pPr>
        <w:pStyle w:val="LndNormale1"/>
        <w:rPr>
          <w:b/>
          <w:bCs/>
          <w:sz w:val="24"/>
        </w:rPr>
      </w:pPr>
      <w:r w:rsidRPr="00A6570D">
        <w:rPr>
          <w:b/>
          <w:bCs/>
          <w:sz w:val="24"/>
        </w:rPr>
        <w:t>FUSIONI</w:t>
      </w:r>
    </w:p>
    <w:p w14:paraId="115C1A37" w14:textId="77777777" w:rsidR="005A4B4A" w:rsidRPr="00A6570D" w:rsidRDefault="005A4B4A" w:rsidP="005A4B4A">
      <w:pPr>
        <w:pStyle w:val="LndNormale1"/>
        <w:rPr>
          <w:b/>
          <w:bCs/>
          <w:sz w:val="24"/>
        </w:rPr>
      </w:pPr>
      <w:r w:rsidRPr="00A6570D">
        <w:rPr>
          <w:b/>
          <w:bCs/>
          <w:sz w:val="24"/>
        </w:rPr>
        <w:t xml:space="preserve">SCISSIONI </w:t>
      </w:r>
    </w:p>
    <w:p w14:paraId="156677FD" w14:textId="77777777" w:rsidR="005A4B4A" w:rsidRPr="00A6570D" w:rsidRDefault="005A4B4A" w:rsidP="005A4B4A">
      <w:pPr>
        <w:pStyle w:val="LndNormale1"/>
        <w:rPr>
          <w:b/>
          <w:bCs/>
          <w:sz w:val="24"/>
        </w:rPr>
      </w:pPr>
      <w:r w:rsidRPr="00A6570D">
        <w:rPr>
          <w:b/>
          <w:bCs/>
          <w:sz w:val="24"/>
        </w:rPr>
        <w:t>CONFERIMENTO D’AZIENZA.</w:t>
      </w:r>
    </w:p>
    <w:p w14:paraId="1715EDBE" w14:textId="77777777" w:rsidR="005A4B4A" w:rsidRDefault="005A4B4A" w:rsidP="005A4B4A">
      <w:pPr>
        <w:pStyle w:val="LndNormale1"/>
        <w:rPr>
          <w:sz w:val="24"/>
        </w:rPr>
      </w:pPr>
    </w:p>
    <w:p w14:paraId="3F4E5AC7" w14:textId="77777777" w:rsidR="005A4B4A" w:rsidRPr="00A6570D" w:rsidRDefault="005A4B4A" w:rsidP="005A4B4A">
      <w:pPr>
        <w:pStyle w:val="LndNormale1"/>
        <w:rPr>
          <w:b/>
          <w:bCs/>
        </w:rPr>
      </w:pPr>
      <w:r w:rsidRPr="00A6570D">
        <w:t xml:space="preserve">Per le operazioni di  </w:t>
      </w:r>
      <w:r w:rsidRPr="00A6570D">
        <w:rPr>
          <w:b/>
          <w:bCs/>
        </w:rPr>
        <w:t>MUTAMENTO DENOMINAZIONE, MUTAMENTO SEDE SOCIALE, MUTAMENTO DENOMINAZIONE SOCIALE E SEDE SOCIALE</w:t>
      </w:r>
      <w:r w:rsidRPr="00A6570D">
        <w:t xml:space="preserve"> è necessario utilizzare il facsimile di Statuto presente nel nostro sito istituzionale al link </w:t>
      </w:r>
      <w:hyperlink r:id="rId24" w:history="1">
        <w:r w:rsidRPr="00A6570D">
          <w:rPr>
            <w:rStyle w:val="Collegamentoipertestuale"/>
          </w:rPr>
          <w:t>Comitato Sicilia | LND Sicilia</w:t>
        </w:r>
      </w:hyperlink>
      <w:r w:rsidRPr="00A6570D">
        <w:t xml:space="preserve">, nella sezione </w:t>
      </w:r>
      <w:r w:rsidRPr="00A6570D">
        <w:rPr>
          <w:b/>
          <w:bCs/>
        </w:rPr>
        <w:t xml:space="preserve">Modulistica . </w:t>
      </w:r>
    </w:p>
    <w:p w14:paraId="3BFD6C72" w14:textId="77777777" w:rsidR="005A4B4A" w:rsidRPr="00A6570D" w:rsidRDefault="005A4B4A" w:rsidP="005A4B4A">
      <w:pPr>
        <w:pStyle w:val="LndNormale1"/>
      </w:pPr>
      <w:r w:rsidRPr="00A6570D">
        <w:t xml:space="preserve">La pratica di </w:t>
      </w:r>
      <w:r w:rsidRPr="00A6570D">
        <w:rPr>
          <w:b/>
          <w:bCs/>
        </w:rPr>
        <w:t>SCISSIONE</w:t>
      </w:r>
      <w:r w:rsidRPr="00A6570D">
        <w:t xml:space="preserve">, nel Portale Anagrafe Federale,  deve essere inserita dalla società che si scinde, ed in caso di nuova società che riceve un ramo di azienda o tutta l’azienda, </w:t>
      </w:r>
      <w:r w:rsidRPr="00A6570D">
        <w:rPr>
          <w:b/>
          <w:bCs/>
        </w:rPr>
        <w:t>prima</w:t>
      </w:r>
      <w:r w:rsidRPr="00A6570D">
        <w:t xml:space="preserve"> deve essere inserita ed approvata dalla F.I.G.C. l’affiliazione della nuova società. </w:t>
      </w:r>
    </w:p>
    <w:p w14:paraId="04361753" w14:textId="77777777" w:rsidR="005A4B4A" w:rsidRDefault="005A4B4A" w:rsidP="005A4B4A">
      <w:pPr>
        <w:pStyle w:val="LndNormale1"/>
      </w:pPr>
      <w:r w:rsidRPr="00A6570D">
        <w:t xml:space="preserve">La pratica di </w:t>
      </w:r>
      <w:r w:rsidRPr="00A6570D">
        <w:rPr>
          <w:b/>
          <w:bCs/>
        </w:rPr>
        <w:t>FUSIONE</w:t>
      </w:r>
      <w:r w:rsidRPr="00A6570D">
        <w:t xml:space="preserve"> deve essere inserita dalla società che prosegue l’attività sportiva, ed in caso di nuova società,  </w:t>
      </w:r>
      <w:r w:rsidRPr="00A6570D">
        <w:rPr>
          <w:b/>
          <w:bCs/>
        </w:rPr>
        <w:t xml:space="preserve">prima </w:t>
      </w:r>
      <w:r w:rsidRPr="00A6570D">
        <w:t xml:space="preserve">deve essere inserita ed approvata dalla F.I.G.C. l’affiliazione della nuova società. </w:t>
      </w:r>
    </w:p>
    <w:p w14:paraId="2A2990B0" w14:textId="77777777" w:rsidR="005A4B4A" w:rsidRPr="00A6570D" w:rsidRDefault="005A4B4A" w:rsidP="005A4B4A">
      <w:pPr>
        <w:pStyle w:val="LndNormale1"/>
      </w:pPr>
    </w:p>
    <w:p w14:paraId="17A078FF" w14:textId="77777777" w:rsidR="005A4B4A" w:rsidRPr="006767AF" w:rsidRDefault="005A4B4A" w:rsidP="005A4B4A">
      <w:pPr>
        <w:pStyle w:val="LndNormale1"/>
        <w:rPr>
          <w:b/>
          <w:bCs/>
          <w:color w:val="538135"/>
          <w:sz w:val="24"/>
          <w:szCs w:val="28"/>
          <w:u w:val="single"/>
        </w:rPr>
      </w:pPr>
      <w:r w:rsidRPr="006767AF">
        <w:rPr>
          <w:b/>
          <w:bCs/>
          <w:color w:val="538135"/>
          <w:sz w:val="24"/>
          <w:szCs w:val="28"/>
          <w:u w:val="single"/>
        </w:rPr>
        <w:t>AFFILIAZIONI</w:t>
      </w:r>
    </w:p>
    <w:p w14:paraId="024E85F0" w14:textId="77777777" w:rsidR="005A4B4A" w:rsidRPr="00A6570D" w:rsidRDefault="005A4B4A" w:rsidP="005A4B4A">
      <w:pPr>
        <w:pStyle w:val="LndNormale1"/>
      </w:pPr>
      <w:r w:rsidRPr="00A6570D">
        <w:t xml:space="preserve">Le affiliazioni, per la nuova stagione sportiva 2025/2026,  possono già essere immesse nel  Portale Servizi F.I.G.C. Anagrafe Federale al link </w:t>
      </w:r>
      <w:hyperlink r:id="rId25" w:history="1">
        <w:r w:rsidRPr="00A6570D">
          <w:rPr>
            <w:rStyle w:val="Collegamentoipertestuale"/>
          </w:rPr>
          <w:t>Home - FIGC</w:t>
        </w:r>
      </w:hyperlink>
      <w:r w:rsidRPr="00A6570D">
        <w:t xml:space="preserve"> </w:t>
      </w:r>
      <w:r w:rsidRPr="00A6570D">
        <w:rPr>
          <w:b/>
          <w:bCs/>
        </w:rPr>
        <w:t>(basta andare con il mouse per aprirlo) .</w:t>
      </w:r>
    </w:p>
    <w:p w14:paraId="1974FD9D" w14:textId="77777777" w:rsidR="005A4B4A" w:rsidRPr="00A6570D" w:rsidRDefault="005A4B4A" w:rsidP="005A4B4A">
      <w:pPr>
        <w:pStyle w:val="LndNormale1"/>
      </w:pPr>
      <w:r w:rsidRPr="00A6570D">
        <w:t xml:space="preserve">Si raccomanda di utilizzare l’Atto Costitutivo e lo Statuto presente nel nostro sito istituzionale al link </w:t>
      </w:r>
      <w:hyperlink r:id="rId26" w:history="1">
        <w:r w:rsidRPr="00A6570D">
          <w:rPr>
            <w:rStyle w:val="Collegamentoipertestuale"/>
          </w:rPr>
          <w:t>Comitato Sicilia | LND Sicilia</w:t>
        </w:r>
      </w:hyperlink>
      <w:r w:rsidRPr="00A6570D">
        <w:t xml:space="preserve">, nella sezione </w:t>
      </w:r>
      <w:r w:rsidRPr="00A6570D">
        <w:rPr>
          <w:b/>
          <w:bCs/>
        </w:rPr>
        <w:t xml:space="preserve">Modulistica, </w:t>
      </w:r>
      <w:r w:rsidRPr="00A6570D">
        <w:t>nei quali</w:t>
      </w:r>
      <w:r w:rsidRPr="00A6570D">
        <w:rPr>
          <w:b/>
          <w:bCs/>
        </w:rPr>
        <w:t xml:space="preserve"> sono presenti </w:t>
      </w:r>
      <w:r w:rsidRPr="00A6570D">
        <w:t>le modifiche richieste dalla Presidenza del Consiglio dei Ministri Dipartimento dello Sport, pubblicate nella Circolare n. 56 del 7 Aprile,  pubblicata dalla Lega Nazionale Dilettanti .</w:t>
      </w:r>
    </w:p>
    <w:p w14:paraId="38323712" w14:textId="77777777" w:rsidR="005A4B4A" w:rsidRPr="00A6570D" w:rsidRDefault="005A4B4A" w:rsidP="005A4B4A">
      <w:pPr>
        <w:pStyle w:val="LndNormale1"/>
        <w:rPr>
          <w:b/>
          <w:bCs/>
        </w:rPr>
      </w:pPr>
      <w:r w:rsidRPr="00A6570D">
        <w:rPr>
          <w:b/>
          <w:bCs/>
        </w:rPr>
        <w:t>Si invitano le Società a prendere visione delle “Slide”, allegate al presente Comunicato Ufficiale, riguardanti utili  riferimenti normativi e chiarimenti, in relazione alle istanze ex artt. 15, 17, 18 e 20 delle NOIF - s.s. 2025/2026</w:t>
      </w:r>
    </w:p>
    <w:p w14:paraId="79777F82" w14:textId="77777777" w:rsidR="005A4B4A" w:rsidRPr="00A6570D" w:rsidRDefault="005A4B4A" w:rsidP="005A4B4A">
      <w:pPr>
        <w:pStyle w:val="LndNormale1"/>
      </w:pPr>
    </w:p>
    <w:p w14:paraId="7863937C" w14:textId="77777777" w:rsidR="005A4B4A" w:rsidRPr="00A6570D" w:rsidRDefault="005A4B4A" w:rsidP="005A4B4A">
      <w:pPr>
        <w:pStyle w:val="LndNormale1"/>
        <w:shd w:val="clear" w:color="auto" w:fill="FBE4D5"/>
        <w:rPr>
          <w:b/>
          <w:bCs/>
          <w:u w:val="single"/>
        </w:rPr>
      </w:pPr>
      <w:r w:rsidRPr="00A6570D">
        <w:rPr>
          <w:b/>
          <w:bCs/>
          <w:u w:val="single"/>
        </w:rPr>
        <w:t>ISCRIZIONE AL REGISTRO NAZIONALE DELLE ATTIVITÀ SPORTIVE DILETTANTISTICHE</w:t>
      </w:r>
    </w:p>
    <w:p w14:paraId="4D52CFE8" w14:textId="4A9358F0" w:rsidR="005A4B4A" w:rsidRDefault="005A4B4A" w:rsidP="005A4B4A">
      <w:pPr>
        <w:pStyle w:val="LndNormale1"/>
      </w:pPr>
      <w:r w:rsidRPr="00A6570D">
        <w:t xml:space="preserve">L’iscrizione al Registro deve essere effettuata dal rappresentante legale della Società utilizzando il link </w:t>
      </w:r>
      <w:hyperlink r:id="rId27" w:anchor="/login" w:history="1">
        <w:r w:rsidRPr="00A6570D">
          <w:rPr>
            <w:rStyle w:val="Collegamentoipertestuale"/>
          </w:rPr>
          <w:t>Registro Nazionale Delle Attività Sportive Dilettantistiche</w:t>
        </w:r>
      </w:hyperlink>
      <w:r w:rsidRPr="00A6570D">
        <w:t xml:space="preserve"> , stampando l’iscrizione al Registro da conservare agli atti della società e da inviare al Comitato Regionale. L’iscrizione è valida sino al termine della stagione sportiva (30 Giugno). Ad ogni stagione sportiva la società deve collegarsi al </w:t>
      </w:r>
      <w:hyperlink r:id="rId28" w:anchor="/login" w:history="1">
        <w:r w:rsidRPr="00A6570D">
          <w:rPr>
            <w:rStyle w:val="Collegamentoipertestuale"/>
          </w:rPr>
          <w:t>Registro nazionale delle attività sportive dilettantistiche</w:t>
        </w:r>
      </w:hyperlink>
      <w:r w:rsidRPr="00A6570D">
        <w:t xml:space="preserve">  e stampare il certificato di iscrizione, </w:t>
      </w:r>
      <w:r w:rsidRPr="00A6570D">
        <w:rPr>
          <w:b/>
          <w:bCs/>
          <w:u w:val="single"/>
        </w:rPr>
        <w:t>pena la cancellazione dallo stesso</w:t>
      </w:r>
      <w:r w:rsidRPr="00A6570D">
        <w:t>.</w:t>
      </w:r>
    </w:p>
    <w:p w14:paraId="7CFECEB8" w14:textId="77777777" w:rsidR="005A4B4A" w:rsidRPr="00A6570D" w:rsidRDefault="005A4B4A" w:rsidP="005A4B4A">
      <w:pPr>
        <w:pStyle w:val="LndNormale1"/>
      </w:pPr>
    </w:p>
    <w:p w14:paraId="564D6812" w14:textId="77777777" w:rsidR="005A4B4A" w:rsidRPr="00A6570D" w:rsidRDefault="005A4B4A" w:rsidP="005A4B4A">
      <w:pPr>
        <w:pStyle w:val="LndNormale1"/>
        <w:shd w:val="clear" w:color="auto" w:fill="E2EFD9"/>
        <w:rPr>
          <w:b/>
          <w:bCs/>
          <w:sz w:val="28"/>
          <w:szCs w:val="28"/>
          <w:u w:val="single"/>
        </w:rPr>
      </w:pPr>
      <w:r w:rsidRPr="00A6570D">
        <w:rPr>
          <w:b/>
          <w:bCs/>
          <w:sz w:val="28"/>
          <w:szCs w:val="28"/>
          <w:u w:val="single"/>
        </w:rPr>
        <w:lastRenderedPageBreak/>
        <w:t xml:space="preserve">ESTRATTI CONTO SOCIETA’ </w:t>
      </w:r>
    </w:p>
    <w:p w14:paraId="729E64DC" w14:textId="77777777" w:rsidR="005A4B4A" w:rsidRPr="00A6570D" w:rsidRDefault="005A4B4A" w:rsidP="005A4B4A">
      <w:pPr>
        <w:pStyle w:val="LndNormale1"/>
        <w:rPr>
          <w:sz w:val="24"/>
        </w:rPr>
      </w:pPr>
      <w:r w:rsidRPr="00A6570D">
        <w:rPr>
          <w:sz w:val="24"/>
        </w:rPr>
        <w:t>Nel Portale società  - Dati societari -  Sono disponibili gli estratti conto aggiornati al 31 maggio 2025.</w:t>
      </w:r>
    </w:p>
    <w:p w14:paraId="41904275" w14:textId="77777777" w:rsidR="005A4B4A" w:rsidRPr="00A6570D" w:rsidRDefault="005A4B4A" w:rsidP="005A4B4A">
      <w:pPr>
        <w:pStyle w:val="LndNormale1"/>
        <w:rPr>
          <w:sz w:val="24"/>
        </w:rPr>
      </w:pPr>
      <w:r w:rsidRPr="00A6570D">
        <w:rPr>
          <w:sz w:val="24"/>
        </w:rPr>
        <w:t xml:space="preserve">S’invitano le società ad effettuare un controllo ed a segnalare eventuali discordante al seguente indirizzo </w:t>
      </w:r>
      <w:hyperlink r:id="rId29" w:history="1">
        <w:r w:rsidRPr="00A6570D">
          <w:rPr>
            <w:rStyle w:val="Collegamentoipertestuale"/>
            <w:sz w:val="24"/>
          </w:rPr>
          <w:t>sicilia.amministrazione@lnd.it</w:t>
        </w:r>
      </w:hyperlink>
      <w:r w:rsidRPr="00A6570D">
        <w:rPr>
          <w:sz w:val="24"/>
        </w:rPr>
        <w:t>.</w:t>
      </w:r>
    </w:p>
    <w:p w14:paraId="56526A21" w14:textId="77777777" w:rsidR="005A4B4A" w:rsidRPr="00A6570D" w:rsidRDefault="005A4B4A" w:rsidP="005A4B4A">
      <w:pPr>
        <w:pStyle w:val="LndNormale1"/>
        <w:rPr>
          <w:sz w:val="24"/>
        </w:rPr>
      </w:pPr>
      <w:r w:rsidRPr="00A6570D">
        <w:rPr>
          <w:sz w:val="24"/>
        </w:rPr>
        <w:t>Si ricorda che le ricevute dei pagamenti effettuati a vario titolo sono disponibili entro il 30 giugno 2025 alla voce “Iscrizioni Regionali e Provinciali” – Gestione pagamenti Iscrizioni – Elenco ricevute pagamento emesse.</w:t>
      </w:r>
    </w:p>
    <w:p w14:paraId="32BE55D9" w14:textId="77777777" w:rsidR="005A4B4A" w:rsidRPr="00A6570D" w:rsidRDefault="005A4B4A" w:rsidP="005A4B4A">
      <w:pPr>
        <w:pStyle w:val="LndNormale1"/>
        <w:rPr>
          <w:sz w:val="24"/>
        </w:rPr>
      </w:pPr>
      <w:r w:rsidRPr="00A6570D">
        <w:rPr>
          <w:sz w:val="24"/>
        </w:rPr>
        <w:t>Dopo il 1 luglio 2025 non saranno più disponibili, pertanto si invitano le società a scaricarli e/o stamparli.</w:t>
      </w:r>
    </w:p>
    <w:p w14:paraId="7BD31798" w14:textId="77777777" w:rsidR="005A4B4A" w:rsidRPr="00A6570D" w:rsidRDefault="005A4B4A" w:rsidP="005A4B4A">
      <w:pPr>
        <w:pStyle w:val="LndNormale1"/>
        <w:rPr>
          <w:b/>
          <w:sz w:val="24"/>
        </w:rPr>
      </w:pPr>
    </w:p>
    <w:p w14:paraId="6C3D2737" w14:textId="77777777" w:rsidR="005A4B4A" w:rsidRPr="00A6570D" w:rsidRDefault="005A4B4A" w:rsidP="005A4B4A">
      <w:pPr>
        <w:pStyle w:val="LndNormale1"/>
        <w:shd w:val="clear" w:color="auto" w:fill="CCCCFF"/>
        <w:rPr>
          <w:b/>
          <w:bCs/>
          <w:sz w:val="28"/>
          <w:szCs w:val="28"/>
          <w:u w:val="single"/>
        </w:rPr>
      </w:pPr>
      <w:r w:rsidRPr="00A6570D">
        <w:rPr>
          <w:b/>
          <w:bCs/>
          <w:sz w:val="28"/>
          <w:szCs w:val="28"/>
          <w:u w:val="single"/>
        </w:rPr>
        <w:t>COMUNICAZIONI DA PARTE DELLA FIFA</w:t>
      </w:r>
    </w:p>
    <w:p w14:paraId="011652B5" w14:textId="77777777" w:rsidR="005A4B4A" w:rsidRPr="00A6570D" w:rsidRDefault="005A4B4A" w:rsidP="005A4B4A">
      <w:pPr>
        <w:pStyle w:val="LndNormale1"/>
        <w:rPr>
          <w:b/>
          <w:bCs/>
          <w:sz w:val="24"/>
        </w:rPr>
      </w:pPr>
      <w:r w:rsidRPr="00A6570D">
        <w:rPr>
          <w:b/>
          <w:bCs/>
          <w:sz w:val="24"/>
        </w:rPr>
        <w:t xml:space="preserve">FIFA LEGAL PORTAL </w:t>
      </w:r>
    </w:p>
    <w:p w14:paraId="506FA89E" w14:textId="77777777" w:rsidR="005A4B4A" w:rsidRPr="00A6570D" w:rsidRDefault="005A4B4A" w:rsidP="005A4B4A">
      <w:pPr>
        <w:pStyle w:val="LndNormale1"/>
        <w:rPr>
          <w:b/>
          <w:bCs/>
          <w:sz w:val="24"/>
        </w:rPr>
      </w:pPr>
      <w:r w:rsidRPr="00A6570D">
        <w:rPr>
          <w:b/>
          <w:bCs/>
          <w:sz w:val="24"/>
        </w:rPr>
        <w:t>Si invitano tutte le società ad attivare il proprio account presso il FIFA Legal Portal (</w:t>
      </w:r>
      <w:hyperlink r:id="rId30" w:history="1">
        <w:r w:rsidRPr="00A6570D">
          <w:rPr>
            <w:rStyle w:val="Collegamentoipertestuale"/>
            <w:b/>
            <w:bCs/>
            <w:sz w:val="24"/>
          </w:rPr>
          <w:t>https://legalportal-fifa-com/</w:t>
        </w:r>
      </w:hyperlink>
      <w:r w:rsidRPr="00A6570D">
        <w:rPr>
          <w:b/>
          <w:bCs/>
          <w:sz w:val="24"/>
        </w:rPr>
        <w:t>), al fine di tracciare qualsiasi tipo di comunicazione che potrebbe coinvolgerle in aspetti legali legati al Regolamento FIFA</w:t>
      </w:r>
    </w:p>
    <w:p w14:paraId="545F7A0B" w14:textId="77777777" w:rsidR="005A4B4A" w:rsidRPr="00A6570D" w:rsidRDefault="005A4B4A" w:rsidP="005A4B4A">
      <w:pPr>
        <w:pStyle w:val="LndNormale1"/>
        <w:rPr>
          <w:b/>
          <w:bCs/>
          <w:sz w:val="24"/>
        </w:rPr>
      </w:pPr>
    </w:p>
    <w:p w14:paraId="6DD9D0C9" w14:textId="77777777" w:rsidR="005A4B4A" w:rsidRPr="006767AF" w:rsidRDefault="005A4B4A" w:rsidP="005A4B4A">
      <w:pPr>
        <w:pStyle w:val="LndNormale1"/>
        <w:rPr>
          <w:b/>
          <w:bCs/>
          <w:color w:val="C45911"/>
          <w:sz w:val="28"/>
          <w:szCs w:val="28"/>
          <w:u w:val="single"/>
        </w:rPr>
      </w:pPr>
      <w:r w:rsidRPr="006767AF">
        <w:rPr>
          <w:b/>
          <w:bCs/>
          <w:color w:val="C45911"/>
          <w:sz w:val="28"/>
          <w:szCs w:val="28"/>
          <w:u w:val="single"/>
        </w:rPr>
        <w:t xml:space="preserve">CLEARING HOUSE </w:t>
      </w:r>
    </w:p>
    <w:p w14:paraId="582B9239" w14:textId="77777777" w:rsidR="005A4B4A" w:rsidRPr="00A6570D" w:rsidRDefault="005A4B4A" w:rsidP="005A4B4A">
      <w:pPr>
        <w:pStyle w:val="LndNormale1"/>
        <w:rPr>
          <w:sz w:val="24"/>
        </w:rPr>
      </w:pPr>
      <w:r w:rsidRPr="00A6570D">
        <w:rPr>
          <w:sz w:val="24"/>
        </w:rPr>
        <w:t>L’istituzione della FIFA Clearing House SAS (FCH) è un elemento chiave del pacchetto di riforma del sistema di trasferimenti adottato dal Consiglio FIFA nel 2018 al fine di promuovere e proteggere l’integrità del calcio professionistico.</w:t>
      </w:r>
    </w:p>
    <w:p w14:paraId="1A95816E" w14:textId="77777777" w:rsidR="005A4B4A" w:rsidRPr="00A6570D" w:rsidRDefault="005A4B4A" w:rsidP="005A4B4A">
      <w:pPr>
        <w:pStyle w:val="LndNormale1"/>
        <w:rPr>
          <w:sz w:val="24"/>
        </w:rPr>
      </w:pPr>
      <w:r w:rsidRPr="00A6570D">
        <w:rPr>
          <w:sz w:val="24"/>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749321F0" w14:textId="77777777" w:rsidR="005A4B4A" w:rsidRPr="00A6570D" w:rsidRDefault="005A4B4A" w:rsidP="005A4B4A">
      <w:pPr>
        <w:pStyle w:val="LndNormale1"/>
        <w:rPr>
          <w:b/>
          <w:bCs/>
          <w:sz w:val="24"/>
          <w:u w:val="single"/>
        </w:rPr>
      </w:pPr>
      <w:r w:rsidRPr="00A6570D">
        <w:rPr>
          <w:b/>
          <w:bCs/>
          <w:sz w:val="24"/>
        </w:rPr>
        <w:t xml:space="preserve">Si invitano tutte le società a rispondere tempestivamente a tutte le comunicazioni provenienti dall’indirizzo </w:t>
      </w:r>
      <w:hyperlink r:id="rId31" w:history="1">
        <w:r w:rsidRPr="00A6570D">
          <w:rPr>
            <w:rStyle w:val="Collegamentoipertestuale"/>
            <w:b/>
            <w:bCs/>
            <w:sz w:val="24"/>
          </w:rPr>
          <w:t>info@fifaclaringhouse.org</w:t>
        </w:r>
      </w:hyperlink>
    </w:p>
    <w:p w14:paraId="4B89F13E" w14:textId="77777777" w:rsidR="005A4B4A" w:rsidRPr="00A6570D" w:rsidRDefault="005A4B4A" w:rsidP="005A4B4A">
      <w:pPr>
        <w:pStyle w:val="LndNormale1"/>
        <w:rPr>
          <w:szCs w:val="22"/>
          <w:lang w:val="en-US"/>
        </w:rPr>
      </w:pPr>
      <w:r w:rsidRPr="00A6570D">
        <w:rPr>
          <w:szCs w:val="22"/>
          <w:lang w:val="en-US"/>
        </w:rPr>
        <w:t xml:space="preserve">Link </w:t>
      </w:r>
    </w:p>
    <w:p w14:paraId="05F8B783" w14:textId="77777777" w:rsidR="005A4B4A" w:rsidRPr="00A6570D" w:rsidRDefault="005A4B4A" w:rsidP="005A4B4A">
      <w:pPr>
        <w:pStyle w:val="LndNormale1"/>
        <w:rPr>
          <w:szCs w:val="22"/>
          <w:u w:val="single"/>
        </w:rPr>
      </w:pPr>
      <w:hyperlink r:id="rId32" w:history="1">
        <w:r w:rsidRPr="00A6570D">
          <w:rPr>
            <w:rStyle w:val="Collegamentoipertestuale"/>
            <w:szCs w:val="22"/>
            <w:lang w:val="en-US"/>
          </w:rPr>
          <w:t>https://www.figc.it/media/194994/1-fifa-clearing-house-status-objectives-and-operations.pdf</w:t>
        </w:r>
      </w:hyperlink>
    </w:p>
    <w:p w14:paraId="31A4C3DA" w14:textId="77777777" w:rsidR="005A4B4A" w:rsidRPr="00A6570D" w:rsidRDefault="005A4B4A" w:rsidP="005A4B4A">
      <w:pPr>
        <w:pStyle w:val="LndNormale1"/>
        <w:rPr>
          <w:szCs w:val="22"/>
        </w:rPr>
      </w:pPr>
      <w:r w:rsidRPr="00A6570D">
        <w:rPr>
          <w:b/>
          <w:bCs/>
          <w:szCs w:val="22"/>
        </w:rPr>
        <w:t xml:space="preserve">per info scrivere a </w:t>
      </w:r>
      <w:hyperlink r:id="rId33" w:history="1">
        <w:r w:rsidRPr="00A6570D">
          <w:rPr>
            <w:rStyle w:val="Collegamentoipertestuale"/>
            <w:b/>
            <w:bCs/>
            <w:szCs w:val="22"/>
          </w:rPr>
          <w:t>tesseramento@figc.it</w:t>
        </w:r>
      </w:hyperlink>
    </w:p>
    <w:bookmarkEnd w:id="0"/>
    <w:p w14:paraId="58B20B0B" w14:textId="77777777" w:rsidR="005A4B4A" w:rsidRDefault="005A4B4A" w:rsidP="005A4B4A">
      <w:pPr>
        <w:rPr>
          <w:rFonts w:ascii="Arial" w:hAnsi="Arial" w:cs="Arial"/>
          <w:b/>
          <w:color w:val="000000"/>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34" w:history="1">
        <w:r>
          <w:rPr>
            <w:rStyle w:val="Collegamentoipertestuale"/>
            <w:rFonts w:ascii="Arial" w:hAnsi="Arial" w:cs="Arial"/>
          </w:rPr>
          <w:t>sicilia.lnd.it</w:t>
        </w:r>
      </w:hyperlink>
      <w:r>
        <w:rPr>
          <w:rFonts w:ascii="Arial" w:hAnsi="Arial" w:cs="Arial"/>
        </w:rPr>
        <w:t xml:space="preserve"> oppure </w:t>
      </w:r>
      <w:hyperlink r:id="rId35"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lastRenderedPageBreak/>
        <w:t>CIRCOLARI E COMUNICATI UFFICIALI L.N.D./F.I.G.C.</w:t>
      </w:r>
    </w:p>
    <w:p w14:paraId="1A0FBED9" w14:textId="638FB53B" w:rsidR="005F3679"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36" w:history="1">
        <w:r>
          <w:rPr>
            <w:rStyle w:val="Collegamentoipertestuale"/>
            <w:rFonts w:ascii="Arial" w:hAnsi="Arial" w:cs="Arial"/>
          </w:rPr>
          <w:t>www.lnd.it</w:t>
        </w:r>
      </w:hyperlink>
    </w:p>
    <w:p w14:paraId="301908E8" w14:textId="77777777" w:rsidR="000224AE" w:rsidRPr="0050601B" w:rsidRDefault="000224AE" w:rsidP="00F14468">
      <w:pPr>
        <w:jc w:val="both"/>
        <w:rPr>
          <w:rFonts w:ascii="Arial" w:hAnsi="Arial" w:cs="Arial"/>
          <w:sz w:val="12"/>
          <w:szCs w:val="12"/>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63F32A8D" w14:textId="77777777" w:rsidR="006D11F3" w:rsidRDefault="006D11F3" w:rsidP="00F14468">
      <w:pPr>
        <w:jc w:val="both"/>
        <w:rPr>
          <w:rFonts w:ascii="Arial" w:hAnsi="Arial" w:cs="Arial"/>
        </w:rPr>
      </w:pP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7FA90FB6" w14:textId="317A23FF" w:rsidR="00F643ED"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7">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8">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9">
        <w:r w:rsidR="00486D47">
          <w:rPr>
            <w:color w:val="0000FF"/>
            <w:u w:val="single" w:color="0000FF"/>
          </w:rPr>
          <w:t>sicilia.amministrazione@lndsicilia.legalmail.it</w:t>
        </w:r>
      </w:hyperlink>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40">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41">
        <w:r w:rsidR="00486D47">
          <w:rPr>
            <w:color w:val="0000FF"/>
            <w:u w:val="single" w:color="0000FF"/>
          </w:rPr>
          <w:t>sicilia.affarigenerali@lndsicilia.legalmail.it</w:t>
        </w:r>
      </w:hyperlink>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42">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43">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44">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45">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46">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47">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8">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9">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218EBFB5" w14:textId="77777777" w:rsidR="0050601B" w:rsidRDefault="0050601B">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50">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51">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52">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53">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54">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55">
        <w:r>
          <w:rPr>
            <w:color w:val="0000FF"/>
          </w:rPr>
          <w:t>laura.losicco@lndsicilia.legalmail.it</w:t>
        </w:r>
      </w:hyperlink>
    </w:p>
    <w:p w14:paraId="65066A89" w14:textId="77777777" w:rsidR="00F643ED" w:rsidRDefault="00F643ED">
      <w:pPr>
        <w:pStyle w:val="Corpotesto"/>
        <w:spacing w:before="2"/>
        <w:rPr>
          <w:sz w:val="23"/>
        </w:rPr>
      </w:pPr>
    </w:p>
    <w:p w14:paraId="102EFB40" w14:textId="77777777" w:rsidR="00F643ED" w:rsidRDefault="00F643ED">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56">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7">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8">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9">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60">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61">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62">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63">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64">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65">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66">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67">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1D849698" w14:textId="77777777" w:rsidR="00C336D9" w:rsidRDefault="00C336D9">
      <w:pPr>
        <w:pStyle w:val="Corpotesto"/>
        <w:spacing w:before="40"/>
        <w:ind w:left="1653"/>
      </w:pPr>
    </w:p>
    <w:p w14:paraId="36FE3F51" w14:textId="77777777" w:rsidR="00C336D9" w:rsidRDefault="00C336D9">
      <w:pPr>
        <w:pStyle w:val="Corpotesto"/>
        <w:spacing w:before="40"/>
        <w:ind w:left="1653"/>
      </w:pPr>
    </w:p>
    <w:p w14:paraId="34A82681" w14:textId="77777777" w:rsidR="00D13A81" w:rsidRDefault="00D13A81" w:rsidP="00D13A81">
      <w:pPr>
        <w:rPr>
          <w:rFonts w:ascii="Arial" w:hAnsi="Arial" w:cs="Arial"/>
          <w:b/>
          <w:color w:val="0070C0"/>
          <w:sz w:val="44"/>
          <w:szCs w:val="44"/>
          <w:u w:val="single"/>
        </w:rPr>
      </w:pPr>
      <w:r>
        <w:rPr>
          <w:rFonts w:ascii="Arial" w:hAnsi="Arial" w:cs="Arial"/>
          <w:b/>
          <w:color w:val="0070C0"/>
          <w:sz w:val="44"/>
          <w:szCs w:val="44"/>
          <w:u w:val="single"/>
        </w:rPr>
        <w:lastRenderedPageBreak/>
        <w:t xml:space="preserve">Comunicazioni dell’ufficio Attività Agonistica </w:t>
      </w:r>
    </w:p>
    <w:p w14:paraId="31D9E626" w14:textId="77777777" w:rsidR="00D13A81" w:rsidRPr="004F33DA" w:rsidRDefault="00D13A81" w:rsidP="00D13A81">
      <w:pPr>
        <w:rPr>
          <w:rFonts w:ascii="Arial" w:hAnsi="Arial" w:cs="Arial"/>
          <w:b/>
          <w:color w:val="0070C0"/>
          <w:sz w:val="20"/>
          <w:u w:val="single"/>
        </w:rPr>
      </w:pPr>
    </w:p>
    <w:p w14:paraId="0F5F1DFE" w14:textId="77777777" w:rsidR="00D13A81" w:rsidRDefault="00D13A81" w:rsidP="00D13A81">
      <w:pPr>
        <w:rPr>
          <w:rFonts w:ascii="Arial" w:hAnsi="Arial" w:cs="Arial"/>
          <w:b/>
          <w:color w:val="00B050"/>
          <w:sz w:val="48"/>
          <w:szCs w:val="48"/>
          <w:u w:val="single"/>
        </w:rPr>
      </w:pPr>
      <w:bookmarkStart w:id="1" w:name="_Hlk199243070"/>
      <w:r>
        <w:rPr>
          <w:rFonts w:ascii="Arial" w:hAnsi="Arial" w:cs="Arial"/>
          <w:b/>
          <w:color w:val="00B050"/>
          <w:sz w:val="48"/>
          <w:szCs w:val="48"/>
          <w:u w:val="single"/>
        </w:rPr>
        <w:t>CALCIO A 5 MASCHILE e FEMMINILE</w:t>
      </w:r>
    </w:p>
    <w:p w14:paraId="4F0E591D" w14:textId="77777777" w:rsidR="00D13A81" w:rsidRPr="004F33DA" w:rsidRDefault="00D13A81" w:rsidP="00D13A81">
      <w:pPr>
        <w:jc w:val="both"/>
        <w:rPr>
          <w:rFonts w:ascii="Arial" w:hAnsi="Arial" w:cs="Arial"/>
          <w:sz w:val="6"/>
          <w:szCs w:val="6"/>
        </w:rPr>
      </w:pPr>
    </w:p>
    <w:p w14:paraId="747D7E15" w14:textId="77777777" w:rsidR="00D13A81" w:rsidRDefault="00D13A81" w:rsidP="00D13A81">
      <w:pPr>
        <w:jc w:val="center"/>
        <w:rPr>
          <w:rFonts w:ascii="Arial" w:hAnsi="Arial" w:cs="Arial"/>
          <w:b/>
          <w:sz w:val="44"/>
          <w:szCs w:val="44"/>
        </w:rPr>
      </w:pPr>
      <w:hyperlink r:id="rId68" w:history="1">
        <w:r>
          <w:rPr>
            <w:rStyle w:val="Collegamentoipertestuale"/>
            <w:rFonts w:ascii="Arial" w:hAnsi="Arial" w:cs="Arial"/>
            <w:b/>
            <w:sz w:val="44"/>
            <w:szCs w:val="44"/>
            <w:highlight w:val="yellow"/>
          </w:rPr>
          <w:t>sicilia.dr5@lnd.it</w:t>
        </w:r>
      </w:hyperlink>
    </w:p>
    <w:p w14:paraId="0D5ACF96" w14:textId="77777777" w:rsidR="00D13A81" w:rsidRDefault="00D13A81" w:rsidP="00D13A81">
      <w:pPr>
        <w:rPr>
          <w:rFonts w:ascii="Arial" w:hAnsi="Arial" w:cs="Arial"/>
        </w:rPr>
      </w:pPr>
    </w:p>
    <w:p w14:paraId="6FDA6CF4" w14:textId="77777777" w:rsidR="00D13A81" w:rsidRDefault="00D13A81" w:rsidP="00D13A81">
      <w:pPr>
        <w:rPr>
          <w:rFonts w:ascii="Arial" w:hAnsi="Arial" w:cs="Arial"/>
        </w:rPr>
      </w:pPr>
    </w:p>
    <w:p w14:paraId="2992C713" w14:textId="77777777" w:rsidR="00D13A81" w:rsidRPr="00C8097A" w:rsidRDefault="00D13A81" w:rsidP="00D13A81">
      <w:pPr>
        <w:shd w:val="clear" w:color="auto" w:fill="FFD966"/>
        <w:rPr>
          <w:rFonts w:ascii="Arial" w:hAnsi="Arial"/>
          <w:b/>
          <w:bCs/>
          <w:color w:val="111B0B"/>
          <w:sz w:val="32"/>
          <w:szCs w:val="32"/>
          <w:u w:val="single"/>
        </w:rPr>
      </w:pPr>
      <w:r w:rsidRPr="00C8097A">
        <w:rPr>
          <w:rFonts w:ascii="Arial" w:hAnsi="Arial"/>
          <w:b/>
          <w:bCs/>
          <w:color w:val="111B0B"/>
          <w:sz w:val="32"/>
          <w:szCs w:val="32"/>
          <w:u w:val="single"/>
        </w:rPr>
        <w:t>COPPA TRINACRIA </w:t>
      </w:r>
    </w:p>
    <w:p w14:paraId="7EEBF63F" w14:textId="77777777" w:rsidR="00D13A81" w:rsidRPr="00C8097A" w:rsidRDefault="00D13A81" w:rsidP="00D13A81">
      <w:pPr>
        <w:rPr>
          <w:rFonts w:ascii="Arial" w:hAnsi="Arial" w:cs="Arial"/>
          <w:sz w:val="20"/>
        </w:rPr>
      </w:pPr>
    </w:p>
    <w:p w14:paraId="3D52C0A1" w14:textId="77777777" w:rsidR="00D13A81" w:rsidRPr="00C8097A" w:rsidRDefault="00D13A81" w:rsidP="00D13A81">
      <w:pPr>
        <w:rPr>
          <w:rFonts w:ascii="Arial" w:hAnsi="Arial" w:cs="Arial"/>
          <w:sz w:val="28"/>
        </w:rPr>
      </w:pPr>
      <w:r w:rsidRPr="00C8097A">
        <w:rPr>
          <w:rFonts w:ascii="Arial" w:hAnsi="Arial" w:cs="Arial"/>
          <w:b/>
          <w:bCs/>
          <w:sz w:val="28"/>
          <w:u w:val="single"/>
        </w:rPr>
        <w:t>VINCENTE REGIONALE</w:t>
      </w:r>
    </w:p>
    <w:p w14:paraId="2AB4B024" w14:textId="77777777" w:rsidR="00D13A81" w:rsidRPr="00C8097A" w:rsidRDefault="00D13A81" w:rsidP="00D13A81">
      <w:pPr>
        <w:jc w:val="both"/>
        <w:rPr>
          <w:rFonts w:ascii="Arial" w:hAnsi="Arial" w:cs="Arial"/>
        </w:rPr>
      </w:pPr>
      <w:r w:rsidRPr="00C8097A">
        <w:rPr>
          <w:rFonts w:ascii="Arial" w:hAnsi="Arial" w:cs="Arial"/>
        </w:rPr>
        <w:t xml:space="preserve">In base al risultato conseguito in campo si dichiara vincente la Coppa Trinacria la Società </w:t>
      </w:r>
      <w:r w:rsidRPr="00C8097A">
        <w:rPr>
          <w:rFonts w:ascii="Arial" w:hAnsi="Arial" w:cs="Arial"/>
          <w:b/>
          <w:bCs/>
        </w:rPr>
        <w:t>SPORTING SAVIO ASD</w:t>
      </w:r>
      <w:r w:rsidRPr="00C8097A">
        <w:rPr>
          <w:rFonts w:ascii="Arial" w:hAnsi="Arial" w:cs="Arial"/>
        </w:rPr>
        <w:t>.</w:t>
      </w:r>
    </w:p>
    <w:p w14:paraId="70D60BC6" w14:textId="77777777" w:rsidR="00D13A81" w:rsidRPr="00C8097A" w:rsidRDefault="00D13A81" w:rsidP="00D13A81">
      <w:pPr>
        <w:jc w:val="both"/>
        <w:rPr>
          <w:rFonts w:ascii="Arial" w:hAnsi="Arial" w:cs="Arial"/>
          <w:sz w:val="10"/>
          <w:szCs w:val="10"/>
        </w:rPr>
      </w:pPr>
    </w:p>
    <w:p w14:paraId="5E8E9BB2" w14:textId="77777777" w:rsidR="00D13A81" w:rsidRPr="00C8097A" w:rsidRDefault="00D13A81" w:rsidP="00D13A81">
      <w:pPr>
        <w:jc w:val="both"/>
        <w:rPr>
          <w:rFonts w:ascii="Arial" w:hAnsi="Arial" w:cs="Arial"/>
        </w:rPr>
      </w:pPr>
      <w:r w:rsidRPr="00C8097A">
        <w:rPr>
          <w:rFonts w:ascii="Arial" w:hAnsi="Arial" w:cs="Arial"/>
        </w:rPr>
        <w:t xml:space="preserve">Poiché la stessa è stata già ammessa per meriti sportivi al Campionato Regionale di Serie C2, la Società </w:t>
      </w:r>
      <w:r w:rsidRPr="00C8097A">
        <w:rPr>
          <w:rFonts w:ascii="Arial" w:hAnsi="Arial" w:cs="Arial"/>
          <w:b/>
          <w:bCs/>
        </w:rPr>
        <w:t>Noto FC 2021</w:t>
      </w:r>
      <w:r w:rsidRPr="00C8097A">
        <w:rPr>
          <w:rFonts w:ascii="Arial" w:hAnsi="Arial" w:cs="Arial"/>
        </w:rPr>
        <w:t>, l'altra finalista, acquisisce il diritto alla partecipazione al predetto Campionato per la stagione sportiva 2025/26.</w:t>
      </w:r>
    </w:p>
    <w:p w14:paraId="1FF7E3BE" w14:textId="77777777" w:rsidR="00D13A81" w:rsidRPr="00C8097A" w:rsidRDefault="00D13A81" w:rsidP="00D13A81">
      <w:pPr>
        <w:jc w:val="both"/>
        <w:rPr>
          <w:rFonts w:ascii="Arial" w:hAnsi="Arial" w:cs="Arial"/>
          <w:sz w:val="10"/>
          <w:szCs w:val="10"/>
        </w:rPr>
      </w:pPr>
    </w:p>
    <w:p w14:paraId="03E8AEF8" w14:textId="77777777" w:rsidR="00D13A81" w:rsidRPr="00C8097A" w:rsidRDefault="00D13A81" w:rsidP="00D13A81">
      <w:pPr>
        <w:jc w:val="both"/>
        <w:rPr>
          <w:rFonts w:ascii="Arial" w:hAnsi="Arial" w:cs="Arial"/>
        </w:rPr>
      </w:pPr>
      <w:r w:rsidRPr="00C8097A">
        <w:rPr>
          <w:rFonts w:ascii="Arial" w:hAnsi="Arial" w:cs="Arial"/>
        </w:rPr>
        <w:t xml:space="preserve">Alle Società </w:t>
      </w:r>
      <w:r w:rsidRPr="00C8097A">
        <w:rPr>
          <w:rFonts w:ascii="Arial" w:hAnsi="Arial" w:cs="Arial"/>
          <w:b/>
          <w:bCs/>
        </w:rPr>
        <w:t xml:space="preserve">Sporting Savio </w:t>
      </w:r>
      <w:proofErr w:type="spellStart"/>
      <w:r w:rsidRPr="00C8097A">
        <w:rPr>
          <w:rFonts w:ascii="Arial" w:hAnsi="Arial" w:cs="Arial"/>
          <w:b/>
          <w:bCs/>
        </w:rPr>
        <w:t>Asd</w:t>
      </w:r>
      <w:proofErr w:type="spellEnd"/>
      <w:r w:rsidRPr="00C8097A">
        <w:rPr>
          <w:rFonts w:ascii="Arial" w:hAnsi="Arial" w:cs="Arial"/>
          <w:b/>
          <w:bCs/>
        </w:rPr>
        <w:t xml:space="preserve"> e Noto FC 2021 </w:t>
      </w:r>
      <w:r w:rsidRPr="00C8097A">
        <w:rPr>
          <w:rFonts w:ascii="Arial" w:hAnsi="Arial" w:cs="Arial"/>
        </w:rPr>
        <w:t>i complimenti del Comitato Regionale Sicilia e delle Società consorelle.</w:t>
      </w:r>
    </w:p>
    <w:p w14:paraId="108D0363" w14:textId="77777777" w:rsidR="00D13A81" w:rsidRPr="00C8097A" w:rsidRDefault="00D13A81" w:rsidP="00D13A81">
      <w:pPr>
        <w:jc w:val="both"/>
        <w:rPr>
          <w:rFonts w:ascii="Arial" w:hAnsi="Arial" w:cs="Arial"/>
          <w:sz w:val="10"/>
          <w:szCs w:val="10"/>
        </w:rPr>
      </w:pPr>
    </w:p>
    <w:p w14:paraId="0CC7B5A6" w14:textId="77777777" w:rsidR="00D13A81" w:rsidRPr="00C8097A" w:rsidRDefault="00D13A81" w:rsidP="00D13A81">
      <w:pPr>
        <w:jc w:val="both"/>
        <w:rPr>
          <w:rFonts w:ascii="Arial" w:hAnsi="Arial" w:cs="Arial"/>
        </w:rPr>
      </w:pPr>
      <w:r w:rsidRPr="00C8097A">
        <w:rPr>
          <w:rFonts w:ascii="Arial" w:hAnsi="Arial" w:cs="Arial"/>
        </w:rPr>
        <w:t xml:space="preserve">Si ringrazia la Società </w:t>
      </w:r>
      <w:proofErr w:type="spellStart"/>
      <w:r w:rsidRPr="00C8097A">
        <w:rPr>
          <w:rFonts w:ascii="Arial" w:hAnsi="Arial" w:cs="Arial"/>
          <w:b/>
          <w:bCs/>
        </w:rPr>
        <w:t>Argyrium</w:t>
      </w:r>
      <w:proofErr w:type="spellEnd"/>
      <w:r w:rsidRPr="00C8097A">
        <w:rPr>
          <w:rFonts w:ascii="Arial" w:hAnsi="Arial" w:cs="Arial"/>
        </w:rPr>
        <w:t> per l'ospitalità.</w:t>
      </w:r>
    </w:p>
    <w:bookmarkEnd w:id="1"/>
    <w:p w14:paraId="64905C1F" w14:textId="77777777" w:rsidR="00D13A81" w:rsidRDefault="00D13A81" w:rsidP="00D13A81">
      <w:pPr>
        <w:rPr>
          <w:rFonts w:ascii="Arial" w:hAnsi="Arial" w:cs="Arial"/>
          <w:b/>
          <w:color w:val="3333FF"/>
          <w:sz w:val="20"/>
          <w:szCs w:val="28"/>
        </w:rPr>
      </w:pPr>
    </w:p>
    <w:p w14:paraId="112B01A8" w14:textId="77777777" w:rsidR="00D13A81" w:rsidRDefault="00D13A81" w:rsidP="00D13A81">
      <w:pPr>
        <w:rPr>
          <w:rFonts w:ascii="Arial" w:hAnsi="Arial" w:cs="Arial"/>
          <w:b/>
          <w:color w:val="3333FF"/>
          <w:sz w:val="20"/>
          <w:szCs w:val="28"/>
        </w:rPr>
      </w:pPr>
    </w:p>
    <w:p w14:paraId="39EB4F31" w14:textId="77777777" w:rsidR="00D13A81" w:rsidRDefault="00D13A81" w:rsidP="00D13A81">
      <w:pPr>
        <w:rPr>
          <w:rFonts w:ascii="Arial" w:hAnsi="Arial" w:cs="Arial"/>
          <w:b/>
          <w:color w:val="3333FF"/>
          <w:sz w:val="20"/>
          <w:szCs w:val="28"/>
        </w:rPr>
      </w:pPr>
    </w:p>
    <w:p w14:paraId="1349D761" w14:textId="77777777" w:rsidR="00D13A81" w:rsidRDefault="00D13A81" w:rsidP="00D13A81">
      <w:pPr>
        <w:rPr>
          <w:rFonts w:ascii="Arial" w:hAnsi="Arial" w:cs="Arial"/>
          <w:b/>
          <w:color w:val="3333FF"/>
          <w:sz w:val="20"/>
          <w:szCs w:val="28"/>
        </w:rPr>
      </w:pPr>
    </w:p>
    <w:p w14:paraId="0B18022D" w14:textId="77777777" w:rsidR="00C336D9" w:rsidRDefault="00C336D9" w:rsidP="00D13A81">
      <w:pPr>
        <w:rPr>
          <w:rFonts w:ascii="Arial" w:hAnsi="Arial" w:cs="Arial"/>
          <w:b/>
          <w:color w:val="3333FF"/>
          <w:sz w:val="20"/>
          <w:szCs w:val="28"/>
        </w:rPr>
      </w:pPr>
    </w:p>
    <w:p w14:paraId="41A96B93" w14:textId="77777777" w:rsidR="00C336D9" w:rsidRDefault="00C336D9" w:rsidP="00D13A81">
      <w:pPr>
        <w:rPr>
          <w:rFonts w:ascii="Arial" w:hAnsi="Arial" w:cs="Arial"/>
          <w:b/>
          <w:color w:val="3333FF"/>
          <w:sz w:val="20"/>
          <w:szCs w:val="28"/>
        </w:rPr>
      </w:pPr>
    </w:p>
    <w:p w14:paraId="1A71049B" w14:textId="77777777" w:rsidR="00C336D9" w:rsidRDefault="00C336D9" w:rsidP="00D13A81">
      <w:pPr>
        <w:rPr>
          <w:rFonts w:ascii="Arial" w:hAnsi="Arial" w:cs="Arial"/>
          <w:b/>
          <w:color w:val="3333FF"/>
          <w:sz w:val="20"/>
          <w:szCs w:val="28"/>
        </w:rPr>
      </w:pPr>
    </w:p>
    <w:p w14:paraId="7AEB0FA1" w14:textId="77777777" w:rsidR="00C336D9" w:rsidRDefault="00C336D9" w:rsidP="00D13A81">
      <w:pPr>
        <w:rPr>
          <w:rFonts w:ascii="Arial" w:hAnsi="Arial" w:cs="Arial"/>
          <w:b/>
          <w:color w:val="3333FF"/>
          <w:sz w:val="20"/>
          <w:szCs w:val="28"/>
        </w:rPr>
      </w:pPr>
    </w:p>
    <w:p w14:paraId="35BB596E" w14:textId="77777777" w:rsidR="00C336D9" w:rsidRDefault="00C336D9" w:rsidP="00D13A81">
      <w:pPr>
        <w:rPr>
          <w:rFonts w:ascii="Arial" w:hAnsi="Arial" w:cs="Arial"/>
          <w:b/>
          <w:color w:val="3333FF"/>
          <w:sz w:val="20"/>
          <w:szCs w:val="28"/>
        </w:rPr>
      </w:pPr>
    </w:p>
    <w:p w14:paraId="37BAE696" w14:textId="77777777" w:rsidR="00C336D9" w:rsidRDefault="00C336D9" w:rsidP="00D13A81">
      <w:pPr>
        <w:rPr>
          <w:rFonts w:ascii="Arial" w:hAnsi="Arial" w:cs="Arial"/>
          <w:b/>
          <w:color w:val="3333FF"/>
          <w:sz w:val="20"/>
          <w:szCs w:val="28"/>
        </w:rPr>
      </w:pPr>
    </w:p>
    <w:p w14:paraId="09561233" w14:textId="77777777" w:rsidR="00C336D9" w:rsidRDefault="00C336D9" w:rsidP="00D13A81">
      <w:pPr>
        <w:rPr>
          <w:rFonts w:ascii="Arial" w:hAnsi="Arial" w:cs="Arial"/>
          <w:b/>
          <w:color w:val="3333FF"/>
          <w:sz w:val="20"/>
          <w:szCs w:val="28"/>
        </w:rPr>
      </w:pPr>
    </w:p>
    <w:p w14:paraId="41F22DF8" w14:textId="77777777" w:rsidR="00C336D9" w:rsidRDefault="00C336D9" w:rsidP="00D13A81">
      <w:pPr>
        <w:rPr>
          <w:rFonts w:ascii="Arial" w:hAnsi="Arial" w:cs="Arial"/>
          <w:b/>
          <w:color w:val="3333FF"/>
          <w:sz w:val="20"/>
          <w:szCs w:val="28"/>
        </w:rPr>
      </w:pPr>
    </w:p>
    <w:p w14:paraId="0F45C1D3" w14:textId="77777777" w:rsidR="00C336D9" w:rsidRDefault="00C336D9" w:rsidP="00D13A81">
      <w:pPr>
        <w:rPr>
          <w:rFonts w:ascii="Arial" w:hAnsi="Arial" w:cs="Arial"/>
          <w:b/>
          <w:color w:val="3333FF"/>
          <w:sz w:val="20"/>
          <w:szCs w:val="28"/>
        </w:rPr>
      </w:pPr>
    </w:p>
    <w:p w14:paraId="0D3F8F25" w14:textId="77777777" w:rsidR="00C336D9" w:rsidRDefault="00C336D9" w:rsidP="00D13A81">
      <w:pPr>
        <w:rPr>
          <w:rFonts w:ascii="Arial" w:hAnsi="Arial" w:cs="Arial"/>
          <w:b/>
          <w:color w:val="3333FF"/>
          <w:sz w:val="20"/>
          <w:szCs w:val="28"/>
        </w:rPr>
      </w:pPr>
    </w:p>
    <w:p w14:paraId="2CCC3287" w14:textId="77777777" w:rsidR="00C336D9" w:rsidRDefault="00C336D9" w:rsidP="00D13A81">
      <w:pPr>
        <w:rPr>
          <w:rFonts w:ascii="Arial" w:hAnsi="Arial" w:cs="Arial"/>
          <w:b/>
          <w:color w:val="3333FF"/>
          <w:sz w:val="20"/>
          <w:szCs w:val="28"/>
        </w:rPr>
      </w:pPr>
    </w:p>
    <w:p w14:paraId="16912201" w14:textId="77777777" w:rsidR="00C336D9" w:rsidRDefault="00C336D9" w:rsidP="00D13A81">
      <w:pPr>
        <w:rPr>
          <w:rFonts w:ascii="Arial" w:hAnsi="Arial" w:cs="Arial"/>
          <w:b/>
          <w:color w:val="3333FF"/>
          <w:sz w:val="20"/>
          <w:szCs w:val="28"/>
        </w:rPr>
      </w:pPr>
    </w:p>
    <w:p w14:paraId="1748E0AC" w14:textId="77777777" w:rsidR="00C336D9" w:rsidRDefault="00C336D9" w:rsidP="00D13A81">
      <w:pPr>
        <w:rPr>
          <w:rFonts w:ascii="Arial" w:hAnsi="Arial" w:cs="Arial"/>
          <w:b/>
          <w:color w:val="3333FF"/>
          <w:sz w:val="20"/>
          <w:szCs w:val="28"/>
        </w:rPr>
      </w:pPr>
    </w:p>
    <w:p w14:paraId="63E1C23A" w14:textId="77777777" w:rsidR="00C336D9" w:rsidRDefault="00C336D9" w:rsidP="00D13A81">
      <w:pPr>
        <w:rPr>
          <w:rFonts w:ascii="Arial" w:hAnsi="Arial" w:cs="Arial"/>
          <w:b/>
          <w:color w:val="3333FF"/>
          <w:sz w:val="20"/>
          <w:szCs w:val="28"/>
        </w:rPr>
      </w:pPr>
    </w:p>
    <w:p w14:paraId="7DC3103D" w14:textId="77777777" w:rsidR="00C336D9" w:rsidRDefault="00C336D9" w:rsidP="00D13A81">
      <w:pPr>
        <w:rPr>
          <w:rFonts w:ascii="Arial" w:hAnsi="Arial" w:cs="Arial"/>
          <w:b/>
          <w:color w:val="3333FF"/>
          <w:sz w:val="20"/>
          <w:szCs w:val="28"/>
        </w:rPr>
      </w:pPr>
    </w:p>
    <w:p w14:paraId="6E750E82" w14:textId="77777777" w:rsidR="00C336D9" w:rsidRDefault="00C336D9" w:rsidP="00D13A81">
      <w:pPr>
        <w:rPr>
          <w:rFonts w:ascii="Arial" w:hAnsi="Arial" w:cs="Arial"/>
          <w:b/>
          <w:color w:val="3333FF"/>
          <w:sz w:val="20"/>
          <w:szCs w:val="28"/>
        </w:rPr>
      </w:pPr>
    </w:p>
    <w:p w14:paraId="5FB1D766" w14:textId="77777777" w:rsidR="00C336D9" w:rsidRDefault="00C336D9" w:rsidP="00D13A81">
      <w:pPr>
        <w:rPr>
          <w:rFonts w:ascii="Arial" w:hAnsi="Arial" w:cs="Arial"/>
          <w:b/>
          <w:color w:val="3333FF"/>
          <w:sz w:val="20"/>
          <w:szCs w:val="28"/>
        </w:rPr>
      </w:pPr>
    </w:p>
    <w:p w14:paraId="7A8DD7D1" w14:textId="77777777" w:rsidR="00C336D9" w:rsidRDefault="00C336D9" w:rsidP="00D13A81">
      <w:pPr>
        <w:rPr>
          <w:rFonts w:ascii="Arial" w:hAnsi="Arial" w:cs="Arial"/>
          <w:b/>
          <w:color w:val="3333FF"/>
          <w:sz w:val="20"/>
          <w:szCs w:val="28"/>
        </w:rPr>
      </w:pPr>
    </w:p>
    <w:p w14:paraId="64A1E880" w14:textId="77777777" w:rsidR="00C336D9" w:rsidRDefault="00C336D9" w:rsidP="00D13A81">
      <w:pPr>
        <w:rPr>
          <w:rFonts w:ascii="Arial" w:hAnsi="Arial" w:cs="Arial"/>
          <w:b/>
          <w:color w:val="3333FF"/>
          <w:sz w:val="20"/>
          <w:szCs w:val="28"/>
        </w:rPr>
      </w:pPr>
    </w:p>
    <w:p w14:paraId="5CA6F081" w14:textId="77777777" w:rsidR="00C336D9" w:rsidRDefault="00C336D9" w:rsidP="00D13A81">
      <w:pPr>
        <w:rPr>
          <w:rFonts w:ascii="Arial" w:hAnsi="Arial" w:cs="Arial"/>
          <w:b/>
          <w:color w:val="3333FF"/>
          <w:sz w:val="20"/>
          <w:szCs w:val="28"/>
        </w:rPr>
      </w:pPr>
    </w:p>
    <w:p w14:paraId="4F419F45" w14:textId="77777777" w:rsidR="00C336D9" w:rsidRDefault="00C336D9" w:rsidP="00D13A81">
      <w:pPr>
        <w:rPr>
          <w:rFonts w:ascii="Arial" w:hAnsi="Arial" w:cs="Arial"/>
          <w:b/>
          <w:color w:val="3333FF"/>
          <w:sz w:val="20"/>
          <w:szCs w:val="28"/>
        </w:rPr>
      </w:pPr>
    </w:p>
    <w:p w14:paraId="3545532F" w14:textId="77777777" w:rsidR="00C336D9" w:rsidRDefault="00C336D9" w:rsidP="00D13A81">
      <w:pPr>
        <w:rPr>
          <w:rFonts w:ascii="Arial" w:hAnsi="Arial" w:cs="Arial"/>
          <w:b/>
          <w:color w:val="3333FF"/>
          <w:sz w:val="20"/>
          <w:szCs w:val="28"/>
        </w:rPr>
      </w:pPr>
    </w:p>
    <w:p w14:paraId="4FE370A0" w14:textId="77777777" w:rsidR="00C336D9" w:rsidRDefault="00C336D9" w:rsidP="00D13A81">
      <w:pPr>
        <w:rPr>
          <w:rFonts w:ascii="Arial" w:hAnsi="Arial" w:cs="Arial"/>
          <w:b/>
          <w:color w:val="3333FF"/>
          <w:sz w:val="20"/>
          <w:szCs w:val="28"/>
        </w:rPr>
      </w:pPr>
    </w:p>
    <w:p w14:paraId="220D8D92" w14:textId="77777777" w:rsidR="00C336D9" w:rsidRDefault="00C336D9" w:rsidP="00D13A81">
      <w:pPr>
        <w:rPr>
          <w:rFonts w:ascii="Arial" w:hAnsi="Arial" w:cs="Arial"/>
          <w:b/>
          <w:color w:val="3333FF"/>
          <w:sz w:val="20"/>
          <w:szCs w:val="28"/>
        </w:rPr>
      </w:pPr>
    </w:p>
    <w:p w14:paraId="0922F59A" w14:textId="77777777" w:rsidR="00C336D9" w:rsidRDefault="00C336D9" w:rsidP="00D13A81">
      <w:pPr>
        <w:rPr>
          <w:rFonts w:ascii="Arial" w:hAnsi="Arial" w:cs="Arial"/>
          <w:b/>
          <w:color w:val="3333FF"/>
          <w:sz w:val="20"/>
          <w:szCs w:val="28"/>
        </w:rPr>
      </w:pPr>
    </w:p>
    <w:p w14:paraId="0FA00A63" w14:textId="77777777" w:rsidR="00C336D9" w:rsidRDefault="00C336D9" w:rsidP="00D13A81">
      <w:pPr>
        <w:rPr>
          <w:rFonts w:ascii="Arial" w:hAnsi="Arial" w:cs="Arial"/>
          <w:b/>
          <w:color w:val="3333FF"/>
          <w:sz w:val="20"/>
          <w:szCs w:val="28"/>
        </w:rPr>
      </w:pPr>
    </w:p>
    <w:p w14:paraId="7027758F" w14:textId="77777777" w:rsidR="00C336D9" w:rsidRDefault="00C336D9" w:rsidP="00D13A81">
      <w:pPr>
        <w:rPr>
          <w:rFonts w:ascii="Arial" w:hAnsi="Arial" w:cs="Arial"/>
          <w:b/>
          <w:color w:val="3333FF"/>
          <w:sz w:val="20"/>
          <w:szCs w:val="28"/>
        </w:rPr>
      </w:pPr>
    </w:p>
    <w:p w14:paraId="0E167EFD" w14:textId="77777777" w:rsidR="00C336D9" w:rsidRDefault="00C336D9" w:rsidP="00D13A81">
      <w:pPr>
        <w:rPr>
          <w:rFonts w:ascii="Arial" w:hAnsi="Arial" w:cs="Arial"/>
          <w:b/>
          <w:color w:val="3333FF"/>
          <w:sz w:val="20"/>
          <w:szCs w:val="28"/>
        </w:rPr>
      </w:pPr>
    </w:p>
    <w:p w14:paraId="2BD7C603" w14:textId="77777777" w:rsidR="00C336D9" w:rsidRDefault="00C336D9" w:rsidP="00D13A81">
      <w:pPr>
        <w:rPr>
          <w:rFonts w:ascii="Arial" w:hAnsi="Arial" w:cs="Arial"/>
          <w:b/>
          <w:color w:val="3333FF"/>
          <w:sz w:val="20"/>
          <w:szCs w:val="28"/>
        </w:rPr>
      </w:pPr>
    </w:p>
    <w:p w14:paraId="56C9A8FA" w14:textId="77777777" w:rsidR="00C336D9" w:rsidRDefault="00C336D9" w:rsidP="00D13A81">
      <w:pPr>
        <w:rPr>
          <w:rFonts w:ascii="Arial" w:hAnsi="Arial" w:cs="Arial"/>
          <w:b/>
          <w:color w:val="3333FF"/>
          <w:sz w:val="20"/>
          <w:szCs w:val="28"/>
        </w:rPr>
      </w:pPr>
    </w:p>
    <w:p w14:paraId="50E3C5FD" w14:textId="77777777" w:rsidR="00C336D9" w:rsidRPr="004F33DA" w:rsidRDefault="00C336D9" w:rsidP="00D13A81">
      <w:pPr>
        <w:rPr>
          <w:rFonts w:ascii="Arial" w:hAnsi="Arial" w:cs="Arial"/>
          <w:b/>
          <w:color w:val="3333FF"/>
          <w:sz w:val="20"/>
          <w:szCs w:val="28"/>
        </w:rPr>
      </w:pPr>
    </w:p>
    <w:p w14:paraId="7359CB19" w14:textId="77777777" w:rsidR="00D13A81" w:rsidRDefault="00D13A81">
      <w:pPr>
        <w:pStyle w:val="Corpotesto"/>
        <w:spacing w:before="40"/>
        <w:ind w:left="1653"/>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5BEBE6D6"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900037">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64E637A0" w14:textId="5BEBE6D6"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900037">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590AC67D" w14:textId="77777777" w:rsidR="00886EF3" w:rsidRDefault="00886EF3"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11D5036F" w14:textId="77777777" w:rsidR="00ED3D0A" w:rsidRDefault="00ED3D0A" w:rsidP="00BB6411">
      <w:pPr>
        <w:rPr>
          <w:rFonts w:ascii="Arial" w:hAnsi="Arial" w:cs="Arial"/>
          <w:b/>
          <w:sz w:val="18"/>
          <w:szCs w:val="18"/>
          <w:u w:val="single"/>
          <w:lang w:eastAsia="it-IT"/>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9"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0CB738A1" w14:textId="04037457" w:rsidR="005D290A" w:rsidRPr="00900037" w:rsidRDefault="00ED0203" w:rsidP="00ED0203">
      <w:pPr>
        <w:rPr>
          <w:rFonts w:ascii="Arial" w:hAnsi="Arial" w:cs="Arial"/>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70"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3DB66231" w14:textId="77777777" w:rsidR="005D290A" w:rsidRPr="005B586E" w:rsidRDefault="005D290A" w:rsidP="00ED0203">
      <w:pPr>
        <w:rPr>
          <w:rFonts w:ascii="Arial" w:eastAsia="Times New Roman" w:hAnsi="Arial" w:cs="Arial"/>
          <w:noProof/>
          <w:sz w:val="24"/>
          <w:szCs w:val="24"/>
          <w:lang w:eastAsia="it-IT"/>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71"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72"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73"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74"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2E2060E9" w14:textId="77777777" w:rsidR="00C336D9" w:rsidRDefault="00C336D9" w:rsidP="00ED0203">
      <w:pPr>
        <w:ind w:right="-1"/>
        <w:jc w:val="both"/>
        <w:rPr>
          <w:rFonts w:ascii="Arial" w:hAnsi="Arial" w:cs="Arial"/>
        </w:rPr>
      </w:pPr>
    </w:p>
    <w:p w14:paraId="5553699C" w14:textId="77777777" w:rsidR="0086079A" w:rsidRDefault="0086079A" w:rsidP="00ED0203">
      <w:pPr>
        <w:ind w:right="-1"/>
        <w:jc w:val="both"/>
        <w:rPr>
          <w:rFonts w:ascii="Arial" w:hAnsi="Arial" w:cs="Arial"/>
        </w:rPr>
      </w:pP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lastRenderedPageBreak/>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4507124F" w14:textId="3E7D3047" w:rsidR="0086079A"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76C88986" w14:textId="77777777" w:rsidR="0086079A" w:rsidRDefault="0086079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pPr>
      <w:hyperlink r:id="rId75" w:history="1">
        <w:r w:rsidRPr="007D6072">
          <w:rPr>
            <w:rStyle w:val="Collegamentoipertestuale"/>
            <w:b/>
            <w:bCs/>
            <w:sz w:val="16"/>
            <w:szCs w:val="22"/>
          </w:rPr>
          <w:t>http://sicilia.lnd.it/sites/default/files/comunicati/2023-10/Modulo%20di%20richiesta%20minuto%20di%20raccoglimento-lutto%20al%20braccio.docx</w:t>
        </w:r>
      </w:hyperlink>
    </w:p>
    <w:p w14:paraId="285CBEDC" w14:textId="77777777" w:rsidR="005F3679" w:rsidRDefault="005F3679" w:rsidP="00ED0203">
      <w:pPr>
        <w:pStyle w:val="LndNormale1"/>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50AC1CEB" w14:textId="77777777" w:rsidR="00C336D9" w:rsidRDefault="00C336D9" w:rsidP="00ED0203">
      <w:pPr>
        <w:jc w:val="both"/>
        <w:rPr>
          <w:rFonts w:ascii="Arial" w:hAnsi="Arial" w:cs="Arial"/>
        </w:rPr>
      </w:pPr>
    </w:p>
    <w:p w14:paraId="6BD3F57F" w14:textId="77777777" w:rsidR="003C5374" w:rsidRPr="006D11F3" w:rsidRDefault="003C5374" w:rsidP="00ED0203">
      <w:pPr>
        <w:jc w:val="both"/>
        <w:rPr>
          <w:rFonts w:ascii="Arial" w:hAnsi="Arial" w:cs="Arial"/>
          <w:sz w:val="6"/>
          <w:szCs w:val="6"/>
        </w:rPr>
      </w:pPr>
    </w:p>
    <w:p w14:paraId="4C1DFCDA" w14:textId="7153D5D8" w:rsidR="00FE02E0" w:rsidRDefault="006C2D5A" w:rsidP="00C060A5">
      <w:pPr>
        <w:spacing w:before="251"/>
        <w:rPr>
          <w:rFonts w:ascii="Arial" w:hAnsi="Arial"/>
          <w:b/>
          <w:sz w:val="34"/>
          <w:u w:val="thick"/>
        </w:rPr>
      </w:pPr>
      <w:r>
        <w:rPr>
          <w:rFonts w:ascii="Arial" w:hAnsi="Arial"/>
          <w:b/>
          <w:sz w:val="34"/>
          <w:u w:val="thick"/>
        </w:rPr>
        <w:lastRenderedPageBreak/>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66AADAC2" w14:textId="77777777" w:rsidR="00D86BDE" w:rsidRDefault="00D86BDE" w:rsidP="00BA34CC">
      <w:pPr>
        <w:rPr>
          <w:rFonts w:ascii="Arial" w:hAnsi="Arial" w:cs="Calibri"/>
          <w:color w:val="0070C0"/>
          <w:spacing w:val="33"/>
          <w:w w:val="99"/>
          <w:sz w:val="16"/>
          <w:szCs w:val="8"/>
        </w:rPr>
      </w:pPr>
    </w:p>
    <w:p w14:paraId="3838AEFD" w14:textId="77777777" w:rsidR="005B031C" w:rsidRPr="00E97F5D" w:rsidRDefault="005B031C" w:rsidP="005B031C">
      <w:pPr>
        <w:pStyle w:val="Corpotesto"/>
        <w:jc w:val="both"/>
        <w:rPr>
          <w:rFonts w:ascii="Arial" w:hAnsi="Arial" w:cs="Arial"/>
          <w:b/>
          <w:sz w:val="28"/>
          <w:szCs w:val="29"/>
          <w:u w:val="single"/>
        </w:rPr>
      </w:pPr>
      <w:r w:rsidRPr="00E97F5D">
        <w:rPr>
          <w:rFonts w:ascii="Arial" w:hAnsi="Arial" w:cs="Arial"/>
          <w:b/>
          <w:sz w:val="28"/>
          <w:szCs w:val="29"/>
          <w:highlight w:val="yellow"/>
          <w:u w:val="single"/>
        </w:rPr>
        <w:t>TORNEO “BEACH SOCCER” GIOVANILE – CTG U.15 e U.17, MASCHILE</w:t>
      </w:r>
    </w:p>
    <w:p w14:paraId="719DEF42" w14:textId="77777777" w:rsidR="005B031C" w:rsidRPr="00E97F5D" w:rsidRDefault="005B031C" w:rsidP="005B031C">
      <w:pPr>
        <w:jc w:val="both"/>
        <w:rPr>
          <w:rFonts w:ascii="Arial" w:hAnsi="Arial" w:cs="Arial"/>
          <w:sz w:val="24"/>
        </w:rPr>
      </w:pPr>
      <w:r w:rsidRPr="00E97F5D">
        <w:rPr>
          <w:rFonts w:ascii="Arial" w:hAnsi="Arial" w:cs="Arial"/>
          <w:sz w:val="24"/>
        </w:rPr>
        <w:t>In allegato al presente Comunicato Ufficiale</w:t>
      </w:r>
      <w:r>
        <w:rPr>
          <w:rFonts w:ascii="Arial" w:hAnsi="Arial" w:cs="Arial"/>
          <w:sz w:val="24"/>
        </w:rPr>
        <w:t xml:space="preserve">, si pubblicano </w:t>
      </w:r>
      <w:r w:rsidRPr="00E97F5D">
        <w:rPr>
          <w:rFonts w:ascii="Arial" w:hAnsi="Arial" w:cs="Arial"/>
          <w:b/>
          <w:sz w:val="24"/>
        </w:rPr>
        <w:t>R</w:t>
      </w:r>
      <w:r>
        <w:rPr>
          <w:rFonts w:ascii="Arial" w:hAnsi="Arial" w:cs="Arial"/>
          <w:b/>
          <w:sz w:val="24"/>
        </w:rPr>
        <w:t xml:space="preserve">isultati e Classifiche 1^ Fase </w:t>
      </w:r>
      <w:r>
        <w:rPr>
          <w:rFonts w:ascii="Arial" w:hAnsi="Arial" w:cs="Arial"/>
          <w:sz w:val="24"/>
        </w:rPr>
        <w:t xml:space="preserve">e </w:t>
      </w:r>
      <w:r w:rsidRPr="00E97F5D">
        <w:rPr>
          <w:rFonts w:ascii="Arial" w:hAnsi="Arial" w:cs="Arial"/>
          <w:b/>
          <w:sz w:val="24"/>
        </w:rPr>
        <w:t>Calendario</w:t>
      </w:r>
      <w:r>
        <w:rPr>
          <w:rFonts w:ascii="Arial" w:hAnsi="Arial" w:cs="Arial"/>
          <w:b/>
          <w:sz w:val="24"/>
        </w:rPr>
        <w:t xml:space="preserve"> Fasi Finali</w:t>
      </w:r>
      <w:r>
        <w:rPr>
          <w:rFonts w:ascii="Arial" w:hAnsi="Arial" w:cs="Arial"/>
          <w:sz w:val="24"/>
        </w:rPr>
        <w:t xml:space="preserve"> dei Tornei Giovanili di Beach Soccer a carattere Regionale. </w:t>
      </w:r>
    </w:p>
    <w:p w14:paraId="52F09E87" w14:textId="77777777" w:rsidR="005B031C" w:rsidRDefault="005B031C" w:rsidP="005B031C">
      <w:pPr>
        <w:rPr>
          <w:rFonts w:ascii="Arial" w:hAnsi="Arial" w:cs="Calibri"/>
          <w:color w:val="0070C0"/>
          <w:spacing w:val="33"/>
          <w:w w:val="99"/>
          <w:sz w:val="24"/>
          <w:szCs w:val="20"/>
        </w:rPr>
      </w:pPr>
    </w:p>
    <w:p w14:paraId="73FE7C14" w14:textId="77777777" w:rsidR="005B031C" w:rsidRPr="00C5185A" w:rsidRDefault="005B031C" w:rsidP="005B031C">
      <w:pPr>
        <w:rPr>
          <w:b/>
          <w:sz w:val="30"/>
          <w:szCs w:val="30"/>
          <w:u w:val="single"/>
        </w:rPr>
      </w:pPr>
      <w:r w:rsidRPr="00C5185A">
        <w:rPr>
          <w:b/>
          <w:sz w:val="30"/>
          <w:szCs w:val="30"/>
          <w:u w:val="single"/>
        </w:rPr>
        <w:t xml:space="preserve">ELENCO DEGLI OPEN DAYS E CAMPUS ESTIVI REGOLARMENTE AUTORIZZATI </w:t>
      </w:r>
    </w:p>
    <w:p w14:paraId="04EAFFB5" w14:textId="77777777" w:rsidR="005B031C" w:rsidRPr="00F81734" w:rsidRDefault="005B031C" w:rsidP="005B031C">
      <w:pPr>
        <w:rPr>
          <w:sz w:val="10"/>
        </w:rPr>
      </w:pPr>
    </w:p>
    <w:p w14:paraId="466080B8" w14:textId="77777777" w:rsidR="005B031C" w:rsidRPr="00F81734" w:rsidRDefault="005B031C" w:rsidP="005B031C">
      <w:pPr>
        <w:rPr>
          <w:rFonts w:ascii="Arial" w:hAnsi="Arial" w:cs="Arial"/>
          <w:b/>
        </w:rPr>
      </w:pPr>
      <w:r w:rsidRPr="00AE4982">
        <w:rPr>
          <w:rFonts w:ascii="Arial" w:hAnsi="Arial" w:cs="Arial"/>
          <w:b/>
        </w:rPr>
        <w:t>CAMPUS ESTIVI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7"/>
        <w:gridCol w:w="1842"/>
        <w:gridCol w:w="3261"/>
      </w:tblGrid>
      <w:tr w:rsidR="005B031C" w:rsidRPr="009821D8" w14:paraId="38CC9E4A" w14:textId="77777777" w:rsidTr="00DB57B9">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F4FF" w14:textId="77777777" w:rsidR="005B031C" w:rsidRPr="00AE4982" w:rsidRDefault="005B031C" w:rsidP="00DB57B9">
            <w:pPr>
              <w:rPr>
                <w:rFonts w:ascii="Arial" w:hAnsi="Arial" w:cs="Arial"/>
                <w:b/>
                <w:sz w:val="20"/>
                <w:u w:color="000000"/>
              </w:rPr>
            </w:pPr>
            <w:r w:rsidRPr="00AE4982">
              <w:rPr>
                <w:rFonts w:ascii="Arial" w:hAnsi="Arial" w:cs="Arial"/>
                <w:b/>
                <w:sz w:val="20"/>
                <w:u w:color="000000"/>
              </w:rPr>
              <w:t>SOCIETÀ</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D8E3" w14:textId="77777777" w:rsidR="005B031C" w:rsidRPr="00AE4982" w:rsidRDefault="005B031C" w:rsidP="00DB57B9">
            <w:pPr>
              <w:rPr>
                <w:rFonts w:ascii="Arial" w:hAnsi="Arial" w:cs="Arial"/>
                <w:b/>
                <w:sz w:val="20"/>
                <w:u w:color="000000"/>
              </w:rPr>
            </w:pPr>
            <w:r w:rsidRPr="00AE4982">
              <w:rPr>
                <w:rFonts w:ascii="Arial" w:hAnsi="Arial" w:cs="Arial"/>
                <w:b/>
                <w:sz w:val="20"/>
                <w:u w:color="000000"/>
              </w:rPr>
              <w:t>COMUNE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7F38" w14:textId="77777777" w:rsidR="005B031C" w:rsidRPr="00AE4982" w:rsidRDefault="005B031C" w:rsidP="00DB57B9">
            <w:pPr>
              <w:rPr>
                <w:rFonts w:ascii="Arial" w:hAnsi="Arial" w:cs="Arial"/>
                <w:b/>
                <w:sz w:val="20"/>
                <w:u w:color="000000"/>
              </w:rPr>
            </w:pPr>
            <w:r w:rsidRPr="00AE4982">
              <w:rPr>
                <w:rFonts w:ascii="Arial" w:hAnsi="Arial" w:cs="Arial"/>
                <w:b/>
                <w:sz w:val="20"/>
                <w:u w:color="000000"/>
              </w:rPr>
              <w:t xml:space="preserve">PERIODO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3978" w14:textId="77777777" w:rsidR="005B031C" w:rsidRPr="00AE4982" w:rsidRDefault="005B031C" w:rsidP="00DB57B9">
            <w:pPr>
              <w:rPr>
                <w:rFonts w:ascii="Arial" w:hAnsi="Arial" w:cs="Arial"/>
                <w:b/>
                <w:sz w:val="20"/>
                <w:u w:color="000000"/>
              </w:rPr>
            </w:pPr>
            <w:r w:rsidRPr="00AE4982">
              <w:rPr>
                <w:rFonts w:ascii="Arial" w:hAnsi="Arial" w:cs="Arial"/>
                <w:b/>
                <w:sz w:val="20"/>
                <w:u w:color="000000"/>
              </w:rPr>
              <w:t>TIPOLOGIA</w:t>
            </w:r>
          </w:p>
        </w:tc>
      </w:tr>
      <w:tr w:rsidR="005B031C" w:rsidRPr="009821D8" w14:paraId="60AEE3F9"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53BA" w14:textId="77777777" w:rsidR="005B031C" w:rsidRPr="009821D8" w:rsidRDefault="005B031C" w:rsidP="00DB57B9">
            <w:pPr>
              <w:rPr>
                <w:rFonts w:ascii="Arial" w:hAnsi="Arial" w:cs="Arial"/>
                <w:sz w:val="18"/>
                <w:u w:color="000000"/>
              </w:rPr>
            </w:pPr>
            <w:r>
              <w:rPr>
                <w:rFonts w:ascii="Arial" w:hAnsi="Arial" w:cs="Arial"/>
                <w:sz w:val="18"/>
                <w:u w:color="000000"/>
              </w:rPr>
              <w:t>PALERMO FOOTBALL CLUB</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CE0E" w14:textId="77777777" w:rsidR="005B031C" w:rsidRPr="009821D8" w:rsidRDefault="005B031C" w:rsidP="00DB57B9">
            <w:pPr>
              <w:rPr>
                <w:rFonts w:ascii="Arial" w:hAnsi="Arial" w:cs="Arial"/>
                <w:sz w:val="18"/>
                <w:u w:color="000000"/>
              </w:rPr>
            </w:pPr>
            <w:r>
              <w:rPr>
                <w:rFonts w:ascii="Arial" w:hAnsi="Arial" w:cs="Arial"/>
                <w:sz w:val="18"/>
                <w:u w:color="000000"/>
              </w:rPr>
              <w:t>TORRETTA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AD80" w14:textId="77777777" w:rsidR="005B031C" w:rsidRPr="009821D8" w:rsidRDefault="005B031C" w:rsidP="00DB57B9">
            <w:pPr>
              <w:rPr>
                <w:rFonts w:ascii="Arial" w:hAnsi="Arial" w:cs="Arial"/>
                <w:sz w:val="18"/>
                <w:u w:color="000000"/>
              </w:rPr>
            </w:pPr>
            <w:r>
              <w:rPr>
                <w:rFonts w:ascii="Arial" w:hAnsi="Arial" w:cs="Arial"/>
                <w:sz w:val="18"/>
                <w:u w:color="000000"/>
              </w:rPr>
              <w:t>16/20-06-2025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ED1B" w14:textId="77777777" w:rsidR="005B031C" w:rsidRPr="009821D8" w:rsidRDefault="005B031C" w:rsidP="00DB57B9">
            <w:pPr>
              <w:rPr>
                <w:rFonts w:ascii="Arial" w:hAnsi="Arial" w:cs="Arial"/>
                <w:sz w:val="18"/>
                <w:u w:color="000000"/>
              </w:rPr>
            </w:pPr>
            <w:r w:rsidRPr="00E47CDC">
              <w:rPr>
                <w:rFonts w:ascii="Arial" w:hAnsi="Arial" w:cs="Arial"/>
                <w:sz w:val="18"/>
                <w:u w:color="000000"/>
              </w:rPr>
              <w:t>LUDICO SPORTIVO, AVVIAMENTO E PERFEZIONAMENTO</w:t>
            </w:r>
            <w:r>
              <w:rPr>
                <w:rFonts w:ascii="Arial" w:hAnsi="Arial" w:cs="Arial"/>
                <w:sz w:val="18"/>
                <w:u w:color="000000"/>
              </w:rPr>
              <w:t xml:space="preserve"> TECNICO</w:t>
            </w:r>
          </w:p>
        </w:tc>
      </w:tr>
      <w:tr w:rsidR="005B031C" w:rsidRPr="009821D8" w14:paraId="6EFE91FD"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6CA605" w14:textId="77777777" w:rsidR="005B031C" w:rsidRPr="009821D8" w:rsidRDefault="005B031C" w:rsidP="00DB57B9">
            <w:pPr>
              <w:rPr>
                <w:rFonts w:ascii="Arial" w:hAnsi="Arial" w:cs="Arial"/>
                <w:sz w:val="18"/>
                <w:u w:color="000000"/>
              </w:rPr>
            </w:pPr>
            <w:r w:rsidRPr="00E47CDC">
              <w:rPr>
                <w:rFonts w:ascii="Arial" w:hAnsi="Arial" w:cs="Arial"/>
                <w:sz w:val="18"/>
                <w:u w:color="000000"/>
              </w:rPr>
              <w:t>FAIR PLAY MESSINA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29CA22" w14:textId="77777777" w:rsidR="005B031C" w:rsidRPr="009821D8" w:rsidRDefault="005B031C" w:rsidP="00DB57B9">
            <w:pPr>
              <w:rPr>
                <w:rFonts w:ascii="Arial" w:hAnsi="Arial" w:cs="Arial"/>
                <w:sz w:val="18"/>
                <w:u w:color="000000"/>
              </w:rPr>
            </w:pPr>
            <w:r>
              <w:rPr>
                <w:rFonts w:ascii="Arial" w:hAnsi="Arial" w:cs="Arial"/>
                <w:sz w:val="18"/>
                <w:u w:color="000000"/>
              </w:rPr>
              <w:t>MESSINA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3C5CA9" w14:textId="77777777" w:rsidR="005B031C" w:rsidRPr="009821D8" w:rsidRDefault="005B031C" w:rsidP="00DB57B9">
            <w:pPr>
              <w:rPr>
                <w:rFonts w:ascii="Arial" w:hAnsi="Arial" w:cs="Arial"/>
                <w:sz w:val="18"/>
                <w:u w:color="000000"/>
              </w:rPr>
            </w:pPr>
            <w:r>
              <w:rPr>
                <w:rFonts w:ascii="Arial" w:hAnsi="Arial" w:cs="Arial"/>
                <w:sz w:val="18"/>
                <w:u w:color="000000"/>
              </w:rPr>
              <w:t>23/26-06-2025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BB7EDB" w14:textId="77777777" w:rsidR="005B031C" w:rsidRPr="009821D8" w:rsidRDefault="005B031C" w:rsidP="00DB57B9">
            <w:pPr>
              <w:rPr>
                <w:rFonts w:ascii="Arial" w:hAnsi="Arial" w:cs="Arial"/>
                <w:sz w:val="18"/>
                <w:u w:color="000000"/>
              </w:rPr>
            </w:pPr>
            <w:r w:rsidRPr="00E47CDC">
              <w:rPr>
                <w:rFonts w:ascii="Arial" w:hAnsi="Arial" w:cs="Arial"/>
                <w:sz w:val="18"/>
                <w:u w:color="000000"/>
              </w:rPr>
              <w:t>LUDICO SPORTIVO, AVVIAMENTO E PERFEZIONAMENTO</w:t>
            </w:r>
            <w:r>
              <w:rPr>
                <w:rFonts w:ascii="Arial" w:hAnsi="Arial" w:cs="Arial"/>
                <w:sz w:val="18"/>
                <w:u w:color="000000"/>
              </w:rPr>
              <w:t xml:space="preserve"> TECNICO</w:t>
            </w:r>
          </w:p>
        </w:tc>
      </w:tr>
      <w:tr w:rsidR="005B031C" w:rsidRPr="009821D8" w14:paraId="09D787AF"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338F9F" w14:textId="77777777" w:rsidR="005B031C" w:rsidRPr="00E47CDC" w:rsidRDefault="005B031C" w:rsidP="00DB57B9">
            <w:pPr>
              <w:rPr>
                <w:rFonts w:ascii="Arial" w:hAnsi="Arial" w:cs="Arial"/>
                <w:sz w:val="18"/>
                <w:u w:color="000000"/>
              </w:rPr>
            </w:pPr>
            <w:r w:rsidRPr="00FF4725">
              <w:rPr>
                <w:rFonts w:ascii="Arial" w:hAnsi="Arial" w:cs="Arial"/>
                <w:sz w:val="18"/>
                <w:u w:color="000000"/>
              </w:rPr>
              <w:t>CATANIA F.C.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199237" w14:textId="77777777" w:rsidR="005B031C" w:rsidRDefault="005B031C" w:rsidP="00DB57B9">
            <w:pPr>
              <w:rPr>
                <w:rFonts w:ascii="Arial" w:hAnsi="Arial" w:cs="Arial"/>
                <w:sz w:val="18"/>
                <w:u w:color="000000"/>
              </w:rPr>
            </w:pPr>
            <w:r>
              <w:rPr>
                <w:rFonts w:ascii="Arial" w:hAnsi="Arial" w:cs="Arial"/>
                <w:sz w:val="18"/>
                <w:u w:color="000000"/>
              </w:rPr>
              <w:t>POZZALLO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0B1E74" w14:textId="77777777" w:rsidR="005B031C" w:rsidRDefault="005B031C" w:rsidP="00DB57B9">
            <w:pPr>
              <w:rPr>
                <w:rFonts w:ascii="Arial" w:hAnsi="Arial" w:cs="Arial"/>
                <w:sz w:val="18"/>
                <w:u w:color="000000"/>
              </w:rPr>
            </w:pPr>
            <w:r>
              <w:rPr>
                <w:rFonts w:ascii="Arial" w:hAnsi="Arial" w:cs="Arial"/>
                <w:sz w:val="18"/>
                <w:u w:color="000000"/>
              </w:rPr>
              <w:t>15/21-06-2025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9BECC8" w14:textId="77777777" w:rsidR="005B031C" w:rsidRPr="00E47CDC" w:rsidRDefault="005B031C" w:rsidP="00DB57B9">
            <w:pPr>
              <w:rPr>
                <w:rFonts w:ascii="Arial" w:hAnsi="Arial" w:cs="Arial"/>
                <w:sz w:val="18"/>
                <w:u w:color="000000"/>
              </w:rPr>
            </w:pPr>
            <w:r w:rsidRPr="00E47CDC">
              <w:rPr>
                <w:rFonts w:ascii="Arial" w:hAnsi="Arial" w:cs="Arial"/>
                <w:sz w:val="18"/>
                <w:u w:color="000000"/>
              </w:rPr>
              <w:t>LUDICO SPORTIVO</w:t>
            </w:r>
          </w:p>
        </w:tc>
      </w:tr>
      <w:tr w:rsidR="005B031C" w:rsidRPr="009821D8" w14:paraId="59E17940"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7CE937" w14:textId="77777777" w:rsidR="005B031C" w:rsidRPr="00FF4725" w:rsidRDefault="005B031C" w:rsidP="00DB57B9">
            <w:pPr>
              <w:rPr>
                <w:rFonts w:ascii="Arial" w:hAnsi="Arial" w:cs="Arial"/>
                <w:sz w:val="18"/>
                <w:u w:color="000000"/>
              </w:rPr>
            </w:pPr>
            <w:r w:rsidRPr="00FF4725">
              <w:rPr>
                <w:rFonts w:ascii="Arial" w:hAnsi="Arial" w:cs="Arial"/>
                <w:sz w:val="18"/>
                <w:u w:color="000000"/>
              </w:rPr>
              <w:t>CATANIA F.C.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0BB600" w14:textId="77777777" w:rsidR="005B031C" w:rsidRDefault="005B031C" w:rsidP="00DB57B9">
            <w:pPr>
              <w:rPr>
                <w:rFonts w:ascii="Arial" w:hAnsi="Arial" w:cs="Arial"/>
                <w:sz w:val="18"/>
                <w:u w:color="000000"/>
              </w:rPr>
            </w:pPr>
            <w:r>
              <w:rPr>
                <w:rFonts w:ascii="Arial" w:hAnsi="Arial" w:cs="Arial"/>
                <w:sz w:val="18"/>
                <w:u w:color="000000"/>
              </w:rPr>
              <w:t>CATANIA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5201BC" w14:textId="77777777" w:rsidR="005B031C" w:rsidRDefault="005B031C" w:rsidP="00DB57B9">
            <w:pPr>
              <w:rPr>
                <w:rFonts w:ascii="Arial" w:hAnsi="Arial" w:cs="Arial"/>
                <w:sz w:val="18"/>
                <w:u w:color="000000"/>
              </w:rPr>
            </w:pPr>
            <w:r>
              <w:rPr>
                <w:rFonts w:ascii="Arial" w:hAnsi="Arial" w:cs="Arial"/>
                <w:sz w:val="18"/>
                <w:u w:color="000000"/>
              </w:rPr>
              <w:t>23-06 4-07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81933B5" w14:textId="77777777" w:rsidR="005B031C" w:rsidRPr="00E47CDC" w:rsidRDefault="005B031C" w:rsidP="00DB57B9">
            <w:pPr>
              <w:rPr>
                <w:rFonts w:ascii="Arial" w:hAnsi="Arial" w:cs="Arial"/>
                <w:sz w:val="18"/>
                <w:u w:color="000000"/>
              </w:rPr>
            </w:pPr>
            <w:r w:rsidRPr="00E47CDC">
              <w:rPr>
                <w:rFonts w:ascii="Arial" w:hAnsi="Arial" w:cs="Arial"/>
                <w:sz w:val="18"/>
                <w:u w:color="000000"/>
              </w:rPr>
              <w:t>LUDICO SPORTIVO</w:t>
            </w:r>
          </w:p>
        </w:tc>
      </w:tr>
      <w:tr w:rsidR="005B031C" w:rsidRPr="009821D8" w14:paraId="75BA04E4"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F56591" w14:textId="77777777" w:rsidR="005B031C" w:rsidRPr="00FF4725" w:rsidRDefault="005B031C" w:rsidP="00DB57B9">
            <w:pPr>
              <w:rPr>
                <w:rFonts w:ascii="Arial" w:hAnsi="Arial" w:cs="Arial"/>
                <w:sz w:val="18"/>
                <w:u w:color="000000"/>
              </w:rPr>
            </w:pPr>
            <w:r>
              <w:rPr>
                <w:rFonts w:ascii="Arial" w:hAnsi="Arial" w:cs="Arial"/>
                <w:sz w:val="18"/>
                <w:u w:color="000000"/>
              </w:rPr>
              <w:t>REAL PALAZZOLO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4632EF" w14:textId="77777777" w:rsidR="005B031C" w:rsidRDefault="005B031C" w:rsidP="00DB57B9">
            <w:pPr>
              <w:rPr>
                <w:rFonts w:ascii="Arial" w:hAnsi="Arial" w:cs="Arial"/>
                <w:sz w:val="18"/>
                <w:u w:color="000000"/>
              </w:rPr>
            </w:pPr>
            <w:r>
              <w:rPr>
                <w:rFonts w:ascii="Arial" w:hAnsi="Arial" w:cs="Arial"/>
                <w:sz w:val="18"/>
                <w:u w:color="000000"/>
              </w:rPr>
              <w:t>PALAZZOLO ACREIDE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1CCAB3" w14:textId="77777777" w:rsidR="005B031C" w:rsidRDefault="005B031C" w:rsidP="00DB57B9">
            <w:pPr>
              <w:rPr>
                <w:rFonts w:ascii="Arial" w:hAnsi="Arial" w:cs="Arial"/>
                <w:sz w:val="18"/>
                <w:u w:color="000000"/>
              </w:rPr>
            </w:pPr>
            <w:r>
              <w:rPr>
                <w:rFonts w:ascii="Arial" w:hAnsi="Arial" w:cs="Arial"/>
                <w:sz w:val="18"/>
                <w:u w:color="000000"/>
              </w:rPr>
              <w:t>09-06 01-08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9900A1" w14:textId="77777777" w:rsidR="005B031C" w:rsidRPr="00E47CDC" w:rsidRDefault="005B031C" w:rsidP="00DB57B9">
            <w:pPr>
              <w:rPr>
                <w:rFonts w:ascii="Arial" w:hAnsi="Arial" w:cs="Arial"/>
                <w:sz w:val="18"/>
                <w:u w:color="000000"/>
              </w:rPr>
            </w:pPr>
            <w:r w:rsidRPr="00E47CDC">
              <w:rPr>
                <w:rFonts w:ascii="Arial" w:hAnsi="Arial" w:cs="Arial"/>
                <w:sz w:val="18"/>
                <w:u w:color="000000"/>
              </w:rPr>
              <w:t>LUDICO SPORTIVO</w:t>
            </w:r>
          </w:p>
        </w:tc>
      </w:tr>
      <w:tr w:rsidR="005B031C" w:rsidRPr="009821D8" w14:paraId="395BF8AD"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C5A87F3" w14:textId="77777777" w:rsidR="005B031C" w:rsidRDefault="005B031C" w:rsidP="00DB57B9">
            <w:pPr>
              <w:rPr>
                <w:rFonts w:ascii="Arial" w:hAnsi="Arial" w:cs="Arial"/>
                <w:sz w:val="18"/>
                <w:u w:color="000000"/>
              </w:rPr>
            </w:pPr>
            <w:r>
              <w:rPr>
                <w:rFonts w:ascii="Arial" w:hAnsi="Arial" w:cs="Arial"/>
                <w:sz w:val="18"/>
                <w:u w:color="000000"/>
              </w:rPr>
              <w:t>RENZO LO PICCOLO TERRASINI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81E6F7C" w14:textId="77777777" w:rsidR="005B031C" w:rsidRDefault="005B031C" w:rsidP="00DB57B9">
            <w:pPr>
              <w:rPr>
                <w:rFonts w:ascii="Arial" w:hAnsi="Arial" w:cs="Arial"/>
                <w:sz w:val="18"/>
                <w:u w:color="000000"/>
              </w:rPr>
            </w:pPr>
            <w:r>
              <w:rPr>
                <w:rFonts w:ascii="Arial" w:hAnsi="Arial" w:cs="Arial"/>
                <w:sz w:val="18"/>
                <w:u w:color="000000"/>
              </w:rPr>
              <w:t>TERRASINI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A7CBC8" w14:textId="77777777" w:rsidR="005B031C" w:rsidRDefault="005B031C" w:rsidP="00DB57B9">
            <w:pPr>
              <w:rPr>
                <w:rFonts w:ascii="Arial" w:hAnsi="Arial" w:cs="Arial"/>
                <w:sz w:val="18"/>
                <w:u w:color="000000"/>
              </w:rPr>
            </w:pPr>
            <w:r>
              <w:rPr>
                <w:rFonts w:ascii="Arial" w:hAnsi="Arial" w:cs="Arial"/>
                <w:sz w:val="18"/>
                <w:u w:color="000000"/>
              </w:rPr>
              <w:t>3-07-2025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A416210" w14:textId="77777777" w:rsidR="005B031C" w:rsidRPr="00E47CDC" w:rsidRDefault="005B031C" w:rsidP="00DB57B9">
            <w:pPr>
              <w:rPr>
                <w:rFonts w:ascii="Arial" w:hAnsi="Arial" w:cs="Arial"/>
                <w:sz w:val="18"/>
                <w:u w:color="000000"/>
              </w:rPr>
            </w:pPr>
            <w:r>
              <w:rPr>
                <w:rFonts w:ascii="Arial" w:hAnsi="Arial" w:cs="Arial"/>
                <w:sz w:val="18"/>
                <w:u w:color="000000"/>
              </w:rPr>
              <w:t>CALCIO A 11</w:t>
            </w:r>
          </w:p>
        </w:tc>
      </w:tr>
      <w:tr w:rsidR="005B031C" w:rsidRPr="009821D8" w14:paraId="49FF9228"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5FCECE" w14:textId="77777777" w:rsidR="005B031C" w:rsidRDefault="005B031C" w:rsidP="00DB57B9">
            <w:pPr>
              <w:rPr>
                <w:rFonts w:ascii="Arial" w:hAnsi="Arial" w:cs="Arial"/>
                <w:sz w:val="18"/>
                <w:u w:color="000000"/>
              </w:rPr>
            </w:pPr>
            <w:r>
              <w:rPr>
                <w:rFonts w:ascii="Arial" w:hAnsi="Arial" w:cs="Arial"/>
                <w:sz w:val="18"/>
                <w:u w:color="000000"/>
              </w:rPr>
              <w:t>RENZO LO PICCOLO TERRASINI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8D7307" w14:textId="77777777" w:rsidR="005B031C" w:rsidRDefault="005B031C" w:rsidP="00DB57B9">
            <w:pPr>
              <w:rPr>
                <w:rFonts w:ascii="Arial" w:hAnsi="Arial" w:cs="Arial"/>
                <w:sz w:val="18"/>
                <w:u w:color="000000"/>
              </w:rPr>
            </w:pPr>
            <w:r>
              <w:rPr>
                <w:rFonts w:ascii="Arial" w:hAnsi="Arial" w:cs="Arial"/>
                <w:sz w:val="18"/>
                <w:u w:color="000000"/>
              </w:rPr>
              <w:t>TERRASINI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82A43F" w14:textId="77777777" w:rsidR="005B031C" w:rsidRDefault="005B031C" w:rsidP="00DB57B9">
            <w:pPr>
              <w:rPr>
                <w:rFonts w:ascii="Arial" w:hAnsi="Arial" w:cs="Arial"/>
                <w:sz w:val="18"/>
                <w:u w:color="000000"/>
              </w:rPr>
            </w:pPr>
            <w:r>
              <w:rPr>
                <w:rFonts w:ascii="Arial" w:hAnsi="Arial" w:cs="Arial"/>
                <w:sz w:val="18"/>
                <w:u w:color="000000"/>
              </w:rPr>
              <w:t>10-07-2025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E3AA0D" w14:textId="77777777" w:rsidR="005B031C" w:rsidRPr="00E47CDC" w:rsidRDefault="005B031C" w:rsidP="00DB57B9">
            <w:pPr>
              <w:rPr>
                <w:rFonts w:ascii="Arial" w:hAnsi="Arial" w:cs="Arial"/>
                <w:sz w:val="18"/>
                <w:u w:color="000000"/>
              </w:rPr>
            </w:pPr>
            <w:r>
              <w:rPr>
                <w:rFonts w:ascii="Arial" w:hAnsi="Arial" w:cs="Arial"/>
                <w:sz w:val="18"/>
                <w:u w:color="000000"/>
              </w:rPr>
              <w:t>CALCIO A 11</w:t>
            </w:r>
          </w:p>
        </w:tc>
      </w:tr>
      <w:tr w:rsidR="005B031C" w:rsidRPr="009821D8" w14:paraId="02FA8597"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C96F5C6" w14:textId="77777777" w:rsidR="005B031C" w:rsidRDefault="005B031C" w:rsidP="00DB57B9">
            <w:pPr>
              <w:rPr>
                <w:rFonts w:ascii="Arial" w:hAnsi="Arial" w:cs="Arial"/>
                <w:sz w:val="18"/>
                <w:u w:color="000000"/>
              </w:rPr>
            </w:pPr>
            <w:r>
              <w:rPr>
                <w:rFonts w:ascii="Arial" w:hAnsi="Arial" w:cs="Arial"/>
                <w:sz w:val="18"/>
                <w:u w:color="000000"/>
              </w:rPr>
              <w:t>ACADEMY PALERMO CALCIO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5FA6AF" w14:textId="77777777" w:rsidR="005B031C" w:rsidRDefault="005B031C" w:rsidP="00DB57B9">
            <w:pPr>
              <w:rPr>
                <w:rFonts w:ascii="Arial" w:hAnsi="Arial" w:cs="Arial"/>
                <w:sz w:val="18"/>
                <w:u w:color="000000"/>
              </w:rPr>
            </w:pPr>
            <w:r>
              <w:rPr>
                <w:rFonts w:ascii="Arial" w:hAnsi="Arial" w:cs="Arial"/>
                <w:sz w:val="18"/>
                <w:u w:color="000000"/>
              </w:rPr>
              <w:t>PALERMO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8A8E38" w14:textId="77777777" w:rsidR="005B031C" w:rsidRDefault="005B031C" w:rsidP="00DB57B9">
            <w:pPr>
              <w:rPr>
                <w:rFonts w:ascii="Arial" w:hAnsi="Arial" w:cs="Arial"/>
                <w:sz w:val="18"/>
                <w:u w:color="000000"/>
              </w:rPr>
            </w:pPr>
            <w:r>
              <w:rPr>
                <w:rFonts w:ascii="Arial" w:hAnsi="Arial" w:cs="Arial"/>
                <w:sz w:val="18"/>
                <w:u w:color="000000"/>
              </w:rPr>
              <w:t>1/31-07-2025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7EE3EB" w14:textId="77777777" w:rsidR="005B031C" w:rsidRDefault="005B031C" w:rsidP="00DB57B9">
            <w:pPr>
              <w:rPr>
                <w:rFonts w:ascii="Arial" w:hAnsi="Arial" w:cs="Arial"/>
                <w:sz w:val="18"/>
                <w:u w:color="000000"/>
              </w:rPr>
            </w:pPr>
            <w:r w:rsidRPr="00E47CDC">
              <w:rPr>
                <w:rFonts w:ascii="Arial" w:hAnsi="Arial" w:cs="Arial"/>
                <w:sz w:val="18"/>
                <w:u w:color="000000"/>
              </w:rPr>
              <w:t>AVVIAMENTO E PERFEZIONAMENTO</w:t>
            </w:r>
            <w:r>
              <w:rPr>
                <w:rFonts w:ascii="Arial" w:hAnsi="Arial" w:cs="Arial"/>
                <w:sz w:val="18"/>
                <w:u w:color="000000"/>
              </w:rPr>
              <w:t xml:space="preserve"> TECNICO</w:t>
            </w:r>
          </w:p>
        </w:tc>
      </w:tr>
      <w:tr w:rsidR="005B031C" w14:paraId="3E7D8DC8"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FE3B5D0" w14:textId="77777777" w:rsidR="005B031C" w:rsidRPr="00FB4ED4" w:rsidRDefault="005B031C" w:rsidP="00DB57B9">
            <w:pPr>
              <w:rPr>
                <w:rFonts w:ascii="Arial" w:hAnsi="Arial" w:cs="Arial"/>
                <w:sz w:val="18"/>
                <w:u w:color="000000"/>
              </w:rPr>
            </w:pPr>
            <w:r w:rsidRPr="00FB4ED4">
              <w:rPr>
                <w:rFonts w:ascii="Arial" w:hAnsi="Arial" w:cs="Arial"/>
                <w:sz w:val="18"/>
                <w:u w:color="000000"/>
              </w:rPr>
              <w:t>VILLABATE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C2E31A" w14:textId="77777777" w:rsidR="005B031C" w:rsidRPr="00FB4ED4" w:rsidRDefault="005B031C" w:rsidP="00DB57B9">
            <w:pPr>
              <w:rPr>
                <w:rFonts w:ascii="Arial" w:hAnsi="Arial" w:cs="Arial"/>
                <w:sz w:val="18"/>
                <w:u w:color="000000"/>
              </w:rPr>
            </w:pPr>
            <w:r w:rsidRPr="00FB4ED4">
              <w:rPr>
                <w:rFonts w:ascii="Arial" w:hAnsi="Arial" w:cs="Arial"/>
                <w:sz w:val="18"/>
                <w:u w:color="000000"/>
              </w:rPr>
              <w:t>VILLABATE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8F348F" w14:textId="77777777" w:rsidR="005B031C" w:rsidRPr="00FB4ED4" w:rsidRDefault="005B031C" w:rsidP="00DB57B9">
            <w:pPr>
              <w:rPr>
                <w:rFonts w:ascii="Arial" w:hAnsi="Arial" w:cs="Arial"/>
                <w:sz w:val="18"/>
                <w:u w:color="000000"/>
              </w:rPr>
            </w:pPr>
            <w:r w:rsidRPr="00FB4ED4">
              <w:rPr>
                <w:rFonts w:ascii="Arial" w:hAnsi="Arial" w:cs="Arial"/>
                <w:sz w:val="18"/>
                <w:u w:color="000000"/>
              </w:rPr>
              <w:t>17/6 – 25/7</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E0432B" w14:textId="77777777" w:rsidR="005B031C" w:rsidRPr="00FB4ED4" w:rsidRDefault="005B031C" w:rsidP="00DB57B9">
            <w:pPr>
              <w:rPr>
                <w:rFonts w:ascii="Arial" w:hAnsi="Arial" w:cs="Arial"/>
                <w:sz w:val="18"/>
                <w:u w:color="000000"/>
              </w:rPr>
            </w:pPr>
            <w:r w:rsidRPr="00FB4ED4">
              <w:rPr>
                <w:rFonts w:ascii="Arial" w:hAnsi="Arial" w:cs="Arial"/>
                <w:sz w:val="18"/>
                <w:u w:color="000000"/>
              </w:rPr>
              <w:t>PERFEZIONAMENTO TECNICO</w:t>
            </w:r>
          </w:p>
        </w:tc>
      </w:tr>
      <w:tr w:rsidR="005B031C" w14:paraId="3D344BF6"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B4FE3B" w14:textId="77777777" w:rsidR="005B031C" w:rsidRPr="00FB4ED4" w:rsidRDefault="005B031C" w:rsidP="00DB57B9">
            <w:pPr>
              <w:rPr>
                <w:rFonts w:ascii="Arial" w:hAnsi="Arial" w:cs="Arial"/>
                <w:sz w:val="18"/>
                <w:u w:color="000000"/>
              </w:rPr>
            </w:pPr>
            <w:r w:rsidRPr="00FB4ED4">
              <w:rPr>
                <w:rFonts w:ascii="Arial" w:hAnsi="Arial" w:cs="Arial"/>
                <w:sz w:val="18"/>
                <w:u w:color="000000"/>
              </w:rPr>
              <w:t>FAIR PLAY MESSINA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78A0FB3" w14:textId="77777777" w:rsidR="005B031C" w:rsidRPr="00FB4ED4" w:rsidRDefault="005B031C" w:rsidP="00DB57B9">
            <w:pPr>
              <w:rPr>
                <w:rFonts w:ascii="Arial" w:hAnsi="Arial" w:cs="Arial"/>
                <w:sz w:val="18"/>
                <w:u w:color="000000"/>
              </w:rPr>
            </w:pPr>
            <w:r w:rsidRPr="00FB4ED4">
              <w:rPr>
                <w:rFonts w:ascii="Arial" w:hAnsi="Arial" w:cs="Arial"/>
                <w:sz w:val="18"/>
                <w:u w:color="000000"/>
              </w:rPr>
              <w:t>MESSINA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892005" w14:textId="77777777" w:rsidR="005B031C" w:rsidRPr="00FB4ED4" w:rsidRDefault="005B031C" w:rsidP="00DB57B9">
            <w:pPr>
              <w:rPr>
                <w:rFonts w:ascii="Arial" w:hAnsi="Arial" w:cs="Arial"/>
                <w:sz w:val="18"/>
                <w:u w:color="000000"/>
              </w:rPr>
            </w:pPr>
            <w:r w:rsidRPr="00FB4ED4">
              <w:rPr>
                <w:rFonts w:ascii="Arial" w:hAnsi="Arial" w:cs="Arial"/>
                <w:sz w:val="18"/>
                <w:u w:color="000000"/>
              </w:rPr>
              <w:t>2/7 – 17/7</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9E1910" w14:textId="77777777" w:rsidR="005B031C" w:rsidRPr="00FB4ED4" w:rsidRDefault="005B031C" w:rsidP="00DB57B9">
            <w:pPr>
              <w:rPr>
                <w:rFonts w:ascii="Arial" w:hAnsi="Arial" w:cs="Arial"/>
                <w:sz w:val="18"/>
                <w:u w:color="000000"/>
              </w:rPr>
            </w:pPr>
            <w:r w:rsidRPr="00FB4ED4">
              <w:rPr>
                <w:rFonts w:ascii="Arial" w:hAnsi="Arial" w:cs="Arial"/>
                <w:sz w:val="18"/>
                <w:u w:color="000000"/>
              </w:rPr>
              <w:t>PERFEZIONAMENTO TECNCO</w:t>
            </w:r>
          </w:p>
        </w:tc>
      </w:tr>
      <w:tr w:rsidR="005B031C" w14:paraId="1724A677"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52EB58" w14:textId="77777777" w:rsidR="005B031C" w:rsidRPr="00FB4ED4" w:rsidRDefault="005B031C" w:rsidP="00DB57B9">
            <w:pPr>
              <w:rPr>
                <w:rFonts w:ascii="Arial" w:hAnsi="Arial" w:cs="Arial"/>
                <w:sz w:val="18"/>
                <w:u w:color="000000"/>
              </w:rPr>
            </w:pPr>
            <w:r w:rsidRPr="00FB4ED4">
              <w:rPr>
                <w:rFonts w:ascii="Arial" w:hAnsi="Arial" w:cs="Arial"/>
                <w:sz w:val="18"/>
                <w:u w:color="000000"/>
              </w:rPr>
              <w:t>RENZO LO PICCOLO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1B53AD" w14:textId="77777777" w:rsidR="005B031C" w:rsidRPr="00FB4ED4" w:rsidRDefault="005B031C" w:rsidP="00DB57B9">
            <w:pPr>
              <w:rPr>
                <w:rFonts w:ascii="Arial" w:hAnsi="Arial" w:cs="Arial"/>
                <w:sz w:val="18"/>
                <w:u w:color="000000"/>
              </w:rPr>
            </w:pPr>
            <w:r w:rsidRPr="00FB4ED4">
              <w:rPr>
                <w:rFonts w:ascii="Arial" w:hAnsi="Arial" w:cs="Arial"/>
                <w:sz w:val="18"/>
                <w:u w:color="000000"/>
              </w:rPr>
              <w:t>TERRASINI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660358" w14:textId="77777777" w:rsidR="005B031C" w:rsidRPr="00FB4ED4" w:rsidRDefault="005B031C" w:rsidP="00DB57B9">
            <w:pPr>
              <w:rPr>
                <w:rFonts w:ascii="Arial" w:hAnsi="Arial" w:cs="Arial"/>
                <w:sz w:val="18"/>
                <w:u w:color="000000"/>
              </w:rPr>
            </w:pPr>
            <w:r w:rsidRPr="00FB4ED4">
              <w:rPr>
                <w:rFonts w:ascii="Arial" w:hAnsi="Arial" w:cs="Arial"/>
                <w:sz w:val="18"/>
                <w:u w:color="000000"/>
              </w:rPr>
              <w:t>1/7 – 31/8</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9B053C" w14:textId="77777777" w:rsidR="005B031C" w:rsidRPr="00FB4ED4" w:rsidRDefault="005B031C" w:rsidP="00DB57B9">
            <w:pPr>
              <w:rPr>
                <w:rFonts w:ascii="Arial" w:hAnsi="Arial" w:cs="Arial"/>
                <w:sz w:val="18"/>
                <w:u w:color="000000"/>
              </w:rPr>
            </w:pPr>
            <w:r w:rsidRPr="00FB4ED4">
              <w:rPr>
                <w:rFonts w:ascii="Arial" w:hAnsi="Arial" w:cs="Arial"/>
                <w:sz w:val="18"/>
                <w:u w:color="000000"/>
              </w:rPr>
              <w:t>PERFEZIONAMENTO TECNICO</w:t>
            </w:r>
          </w:p>
        </w:tc>
      </w:tr>
      <w:tr w:rsidR="005B031C" w14:paraId="045833A0"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12EAA2"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LAGOREAL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C04D07"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ENNA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57C8E8"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1-07-2025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2C32B13"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PERFEZIONAMENTO TECNICO</w:t>
            </w:r>
          </w:p>
        </w:tc>
      </w:tr>
      <w:tr w:rsidR="005B031C" w14:paraId="5BBBD941"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C12BAF" w14:textId="77777777" w:rsidR="005B031C" w:rsidRPr="00FB4ED4" w:rsidRDefault="005B031C" w:rsidP="00DB57B9">
            <w:pPr>
              <w:rPr>
                <w:rFonts w:ascii="Arial" w:hAnsi="Arial" w:cs="Arial"/>
                <w:sz w:val="18"/>
                <w:u w:color="000000"/>
              </w:rPr>
            </w:pPr>
            <w:r w:rsidRPr="00FB4ED4">
              <w:rPr>
                <w:rFonts w:ascii="Arial" w:hAnsi="Arial" w:cs="Arial"/>
                <w:sz w:val="18"/>
                <w:u w:color="000000"/>
              </w:rPr>
              <w:t>PATERNO’ CALCIO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B5B901" w14:textId="77777777" w:rsidR="005B031C" w:rsidRPr="00FB4ED4" w:rsidRDefault="005B031C" w:rsidP="00DB57B9">
            <w:pPr>
              <w:rPr>
                <w:rFonts w:ascii="Arial" w:hAnsi="Arial" w:cs="Arial"/>
                <w:sz w:val="18"/>
                <w:u w:color="000000"/>
              </w:rPr>
            </w:pPr>
            <w:r w:rsidRPr="00FB4ED4">
              <w:rPr>
                <w:rFonts w:ascii="Arial" w:hAnsi="Arial" w:cs="Arial"/>
                <w:sz w:val="18"/>
                <w:u w:color="000000"/>
              </w:rPr>
              <w:t>RAGALNA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8752CE" w14:textId="77777777" w:rsidR="005B031C" w:rsidRPr="00FB4ED4" w:rsidRDefault="005B031C" w:rsidP="00DB57B9">
            <w:pPr>
              <w:rPr>
                <w:rFonts w:ascii="Arial" w:hAnsi="Arial" w:cs="Arial"/>
                <w:sz w:val="18"/>
                <w:u w:color="000000"/>
              </w:rPr>
            </w:pPr>
            <w:r w:rsidRPr="00FB4ED4">
              <w:rPr>
                <w:rFonts w:ascii="Arial" w:hAnsi="Arial" w:cs="Arial"/>
                <w:sz w:val="18"/>
                <w:u w:color="000000"/>
              </w:rPr>
              <w:t>9/6 – 11/6</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3804AA1" w14:textId="77777777" w:rsidR="005B031C" w:rsidRPr="00FB4ED4" w:rsidRDefault="005B031C" w:rsidP="00DB57B9">
            <w:pPr>
              <w:rPr>
                <w:rFonts w:ascii="Arial" w:hAnsi="Arial" w:cs="Arial"/>
                <w:sz w:val="18"/>
                <w:u w:color="000000"/>
              </w:rPr>
            </w:pPr>
            <w:r w:rsidRPr="00FB4ED4">
              <w:rPr>
                <w:rFonts w:ascii="Arial" w:hAnsi="Arial" w:cs="Arial"/>
                <w:sz w:val="18"/>
                <w:u w:color="000000"/>
              </w:rPr>
              <w:t>PERFEZIONAMENTO TECNICO</w:t>
            </w:r>
          </w:p>
        </w:tc>
      </w:tr>
      <w:tr w:rsidR="005B031C" w14:paraId="3CCEC77A"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8A797D" w14:textId="77777777" w:rsidR="005B031C" w:rsidRPr="00FB4ED4" w:rsidRDefault="005B031C" w:rsidP="00DB57B9">
            <w:pPr>
              <w:rPr>
                <w:rFonts w:ascii="Arial" w:hAnsi="Arial" w:cs="Arial"/>
                <w:sz w:val="18"/>
                <w:u w:color="000000"/>
              </w:rPr>
            </w:pPr>
            <w:r w:rsidRPr="00FB4ED4">
              <w:rPr>
                <w:rFonts w:ascii="Arial" w:hAnsi="Arial" w:cs="Arial"/>
                <w:sz w:val="18"/>
                <w:u w:color="000000"/>
              </w:rPr>
              <w:t>CALCIO SICILIA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B63994F" w14:textId="77777777" w:rsidR="005B031C" w:rsidRPr="00FB4ED4" w:rsidRDefault="005B031C" w:rsidP="00DB57B9">
            <w:pPr>
              <w:rPr>
                <w:rFonts w:ascii="Arial" w:hAnsi="Arial" w:cs="Arial"/>
                <w:sz w:val="18"/>
                <w:u w:color="000000"/>
              </w:rPr>
            </w:pPr>
            <w:r w:rsidRPr="00FB4ED4">
              <w:rPr>
                <w:rFonts w:ascii="Arial" w:hAnsi="Arial" w:cs="Arial"/>
                <w:sz w:val="18"/>
                <w:u w:color="000000"/>
              </w:rPr>
              <w:t>PALERMO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FD50ED" w14:textId="77777777" w:rsidR="005B031C" w:rsidRPr="00FB4ED4" w:rsidRDefault="005B031C" w:rsidP="00DB57B9">
            <w:pPr>
              <w:rPr>
                <w:rFonts w:ascii="Arial" w:hAnsi="Arial" w:cs="Arial"/>
                <w:sz w:val="18"/>
                <w:u w:color="000000"/>
              </w:rPr>
            </w:pPr>
            <w:r w:rsidRPr="00FB4ED4">
              <w:rPr>
                <w:rFonts w:ascii="Arial" w:hAnsi="Arial" w:cs="Arial"/>
                <w:sz w:val="18"/>
                <w:u w:color="000000"/>
              </w:rPr>
              <w:t>1/7 – 28/7</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167D39" w14:textId="77777777" w:rsidR="005B031C" w:rsidRPr="00FB4ED4" w:rsidRDefault="005B031C" w:rsidP="00DB57B9">
            <w:pPr>
              <w:rPr>
                <w:rFonts w:ascii="Arial" w:hAnsi="Arial" w:cs="Arial"/>
                <w:sz w:val="18"/>
                <w:u w:color="000000"/>
              </w:rPr>
            </w:pPr>
            <w:r w:rsidRPr="00FB4ED4">
              <w:rPr>
                <w:rFonts w:ascii="Arial" w:hAnsi="Arial" w:cs="Arial"/>
                <w:sz w:val="18"/>
                <w:u w:color="000000"/>
              </w:rPr>
              <w:t>LUDICO SPORTIVO</w:t>
            </w:r>
          </w:p>
        </w:tc>
      </w:tr>
      <w:tr w:rsidR="005B031C" w14:paraId="6092C410"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3C77001"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ENNA CALCIO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20CAA6"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ENNA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B3EEA"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3 e 14/7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794D2E"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AGONISTICO</w:t>
            </w:r>
          </w:p>
        </w:tc>
      </w:tr>
      <w:tr w:rsidR="005B031C" w14:paraId="37559670"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9787872" w14:textId="77777777" w:rsidR="005B031C" w:rsidRPr="00A61683" w:rsidRDefault="005B031C" w:rsidP="00DB57B9">
            <w:pPr>
              <w:rPr>
                <w:rFonts w:ascii="Arial" w:hAnsi="Arial" w:cs="Arial"/>
                <w:sz w:val="18"/>
                <w:u w:color="000000"/>
              </w:rPr>
            </w:pPr>
            <w:r w:rsidRPr="00A61683">
              <w:rPr>
                <w:rFonts w:ascii="Arial" w:hAnsi="Arial" w:cs="Arial"/>
                <w:sz w:val="18"/>
                <w:u w:color="000000"/>
              </w:rPr>
              <w:t>ATLETICO SIRACUSA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B19711" w14:textId="77777777" w:rsidR="005B031C" w:rsidRPr="00A61683" w:rsidRDefault="005B031C" w:rsidP="00DB57B9">
            <w:pPr>
              <w:rPr>
                <w:rFonts w:ascii="Arial" w:hAnsi="Arial" w:cs="Arial"/>
                <w:sz w:val="18"/>
                <w:u w:color="000000"/>
              </w:rPr>
            </w:pPr>
            <w:r w:rsidRPr="00A61683">
              <w:rPr>
                <w:rFonts w:ascii="Arial" w:hAnsi="Arial" w:cs="Arial"/>
                <w:sz w:val="18"/>
                <w:u w:color="000000"/>
              </w:rPr>
              <w:t>SIRACUSA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FD1F26" w14:textId="77777777" w:rsidR="005B031C" w:rsidRPr="00A61683" w:rsidRDefault="005B031C" w:rsidP="00DB57B9">
            <w:pPr>
              <w:rPr>
                <w:rFonts w:ascii="Arial" w:hAnsi="Arial" w:cs="Arial"/>
                <w:sz w:val="18"/>
                <w:u w:color="000000"/>
              </w:rPr>
            </w:pPr>
            <w:r w:rsidRPr="00A61683">
              <w:rPr>
                <w:rFonts w:ascii="Arial" w:hAnsi="Arial" w:cs="Arial"/>
                <w:sz w:val="18"/>
                <w:u w:color="000000"/>
              </w:rPr>
              <w:t>1 – 8/7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9A0C294" w14:textId="77777777" w:rsidR="005B031C" w:rsidRPr="00A61683" w:rsidRDefault="005B031C" w:rsidP="00DB57B9">
            <w:pPr>
              <w:rPr>
                <w:rFonts w:ascii="Arial" w:hAnsi="Arial" w:cs="Arial"/>
                <w:sz w:val="18"/>
                <w:u w:color="000000"/>
              </w:rPr>
            </w:pPr>
            <w:r w:rsidRPr="00A61683">
              <w:rPr>
                <w:rFonts w:ascii="Arial" w:hAnsi="Arial" w:cs="Arial"/>
                <w:sz w:val="18"/>
                <w:u w:color="000000"/>
              </w:rPr>
              <w:t>AGONISTICO</w:t>
            </w:r>
          </w:p>
        </w:tc>
      </w:tr>
      <w:tr w:rsidR="005B031C" w14:paraId="74196D7D"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9790507" w14:textId="77777777" w:rsidR="005B031C" w:rsidRPr="00A61683" w:rsidRDefault="005B031C" w:rsidP="00DB57B9">
            <w:pPr>
              <w:rPr>
                <w:rFonts w:ascii="Arial" w:hAnsi="Arial" w:cs="Arial"/>
                <w:sz w:val="18"/>
                <w:u w:color="000000"/>
              </w:rPr>
            </w:pPr>
            <w:r w:rsidRPr="00A61683">
              <w:rPr>
                <w:rFonts w:ascii="Arial" w:hAnsi="Arial" w:cs="Arial"/>
                <w:sz w:val="18"/>
                <w:u w:color="000000"/>
              </w:rPr>
              <w:t>ATLETICO SIRACUSA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C2BC2D" w14:textId="77777777" w:rsidR="005B031C" w:rsidRPr="00A61683" w:rsidRDefault="005B031C" w:rsidP="00DB57B9">
            <w:pPr>
              <w:rPr>
                <w:rFonts w:ascii="Arial" w:hAnsi="Arial" w:cs="Arial"/>
                <w:sz w:val="18"/>
                <w:u w:color="000000"/>
              </w:rPr>
            </w:pPr>
            <w:r w:rsidRPr="00A61683">
              <w:rPr>
                <w:rFonts w:ascii="Arial" w:hAnsi="Arial" w:cs="Arial"/>
                <w:sz w:val="18"/>
                <w:u w:color="000000"/>
              </w:rPr>
              <w:t>SIRACUSA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B9F3FF" w14:textId="77777777" w:rsidR="005B031C" w:rsidRPr="00A61683" w:rsidRDefault="005B031C" w:rsidP="00DB57B9">
            <w:pPr>
              <w:rPr>
                <w:rFonts w:ascii="Arial" w:hAnsi="Arial" w:cs="Arial"/>
                <w:sz w:val="18"/>
                <w:u w:color="000000"/>
              </w:rPr>
            </w:pPr>
            <w:r w:rsidRPr="00A61683">
              <w:rPr>
                <w:rFonts w:ascii="Arial" w:hAnsi="Arial" w:cs="Arial"/>
                <w:sz w:val="18"/>
                <w:u w:color="000000"/>
              </w:rPr>
              <w:t>LUGLIO</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FD25BD2" w14:textId="77777777" w:rsidR="005B031C" w:rsidRPr="00A61683" w:rsidRDefault="005B031C" w:rsidP="00DB57B9">
            <w:pPr>
              <w:rPr>
                <w:rFonts w:ascii="Arial" w:hAnsi="Arial" w:cs="Arial"/>
                <w:sz w:val="18"/>
                <w:u w:color="000000"/>
              </w:rPr>
            </w:pPr>
            <w:r w:rsidRPr="00A61683">
              <w:rPr>
                <w:rFonts w:ascii="Arial" w:hAnsi="Arial" w:cs="Arial"/>
                <w:sz w:val="18"/>
                <w:u w:color="000000"/>
              </w:rPr>
              <w:t>AVVIAMENTO AL CALCIO</w:t>
            </w:r>
          </w:p>
        </w:tc>
      </w:tr>
      <w:tr w:rsidR="005B031C" w14:paraId="0ED28C53"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E8A4B53" w14:textId="77777777" w:rsidR="005B031C" w:rsidRPr="00A61683" w:rsidRDefault="005B031C" w:rsidP="00DB57B9">
            <w:pPr>
              <w:rPr>
                <w:rFonts w:ascii="Arial" w:hAnsi="Arial" w:cs="Arial"/>
                <w:sz w:val="18"/>
                <w:u w:color="000000"/>
              </w:rPr>
            </w:pPr>
            <w:r w:rsidRPr="00A61683">
              <w:rPr>
                <w:rFonts w:ascii="Arial" w:hAnsi="Arial" w:cs="Arial"/>
                <w:sz w:val="18"/>
                <w:u w:color="000000"/>
              </w:rPr>
              <w:t>CUS PALERMO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786CD1" w14:textId="77777777" w:rsidR="005B031C" w:rsidRPr="00A61683" w:rsidRDefault="005B031C" w:rsidP="00DB57B9">
            <w:pPr>
              <w:rPr>
                <w:rFonts w:ascii="Arial" w:hAnsi="Arial" w:cs="Arial"/>
                <w:sz w:val="18"/>
                <w:u w:color="000000"/>
              </w:rPr>
            </w:pPr>
            <w:r w:rsidRPr="00A61683">
              <w:rPr>
                <w:rFonts w:ascii="Arial" w:hAnsi="Arial" w:cs="Arial"/>
                <w:sz w:val="18"/>
                <w:u w:color="000000"/>
              </w:rPr>
              <w:t>PALERMO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F37A93" w14:textId="77777777" w:rsidR="005B031C" w:rsidRPr="00A61683" w:rsidRDefault="005B031C" w:rsidP="00DB57B9">
            <w:pPr>
              <w:rPr>
                <w:rFonts w:ascii="Arial" w:hAnsi="Arial" w:cs="Arial"/>
                <w:sz w:val="18"/>
                <w:u w:color="000000"/>
              </w:rPr>
            </w:pPr>
            <w:r w:rsidRPr="00A61683">
              <w:rPr>
                <w:rFonts w:ascii="Arial" w:hAnsi="Arial" w:cs="Arial"/>
                <w:sz w:val="18"/>
                <w:u w:color="000000"/>
              </w:rPr>
              <w:t>1 – 31/7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FB21B6B" w14:textId="77777777" w:rsidR="005B031C" w:rsidRPr="00A61683" w:rsidRDefault="005B031C" w:rsidP="00DB57B9">
            <w:pPr>
              <w:rPr>
                <w:rFonts w:ascii="Arial" w:hAnsi="Arial" w:cs="Arial"/>
                <w:sz w:val="18"/>
                <w:u w:color="000000"/>
              </w:rPr>
            </w:pPr>
            <w:r w:rsidRPr="00A61683">
              <w:rPr>
                <w:rFonts w:ascii="Arial" w:hAnsi="Arial" w:cs="Arial"/>
                <w:sz w:val="18"/>
                <w:u w:color="000000"/>
              </w:rPr>
              <w:t>AVVIAMENTO AL CALCIO</w:t>
            </w:r>
          </w:p>
        </w:tc>
      </w:tr>
      <w:tr w:rsidR="005B031C" w14:paraId="314BB82F"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E5E0553" w14:textId="77777777" w:rsidR="005B031C" w:rsidRPr="00A61683" w:rsidRDefault="005B031C" w:rsidP="00DB57B9">
            <w:pPr>
              <w:rPr>
                <w:rFonts w:ascii="Arial" w:hAnsi="Arial" w:cs="Arial"/>
                <w:sz w:val="18"/>
                <w:u w:color="000000"/>
              </w:rPr>
            </w:pPr>
            <w:r w:rsidRPr="00A61683">
              <w:rPr>
                <w:rFonts w:ascii="Arial" w:hAnsi="Arial" w:cs="Arial"/>
                <w:sz w:val="18"/>
                <w:u w:color="000000"/>
              </w:rPr>
              <w:t>TORRACCHIO SPORT C.</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FF0B55" w14:textId="77777777" w:rsidR="005B031C" w:rsidRPr="00A61683" w:rsidRDefault="005B031C" w:rsidP="00DB57B9">
            <w:pPr>
              <w:rPr>
                <w:rFonts w:ascii="Arial" w:hAnsi="Arial" w:cs="Arial"/>
                <w:sz w:val="18"/>
                <w:u w:color="000000"/>
              </w:rPr>
            </w:pPr>
            <w:r w:rsidRPr="00A61683">
              <w:rPr>
                <w:rFonts w:ascii="Arial" w:hAnsi="Arial" w:cs="Arial"/>
                <w:sz w:val="18"/>
                <w:u w:color="000000"/>
              </w:rPr>
              <w:t>TERMINI IMERESE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628EF9" w14:textId="77777777" w:rsidR="005B031C" w:rsidRPr="00A61683" w:rsidRDefault="005B031C" w:rsidP="00DB57B9">
            <w:pPr>
              <w:rPr>
                <w:rFonts w:ascii="Arial" w:hAnsi="Arial" w:cs="Arial"/>
                <w:sz w:val="18"/>
                <w:u w:color="000000"/>
              </w:rPr>
            </w:pPr>
            <w:r w:rsidRPr="00A61683">
              <w:rPr>
                <w:rFonts w:ascii="Arial" w:hAnsi="Arial" w:cs="Arial"/>
                <w:sz w:val="18"/>
                <w:u w:color="000000"/>
              </w:rPr>
              <w:t>25 e 26/7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613D128" w14:textId="77777777" w:rsidR="005B031C" w:rsidRPr="00A61683" w:rsidRDefault="005B031C" w:rsidP="00DB57B9">
            <w:pPr>
              <w:rPr>
                <w:rFonts w:ascii="Arial" w:hAnsi="Arial" w:cs="Arial"/>
                <w:sz w:val="18"/>
                <w:u w:color="000000"/>
              </w:rPr>
            </w:pPr>
            <w:r w:rsidRPr="00A61683">
              <w:rPr>
                <w:rFonts w:ascii="Arial" w:hAnsi="Arial" w:cs="Arial"/>
                <w:sz w:val="18"/>
                <w:u w:color="000000"/>
              </w:rPr>
              <w:t>PERFEZIONAMENTO TECNICO</w:t>
            </w:r>
          </w:p>
        </w:tc>
      </w:tr>
      <w:tr w:rsidR="005B031C" w14:paraId="24B7726C"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0E5B5F2" w14:textId="77777777" w:rsidR="005B031C" w:rsidRPr="00A61683" w:rsidRDefault="005B031C" w:rsidP="00DB57B9">
            <w:pPr>
              <w:rPr>
                <w:rFonts w:ascii="Arial" w:hAnsi="Arial" w:cs="Arial"/>
                <w:sz w:val="18"/>
                <w:u w:color="000000"/>
              </w:rPr>
            </w:pPr>
            <w:r w:rsidRPr="00A61683">
              <w:rPr>
                <w:rFonts w:ascii="Arial" w:hAnsi="Arial" w:cs="Arial"/>
                <w:sz w:val="18"/>
                <w:u w:color="000000"/>
              </w:rPr>
              <w:t>VILLABATE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81DAB5" w14:textId="77777777" w:rsidR="005B031C" w:rsidRPr="00A61683" w:rsidRDefault="005B031C" w:rsidP="00DB57B9">
            <w:pPr>
              <w:rPr>
                <w:rFonts w:ascii="Arial" w:hAnsi="Arial" w:cs="Arial"/>
                <w:sz w:val="18"/>
                <w:u w:color="000000"/>
              </w:rPr>
            </w:pPr>
            <w:r w:rsidRPr="00A61683">
              <w:rPr>
                <w:rFonts w:ascii="Arial" w:hAnsi="Arial" w:cs="Arial"/>
                <w:sz w:val="18"/>
                <w:u w:color="000000"/>
              </w:rPr>
              <w:t>VILLABATE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B02AC4" w14:textId="77777777" w:rsidR="005B031C" w:rsidRPr="00A61683" w:rsidRDefault="005B031C" w:rsidP="00DB57B9">
            <w:pPr>
              <w:rPr>
                <w:rFonts w:ascii="Arial" w:hAnsi="Arial" w:cs="Arial"/>
                <w:sz w:val="18"/>
                <w:u w:color="000000"/>
              </w:rPr>
            </w:pPr>
            <w:r w:rsidRPr="00A61683">
              <w:rPr>
                <w:rFonts w:ascii="Arial" w:hAnsi="Arial" w:cs="Arial"/>
                <w:sz w:val="18"/>
                <w:u w:color="000000"/>
              </w:rPr>
              <w:t>17/7 – 25/7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659951" w14:textId="77777777" w:rsidR="005B031C" w:rsidRPr="00A61683" w:rsidRDefault="005B031C" w:rsidP="00DB57B9">
            <w:pPr>
              <w:rPr>
                <w:rFonts w:ascii="Arial" w:hAnsi="Arial" w:cs="Arial"/>
                <w:sz w:val="18"/>
                <w:u w:color="000000"/>
              </w:rPr>
            </w:pPr>
            <w:r w:rsidRPr="00A61683">
              <w:rPr>
                <w:rFonts w:ascii="Arial" w:hAnsi="Arial" w:cs="Arial"/>
                <w:sz w:val="18"/>
                <w:u w:color="000000"/>
              </w:rPr>
              <w:t>PERFEZIONAMENTO TECNCO</w:t>
            </w:r>
          </w:p>
        </w:tc>
      </w:tr>
      <w:tr w:rsidR="005B031C" w14:paraId="272B3AB9"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CAD6357"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ENNA CALCIO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C8CCBC"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ENNA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6310C1"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9/6 – 19/7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868864" w14:textId="77777777" w:rsidR="005B031C" w:rsidRPr="005B031C" w:rsidRDefault="005B031C" w:rsidP="00DB57B9">
            <w:pPr>
              <w:rPr>
                <w:rFonts w:ascii="Arial" w:hAnsi="Arial" w:cs="Arial"/>
                <w:sz w:val="18"/>
                <w:highlight w:val="yellow"/>
                <w:u w:color="000000"/>
              </w:rPr>
            </w:pPr>
            <w:r w:rsidRPr="005B031C">
              <w:rPr>
                <w:rFonts w:ascii="Arial" w:hAnsi="Arial" w:cs="Arial"/>
                <w:sz w:val="18"/>
                <w:highlight w:val="yellow"/>
                <w:u w:color="000000"/>
              </w:rPr>
              <w:t>AVVIAMENTO AL CALCIO</w:t>
            </w:r>
          </w:p>
        </w:tc>
      </w:tr>
      <w:tr w:rsidR="005B031C" w14:paraId="0BEBD0DD" w14:textId="77777777" w:rsidTr="00DB57B9">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0788F3E" w14:textId="77777777" w:rsidR="005B031C" w:rsidRPr="00A61683" w:rsidRDefault="005B031C" w:rsidP="00DB57B9">
            <w:pPr>
              <w:rPr>
                <w:rFonts w:ascii="Arial" w:hAnsi="Arial" w:cs="Arial"/>
                <w:sz w:val="18"/>
                <w:u w:color="000000"/>
              </w:rPr>
            </w:pPr>
            <w:r w:rsidRPr="00A61683">
              <w:rPr>
                <w:rFonts w:ascii="Arial" w:hAnsi="Arial" w:cs="Arial"/>
                <w:sz w:val="18"/>
                <w:u w:color="000000"/>
              </w:rPr>
              <w:t>TEAM SPORT MILLENIUM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1C14AA" w14:textId="77777777" w:rsidR="005B031C" w:rsidRPr="00A61683" w:rsidRDefault="005B031C" w:rsidP="00DB57B9">
            <w:pPr>
              <w:rPr>
                <w:rFonts w:ascii="Arial" w:hAnsi="Arial" w:cs="Arial"/>
                <w:sz w:val="18"/>
                <w:u w:color="000000"/>
              </w:rPr>
            </w:pPr>
            <w:r w:rsidRPr="00A61683">
              <w:rPr>
                <w:rFonts w:ascii="Arial" w:hAnsi="Arial" w:cs="Arial"/>
                <w:sz w:val="18"/>
                <w:u w:color="000000"/>
              </w:rPr>
              <w:t>MASCALUCIA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51A11E" w14:textId="77777777" w:rsidR="005B031C" w:rsidRPr="00A61683" w:rsidRDefault="005B031C" w:rsidP="00DB57B9">
            <w:pPr>
              <w:rPr>
                <w:rFonts w:ascii="Arial" w:hAnsi="Arial" w:cs="Arial"/>
                <w:sz w:val="18"/>
                <w:u w:color="000000"/>
              </w:rPr>
            </w:pPr>
            <w:r w:rsidRPr="00A61683">
              <w:rPr>
                <w:rFonts w:ascii="Arial" w:hAnsi="Arial" w:cs="Arial"/>
                <w:sz w:val="18"/>
                <w:u w:color="000000"/>
              </w:rPr>
              <w:t>1/7 – 4/7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29EA9FB" w14:textId="77777777" w:rsidR="005B031C" w:rsidRPr="00A61683" w:rsidRDefault="005B031C" w:rsidP="00DB57B9">
            <w:pPr>
              <w:rPr>
                <w:rFonts w:ascii="Arial" w:hAnsi="Arial" w:cs="Arial"/>
                <w:sz w:val="18"/>
                <w:u w:color="000000"/>
              </w:rPr>
            </w:pPr>
            <w:r w:rsidRPr="00A61683">
              <w:rPr>
                <w:rFonts w:ascii="Arial" w:hAnsi="Arial" w:cs="Arial"/>
                <w:sz w:val="18"/>
                <w:u w:color="000000"/>
              </w:rPr>
              <w:t>AVVIAMENTO AL CALCIO</w:t>
            </w:r>
          </w:p>
        </w:tc>
      </w:tr>
    </w:tbl>
    <w:p w14:paraId="70B8571E" w14:textId="77777777" w:rsidR="005B031C" w:rsidRPr="00046B13" w:rsidRDefault="005B031C" w:rsidP="005B031C">
      <w:pPr>
        <w:rPr>
          <w:rFonts w:ascii="Arial" w:hAnsi="Arial" w:cs="Calibri"/>
          <w:color w:val="0070C0"/>
          <w:spacing w:val="33"/>
          <w:w w:val="99"/>
          <w:szCs w:val="20"/>
        </w:rPr>
      </w:pPr>
    </w:p>
    <w:p w14:paraId="49666889" w14:textId="77777777" w:rsidR="00B4649B" w:rsidRPr="00BA34CC" w:rsidRDefault="00B4649B" w:rsidP="00BA34CC">
      <w:pPr>
        <w:rPr>
          <w:rFonts w:ascii="Arial" w:hAnsi="Arial" w:cs="Calibri"/>
          <w:color w:val="0070C0"/>
          <w:spacing w:val="33"/>
          <w:w w:val="99"/>
          <w:sz w:val="16"/>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75167D86">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lastRenderedPageBreak/>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 xml:space="preserve">Poiché ogni tempo costituisce mini gara a sé, non sono previsti </w:t>
      </w:r>
      <w:r w:rsidRPr="00D9663D">
        <w:rPr>
          <w:rFonts w:cs="Calibri"/>
          <w:color w:val="000000"/>
          <w:sz w:val="24"/>
          <w:szCs w:val="28"/>
          <w:lang w:eastAsia="it-IT"/>
        </w:rPr>
        <w:lastRenderedPageBreak/>
        <w:t>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77"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69D57793" w14:textId="77777777" w:rsidR="00D558E4" w:rsidRDefault="00D558E4" w:rsidP="00637546">
      <w:pPr>
        <w:jc w:val="both"/>
        <w:rPr>
          <w:rFonts w:cs="Calibri"/>
          <w:color w:val="000000"/>
          <w:sz w:val="24"/>
          <w:szCs w:val="28"/>
          <w:lang w:eastAsia="it-IT"/>
        </w:rPr>
      </w:pPr>
    </w:p>
    <w:p w14:paraId="1DA65105" w14:textId="77777777" w:rsidR="00D558E4" w:rsidRDefault="00D558E4" w:rsidP="00637546">
      <w:pPr>
        <w:jc w:val="both"/>
        <w:rPr>
          <w:rFonts w:ascii="Arial" w:hAnsi="Arial" w:cs="Arial"/>
          <w:b/>
          <w:sz w:val="36"/>
          <w:szCs w:val="36"/>
          <w:u w:val="single"/>
        </w:rPr>
      </w:pPr>
    </w:p>
    <w:p w14:paraId="68CDFE93" w14:textId="77777777" w:rsidR="00C336D9" w:rsidRDefault="00C336D9" w:rsidP="00637546">
      <w:pPr>
        <w:jc w:val="both"/>
        <w:rPr>
          <w:rFonts w:ascii="Arial" w:hAnsi="Arial" w:cs="Arial"/>
          <w:b/>
          <w:sz w:val="36"/>
          <w:szCs w:val="36"/>
          <w:u w:val="single"/>
        </w:rPr>
      </w:pPr>
    </w:p>
    <w:p w14:paraId="0589BA44" w14:textId="77777777" w:rsidR="00C336D9" w:rsidRDefault="00C336D9" w:rsidP="00637546">
      <w:pPr>
        <w:jc w:val="both"/>
        <w:rPr>
          <w:rFonts w:ascii="Arial" w:hAnsi="Arial" w:cs="Arial"/>
          <w:b/>
          <w:sz w:val="36"/>
          <w:szCs w:val="36"/>
          <w:u w:val="single"/>
        </w:rPr>
      </w:pPr>
    </w:p>
    <w:p w14:paraId="271BC417" w14:textId="77777777" w:rsidR="00C336D9" w:rsidRDefault="00C336D9" w:rsidP="00637546">
      <w:pPr>
        <w:jc w:val="both"/>
        <w:rPr>
          <w:rFonts w:ascii="Arial" w:hAnsi="Arial" w:cs="Arial"/>
          <w:b/>
          <w:sz w:val="36"/>
          <w:szCs w:val="36"/>
          <w:u w:val="single"/>
        </w:rPr>
      </w:pPr>
    </w:p>
    <w:p w14:paraId="48A3F40C" w14:textId="77777777" w:rsidR="00C336D9" w:rsidRDefault="00C336D9" w:rsidP="00637546">
      <w:pPr>
        <w:jc w:val="both"/>
        <w:rPr>
          <w:rFonts w:ascii="Arial" w:hAnsi="Arial" w:cs="Arial"/>
          <w:b/>
          <w:sz w:val="36"/>
          <w:szCs w:val="36"/>
          <w:u w:val="single"/>
        </w:rPr>
      </w:pPr>
    </w:p>
    <w:p w14:paraId="3C50D38B" w14:textId="77777777" w:rsidR="00C336D9" w:rsidRDefault="00C336D9" w:rsidP="00637546">
      <w:pPr>
        <w:jc w:val="both"/>
        <w:rPr>
          <w:rFonts w:ascii="Arial" w:hAnsi="Arial" w:cs="Arial"/>
          <w:b/>
          <w:sz w:val="36"/>
          <w:szCs w:val="36"/>
          <w:u w:val="single"/>
        </w:rPr>
      </w:pPr>
    </w:p>
    <w:p w14:paraId="6B18CDE5" w14:textId="77777777" w:rsidR="00C336D9" w:rsidRDefault="00C336D9" w:rsidP="00637546">
      <w:pPr>
        <w:jc w:val="both"/>
        <w:rPr>
          <w:rFonts w:ascii="Arial" w:hAnsi="Arial" w:cs="Arial"/>
          <w:b/>
          <w:sz w:val="36"/>
          <w:szCs w:val="36"/>
          <w:u w:val="single"/>
        </w:rPr>
      </w:pPr>
    </w:p>
    <w:p w14:paraId="564782ED" w14:textId="77777777" w:rsidR="00C336D9" w:rsidRDefault="00C336D9" w:rsidP="00637546">
      <w:pPr>
        <w:jc w:val="both"/>
        <w:rPr>
          <w:rFonts w:ascii="Arial" w:hAnsi="Arial" w:cs="Arial"/>
          <w:b/>
          <w:sz w:val="36"/>
          <w:szCs w:val="36"/>
          <w:u w:val="single"/>
        </w:rPr>
      </w:pPr>
    </w:p>
    <w:p w14:paraId="3164BBB7" w14:textId="77777777" w:rsidR="00C336D9" w:rsidRDefault="00C336D9" w:rsidP="00637546">
      <w:pPr>
        <w:jc w:val="both"/>
        <w:rPr>
          <w:rFonts w:ascii="Arial" w:hAnsi="Arial" w:cs="Arial"/>
          <w:b/>
          <w:sz w:val="36"/>
          <w:szCs w:val="36"/>
          <w:u w:val="single"/>
        </w:rPr>
      </w:pPr>
    </w:p>
    <w:p w14:paraId="19C97011" w14:textId="77777777" w:rsidR="00C336D9" w:rsidRDefault="00C336D9" w:rsidP="00637546">
      <w:pPr>
        <w:jc w:val="both"/>
        <w:rPr>
          <w:rFonts w:ascii="Arial" w:hAnsi="Arial" w:cs="Arial"/>
          <w:b/>
          <w:sz w:val="36"/>
          <w:szCs w:val="36"/>
          <w:u w:val="single"/>
        </w:rPr>
      </w:pPr>
    </w:p>
    <w:p w14:paraId="390560CD" w14:textId="77777777" w:rsidR="00C336D9" w:rsidRDefault="00C336D9" w:rsidP="00637546">
      <w:pPr>
        <w:jc w:val="both"/>
        <w:rPr>
          <w:rFonts w:ascii="Arial" w:hAnsi="Arial" w:cs="Arial"/>
          <w:b/>
          <w:sz w:val="36"/>
          <w:szCs w:val="36"/>
          <w:u w:val="single"/>
        </w:rPr>
      </w:pPr>
    </w:p>
    <w:p w14:paraId="4CA33067" w14:textId="77777777" w:rsidR="00C336D9" w:rsidRDefault="00C336D9" w:rsidP="00637546">
      <w:pPr>
        <w:jc w:val="both"/>
        <w:rPr>
          <w:rFonts w:ascii="Arial" w:hAnsi="Arial" w:cs="Arial"/>
          <w:b/>
          <w:sz w:val="36"/>
          <w:szCs w:val="36"/>
          <w:u w:val="single"/>
        </w:rPr>
      </w:pPr>
    </w:p>
    <w:p w14:paraId="1BBBA20F" w14:textId="77777777" w:rsidR="00C336D9" w:rsidRDefault="00C336D9" w:rsidP="00637546">
      <w:pPr>
        <w:jc w:val="both"/>
        <w:rPr>
          <w:rFonts w:ascii="Arial" w:hAnsi="Arial" w:cs="Arial"/>
          <w:b/>
          <w:sz w:val="36"/>
          <w:szCs w:val="36"/>
          <w:u w:val="single"/>
        </w:rPr>
      </w:pPr>
    </w:p>
    <w:p w14:paraId="54F1B530" w14:textId="77777777" w:rsidR="00C336D9" w:rsidRDefault="00C336D9" w:rsidP="00637546">
      <w:pPr>
        <w:jc w:val="both"/>
        <w:rPr>
          <w:rFonts w:ascii="Arial" w:hAnsi="Arial" w:cs="Arial"/>
          <w:b/>
          <w:sz w:val="36"/>
          <w:szCs w:val="36"/>
          <w:u w:val="single"/>
        </w:rPr>
      </w:pPr>
    </w:p>
    <w:p w14:paraId="01E97ABE" w14:textId="77777777" w:rsidR="00C336D9" w:rsidRDefault="00C336D9" w:rsidP="00637546">
      <w:pPr>
        <w:jc w:val="both"/>
        <w:rPr>
          <w:rFonts w:cs="Calibri"/>
          <w:color w:val="000000"/>
          <w:sz w:val="24"/>
          <w:szCs w:val="28"/>
          <w:lang w:eastAsia="it-IT"/>
        </w:rPr>
      </w:pPr>
    </w:p>
    <w:p w14:paraId="7060325D" w14:textId="77777777" w:rsidR="005D290A" w:rsidRDefault="005D290A" w:rsidP="00637546">
      <w:pPr>
        <w:jc w:val="both"/>
        <w:rPr>
          <w:rFonts w:cs="Calibri"/>
          <w:color w:val="000000"/>
          <w:sz w:val="24"/>
          <w:szCs w:val="28"/>
          <w:lang w:eastAsia="it-IT"/>
        </w:rPr>
      </w:pPr>
    </w:p>
    <w:p w14:paraId="027C49F0" w14:textId="77777777" w:rsidR="005D290A" w:rsidRDefault="005D290A" w:rsidP="00637546">
      <w:pPr>
        <w:jc w:val="both"/>
        <w:rPr>
          <w:rFonts w:cs="Calibri"/>
          <w:color w:val="000000"/>
          <w:sz w:val="24"/>
          <w:szCs w:val="28"/>
          <w:lang w:eastAsia="it-IT"/>
        </w:rPr>
      </w:pPr>
    </w:p>
    <w:p w14:paraId="5F2619FA" w14:textId="77777777" w:rsidR="005D290A" w:rsidRDefault="005D290A" w:rsidP="00637546">
      <w:pPr>
        <w:jc w:val="both"/>
        <w:rPr>
          <w:rFonts w:cs="Calibri"/>
          <w:color w:val="000000"/>
          <w:sz w:val="24"/>
          <w:szCs w:val="28"/>
          <w:lang w:eastAsia="it-IT"/>
        </w:rPr>
      </w:pPr>
    </w:p>
    <w:p w14:paraId="735DB706" w14:textId="77777777" w:rsidR="005D290A" w:rsidRDefault="005D290A" w:rsidP="00637546">
      <w:pPr>
        <w:jc w:val="both"/>
        <w:rPr>
          <w:rFonts w:cs="Calibri"/>
          <w:color w:val="000000"/>
          <w:sz w:val="24"/>
          <w:szCs w:val="28"/>
          <w:lang w:eastAsia="it-IT"/>
        </w:rPr>
      </w:pPr>
    </w:p>
    <w:p w14:paraId="4E2C70A4" w14:textId="77777777" w:rsidR="005D290A" w:rsidRDefault="005D290A" w:rsidP="00637546">
      <w:pPr>
        <w:jc w:val="both"/>
        <w:rPr>
          <w:rFonts w:cs="Calibri"/>
          <w:color w:val="000000"/>
          <w:sz w:val="24"/>
          <w:szCs w:val="28"/>
          <w:lang w:eastAsia="it-IT"/>
        </w:rPr>
      </w:pPr>
    </w:p>
    <w:p w14:paraId="443B31C5" w14:textId="77777777" w:rsidR="005D290A" w:rsidRDefault="005D290A" w:rsidP="00637546">
      <w:pPr>
        <w:jc w:val="both"/>
        <w:rPr>
          <w:rFonts w:cs="Calibri"/>
          <w:color w:val="000000"/>
          <w:sz w:val="24"/>
          <w:szCs w:val="28"/>
          <w:lang w:eastAsia="it-IT"/>
        </w:rPr>
      </w:pPr>
    </w:p>
    <w:p w14:paraId="23EE9571" w14:textId="053C0F85"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900037">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4B02DD58" w14:textId="77777777" w:rsidR="00A967C0" w:rsidRDefault="00A967C0" w:rsidP="00E74FCE">
      <w:pPr>
        <w:pStyle w:val="Corpotesto"/>
        <w:ind w:left="95"/>
        <w:rPr>
          <w:sz w:val="8"/>
          <w:szCs w:val="10"/>
        </w:rPr>
      </w:pPr>
    </w:p>
    <w:p w14:paraId="65862730" w14:textId="723AA083"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2"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900037">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2"/>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Pr="00900037" w:rsidRDefault="00E17345" w:rsidP="004D5AF1">
      <w:pPr>
        <w:adjustRightInd w:val="0"/>
        <w:jc w:val="both"/>
        <w:rPr>
          <w:b/>
          <w:bCs/>
          <w:color w:val="FF0000"/>
          <w:szCs w:val="20"/>
        </w:rPr>
      </w:pPr>
    </w:p>
    <w:p w14:paraId="21B24CEF" w14:textId="09FE7387" w:rsidR="00900037" w:rsidRPr="00900037" w:rsidRDefault="00900037" w:rsidP="004D5AF1">
      <w:pPr>
        <w:adjustRightInd w:val="0"/>
        <w:jc w:val="both"/>
        <w:rPr>
          <w:b/>
          <w:bCs/>
          <w:color w:val="FF0000"/>
          <w:szCs w:val="20"/>
        </w:rPr>
      </w:pPr>
      <w:r w:rsidRPr="00900037">
        <w:rPr>
          <w:b/>
          <w:bCs/>
          <w:color w:val="FF0000"/>
          <w:szCs w:val="20"/>
        </w:rPr>
        <w:t>Si comunica alle gentili Società che gli uffici della Delegazione</w:t>
      </w:r>
      <w:r w:rsidR="005035E6">
        <w:rPr>
          <w:b/>
          <w:bCs/>
          <w:color w:val="FF0000"/>
          <w:szCs w:val="20"/>
        </w:rPr>
        <w:t xml:space="preserve"> provinciale</w:t>
      </w:r>
      <w:r w:rsidRPr="00900037">
        <w:rPr>
          <w:b/>
          <w:bCs/>
          <w:color w:val="FF0000"/>
          <w:szCs w:val="20"/>
        </w:rPr>
        <w:t>, nell</w:t>
      </w:r>
      <w:r w:rsidR="002A4979">
        <w:rPr>
          <w:b/>
          <w:bCs/>
          <w:color w:val="FF0000"/>
          <w:szCs w:val="20"/>
        </w:rPr>
        <w:t>e</w:t>
      </w:r>
      <w:r w:rsidRPr="00900037">
        <w:rPr>
          <w:b/>
          <w:bCs/>
          <w:color w:val="FF0000"/>
          <w:szCs w:val="20"/>
        </w:rPr>
        <w:t xml:space="preserve"> giornat</w:t>
      </w:r>
      <w:r w:rsidR="002A4979">
        <w:rPr>
          <w:b/>
          <w:bCs/>
          <w:color w:val="FF0000"/>
          <w:szCs w:val="20"/>
        </w:rPr>
        <w:t>e</w:t>
      </w:r>
      <w:r w:rsidRPr="00900037">
        <w:rPr>
          <w:b/>
          <w:bCs/>
          <w:color w:val="FF0000"/>
          <w:szCs w:val="20"/>
        </w:rPr>
        <w:t xml:space="preserve"> del 27.06.2025</w:t>
      </w:r>
      <w:r w:rsidR="002A4979">
        <w:rPr>
          <w:b/>
          <w:bCs/>
          <w:color w:val="FF0000"/>
          <w:szCs w:val="20"/>
        </w:rPr>
        <w:t xml:space="preserve"> e 02.07.2025</w:t>
      </w:r>
      <w:r w:rsidRPr="00900037">
        <w:rPr>
          <w:b/>
          <w:bCs/>
          <w:color w:val="FF0000"/>
          <w:szCs w:val="20"/>
        </w:rPr>
        <w:t>, resteranno chiusi.</w:t>
      </w:r>
    </w:p>
    <w:p w14:paraId="25DF16FD" w14:textId="01765090" w:rsidR="00DD125B" w:rsidRDefault="00DD125B"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32FD649A" wp14:editId="3E093BF1">
                <wp:simplePos x="0" y="0"/>
                <wp:positionH relativeFrom="margin">
                  <wp:posOffset>0</wp:posOffset>
                </wp:positionH>
                <wp:positionV relativeFrom="paragraph">
                  <wp:posOffset>173990</wp:posOffset>
                </wp:positionV>
                <wp:extent cx="6509385" cy="234950"/>
                <wp:effectExtent l="0" t="0" r="24765" b="12700"/>
                <wp:wrapTopAndBottom/>
                <wp:docPr id="2681275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0402FB7B" w14:textId="78C46879" w:rsidR="00DD125B" w:rsidRDefault="00DD125B" w:rsidP="00DD125B">
                            <w:pPr>
                              <w:spacing w:before="18"/>
                              <w:rPr>
                                <w:rFonts w:ascii="Arial"/>
                                <w:b/>
                                <w:sz w:val="28"/>
                              </w:rPr>
                            </w:pPr>
                            <w:r>
                              <w:rPr>
                                <w:rFonts w:ascii="Arial"/>
                                <w:b/>
                                <w:color w:val="17365D"/>
                                <w:sz w:val="28"/>
                              </w:rPr>
                              <w:t xml:space="preserve">     1.</w:t>
                            </w:r>
                            <w:r w:rsidR="00900037">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649A" id="Text Box 3" o:spid="_x0000_s1042" type="#_x0000_t202" style="position:absolute;left:0;text-align:left;margin-left:0;margin-top:13.7pt;width:512.55pt;height:18.5pt;z-index:-15721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Zp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wKIkFHvCuoTKY4wOpo6kIIW8AdnPbm55P77QaDizLy3VLVo/UuA&#10;l6C6BMJKulrywNkYbsPYIgeHet8S8ugLC3dU2UYn0Z9YnOmSQ1Mtzt0UW+DXeTr11PObnwAAAP//&#10;AwBQSwMEFAAGAAgAAAAhAJbSH/XfAAAABwEAAA8AAABkcnMvZG93bnJldi54bWxMj0FLw0AUhO+C&#10;/2F5ghexm8S0SsxLEUUvFcS2eN5mX5PQ7NuY3bSxv97tqT0OM8x8k89H04o99a6xjBBPIhDEpdUN&#10;Vwjr1fv9EwjnFWvVWiaEP3IwL66vcpVpe+Bv2i99JUIJu0wh1N53mZSurMkoN7EdcfC2tjfKB9lX&#10;UvfqEMpNK5MomkmjGg4LterotaZytxwMwtfg4+OH+71LF+PbYvugf3aflCDe3owvzyA8jf4chhN+&#10;QIciMG3swNqJFiEc8QjJYwri5EbJNAaxQZilKcgil5f8xT8AAAD//wMAUEsBAi0AFAAGAAgAAAAh&#10;ALaDOJL+AAAA4QEAABMAAAAAAAAAAAAAAAAAAAAAAFtDb250ZW50X1R5cGVzXS54bWxQSwECLQAU&#10;AAYACAAAACEAOP0h/9YAAACUAQAACwAAAAAAAAAAAAAAAAAvAQAAX3JlbHMvLnJlbHNQSwECLQAU&#10;AAYACAAAACEAzFw2aRwCAAA7BAAADgAAAAAAAAAAAAAAAAAuAgAAZHJzL2Uyb0RvYy54bWxQSwEC&#10;LQAUAAYACAAAACEAltIf9d8AAAAHAQAADwAAAAAAAAAAAAAAAAB2BAAAZHJzL2Rvd25yZXYueG1s&#10;UEsFBgAAAAAEAAQA8wAAAIIFAAAAAA==&#10;" fillcolor="#d9d9d9" strokeweight=".48pt">
                <v:textbox inset="0,0,0,0">
                  <w:txbxContent>
                    <w:p w14:paraId="0402FB7B" w14:textId="78C46879" w:rsidR="00DD125B" w:rsidRDefault="00DD125B" w:rsidP="00DD125B">
                      <w:pPr>
                        <w:spacing w:before="18"/>
                        <w:rPr>
                          <w:rFonts w:ascii="Arial"/>
                          <w:b/>
                          <w:sz w:val="28"/>
                        </w:rPr>
                      </w:pPr>
                      <w:r>
                        <w:rPr>
                          <w:rFonts w:ascii="Arial"/>
                          <w:b/>
                          <w:color w:val="17365D"/>
                          <w:sz w:val="28"/>
                        </w:rPr>
                        <w:t xml:space="preserve">     1.</w:t>
                      </w:r>
                      <w:r w:rsidR="00900037">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7FF032B0"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900037">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3"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B/rpw8HAIAADsEAAAOAAAAAAAAAAAAAAAAAC4CAABkcnMvZTJvRG9jLnhtbFBLAQIt&#10;ABQABgAIAAAAIQBNfXUZ3gAAAAcBAAAPAAAAAAAAAAAAAAAAAHYEAABkcnMvZG93bnJldi54bWxQ&#10;SwUGAAAAAAQABADzAAAAgQUAAAAA&#10;" fillcolor="#d9d9d9" strokeweight=".48pt">
                <v:textbox inset="0,0,0,0">
                  <w:txbxContent>
                    <w:p w14:paraId="130DE325" w14:textId="7FF032B0"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900037">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3FE69F74" w14:textId="0D7FF7CA" w:rsidR="00203A12"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78">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0E0FECC8" w14:textId="77777777" w:rsidR="00F646F6" w:rsidRDefault="00F646F6" w:rsidP="00B10CE5">
      <w:pPr>
        <w:adjustRightInd w:val="0"/>
        <w:jc w:val="both"/>
        <w:rPr>
          <w:rFonts w:ascii="Courier New" w:eastAsia="Times New Roman" w:hAnsi="Courier New" w:cs="Courier New"/>
          <w:b/>
          <w:sz w:val="20"/>
          <w:szCs w:val="20"/>
          <w:lang w:eastAsia="it-IT"/>
        </w:rPr>
      </w:pPr>
    </w:p>
    <w:p w14:paraId="2C501AE1" w14:textId="77777777" w:rsidR="00823783" w:rsidRDefault="00823783" w:rsidP="00C71472">
      <w:pPr>
        <w:rPr>
          <w:sz w:val="2"/>
        </w:rPr>
      </w:pPr>
    </w:p>
    <w:p w14:paraId="4A5AA7BF" w14:textId="67D1B606"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900037">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900037">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lastRenderedPageBreak/>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648BF690"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3"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900037">
        <w:rPr>
          <w:rFonts w:ascii="Arial" w:eastAsia="Times New Roman" w:hAnsi="Arial" w:cs="Arial"/>
          <w:b/>
          <w:iCs/>
          <w:color w:val="17365D"/>
          <w:sz w:val="28"/>
          <w:szCs w:val="28"/>
          <w:lang w:eastAsia="it-IT"/>
        </w:rPr>
        <w:t>4</w:t>
      </w:r>
      <w:r w:rsidR="00311512">
        <w:rPr>
          <w:rFonts w:ascii="Arial" w:eastAsia="Times New Roman" w:hAnsi="Arial" w:cs="Arial"/>
          <w:b/>
          <w:iCs/>
          <w:color w:val="17365D"/>
          <w:sz w:val="28"/>
          <w:szCs w:val="28"/>
          <w:lang w:eastAsia="it-IT"/>
        </w:rPr>
        <w:t>.</w:t>
      </w:r>
      <w:r w:rsidR="00900037">
        <w:rPr>
          <w:rFonts w:ascii="Arial" w:eastAsia="Times New Roman" w:hAnsi="Arial" w:cs="Arial"/>
          <w:b/>
          <w:iCs/>
          <w:color w:val="17365D"/>
          <w:sz w:val="28"/>
          <w:szCs w:val="28"/>
          <w:lang w:eastAsia="it-IT"/>
        </w:rPr>
        <w:t>5</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4"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525C0DB9" w:rsidR="00790865" w:rsidRDefault="0077459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18</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64B642B8" w:rsidR="00EF671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248B5632" w:rsidR="00051477"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560A0A">
              <w:rPr>
                <w:rFonts w:ascii="Arial" w:eastAsia="Times New Roman" w:hAnsi="Arial" w:cs="Arial"/>
                <w:color w:val="000000"/>
                <w:sz w:val="20"/>
                <w:szCs w:val="20"/>
                <w:lang w:eastAsia="it-IT"/>
              </w:rPr>
              <w:t>2</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29591F35" w:rsidR="007C1518"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7</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3"/>
      <w:bookmarkEnd w:id="4"/>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5D3F5CC7"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923EF5">
        <w:rPr>
          <w:rFonts w:ascii="Arial" w:hAnsi="Arial"/>
          <w:b/>
          <w:sz w:val="18"/>
          <w:szCs w:val="20"/>
        </w:rPr>
        <w:t xml:space="preserve">IL </w:t>
      </w:r>
      <w:r w:rsidR="00BB4360">
        <w:rPr>
          <w:rFonts w:ascii="Arial" w:hAnsi="Arial"/>
          <w:b/>
          <w:sz w:val="18"/>
          <w:szCs w:val="20"/>
        </w:rPr>
        <w:t>2</w:t>
      </w:r>
      <w:r w:rsidR="002A4979">
        <w:rPr>
          <w:rFonts w:ascii="Arial" w:hAnsi="Arial"/>
          <w:b/>
          <w:sz w:val="18"/>
          <w:szCs w:val="20"/>
        </w:rPr>
        <w:t>6</w:t>
      </w:r>
      <w:r w:rsidR="00EC54E3">
        <w:rPr>
          <w:rFonts w:ascii="Arial" w:hAnsi="Arial"/>
          <w:b/>
          <w:sz w:val="18"/>
          <w:szCs w:val="20"/>
        </w:rPr>
        <w:t xml:space="preserve"> </w:t>
      </w:r>
      <w:r w:rsidR="00B82B26">
        <w:rPr>
          <w:rFonts w:ascii="Arial" w:hAnsi="Arial"/>
          <w:b/>
          <w:sz w:val="18"/>
          <w:szCs w:val="20"/>
        </w:rPr>
        <w:t>GIUGNO</w:t>
      </w:r>
      <w:r w:rsidR="00446904">
        <w:rPr>
          <w:rFonts w:ascii="Arial" w:hAnsi="Arial"/>
          <w:b/>
          <w:sz w:val="18"/>
          <w:szCs w:val="20"/>
        </w:rPr>
        <w:t xml:space="preserv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9"/>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2C51" w14:textId="77777777" w:rsidR="00A7623D" w:rsidRDefault="00A7623D">
      <w:r>
        <w:separator/>
      </w:r>
    </w:p>
  </w:endnote>
  <w:endnote w:type="continuationSeparator" w:id="0">
    <w:p w14:paraId="1AD1FB1D" w14:textId="77777777" w:rsidR="00A7623D" w:rsidRDefault="00A7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2C24B463"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B91ACF">
                            <w:rPr>
                              <w:rFonts w:ascii="Trebuchet MS" w:hAnsi="Trebuchet M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4"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2C24B463"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B91ACF">
                      <w:rPr>
                        <w:rFonts w:ascii="Trebuchet MS" w:hAnsi="Trebuchet MS"/>
                      </w:rPr>
                      <w:t>9</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2ECDD0E4">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5"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F20FB" w14:textId="77777777" w:rsidR="00A7623D" w:rsidRDefault="00A7623D">
      <w:r>
        <w:separator/>
      </w:r>
    </w:p>
  </w:footnote>
  <w:footnote w:type="continuationSeparator" w:id="0">
    <w:p w14:paraId="4AA1B039" w14:textId="77777777" w:rsidR="00A7623D" w:rsidRDefault="00A7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0A603CA6"/>
    <w:multiLevelType w:val="hybridMultilevel"/>
    <w:tmpl w:val="04F0EE46"/>
    <w:lvl w:ilvl="0" w:tplc="73B8D20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63A5D"/>
    <w:multiLevelType w:val="hybridMultilevel"/>
    <w:tmpl w:val="33688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4"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40233"/>
    <w:multiLevelType w:val="hybridMultilevel"/>
    <w:tmpl w:val="F9327BBA"/>
    <w:lvl w:ilvl="0" w:tplc="78AAA3E4">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97D4A"/>
    <w:multiLevelType w:val="hybridMultilevel"/>
    <w:tmpl w:val="4C2CBBB4"/>
    <w:lvl w:ilvl="0" w:tplc="A01A8FDC">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556EB9"/>
    <w:multiLevelType w:val="hybridMultilevel"/>
    <w:tmpl w:val="786085D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37A6E9C"/>
    <w:multiLevelType w:val="hybridMultilevel"/>
    <w:tmpl w:val="72746B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F59551C"/>
    <w:multiLevelType w:val="multilevel"/>
    <w:tmpl w:val="D318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92CBB"/>
    <w:multiLevelType w:val="hybridMultilevel"/>
    <w:tmpl w:val="02F4BD1A"/>
    <w:lvl w:ilvl="0" w:tplc="08C81EA0">
      <w:start w:val="3"/>
      <w:numFmt w:val="bullet"/>
      <w:lvlText w:val="-"/>
      <w:lvlJc w:val="left"/>
      <w:rPr>
        <w:rFonts w:ascii="Arial" w:eastAsia="Calibr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E966D71"/>
    <w:multiLevelType w:val="hybridMultilevel"/>
    <w:tmpl w:val="46A48D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15:restartNumberingAfterBreak="0">
    <w:nsid w:val="717315CB"/>
    <w:multiLevelType w:val="hybridMultilevel"/>
    <w:tmpl w:val="8E5CE6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195132">
    <w:abstractNumId w:val="3"/>
  </w:num>
  <w:num w:numId="2" w16cid:durableId="863322238">
    <w:abstractNumId w:val="4"/>
  </w:num>
  <w:num w:numId="3" w16cid:durableId="1694114083">
    <w:abstractNumId w:val="5"/>
  </w:num>
  <w:num w:numId="4" w16cid:durableId="1611816051">
    <w:abstractNumId w:val="23"/>
  </w:num>
  <w:num w:numId="5" w16cid:durableId="2119325505">
    <w:abstractNumId w:val="19"/>
  </w:num>
  <w:num w:numId="6" w16cid:durableId="2141224154">
    <w:abstractNumId w:val="7"/>
  </w:num>
  <w:num w:numId="7" w16cid:durableId="1983197369">
    <w:abstractNumId w:val="0"/>
  </w:num>
  <w:num w:numId="8" w16cid:durableId="1546526431">
    <w:abstractNumId w:val="17"/>
  </w:num>
  <w:num w:numId="9" w16cid:durableId="485435018">
    <w:abstractNumId w:val="21"/>
  </w:num>
  <w:num w:numId="10" w16cid:durableId="1950892100">
    <w:abstractNumId w:val="10"/>
  </w:num>
  <w:num w:numId="11" w16cid:durableId="1492062954">
    <w:abstractNumId w:val="20"/>
  </w:num>
  <w:num w:numId="12" w16cid:durableId="310721534">
    <w:abstractNumId w:val="15"/>
  </w:num>
  <w:num w:numId="13" w16cid:durableId="677536063">
    <w:abstractNumId w:val="6"/>
  </w:num>
  <w:num w:numId="14" w16cid:durableId="1956399392">
    <w:abstractNumId w:val="24"/>
  </w:num>
  <w:num w:numId="15" w16cid:durableId="622690204">
    <w:abstractNumId w:val="8"/>
  </w:num>
  <w:num w:numId="16" w16cid:durableId="1391809473">
    <w:abstractNumId w:val="12"/>
  </w:num>
  <w:num w:numId="17" w16cid:durableId="55011385">
    <w:abstractNumId w:val="16"/>
  </w:num>
  <w:num w:numId="18" w16cid:durableId="846217506">
    <w:abstractNumId w:val="11"/>
  </w:num>
  <w:num w:numId="19" w16cid:durableId="1793402828">
    <w:abstractNumId w:val="1"/>
  </w:num>
  <w:num w:numId="20" w16cid:durableId="668365846">
    <w:abstractNumId w:val="2"/>
  </w:num>
  <w:num w:numId="21" w16cid:durableId="839736607">
    <w:abstractNumId w:val="18"/>
  </w:num>
  <w:num w:numId="22" w16cid:durableId="972757650">
    <w:abstractNumId w:val="14"/>
  </w:num>
  <w:num w:numId="23" w16cid:durableId="357510521">
    <w:abstractNumId w:val="9"/>
  </w:num>
  <w:num w:numId="24" w16cid:durableId="762608362">
    <w:abstractNumId w:val="22"/>
  </w:num>
  <w:num w:numId="25" w16cid:durableId="1326888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1900"/>
    <w:rsid w:val="0002225B"/>
    <w:rsid w:val="000224AE"/>
    <w:rsid w:val="00022F5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316D"/>
    <w:rsid w:val="000654A1"/>
    <w:rsid w:val="00065C5F"/>
    <w:rsid w:val="00066105"/>
    <w:rsid w:val="00066609"/>
    <w:rsid w:val="000678DA"/>
    <w:rsid w:val="00067C81"/>
    <w:rsid w:val="000705DA"/>
    <w:rsid w:val="000707F5"/>
    <w:rsid w:val="00070F0A"/>
    <w:rsid w:val="00071214"/>
    <w:rsid w:val="0007125E"/>
    <w:rsid w:val="00071AE8"/>
    <w:rsid w:val="0007281E"/>
    <w:rsid w:val="00074E51"/>
    <w:rsid w:val="00075CF5"/>
    <w:rsid w:val="00077624"/>
    <w:rsid w:val="00080289"/>
    <w:rsid w:val="000802AF"/>
    <w:rsid w:val="00081252"/>
    <w:rsid w:val="00082245"/>
    <w:rsid w:val="000822F1"/>
    <w:rsid w:val="00083603"/>
    <w:rsid w:val="0008446D"/>
    <w:rsid w:val="00084689"/>
    <w:rsid w:val="000846E3"/>
    <w:rsid w:val="00084899"/>
    <w:rsid w:val="00085B09"/>
    <w:rsid w:val="00086F7F"/>
    <w:rsid w:val="00087BEB"/>
    <w:rsid w:val="00087FAD"/>
    <w:rsid w:val="0009124E"/>
    <w:rsid w:val="000915B2"/>
    <w:rsid w:val="00091973"/>
    <w:rsid w:val="00091AFA"/>
    <w:rsid w:val="00091EF9"/>
    <w:rsid w:val="000927B7"/>
    <w:rsid w:val="00092E58"/>
    <w:rsid w:val="000941D7"/>
    <w:rsid w:val="000958A9"/>
    <w:rsid w:val="00096544"/>
    <w:rsid w:val="00096A29"/>
    <w:rsid w:val="000979C4"/>
    <w:rsid w:val="00097D6E"/>
    <w:rsid w:val="000A0EC9"/>
    <w:rsid w:val="000A1327"/>
    <w:rsid w:val="000A14D3"/>
    <w:rsid w:val="000A26E2"/>
    <w:rsid w:val="000A2DE0"/>
    <w:rsid w:val="000A4379"/>
    <w:rsid w:val="000A4EED"/>
    <w:rsid w:val="000A6713"/>
    <w:rsid w:val="000A7295"/>
    <w:rsid w:val="000A72AB"/>
    <w:rsid w:val="000A7ED1"/>
    <w:rsid w:val="000A7FC8"/>
    <w:rsid w:val="000B0243"/>
    <w:rsid w:val="000B036D"/>
    <w:rsid w:val="000B06F8"/>
    <w:rsid w:val="000B0771"/>
    <w:rsid w:val="000B14E9"/>
    <w:rsid w:val="000B24EA"/>
    <w:rsid w:val="000B2622"/>
    <w:rsid w:val="000B48C8"/>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6F25"/>
    <w:rsid w:val="000D72B9"/>
    <w:rsid w:val="000D7505"/>
    <w:rsid w:val="000D7A5A"/>
    <w:rsid w:val="000E391D"/>
    <w:rsid w:val="000E3DAE"/>
    <w:rsid w:val="000E61AD"/>
    <w:rsid w:val="000E669E"/>
    <w:rsid w:val="000E70FF"/>
    <w:rsid w:val="000F012C"/>
    <w:rsid w:val="000F2625"/>
    <w:rsid w:val="000F2EC0"/>
    <w:rsid w:val="000F388E"/>
    <w:rsid w:val="000F454A"/>
    <w:rsid w:val="000F4B8D"/>
    <w:rsid w:val="000F4EEB"/>
    <w:rsid w:val="000F53BC"/>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4AB"/>
    <w:rsid w:val="00114AE6"/>
    <w:rsid w:val="00115D3C"/>
    <w:rsid w:val="00117173"/>
    <w:rsid w:val="0011787F"/>
    <w:rsid w:val="001178E8"/>
    <w:rsid w:val="00117E5D"/>
    <w:rsid w:val="0012045E"/>
    <w:rsid w:val="001204A5"/>
    <w:rsid w:val="00120522"/>
    <w:rsid w:val="00120966"/>
    <w:rsid w:val="0012246B"/>
    <w:rsid w:val="00122D50"/>
    <w:rsid w:val="00123ABE"/>
    <w:rsid w:val="00123BD1"/>
    <w:rsid w:val="00124987"/>
    <w:rsid w:val="00125A6C"/>
    <w:rsid w:val="001267BA"/>
    <w:rsid w:val="00126899"/>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4B3"/>
    <w:rsid w:val="00160E60"/>
    <w:rsid w:val="0016307A"/>
    <w:rsid w:val="001645EA"/>
    <w:rsid w:val="00164A24"/>
    <w:rsid w:val="001650E4"/>
    <w:rsid w:val="00166713"/>
    <w:rsid w:val="00166982"/>
    <w:rsid w:val="0016718D"/>
    <w:rsid w:val="001702AD"/>
    <w:rsid w:val="00171D01"/>
    <w:rsid w:val="001732D3"/>
    <w:rsid w:val="00175632"/>
    <w:rsid w:val="00176F27"/>
    <w:rsid w:val="00177925"/>
    <w:rsid w:val="00180519"/>
    <w:rsid w:val="0018357A"/>
    <w:rsid w:val="00183915"/>
    <w:rsid w:val="001850F8"/>
    <w:rsid w:val="0018557E"/>
    <w:rsid w:val="00185594"/>
    <w:rsid w:val="001866F5"/>
    <w:rsid w:val="00187BA1"/>
    <w:rsid w:val="001904A8"/>
    <w:rsid w:val="00191EA3"/>
    <w:rsid w:val="00194291"/>
    <w:rsid w:val="001947B0"/>
    <w:rsid w:val="00195631"/>
    <w:rsid w:val="00196025"/>
    <w:rsid w:val="00196499"/>
    <w:rsid w:val="00196AB4"/>
    <w:rsid w:val="00197053"/>
    <w:rsid w:val="0019716D"/>
    <w:rsid w:val="00197315"/>
    <w:rsid w:val="00197461"/>
    <w:rsid w:val="00197576"/>
    <w:rsid w:val="00197FE3"/>
    <w:rsid w:val="001A0BC7"/>
    <w:rsid w:val="001A171F"/>
    <w:rsid w:val="001A20D9"/>
    <w:rsid w:val="001A30CC"/>
    <w:rsid w:val="001A398D"/>
    <w:rsid w:val="001A43AD"/>
    <w:rsid w:val="001A55CB"/>
    <w:rsid w:val="001A701B"/>
    <w:rsid w:val="001B3597"/>
    <w:rsid w:val="001B3999"/>
    <w:rsid w:val="001B4BA8"/>
    <w:rsid w:val="001B5432"/>
    <w:rsid w:val="001B5CB1"/>
    <w:rsid w:val="001B7F1C"/>
    <w:rsid w:val="001C00FC"/>
    <w:rsid w:val="001C0BA8"/>
    <w:rsid w:val="001C1F4D"/>
    <w:rsid w:val="001C264E"/>
    <w:rsid w:val="001C27AA"/>
    <w:rsid w:val="001C3195"/>
    <w:rsid w:val="001C3252"/>
    <w:rsid w:val="001C33B7"/>
    <w:rsid w:val="001C3762"/>
    <w:rsid w:val="001C454A"/>
    <w:rsid w:val="001C514D"/>
    <w:rsid w:val="001C599A"/>
    <w:rsid w:val="001C620C"/>
    <w:rsid w:val="001C6FC8"/>
    <w:rsid w:val="001C7ECF"/>
    <w:rsid w:val="001D05BE"/>
    <w:rsid w:val="001D0666"/>
    <w:rsid w:val="001D2AF6"/>
    <w:rsid w:val="001D454B"/>
    <w:rsid w:val="001D5722"/>
    <w:rsid w:val="001D591E"/>
    <w:rsid w:val="001D60A2"/>
    <w:rsid w:val="001E1980"/>
    <w:rsid w:val="001E2AE4"/>
    <w:rsid w:val="001E3FA9"/>
    <w:rsid w:val="001E46DC"/>
    <w:rsid w:val="001E57CA"/>
    <w:rsid w:val="001E78FF"/>
    <w:rsid w:val="001E7DF5"/>
    <w:rsid w:val="001F0C7A"/>
    <w:rsid w:val="001F0CF7"/>
    <w:rsid w:val="001F3D6B"/>
    <w:rsid w:val="001F4134"/>
    <w:rsid w:val="001F431F"/>
    <w:rsid w:val="001F5DCB"/>
    <w:rsid w:val="001F615A"/>
    <w:rsid w:val="001F7FCD"/>
    <w:rsid w:val="00201646"/>
    <w:rsid w:val="002023F6"/>
    <w:rsid w:val="00203A12"/>
    <w:rsid w:val="002044CC"/>
    <w:rsid w:val="00204F49"/>
    <w:rsid w:val="002054FA"/>
    <w:rsid w:val="002055F5"/>
    <w:rsid w:val="00207BA4"/>
    <w:rsid w:val="00207DDF"/>
    <w:rsid w:val="00211D5B"/>
    <w:rsid w:val="0021471F"/>
    <w:rsid w:val="00220DFE"/>
    <w:rsid w:val="00220E5C"/>
    <w:rsid w:val="0022128A"/>
    <w:rsid w:val="00221559"/>
    <w:rsid w:val="002215ED"/>
    <w:rsid w:val="00221724"/>
    <w:rsid w:val="00222ED1"/>
    <w:rsid w:val="00223011"/>
    <w:rsid w:val="00223D14"/>
    <w:rsid w:val="00223E70"/>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8AF"/>
    <w:rsid w:val="00246B8C"/>
    <w:rsid w:val="00246DB2"/>
    <w:rsid w:val="00250FCE"/>
    <w:rsid w:val="002511EE"/>
    <w:rsid w:val="002512FD"/>
    <w:rsid w:val="00252D3C"/>
    <w:rsid w:val="002530CF"/>
    <w:rsid w:val="00253693"/>
    <w:rsid w:val="0025430D"/>
    <w:rsid w:val="0025452C"/>
    <w:rsid w:val="00254B44"/>
    <w:rsid w:val="002551DD"/>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C82"/>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5FAB"/>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979"/>
    <w:rsid w:val="002A4E62"/>
    <w:rsid w:val="002A5644"/>
    <w:rsid w:val="002A5A62"/>
    <w:rsid w:val="002A62B7"/>
    <w:rsid w:val="002A6B8D"/>
    <w:rsid w:val="002A7A65"/>
    <w:rsid w:val="002B04C2"/>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02F"/>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324D"/>
    <w:rsid w:val="00304D41"/>
    <w:rsid w:val="00304DCC"/>
    <w:rsid w:val="003055CD"/>
    <w:rsid w:val="00306254"/>
    <w:rsid w:val="00307A59"/>
    <w:rsid w:val="0031103B"/>
    <w:rsid w:val="00311512"/>
    <w:rsid w:val="00312EBA"/>
    <w:rsid w:val="003144F9"/>
    <w:rsid w:val="00315398"/>
    <w:rsid w:val="00316A69"/>
    <w:rsid w:val="00316F01"/>
    <w:rsid w:val="003170CA"/>
    <w:rsid w:val="003201D1"/>
    <w:rsid w:val="00321C22"/>
    <w:rsid w:val="00323FF8"/>
    <w:rsid w:val="003260F2"/>
    <w:rsid w:val="00326184"/>
    <w:rsid w:val="00327A26"/>
    <w:rsid w:val="00327D34"/>
    <w:rsid w:val="003308B7"/>
    <w:rsid w:val="00331165"/>
    <w:rsid w:val="003314C8"/>
    <w:rsid w:val="0033211E"/>
    <w:rsid w:val="003332FE"/>
    <w:rsid w:val="00333AD2"/>
    <w:rsid w:val="00335CC3"/>
    <w:rsid w:val="00336417"/>
    <w:rsid w:val="003378AA"/>
    <w:rsid w:val="00337EBB"/>
    <w:rsid w:val="00337EFC"/>
    <w:rsid w:val="003404A2"/>
    <w:rsid w:val="00341850"/>
    <w:rsid w:val="003423C1"/>
    <w:rsid w:val="0034511B"/>
    <w:rsid w:val="003453DF"/>
    <w:rsid w:val="003459AE"/>
    <w:rsid w:val="00345ACD"/>
    <w:rsid w:val="00346410"/>
    <w:rsid w:val="0034717F"/>
    <w:rsid w:val="00347DAC"/>
    <w:rsid w:val="0035054E"/>
    <w:rsid w:val="0035111F"/>
    <w:rsid w:val="0035314E"/>
    <w:rsid w:val="00353849"/>
    <w:rsid w:val="00355424"/>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739"/>
    <w:rsid w:val="003728BB"/>
    <w:rsid w:val="00372F06"/>
    <w:rsid w:val="00376D35"/>
    <w:rsid w:val="003770E5"/>
    <w:rsid w:val="00377E5E"/>
    <w:rsid w:val="0038037B"/>
    <w:rsid w:val="003810FC"/>
    <w:rsid w:val="00382DD5"/>
    <w:rsid w:val="00383C88"/>
    <w:rsid w:val="00384423"/>
    <w:rsid w:val="0038601B"/>
    <w:rsid w:val="00387DE9"/>
    <w:rsid w:val="003905D5"/>
    <w:rsid w:val="00391C3D"/>
    <w:rsid w:val="0039202A"/>
    <w:rsid w:val="0039209C"/>
    <w:rsid w:val="00393123"/>
    <w:rsid w:val="003937A0"/>
    <w:rsid w:val="00393B50"/>
    <w:rsid w:val="0039722E"/>
    <w:rsid w:val="00397766"/>
    <w:rsid w:val="003A000B"/>
    <w:rsid w:val="003A0174"/>
    <w:rsid w:val="003A01EA"/>
    <w:rsid w:val="003A043E"/>
    <w:rsid w:val="003A0BB2"/>
    <w:rsid w:val="003A100B"/>
    <w:rsid w:val="003A20B3"/>
    <w:rsid w:val="003A32CA"/>
    <w:rsid w:val="003A5329"/>
    <w:rsid w:val="003A5C68"/>
    <w:rsid w:val="003A6290"/>
    <w:rsid w:val="003B1981"/>
    <w:rsid w:val="003B2163"/>
    <w:rsid w:val="003B27D1"/>
    <w:rsid w:val="003B2EEE"/>
    <w:rsid w:val="003B4211"/>
    <w:rsid w:val="003B507E"/>
    <w:rsid w:val="003B6461"/>
    <w:rsid w:val="003B6764"/>
    <w:rsid w:val="003B7A3F"/>
    <w:rsid w:val="003C0B41"/>
    <w:rsid w:val="003C174B"/>
    <w:rsid w:val="003C1B90"/>
    <w:rsid w:val="003C348A"/>
    <w:rsid w:val="003C3537"/>
    <w:rsid w:val="003C42BE"/>
    <w:rsid w:val="003C5374"/>
    <w:rsid w:val="003C58FC"/>
    <w:rsid w:val="003C6476"/>
    <w:rsid w:val="003C6EDE"/>
    <w:rsid w:val="003C7145"/>
    <w:rsid w:val="003D0DF0"/>
    <w:rsid w:val="003D205A"/>
    <w:rsid w:val="003D20A7"/>
    <w:rsid w:val="003D33FC"/>
    <w:rsid w:val="003D430E"/>
    <w:rsid w:val="003D4911"/>
    <w:rsid w:val="003D5045"/>
    <w:rsid w:val="003D576B"/>
    <w:rsid w:val="003D729D"/>
    <w:rsid w:val="003E2DFC"/>
    <w:rsid w:val="003E4EAC"/>
    <w:rsid w:val="003E5DE4"/>
    <w:rsid w:val="003E6AE6"/>
    <w:rsid w:val="003E6C17"/>
    <w:rsid w:val="003E6D6E"/>
    <w:rsid w:val="003F01C0"/>
    <w:rsid w:val="003F0AEA"/>
    <w:rsid w:val="003F1804"/>
    <w:rsid w:val="003F1B35"/>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92D"/>
    <w:rsid w:val="00411BE3"/>
    <w:rsid w:val="00411FF0"/>
    <w:rsid w:val="00412383"/>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280"/>
    <w:rsid w:val="004476E7"/>
    <w:rsid w:val="00447F60"/>
    <w:rsid w:val="004508E4"/>
    <w:rsid w:val="0045161C"/>
    <w:rsid w:val="0045277B"/>
    <w:rsid w:val="00452D5E"/>
    <w:rsid w:val="004531DA"/>
    <w:rsid w:val="00453FE1"/>
    <w:rsid w:val="00454E9E"/>
    <w:rsid w:val="00454FB3"/>
    <w:rsid w:val="00454FC9"/>
    <w:rsid w:val="00455634"/>
    <w:rsid w:val="00455F9C"/>
    <w:rsid w:val="00456CEB"/>
    <w:rsid w:val="00457388"/>
    <w:rsid w:val="004576F6"/>
    <w:rsid w:val="004578DD"/>
    <w:rsid w:val="004611AE"/>
    <w:rsid w:val="00462A76"/>
    <w:rsid w:val="00462D5B"/>
    <w:rsid w:val="00466508"/>
    <w:rsid w:val="0046670D"/>
    <w:rsid w:val="00471078"/>
    <w:rsid w:val="004719EA"/>
    <w:rsid w:val="0047228D"/>
    <w:rsid w:val="004731AB"/>
    <w:rsid w:val="00473A33"/>
    <w:rsid w:val="004746C6"/>
    <w:rsid w:val="00476579"/>
    <w:rsid w:val="0048026D"/>
    <w:rsid w:val="00480A6C"/>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485"/>
    <w:rsid w:val="0049266D"/>
    <w:rsid w:val="004928F1"/>
    <w:rsid w:val="00492A70"/>
    <w:rsid w:val="004937D3"/>
    <w:rsid w:val="0049617D"/>
    <w:rsid w:val="0049769F"/>
    <w:rsid w:val="004A23BB"/>
    <w:rsid w:val="004A2C3A"/>
    <w:rsid w:val="004A2D10"/>
    <w:rsid w:val="004A34A5"/>
    <w:rsid w:val="004A3CC2"/>
    <w:rsid w:val="004A3E52"/>
    <w:rsid w:val="004A42EC"/>
    <w:rsid w:val="004A573C"/>
    <w:rsid w:val="004A5FF2"/>
    <w:rsid w:val="004A7686"/>
    <w:rsid w:val="004A7A90"/>
    <w:rsid w:val="004A7C52"/>
    <w:rsid w:val="004B0053"/>
    <w:rsid w:val="004B0F52"/>
    <w:rsid w:val="004B27F1"/>
    <w:rsid w:val="004B38F3"/>
    <w:rsid w:val="004B4FBE"/>
    <w:rsid w:val="004B5837"/>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389"/>
    <w:rsid w:val="004D2910"/>
    <w:rsid w:val="004D4C3E"/>
    <w:rsid w:val="004D4D3D"/>
    <w:rsid w:val="004D5AF1"/>
    <w:rsid w:val="004D7948"/>
    <w:rsid w:val="004E1748"/>
    <w:rsid w:val="004E183D"/>
    <w:rsid w:val="004E1CD4"/>
    <w:rsid w:val="004E69DE"/>
    <w:rsid w:val="004F00EA"/>
    <w:rsid w:val="004F027C"/>
    <w:rsid w:val="004F05D9"/>
    <w:rsid w:val="004F0CCD"/>
    <w:rsid w:val="004F1510"/>
    <w:rsid w:val="004F19A8"/>
    <w:rsid w:val="004F202C"/>
    <w:rsid w:val="004F2E47"/>
    <w:rsid w:val="004F39BC"/>
    <w:rsid w:val="004F3B21"/>
    <w:rsid w:val="004F3BB9"/>
    <w:rsid w:val="004F5B63"/>
    <w:rsid w:val="004F6478"/>
    <w:rsid w:val="00500310"/>
    <w:rsid w:val="00500518"/>
    <w:rsid w:val="005035E1"/>
    <w:rsid w:val="005035E6"/>
    <w:rsid w:val="00504904"/>
    <w:rsid w:val="005059F0"/>
    <w:rsid w:val="00505C86"/>
    <w:rsid w:val="0050601B"/>
    <w:rsid w:val="005072E3"/>
    <w:rsid w:val="005076D3"/>
    <w:rsid w:val="0050789E"/>
    <w:rsid w:val="00507B14"/>
    <w:rsid w:val="00511945"/>
    <w:rsid w:val="00512CBD"/>
    <w:rsid w:val="00513AE4"/>
    <w:rsid w:val="00514DDA"/>
    <w:rsid w:val="00515D0B"/>
    <w:rsid w:val="00517E77"/>
    <w:rsid w:val="00520AC6"/>
    <w:rsid w:val="00520B35"/>
    <w:rsid w:val="0052181E"/>
    <w:rsid w:val="00522367"/>
    <w:rsid w:val="005255E5"/>
    <w:rsid w:val="0052581D"/>
    <w:rsid w:val="00525B51"/>
    <w:rsid w:val="00525C3A"/>
    <w:rsid w:val="00526320"/>
    <w:rsid w:val="00526A75"/>
    <w:rsid w:val="00527822"/>
    <w:rsid w:val="005303FE"/>
    <w:rsid w:val="00531D79"/>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375A7"/>
    <w:rsid w:val="005406F1"/>
    <w:rsid w:val="00542FF8"/>
    <w:rsid w:val="00543840"/>
    <w:rsid w:val="00543EE0"/>
    <w:rsid w:val="00544365"/>
    <w:rsid w:val="00546A3A"/>
    <w:rsid w:val="005475F0"/>
    <w:rsid w:val="005503A4"/>
    <w:rsid w:val="00550747"/>
    <w:rsid w:val="005523D4"/>
    <w:rsid w:val="00552674"/>
    <w:rsid w:val="0055281D"/>
    <w:rsid w:val="005537EC"/>
    <w:rsid w:val="005539E3"/>
    <w:rsid w:val="00554351"/>
    <w:rsid w:val="00554CE1"/>
    <w:rsid w:val="0055539C"/>
    <w:rsid w:val="005555B9"/>
    <w:rsid w:val="005557EA"/>
    <w:rsid w:val="00560A0A"/>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5FB"/>
    <w:rsid w:val="00591623"/>
    <w:rsid w:val="00591D73"/>
    <w:rsid w:val="00592451"/>
    <w:rsid w:val="0059321C"/>
    <w:rsid w:val="005937DD"/>
    <w:rsid w:val="005943C6"/>
    <w:rsid w:val="00594E21"/>
    <w:rsid w:val="00595C34"/>
    <w:rsid w:val="00595F06"/>
    <w:rsid w:val="00597236"/>
    <w:rsid w:val="00597253"/>
    <w:rsid w:val="00597C5C"/>
    <w:rsid w:val="005A05E6"/>
    <w:rsid w:val="005A06D3"/>
    <w:rsid w:val="005A0ADE"/>
    <w:rsid w:val="005A0EF2"/>
    <w:rsid w:val="005A1A89"/>
    <w:rsid w:val="005A4B4A"/>
    <w:rsid w:val="005A5582"/>
    <w:rsid w:val="005A766D"/>
    <w:rsid w:val="005A775A"/>
    <w:rsid w:val="005A7B2B"/>
    <w:rsid w:val="005B031C"/>
    <w:rsid w:val="005B20AB"/>
    <w:rsid w:val="005B247D"/>
    <w:rsid w:val="005B2D02"/>
    <w:rsid w:val="005B40A4"/>
    <w:rsid w:val="005B51F0"/>
    <w:rsid w:val="005B6FA8"/>
    <w:rsid w:val="005B79E1"/>
    <w:rsid w:val="005C2398"/>
    <w:rsid w:val="005C301C"/>
    <w:rsid w:val="005C4A4D"/>
    <w:rsid w:val="005C543A"/>
    <w:rsid w:val="005C5BEA"/>
    <w:rsid w:val="005C5E44"/>
    <w:rsid w:val="005D02BE"/>
    <w:rsid w:val="005D097B"/>
    <w:rsid w:val="005D290A"/>
    <w:rsid w:val="005D7ABF"/>
    <w:rsid w:val="005D7EE1"/>
    <w:rsid w:val="005E1700"/>
    <w:rsid w:val="005E1949"/>
    <w:rsid w:val="005E3376"/>
    <w:rsid w:val="005E3524"/>
    <w:rsid w:val="005E385B"/>
    <w:rsid w:val="005E4400"/>
    <w:rsid w:val="005E46F4"/>
    <w:rsid w:val="005E50CF"/>
    <w:rsid w:val="005E690C"/>
    <w:rsid w:val="005E71AF"/>
    <w:rsid w:val="005F016D"/>
    <w:rsid w:val="005F0F83"/>
    <w:rsid w:val="005F1359"/>
    <w:rsid w:val="005F16F2"/>
    <w:rsid w:val="005F1F80"/>
    <w:rsid w:val="005F23E3"/>
    <w:rsid w:val="005F2706"/>
    <w:rsid w:val="005F285F"/>
    <w:rsid w:val="005F3679"/>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07B6A"/>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4E34"/>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D5B"/>
    <w:rsid w:val="00657E3D"/>
    <w:rsid w:val="00660980"/>
    <w:rsid w:val="006625D4"/>
    <w:rsid w:val="00662B60"/>
    <w:rsid w:val="00663E9F"/>
    <w:rsid w:val="00665A39"/>
    <w:rsid w:val="00665CC3"/>
    <w:rsid w:val="0066629F"/>
    <w:rsid w:val="0066643D"/>
    <w:rsid w:val="006678CD"/>
    <w:rsid w:val="00667D26"/>
    <w:rsid w:val="0067040C"/>
    <w:rsid w:val="00670732"/>
    <w:rsid w:val="0067090D"/>
    <w:rsid w:val="00671165"/>
    <w:rsid w:val="006711C9"/>
    <w:rsid w:val="0067159A"/>
    <w:rsid w:val="006715B9"/>
    <w:rsid w:val="00671DF5"/>
    <w:rsid w:val="006730D6"/>
    <w:rsid w:val="00673B0D"/>
    <w:rsid w:val="006742CA"/>
    <w:rsid w:val="006752A6"/>
    <w:rsid w:val="00676C3A"/>
    <w:rsid w:val="00681027"/>
    <w:rsid w:val="00681D62"/>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81B"/>
    <w:rsid w:val="00695A4D"/>
    <w:rsid w:val="00697301"/>
    <w:rsid w:val="00697C8B"/>
    <w:rsid w:val="006A37F4"/>
    <w:rsid w:val="006A383C"/>
    <w:rsid w:val="006A3A1E"/>
    <w:rsid w:val="006A3E7E"/>
    <w:rsid w:val="006A4331"/>
    <w:rsid w:val="006A49CD"/>
    <w:rsid w:val="006A4ED1"/>
    <w:rsid w:val="006A532D"/>
    <w:rsid w:val="006A5722"/>
    <w:rsid w:val="006A6616"/>
    <w:rsid w:val="006A7E3A"/>
    <w:rsid w:val="006B0F14"/>
    <w:rsid w:val="006B1033"/>
    <w:rsid w:val="006B3051"/>
    <w:rsid w:val="006B40CD"/>
    <w:rsid w:val="006B43E8"/>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56C"/>
    <w:rsid w:val="006C2A62"/>
    <w:rsid w:val="006C2D5A"/>
    <w:rsid w:val="006C4738"/>
    <w:rsid w:val="006C4B7A"/>
    <w:rsid w:val="006C60AF"/>
    <w:rsid w:val="006C61B3"/>
    <w:rsid w:val="006C75C0"/>
    <w:rsid w:val="006C7853"/>
    <w:rsid w:val="006D03EB"/>
    <w:rsid w:val="006D05B2"/>
    <w:rsid w:val="006D0D1E"/>
    <w:rsid w:val="006D11F3"/>
    <w:rsid w:val="006D1798"/>
    <w:rsid w:val="006D1BCD"/>
    <w:rsid w:val="006D2DEA"/>
    <w:rsid w:val="006D3A20"/>
    <w:rsid w:val="006D3A26"/>
    <w:rsid w:val="006D485A"/>
    <w:rsid w:val="006D5389"/>
    <w:rsid w:val="006D53CC"/>
    <w:rsid w:val="006D594F"/>
    <w:rsid w:val="006D6461"/>
    <w:rsid w:val="006D673A"/>
    <w:rsid w:val="006D6834"/>
    <w:rsid w:val="006D6E36"/>
    <w:rsid w:val="006D77EF"/>
    <w:rsid w:val="006E0F41"/>
    <w:rsid w:val="006E12D8"/>
    <w:rsid w:val="006E1F91"/>
    <w:rsid w:val="006E2C54"/>
    <w:rsid w:val="006E352E"/>
    <w:rsid w:val="006E4337"/>
    <w:rsid w:val="006E4DB0"/>
    <w:rsid w:val="006E506A"/>
    <w:rsid w:val="006E5A71"/>
    <w:rsid w:val="006E5DC7"/>
    <w:rsid w:val="006E75E9"/>
    <w:rsid w:val="006F1613"/>
    <w:rsid w:val="006F3595"/>
    <w:rsid w:val="006F5AFF"/>
    <w:rsid w:val="006F621E"/>
    <w:rsid w:val="006F7743"/>
    <w:rsid w:val="0070073A"/>
    <w:rsid w:val="0070396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0A80"/>
    <w:rsid w:val="007719B4"/>
    <w:rsid w:val="007730FC"/>
    <w:rsid w:val="00773CF5"/>
    <w:rsid w:val="0077459C"/>
    <w:rsid w:val="0077479F"/>
    <w:rsid w:val="00775E64"/>
    <w:rsid w:val="007805BE"/>
    <w:rsid w:val="00781B96"/>
    <w:rsid w:val="00781E11"/>
    <w:rsid w:val="007823F2"/>
    <w:rsid w:val="007827A1"/>
    <w:rsid w:val="007827AE"/>
    <w:rsid w:val="00784C06"/>
    <w:rsid w:val="0078552B"/>
    <w:rsid w:val="0079070F"/>
    <w:rsid w:val="00790865"/>
    <w:rsid w:val="00790CA4"/>
    <w:rsid w:val="007923C8"/>
    <w:rsid w:val="00792787"/>
    <w:rsid w:val="0079279B"/>
    <w:rsid w:val="007947F6"/>
    <w:rsid w:val="00795DD6"/>
    <w:rsid w:val="00796FDD"/>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470A"/>
    <w:rsid w:val="007B5C22"/>
    <w:rsid w:val="007B6436"/>
    <w:rsid w:val="007B6605"/>
    <w:rsid w:val="007B6710"/>
    <w:rsid w:val="007B7368"/>
    <w:rsid w:val="007B7CF9"/>
    <w:rsid w:val="007C029A"/>
    <w:rsid w:val="007C09E7"/>
    <w:rsid w:val="007C12C7"/>
    <w:rsid w:val="007C1518"/>
    <w:rsid w:val="007C1C47"/>
    <w:rsid w:val="007C2943"/>
    <w:rsid w:val="007C3A1D"/>
    <w:rsid w:val="007C3A52"/>
    <w:rsid w:val="007C3EA1"/>
    <w:rsid w:val="007C4186"/>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4EEE"/>
    <w:rsid w:val="007D5226"/>
    <w:rsid w:val="007D54A4"/>
    <w:rsid w:val="007D6DAB"/>
    <w:rsid w:val="007D70F3"/>
    <w:rsid w:val="007D72A3"/>
    <w:rsid w:val="007E0D43"/>
    <w:rsid w:val="007E139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5A2"/>
    <w:rsid w:val="007F1AE9"/>
    <w:rsid w:val="007F405B"/>
    <w:rsid w:val="007F57EC"/>
    <w:rsid w:val="007F5D39"/>
    <w:rsid w:val="007F6FC7"/>
    <w:rsid w:val="007F73FD"/>
    <w:rsid w:val="007F7B51"/>
    <w:rsid w:val="00800150"/>
    <w:rsid w:val="00800B41"/>
    <w:rsid w:val="00800B60"/>
    <w:rsid w:val="00800E64"/>
    <w:rsid w:val="00801010"/>
    <w:rsid w:val="00802868"/>
    <w:rsid w:val="00803249"/>
    <w:rsid w:val="008045AE"/>
    <w:rsid w:val="00804750"/>
    <w:rsid w:val="008048E3"/>
    <w:rsid w:val="008049FA"/>
    <w:rsid w:val="00804BC6"/>
    <w:rsid w:val="00804DF9"/>
    <w:rsid w:val="00805E9F"/>
    <w:rsid w:val="00805FB2"/>
    <w:rsid w:val="00806061"/>
    <w:rsid w:val="0080631D"/>
    <w:rsid w:val="0080651C"/>
    <w:rsid w:val="00806914"/>
    <w:rsid w:val="00807C58"/>
    <w:rsid w:val="00810FD4"/>
    <w:rsid w:val="0081231D"/>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783"/>
    <w:rsid w:val="00823FB1"/>
    <w:rsid w:val="00824B32"/>
    <w:rsid w:val="00824CD1"/>
    <w:rsid w:val="008256D6"/>
    <w:rsid w:val="008277CB"/>
    <w:rsid w:val="0083058E"/>
    <w:rsid w:val="00830BDF"/>
    <w:rsid w:val="00831DA1"/>
    <w:rsid w:val="00834124"/>
    <w:rsid w:val="00835502"/>
    <w:rsid w:val="00836E4B"/>
    <w:rsid w:val="00840047"/>
    <w:rsid w:val="00841AA9"/>
    <w:rsid w:val="008459AD"/>
    <w:rsid w:val="008459E2"/>
    <w:rsid w:val="0084643D"/>
    <w:rsid w:val="008468F8"/>
    <w:rsid w:val="00852F5B"/>
    <w:rsid w:val="0085415D"/>
    <w:rsid w:val="0085470C"/>
    <w:rsid w:val="00855514"/>
    <w:rsid w:val="0086079A"/>
    <w:rsid w:val="00861C98"/>
    <w:rsid w:val="00861FBA"/>
    <w:rsid w:val="00862D05"/>
    <w:rsid w:val="0086353B"/>
    <w:rsid w:val="008638D2"/>
    <w:rsid w:val="0086448E"/>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AFD"/>
    <w:rsid w:val="00880B9A"/>
    <w:rsid w:val="00880EE0"/>
    <w:rsid w:val="00881BAA"/>
    <w:rsid w:val="00882B31"/>
    <w:rsid w:val="00882F50"/>
    <w:rsid w:val="00885B6C"/>
    <w:rsid w:val="00885C6F"/>
    <w:rsid w:val="0088600C"/>
    <w:rsid w:val="00886EF3"/>
    <w:rsid w:val="00887486"/>
    <w:rsid w:val="00887A8E"/>
    <w:rsid w:val="008921BA"/>
    <w:rsid w:val="00892407"/>
    <w:rsid w:val="008928CD"/>
    <w:rsid w:val="00894D8D"/>
    <w:rsid w:val="00895E84"/>
    <w:rsid w:val="00897E20"/>
    <w:rsid w:val="008A04DD"/>
    <w:rsid w:val="008A1381"/>
    <w:rsid w:val="008A142E"/>
    <w:rsid w:val="008A1EA2"/>
    <w:rsid w:val="008A3948"/>
    <w:rsid w:val="008A4D1D"/>
    <w:rsid w:val="008A55B4"/>
    <w:rsid w:val="008A5A26"/>
    <w:rsid w:val="008A6600"/>
    <w:rsid w:val="008A664E"/>
    <w:rsid w:val="008A6DC3"/>
    <w:rsid w:val="008A6FAA"/>
    <w:rsid w:val="008A74D0"/>
    <w:rsid w:val="008A7575"/>
    <w:rsid w:val="008A7C49"/>
    <w:rsid w:val="008B029D"/>
    <w:rsid w:val="008B13BE"/>
    <w:rsid w:val="008B141F"/>
    <w:rsid w:val="008B1ED5"/>
    <w:rsid w:val="008B251C"/>
    <w:rsid w:val="008B2D92"/>
    <w:rsid w:val="008B30B7"/>
    <w:rsid w:val="008B3C34"/>
    <w:rsid w:val="008B5810"/>
    <w:rsid w:val="008B63A3"/>
    <w:rsid w:val="008B663A"/>
    <w:rsid w:val="008B6FC8"/>
    <w:rsid w:val="008B7878"/>
    <w:rsid w:val="008C04BD"/>
    <w:rsid w:val="008C0536"/>
    <w:rsid w:val="008C1B4F"/>
    <w:rsid w:val="008C2F3C"/>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037"/>
    <w:rsid w:val="00900214"/>
    <w:rsid w:val="00900B1B"/>
    <w:rsid w:val="00900B5A"/>
    <w:rsid w:val="00902641"/>
    <w:rsid w:val="00902C5C"/>
    <w:rsid w:val="00902EC9"/>
    <w:rsid w:val="009034A0"/>
    <w:rsid w:val="00904120"/>
    <w:rsid w:val="00905825"/>
    <w:rsid w:val="0090631D"/>
    <w:rsid w:val="00907DC6"/>
    <w:rsid w:val="00910084"/>
    <w:rsid w:val="009106CC"/>
    <w:rsid w:val="00910A42"/>
    <w:rsid w:val="00910F26"/>
    <w:rsid w:val="00911013"/>
    <w:rsid w:val="0091183D"/>
    <w:rsid w:val="009122DD"/>
    <w:rsid w:val="0091297B"/>
    <w:rsid w:val="00913332"/>
    <w:rsid w:val="00913376"/>
    <w:rsid w:val="0091341B"/>
    <w:rsid w:val="00913499"/>
    <w:rsid w:val="009139EE"/>
    <w:rsid w:val="00914D76"/>
    <w:rsid w:val="009155D3"/>
    <w:rsid w:val="00915C21"/>
    <w:rsid w:val="00915ED0"/>
    <w:rsid w:val="00915EF6"/>
    <w:rsid w:val="009165B3"/>
    <w:rsid w:val="00917BC0"/>
    <w:rsid w:val="00921CE7"/>
    <w:rsid w:val="0092202B"/>
    <w:rsid w:val="00922617"/>
    <w:rsid w:val="009235DE"/>
    <w:rsid w:val="00923EF5"/>
    <w:rsid w:val="00925090"/>
    <w:rsid w:val="009253E1"/>
    <w:rsid w:val="00926CCA"/>
    <w:rsid w:val="009277AB"/>
    <w:rsid w:val="00930161"/>
    <w:rsid w:val="009301BF"/>
    <w:rsid w:val="00933013"/>
    <w:rsid w:val="009342F1"/>
    <w:rsid w:val="00935026"/>
    <w:rsid w:val="00935274"/>
    <w:rsid w:val="00935CDB"/>
    <w:rsid w:val="0093630E"/>
    <w:rsid w:val="009369CB"/>
    <w:rsid w:val="00936A03"/>
    <w:rsid w:val="00937B11"/>
    <w:rsid w:val="0094016E"/>
    <w:rsid w:val="00940D66"/>
    <w:rsid w:val="00941E1E"/>
    <w:rsid w:val="009428C8"/>
    <w:rsid w:val="009436AF"/>
    <w:rsid w:val="009437AA"/>
    <w:rsid w:val="00944C40"/>
    <w:rsid w:val="009462E6"/>
    <w:rsid w:val="00947FE0"/>
    <w:rsid w:val="00950DA1"/>
    <w:rsid w:val="00951A3D"/>
    <w:rsid w:val="00952515"/>
    <w:rsid w:val="009526AE"/>
    <w:rsid w:val="0095300C"/>
    <w:rsid w:val="0095353E"/>
    <w:rsid w:val="0095587C"/>
    <w:rsid w:val="00955F42"/>
    <w:rsid w:val="0095684F"/>
    <w:rsid w:val="00956A86"/>
    <w:rsid w:val="00956F83"/>
    <w:rsid w:val="00961FF4"/>
    <w:rsid w:val="00962696"/>
    <w:rsid w:val="009633B4"/>
    <w:rsid w:val="00963C22"/>
    <w:rsid w:val="00964061"/>
    <w:rsid w:val="00964E39"/>
    <w:rsid w:val="0096559B"/>
    <w:rsid w:val="0096582F"/>
    <w:rsid w:val="00965E79"/>
    <w:rsid w:val="00965F87"/>
    <w:rsid w:val="00966289"/>
    <w:rsid w:val="00966CC0"/>
    <w:rsid w:val="009675E6"/>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9BA"/>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D1D"/>
    <w:rsid w:val="009F4E39"/>
    <w:rsid w:val="009F4E85"/>
    <w:rsid w:val="009F567F"/>
    <w:rsid w:val="009F593F"/>
    <w:rsid w:val="009F5F8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37F9"/>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142C"/>
    <w:rsid w:val="00A421D4"/>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6BCE"/>
    <w:rsid w:val="00A57061"/>
    <w:rsid w:val="00A60247"/>
    <w:rsid w:val="00A607BA"/>
    <w:rsid w:val="00A6106A"/>
    <w:rsid w:val="00A6166B"/>
    <w:rsid w:val="00A61C5A"/>
    <w:rsid w:val="00A634A8"/>
    <w:rsid w:val="00A64090"/>
    <w:rsid w:val="00A64FD2"/>
    <w:rsid w:val="00A653C1"/>
    <w:rsid w:val="00A65AE7"/>
    <w:rsid w:val="00A65B74"/>
    <w:rsid w:val="00A65C1C"/>
    <w:rsid w:val="00A67F0F"/>
    <w:rsid w:val="00A72415"/>
    <w:rsid w:val="00A751FF"/>
    <w:rsid w:val="00A752AD"/>
    <w:rsid w:val="00A7623D"/>
    <w:rsid w:val="00A76243"/>
    <w:rsid w:val="00A772F4"/>
    <w:rsid w:val="00A773FB"/>
    <w:rsid w:val="00A777FD"/>
    <w:rsid w:val="00A807D8"/>
    <w:rsid w:val="00A8157A"/>
    <w:rsid w:val="00A82FAD"/>
    <w:rsid w:val="00A84590"/>
    <w:rsid w:val="00A84693"/>
    <w:rsid w:val="00A85178"/>
    <w:rsid w:val="00A86C35"/>
    <w:rsid w:val="00A86DA1"/>
    <w:rsid w:val="00A901C4"/>
    <w:rsid w:val="00A90295"/>
    <w:rsid w:val="00A924A0"/>
    <w:rsid w:val="00A92592"/>
    <w:rsid w:val="00A92EA6"/>
    <w:rsid w:val="00A93521"/>
    <w:rsid w:val="00A94F79"/>
    <w:rsid w:val="00A95868"/>
    <w:rsid w:val="00A96246"/>
    <w:rsid w:val="00A964F4"/>
    <w:rsid w:val="00A967C0"/>
    <w:rsid w:val="00A96DB0"/>
    <w:rsid w:val="00A9706D"/>
    <w:rsid w:val="00A97539"/>
    <w:rsid w:val="00A97CAA"/>
    <w:rsid w:val="00A97E82"/>
    <w:rsid w:val="00AA00C7"/>
    <w:rsid w:val="00AA0443"/>
    <w:rsid w:val="00AA081C"/>
    <w:rsid w:val="00AA2378"/>
    <w:rsid w:val="00AA2C27"/>
    <w:rsid w:val="00AA493A"/>
    <w:rsid w:val="00AA49A4"/>
    <w:rsid w:val="00AA4DC2"/>
    <w:rsid w:val="00AA52B6"/>
    <w:rsid w:val="00AA597B"/>
    <w:rsid w:val="00AA5DE4"/>
    <w:rsid w:val="00AA5E23"/>
    <w:rsid w:val="00AA6EB0"/>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1742"/>
    <w:rsid w:val="00AD212A"/>
    <w:rsid w:val="00AD247E"/>
    <w:rsid w:val="00AD2DC9"/>
    <w:rsid w:val="00AD314A"/>
    <w:rsid w:val="00AD31B3"/>
    <w:rsid w:val="00AD3532"/>
    <w:rsid w:val="00AD4615"/>
    <w:rsid w:val="00AD4D9C"/>
    <w:rsid w:val="00AD53CD"/>
    <w:rsid w:val="00AD69B3"/>
    <w:rsid w:val="00AD6EBF"/>
    <w:rsid w:val="00AD7F17"/>
    <w:rsid w:val="00AE2454"/>
    <w:rsid w:val="00AE32CF"/>
    <w:rsid w:val="00AE47F9"/>
    <w:rsid w:val="00AE5B85"/>
    <w:rsid w:val="00AE6B25"/>
    <w:rsid w:val="00AE70C0"/>
    <w:rsid w:val="00AE77EB"/>
    <w:rsid w:val="00AE7F72"/>
    <w:rsid w:val="00AE7FF3"/>
    <w:rsid w:val="00AF11B1"/>
    <w:rsid w:val="00AF39D4"/>
    <w:rsid w:val="00AF42F9"/>
    <w:rsid w:val="00AF6643"/>
    <w:rsid w:val="00AF6A3D"/>
    <w:rsid w:val="00AF6D9C"/>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723"/>
    <w:rsid w:val="00B44E88"/>
    <w:rsid w:val="00B454E3"/>
    <w:rsid w:val="00B4649B"/>
    <w:rsid w:val="00B50138"/>
    <w:rsid w:val="00B50487"/>
    <w:rsid w:val="00B51DEC"/>
    <w:rsid w:val="00B52839"/>
    <w:rsid w:val="00B539C9"/>
    <w:rsid w:val="00B54A63"/>
    <w:rsid w:val="00B5503B"/>
    <w:rsid w:val="00B60148"/>
    <w:rsid w:val="00B6218B"/>
    <w:rsid w:val="00B634D0"/>
    <w:rsid w:val="00B6367A"/>
    <w:rsid w:val="00B641C6"/>
    <w:rsid w:val="00B648A1"/>
    <w:rsid w:val="00B666FF"/>
    <w:rsid w:val="00B672BC"/>
    <w:rsid w:val="00B67610"/>
    <w:rsid w:val="00B67F96"/>
    <w:rsid w:val="00B70010"/>
    <w:rsid w:val="00B7056B"/>
    <w:rsid w:val="00B7176A"/>
    <w:rsid w:val="00B719E2"/>
    <w:rsid w:val="00B7367E"/>
    <w:rsid w:val="00B73A4B"/>
    <w:rsid w:val="00B74012"/>
    <w:rsid w:val="00B741A9"/>
    <w:rsid w:val="00B741C2"/>
    <w:rsid w:val="00B74672"/>
    <w:rsid w:val="00B7471C"/>
    <w:rsid w:val="00B74BCB"/>
    <w:rsid w:val="00B75C84"/>
    <w:rsid w:val="00B76181"/>
    <w:rsid w:val="00B7746F"/>
    <w:rsid w:val="00B809B2"/>
    <w:rsid w:val="00B82B26"/>
    <w:rsid w:val="00B8361A"/>
    <w:rsid w:val="00B84029"/>
    <w:rsid w:val="00B84617"/>
    <w:rsid w:val="00B84E41"/>
    <w:rsid w:val="00B85A09"/>
    <w:rsid w:val="00B85AEC"/>
    <w:rsid w:val="00B86844"/>
    <w:rsid w:val="00B86B84"/>
    <w:rsid w:val="00B86B9B"/>
    <w:rsid w:val="00B87E9F"/>
    <w:rsid w:val="00B90307"/>
    <w:rsid w:val="00B9068D"/>
    <w:rsid w:val="00B91294"/>
    <w:rsid w:val="00B91364"/>
    <w:rsid w:val="00B91ACF"/>
    <w:rsid w:val="00B92408"/>
    <w:rsid w:val="00B92B46"/>
    <w:rsid w:val="00B92EEC"/>
    <w:rsid w:val="00B94302"/>
    <w:rsid w:val="00B943B9"/>
    <w:rsid w:val="00B94D34"/>
    <w:rsid w:val="00B958C4"/>
    <w:rsid w:val="00B96A2E"/>
    <w:rsid w:val="00B97B9A"/>
    <w:rsid w:val="00BA00DD"/>
    <w:rsid w:val="00BA34CC"/>
    <w:rsid w:val="00BA40CF"/>
    <w:rsid w:val="00BA439B"/>
    <w:rsid w:val="00BA4AFD"/>
    <w:rsid w:val="00BA54FA"/>
    <w:rsid w:val="00BA6B2C"/>
    <w:rsid w:val="00BA7AA9"/>
    <w:rsid w:val="00BB0DC3"/>
    <w:rsid w:val="00BB4360"/>
    <w:rsid w:val="00BB45E7"/>
    <w:rsid w:val="00BB510D"/>
    <w:rsid w:val="00BB6411"/>
    <w:rsid w:val="00BC06AA"/>
    <w:rsid w:val="00BC14B0"/>
    <w:rsid w:val="00BC1727"/>
    <w:rsid w:val="00BC1E8E"/>
    <w:rsid w:val="00BC37E4"/>
    <w:rsid w:val="00BC5AA4"/>
    <w:rsid w:val="00BC67ED"/>
    <w:rsid w:val="00BC703B"/>
    <w:rsid w:val="00BD0B3E"/>
    <w:rsid w:val="00BD297B"/>
    <w:rsid w:val="00BD2BCE"/>
    <w:rsid w:val="00BD5990"/>
    <w:rsid w:val="00BD6703"/>
    <w:rsid w:val="00BD7BEA"/>
    <w:rsid w:val="00BE06ED"/>
    <w:rsid w:val="00BE1A31"/>
    <w:rsid w:val="00BE4617"/>
    <w:rsid w:val="00BE6546"/>
    <w:rsid w:val="00BE75A7"/>
    <w:rsid w:val="00BE7C46"/>
    <w:rsid w:val="00BF0848"/>
    <w:rsid w:val="00BF1F5D"/>
    <w:rsid w:val="00BF25F1"/>
    <w:rsid w:val="00BF2C93"/>
    <w:rsid w:val="00BF367D"/>
    <w:rsid w:val="00BF3A89"/>
    <w:rsid w:val="00BF3BA5"/>
    <w:rsid w:val="00BF4694"/>
    <w:rsid w:val="00BF47DE"/>
    <w:rsid w:val="00BF6C56"/>
    <w:rsid w:val="00C00713"/>
    <w:rsid w:val="00C024C6"/>
    <w:rsid w:val="00C027CF"/>
    <w:rsid w:val="00C0361A"/>
    <w:rsid w:val="00C03D76"/>
    <w:rsid w:val="00C04315"/>
    <w:rsid w:val="00C0581B"/>
    <w:rsid w:val="00C060A5"/>
    <w:rsid w:val="00C06855"/>
    <w:rsid w:val="00C10471"/>
    <w:rsid w:val="00C10FC5"/>
    <w:rsid w:val="00C11A44"/>
    <w:rsid w:val="00C11A70"/>
    <w:rsid w:val="00C13896"/>
    <w:rsid w:val="00C14189"/>
    <w:rsid w:val="00C14247"/>
    <w:rsid w:val="00C1469C"/>
    <w:rsid w:val="00C16B5A"/>
    <w:rsid w:val="00C16DA9"/>
    <w:rsid w:val="00C171C9"/>
    <w:rsid w:val="00C17975"/>
    <w:rsid w:val="00C2287B"/>
    <w:rsid w:val="00C23382"/>
    <w:rsid w:val="00C23EC0"/>
    <w:rsid w:val="00C24E59"/>
    <w:rsid w:val="00C25B75"/>
    <w:rsid w:val="00C25CDF"/>
    <w:rsid w:val="00C26580"/>
    <w:rsid w:val="00C2660F"/>
    <w:rsid w:val="00C26BD5"/>
    <w:rsid w:val="00C27652"/>
    <w:rsid w:val="00C276D1"/>
    <w:rsid w:val="00C30E7D"/>
    <w:rsid w:val="00C32378"/>
    <w:rsid w:val="00C33018"/>
    <w:rsid w:val="00C3326A"/>
    <w:rsid w:val="00C336D9"/>
    <w:rsid w:val="00C348EA"/>
    <w:rsid w:val="00C3693D"/>
    <w:rsid w:val="00C36F39"/>
    <w:rsid w:val="00C37AF3"/>
    <w:rsid w:val="00C40F71"/>
    <w:rsid w:val="00C41007"/>
    <w:rsid w:val="00C4154E"/>
    <w:rsid w:val="00C41837"/>
    <w:rsid w:val="00C436DF"/>
    <w:rsid w:val="00C43CD1"/>
    <w:rsid w:val="00C43DFB"/>
    <w:rsid w:val="00C44607"/>
    <w:rsid w:val="00C46BF6"/>
    <w:rsid w:val="00C4713B"/>
    <w:rsid w:val="00C47174"/>
    <w:rsid w:val="00C472EB"/>
    <w:rsid w:val="00C50288"/>
    <w:rsid w:val="00C509EF"/>
    <w:rsid w:val="00C510A2"/>
    <w:rsid w:val="00C5222D"/>
    <w:rsid w:val="00C52AE7"/>
    <w:rsid w:val="00C539A9"/>
    <w:rsid w:val="00C53DE2"/>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67E6C"/>
    <w:rsid w:val="00C70A77"/>
    <w:rsid w:val="00C71472"/>
    <w:rsid w:val="00C714D7"/>
    <w:rsid w:val="00C71A6C"/>
    <w:rsid w:val="00C723EE"/>
    <w:rsid w:val="00C72ABD"/>
    <w:rsid w:val="00C7358C"/>
    <w:rsid w:val="00C739C8"/>
    <w:rsid w:val="00C74576"/>
    <w:rsid w:val="00C80200"/>
    <w:rsid w:val="00C80A45"/>
    <w:rsid w:val="00C8126C"/>
    <w:rsid w:val="00C85899"/>
    <w:rsid w:val="00C8775A"/>
    <w:rsid w:val="00C90862"/>
    <w:rsid w:val="00C91439"/>
    <w:rsid w:val="00C9179D"/>
    <w:rsid w:val="00C91CDD"/>
    <w:rsid w:val="00C9266E"/>
    <w:rsid w:val="00C92D82"/>
    <w:rsid w:val="00C9313B"/>
    <w:rsid w:val="00C9386F"/>
    <w:rsid w:val="00C93A59"/>
    <w:rsid w:val="00C947D1"/>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399D"/>
    <w:rsid w:val="00CB57CD"/>
    <w:rsid w:val="00CB65B7"/>
    <w:rsid w:val="00CB7019"/>
    <w:rsid w:val="00CB79FB"/>
    <w:rsid w:val="00CC2645"/>
    <w:rsid w:val="00CC26C4"/>
    <w:rsid w:val="00CC33AC"/>
    <w:rsid w:val="00CC60F5"/>
    <w:rsid w:val="00CC710D"/>
    <w:rsid w:val="00CC73AD"/>
    <w:rsid w:val="00CD02E7"/>
    <w:rsid w:val="00CD0E09"/>
    <w:rsid w:val="00CD3541"/>
    <w:rsid w:val="00CD3A28"/>
    <w:rsid w:val="00CD4029"/>
    <w:rsid w:val="00CD41F9"/>
    <w:rsid w:val="00CD6D62"/>
    <w:rsid w:val="00CD6DF5"/>
    <w:rsid w:val="00CD6F93"/>
    <w:rsid w:val="00CD76C4"/>
    <w:rsid w:val="00CE0761"/>
    <w:rsid w:val="00CE1599"/>
    <w:rsid w:val="00CE20EA"/>
    <w:rsid w:val="00CE379B"/>
    <w:rsid w:val="00CE4551"/>
    <w:rsid w:val="00CE623D"/>
    <w:rsid w:val="00CE64A7"/>
    <w:rsid w:val="00CE64C0"/>
    <w:rsid w:val="00CE745E"/>
    <w:rsid w:val="00CE7E47"/>
    <w:rsid w:val="00CF082D"/>
    <w:rsid w:val="00CF146D"/>
    <w:rsid w:val="00CF164E"/>
    <w:rsid w:val="00CF1AF2"/>
    <w:rsid w:val="00CF2DE3"/>
    <w:rsid w:val="00CF31A4"/>
    <w:rsid w:val="00CF38D1"/>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A81"/>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4362"/>
    <w:rsid w:val="00D24522"/>
    <w:rsid w:val="00D24B08"/>
    <w:rsid w:val="00D25A0B"/>
    <w:rsid w:val="00D27AE2"/>
    <w:rsid w:val="00D31A20"/>
    <w:rsid w:val="00D32521"/>
    <w:rsid w:val="00D33847"/>
    <w:rsid w:val="00D33DCA"/>
    <w:rsid w:val="00D34138"/>
    <w:rsid w:val="00D34A10"/>
    <w:rsid w:val="00D34A98"/>
    <w:rsid w:val="00D35BE2"/>
    <w:rsid w:val="00D35ED7"/>
    <w:rsid w:val="00D36F26"/>
    <w:rsid w:val="00D40B7E"/>
    <w:rsid w:val="00D40FAE"/>
    <w:rsid w:val="00D4264B"/>
    <w:rsid w:val="00D45A9E"/>
    <w:rsid w:val="00D476B9"/>
    <w:rsid w:val="00D50C81"/>
    <w:rsid w:val="00D51B2C"/>
    <w:rsid w:val="00D521E1"/>
    <w:rsid w:val="00D5225B"/>
    <w:rsid w:val="00D53CA6"/>
    <w:rsid w:val="00D542B1"/>
    <w:rsid w:val="00D55164"/>
    <w:rsid w:val="00D55892"/>
    <w:rsid w:val="00D558E4"/>
    <w:rsid w:val="00D57325"/>
    <w:rsid w:val="00D57A8B"/>
    <w:rsid w:val="00D600BD"/>
    <w:rsid w:val="00D600EC"/>
    <w:rsid w:val="00D64B79"/>
    <w:rsid w:val="00D65342"/>
    <w:rsid w:val="00D65C88"/>
    <w:rsid w:val="00D673F6"/>
    <w:rsid w:val="00D70AAB"/>
    <w:rsid w:val="00D70D69"/>
    <w:rsid w:val="00D714A9"/>
    <w:rsid w:val="00D7305A"/>
    <w:rsid w:val="00D73438"/>
    <w:rsid w:val="00D73BE8"/>
    <w:rsid w:val="00D74500"/>
    <w:rsid w:val="00D74BA4"/>
    <w:rsid w:val="00D74E4D"/>
    <w:rsid w:val="00D75825"/>
    <w:rsid w:val="00D75C09"/>
    <w:rsid w:val="00D76170"/>
    <w:rsid w:val="00D76A42"/>
    <w:rsid w:val="00D8041E"/>
    <w:rsid w:val="00D82260"/>
    <w:rsid w:val="00D82A19"/>
    <w:rsid w:val="00D83AFD"/>
    <w:rsid w:val="00D84E80"/>
    <w:rsid w:val="00D853B0"/>
    <w:rsid w:val="00D865BA"/>
    <w:rsid w:val="00D86BDE"/>
    <w:rsid w:val="00D870BB"/>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B7A65"/>
    <w:rsid w:val="00DC09BE"/>
    <w:rsid w:val="00DC410D"/>
    <w:rsid w:val="00DC5AEB"/>
    <w:rsid w:val="00DC67B1"/>
    <w:rsid w:val="00DC70ED"/>
    <w:rsid w:val="00DC7E5B"/>
    <w:rsid w:val="00DD05FB"/>
    <w:rsid w:val="00DD0A34"/>
    <w:rsid w:val="00DD102D"/>
    <w:rsid w:val="00DD125B"/>
    <w:rsid w:val="00DD21B3"/>
    <w:rsid w:val="00DD229C"/>
    <w:rsid w:val="00DD2D52"/>
    <w:rsid w:val="00DD3496"/>
    <w:rsid w:val="00DD4D70"/>
    <w:rsid w:val="00DD4D85"/>
    <w:rsid w:val="00DD4DBA"/>
    <w:rsid w:val="00DD59E4"/>
    <w:rsid w:val="00DD723B"/>
    <w:rsid w:val="00DD7CDB"/>
    <w:rsid w:val="00DD7F33"/>
    <w:rsid w:val="00DE070D"/>
    <w:rsid w:val="00DE0B4D"/>
    <w:rsid w:val="00DE18C6"/>
    <w:rsid w:val="00DE1C17"/>
    <w:rsid w:val="00DE325C"/>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427"/>
    <w:rsid w:val="00E1253B"/>
    <w:rsid w:val="00E12E99"/>
    <w:rsid w:val="00E14AE4"/>
    <w:rsid w:val="00E154AC"/>
    <w:rsid w:val="00E15FC3"/>
    <w:rsid w:val="00E16C04"/>
    <w:rsid w:val="00E1722B"/>
    <w:rsid w:val="00E17345"/>
    <w:rsid w:val="00E17962"/>
    <w:rsid w:val="00E2063C"/>
    <w:rsid w:val="00E21726"/>
    <w:rsid w:val="00E224D0"/>
    <w:rsid w:val="00E24F85"/>
    <w:rsid w:val="00E261B1"/>
    <w:rsid w:val="00E2685F"/>
    <w:rsid w:val="00E273DB"/>
    <w:rsid w:val="00E278DC"/>
    <w:rsid w:val="00E30AE1"/>
    <w:rsid w:val="00E3107A"/>
    <w:rsid w:val="00E31393"/>
    <w:rsid w:val="00E31D90"/>
    <w:rsid w:val="00E32EBA"/>
    <w:rsid w:val="00E32F43"/>
    <w:rsid w:val="00E33F20"/>
    <w:rsid w:val="00E374FE"/>
    <w:rsid w:val="00E37BB0"/>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768"/>
    <w:rsid w:val="00E518B8"/>
    <w:rsid w:val="00E51B6B"/>
    <w:rsid w:val="00E52A8C"/>
    <w:rsid w:val="00E53CB5"/>
    <w:rsid w:val="00E5456B"/>
    <w:rsid w:val="00E554F2"/>
    <w:rsid w:val="00E560FB"/>
    <w:rsid w:val="00E563F9"/>
    <w:rsid w:val="00E57721"/>
    <w:rsid w:val="00E601D0"/>
    <w:rsid w:val="00E628F8"/>
    <w:rsid w:val="00E63651"/>
    <w:rsid w:val="00E63DBA"/>
    <w:rsid w:val="00E645BD"/>
    <w:rsid w:val="00E64E40"/>
    <w:rsid w:val="00E650AE"/>
    <w:rsid w:val="00E6732E"/>
    <w:rsid w:val="00E67F56"/>
    <w:rsid w:val="00E67F77"/>
    <w:rsid w:val="00E71417"/>
    <w:rsid w:val="00E73245"/>
    <w:rsid w:val="00E73B42"/>
    <w:rsid w:val="00E74FCE"/>
    <w:rsid w:val="00E753C9"/>
    <w:rsid w:val="00E7604F"/>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AEE"/>
    <w:rsid w:val="00EB5C78"/>
    <w:rsid w:val="00EB5F9C"/>
    <w:rsid w:val="00EB61D9"/>
    <w:rsid w:val="00EB6240"/>
    <w:rsid w:val="00EB6475"/>
    <w:rsid w:val="00EB70B2"/>
    <w:rsid w:val="00EC0B35"/>
    <w:rsid w:val="00EC1E41"/>
    <w:rsid w:val="00EC22B9"/>
    <w:rsid w:val="00EC2A5B"/>
    <w:rsid w:val="00EC54E3"/>
    <w:rsid w:val="00EC5773"/>
    <w:rsid w:val="00EC5D36"/>
    <w:rsid w:val="00EC6B50"/>
    <w:rsid w:val="00EC6BF1"/>
    <w:rsid w:val="00ED0203"/>
    <w:rsid w:val="00ED0CCC"/>
    <w:rsid w:val="00ED1235"/>
    <w:rsid w:val="00ED25E8"/>
    <w:rsid w:val="00ED2B00"/>
    <w:rsid w:val="00ED34D0"/>
    <w:rsid w:val="00ED3D0A"/>
    <w:rsid w:val="00ED4983"/>
    <w:rsid w:val="00ED5BAB"/>
    <w:rsid w:val="00ED69C9"/>
    <w:rsid w:val="00ED6F16"/>
    <w:rsid w:val="00ED7DD8"/>
    <w:rsid w:val="00EE095C"/>
    <w:rsid w:val="00EE1A3A"/>
    <w:rsid w:val="00EE2891"/>
    <w:rsid w:val="00EE29FE"/>
    <w:rsid w:val="00EE30B5"/>
    <w:rsid w:val="00EE3117"/>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6D91"/>
    <w:rsid w:val="00F070DC"/>
    <w:rsid w:val="00F108FE"/>
    <w:rsid w:val="00F10E99"/>
    <w:rsid w:val="00F1111E"/>
    <w:rsid w:val="00F14468"/>
    <w:rsid w:val="00F15316"/>
    <w:rsid w:val="00F1596D"/>
    <w:rsid w:val="00F15CB6"/>
    <w:rsid w:val="00F16A0A"/>
    <w:rsid w:val="00F1740C"/>
    <w:rsid w:val="00F17B9E"/>
    <w:rsid w:val="00F22364"/>
    <w:rsid w:val="00F233B3"/>
    <w:rsid w:val="00F25DDA"/>
    <w:rsid w:val="00F2655D"/>
    <w:rsid w:val="00F2696E"/>
    <w:rsid w:val="00F26F2C"/>
    <w:rsid w:val="00F27A6A"/>
    <w:rsid w:val="00F27FFD"/>
    <w:rsid w:val="00F32B8B"/>
    <w:rsid w:val="00F34AD8"/>
    <w:rsid w:val="00F34E22"/>
    <w:rsid w:val="00F3641C"/>
    <w:rsid w:val="00F369D7"/>
    <w:rsid w:val="00F37115"/>
    <w:rsid w:val="00F37DBF"/>
    <w:rsid w:val="00F408F9"/>
    <w:rsid w:val="00F417D8"/>
    <w:rsid w:val="00F41A2E"/>
    <w:rsid w:val="00F41E12"/>
    <w:rsid w:val="00F43AA0"/>
    <w:rsid w:val="00F44AB2"/>
    <w:rsid w:val="00F44BF8"/>
    <w:rsid w:val="00F44DFF"/>
    <w:rsid w:val="00F4504B"/>
    <w:rsid w:val="00F468F5"/>
    <w:rsid w:val="00F476F1"/>
    <w:rsid w:val="00F4799C"/>
    <w:rsid w:val="00F5019A"/>
    <w:rsid w:val="00F5077A"/>
    <w:rsid w:val="00F51C7B"/>
    <w:rsid w:val="00F51E64"/>
    <w:rsid w:val="00F52278"/>
    <w:rsid w:val="00F53FAF"/>
    <w:rsid w:val="00F55403"/>
    <w:rsid w:val="00F57522"/>
    <w:rsid w:val="00F62301"/>
    <w:rsid w:val="00F642C5"/>
    <w:rsid w:val="00F643ED"/>
    <w:rsid w:val="00F646F6"/>
    <w:rsid w:val="00F64A25"/>
    <w:rsid w:val="00F653FC"/>
    <w:rsid w:val="00F66111"/>
    <w:rsid w:val="00F66F38"/>
    <w:rsid w:val="00F705F1"/>
    <w:rsid w:val="00F71D7D"/>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307F"/>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A7A51"/>
    <w:rsid w:val="00FB1615"/>
    <w:rsid w:val="00FB1653"/>
    <w:rsid w:val="00FB2B86"/>
    <w:rsid w:val="00FB351C"/>
    <w:rsid w:val="00FB3DFD"/>
    <w:rsid w:val="00FB4208"/>
    <w:rsid w:val="00FB44C7"/>
    <w:rsid w:val="00FB7341"/>
    <w:rsid w:val="00FC1FFA"/>
    <w:rsid w:val="00FC335D"/>
    <w:rsid w:val="00FC3ABD"/>
    <w:rsid w:val="00FC3EF2"/>
    <w:rsid w:val="00FC4C47"/>
    <w:rsid w:val="00FC4FCD"/>
    <w:rsid w:val="00FC5628"/>
    <w:rsid w:val="00FC5A21"/>
    <w:rsid w:val="00FC688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430"/>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 w:type="paragraph" w:customStyle="1" w:styleId="Standard">
    <w:name w:val="Standard"/>
    <w:rsid w:val="00CC26C4"/>
    <w:pPr>
      <w:widowControl/>
      <w:suppressAutoHyphens/>
      <w:autoSpaceDE/>
      <w:spacing w:after="160" w:line="259" w:lineRule="auto"/>
      <w:textAlignment w:val="baseline"/>
    </w:pPr>
    <w:rPr>
      <w:rFonts w:ascii="Calibri" w:eastAsia="SimSun" w:hAnsi="Calibri" w:cs="Calibri"/>
      <w:kern w:val="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47381467">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33673370">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6034">
      <w:bodyDiv w:val="1"/>
      <w:marLeft w:val="0"/>
      <w:marRight w:val="0"/>
      <w:marTop w:val="0"/>
      <w:marBottom w:val="0"/>
      <w:divBdr>
        <w:top w:val="none" w:sz="0" w:space="0" w:color="auto"/>
        <w:left w:val="none" w:sz="0" w:space="0" w:color="auto"/>
        <w:bottom w:val="none" w:sz="0" w:space="0" w:color="auto"/>
        <w:right w:val="none" w:sz="0" w:space="0" w:color="auto"/>
      </w:divBdr>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757170652">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cilia.lnd.it/" TargetMode="External"/><Relationship Id="rId21" Type="http://schemas.openxmlformats.org/officeDocument/2006/relationships/hyperlink" Target="https://www.lnd.it/it/comunicati-e-circolari/comunicati-ufficiali/stagione-sportiva-2024-2025/14708-comunicato-ufficiale-n-563-cu-n-338-a-figc-nomina-componenti-aggiunti-tribunale-federale-nazionale-sez-disciplinare/file" TargetMode="External"/><Relationship Id="rId42" Type="http://schemas.openxmlformats.org/officeDocument/2006/relationships/hyperlink" Target="mailto:sicilia.amministrazione@lnd.it" TargetMode="External"/><Relationship Id="rId47" Type="http://schemas.openxmlformats.org/officeDocument/2006/relationships/hyperlink" Target="mailto:sicilia.sgs@lndsicilia.legalmail.it" TargetMode="External"/><Relationship Id="rId63" Type="http://schemas.openxmlformats.org/officeDocument/2006/relationships/hyperlink" Target="mailto:sicilia.dr5@lndsicilia.legalmail.it" TargetMode="External"/><Relationship Id="rId68" Type="http://schemas.openxmlformats.org/officeDocument/2006/relationships/hyperlink" Target="mailto:sicilia.dr5@lnd.it" TargetMode="External"/><Relationship Id="rId16" Type="http://schemas.openxmlformats.org/officeDocument/2006/relationships/hyperlink" Target="https://www.lnd.it/it/comunicati-e-circolari/comunicati-ufficiali/stagione-sportiva-2024-2025/14703-comunicato-ufficiale-n-558-cu-n-333-a-figc-nomine-corte-sportiva-di-appello-a-livello-nazionale/file" TargetMode="External"/><Relationship Id="rId11" Type="http://schemas.openxmlformats.org/officeDocument/2006/relationships/image" Target="media/image2.png"/><Relationship Id="rId32" Type="http://schemas.openxmlformats.org/officeDocument/2006/relationships/hyperlink" Target="https://www.figc.it/media/194994/1-fifa-clearing-house-status-objectives-and-operations.pdf" TargetMode="External"/><Relationship Id="rId37" Type="http://schemas.openxmlformats.org/officeDocument/2006/relationships/hyperlink" Target="mailto:w.costantino@lnd.it" TargetMode="External"/><Relationship Id="rId53" Type="http://schemas.openxmlformats.org/officeDocument/2006/relationships/hyperlink" Target="mailto:presidenza.sicilia@lnd.it" TargetMode="External"/><Relationship Id="rId58" Type="http://schemas.openxmlformats.org/officeDocument/2006/relationships/hyperlink" Target="mailto:sicilia.giudicesportivo@lnd.it" TargetMode="External"/><Relationship Id="rId74" Type="http://schemas.openxmlformats.org/officeDocument/2006/relationships/hyperlink" Target="mailto:sicilia.affarigenerali@lnd.it"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tribunalefederale@lndsicilia.legalmail.it" TargetMode="External"/><Relationship Id="rId19" Type="http://schemas.openxmlformats.org/officeDocument/2006/relationships/hyperlink" Target="https://www.lnd.it/it/comunicati-e-circolari/comunicati-ufficiali/stagione-sportiva-2024-2025/14706-comunicato-ufficiale-n-561-cu-n-336-a-figc-nomina-sostituti-procuratori-federali/file" TargetMode="External"/><Relationship Id="rId14" Type="http://schemas.openxmlformats.org/officeDocument/2006/relationships/image" Target="media/image3.png"/><Relationship Id="rId22" Type="http://schemas.openxmlformats.org/officeDocument/2006/relationships/hyperlink" Target="https://www.lnd.it/it/comunicati-e-circolari/comunicati-ufficiali/stagione-sportiva-2024-2025/14715-comunicato-ufficiale-n-565-beach-soccer/file" TargetMode="External"/><Relationship Id="rId27" Type="http://schemas.openxmlformats.org/officeDocument/2006/relationships/hyperlink" Target="https://registro.sportesalute.eu/" TargetMode="External"/><Relationship Id="rId30" Type="http://schemas.openxmlformats.org/officeDocument/2006/relationships/hyperlink" Target="https://legalportal-fifa-com/" TargetMode="External"/><Relationship Id="rId35" Type="http://schemas.openxmlformats.org/officeDocument/2006/relationships/hyperlink" Target="http://www.lnd.it" TargetMode="External"/><Relationship Id="rId43" Type="http://schemas.openxmlformats.org/officeDocument/2006/relationships/hyperlink" Target="mailto:sicilia.amministrazione@lndsicilia.legalmail.it" TargetMode="External"/><Relationship Id="rId48" Type="http://schemas.openxmlformats.org/officeDocument/2006/relationships/hyperlink" Target="mailto:sicilia.dr5@lnd.it" TargetMode="External"/><Relationship Id="rId56" Type="http://schemas.openxmlformats.org/officeDocument/2006/relationships/hyperlink" Target="mailto:sicilia.tesseramento@lnd.it" TargetMode="External"/><Relationship Id="rId64" Type="http://schemas.openxmlformats.org/officeDocument/2006/relationships/hyperlink" Target="mailto:sicilia.femminile@lnd.it" TargetMode="External"/><Relationship Id="rId69" Type="http://schemas.openxmlformats.org/officeDocument/2006/relationships/hyperlink" Target="file:///C:\Users\FIGCENNA\Desktop\sicilia.sgs@lnd.it" TargetMode="External"/><Relationship Id="rId77" Type="http://schemas.openxmlformats.org/officeDocument/2006/relationships/hyperlink" Target="file:///C:\Users\FIGCENNA\Desktop\base.siciliasgs@figc.it" TargetMode="External"/><Relationship Id="rId8" Type="http://schemas.openxmlformats.org/officeDocument/2006/relationships/image" Target="media/image1.png"/><Relationship Id="rId51" Type="http://schemas.openxmlformats.org/officeDocument/2006/relationships/hyperlink" Target="mailto:sicilia.segreteria@lnd.it" TargetMode="External"/><Relationship Id="rId72" Type="http://schemas.openxmlformats.org/officeDocument/2006/relationships/hyperlink" Target="https://registro.sportesalute.e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www.lnd.it/it/comunicati-e-circolari/comunicati-ufficiali/stagione-sportiva-2024-2025/14704-comunicato-ufficiale-n-559-cu-n-334-a-figc-nomine-tribunale-federale-nazionale/file" TargetMode="External"/><Relationship Id="rId25" Type="http://schemas.openxmlformats.org/officeDocument/2006/relationships/hyperlink" Target="https://anagrafefederale.figc.it/" TargetMode="External"/><Relationship Id="rId33" Type="http://schemas.openxmlformats.org/officeDocument/2006/relationships/hyperlink" Target="mailto:tesseramento@figc.it" TargetMode="External"/><Relationship Id="rId38" Type="http://schemas.openxmlformats.org/officeDocument/2006/relationships/hyperlink" Target="mailto:sicilia.amministrazione@lnd.it" TargetMode="External"/><Relationship Id="rId46" Type="http://schemas.openxmlformats.org/officeDocument/2006/relationships/hyperlink" Target="mailto:sicilia.sgs@lnd.it" TargetMode="External"/><Relationship Id="rId59" Type="http://schemas.openxmlformats.org/officeDocument/2006/relationships/hyperlink" Target="mailto:giudicesportivo@lndsicilia.legalmail.it" TargetMode="External"/><Relationship Id="rId67" Type="http://schemas.openxmlformats.org/officeDocument/2006/relationships/hyperlink" Target="mailto:settoreimpianti@lndsicilia.legalmail.it" TargetMode="External"/><Relationship Id="rId20" Type="http://schemas.openxmlformats.org/officeDocument/2006/relationships/hyperlink" Target="https://www.lnd.it/it/comunicati-e-circolari/comunicati-ufficiali/stagione-sportiva-2024-2025/14707-comunicato-ufficiale-n-562-cu-n-337-a-figc-nomina-componenti-aggiunti-corte-federale-d-appello/file" TargetMode="External"/><Relationship Id="rId41" Type="http://schemas.openxmlformats.org/officeDocument/2006/relationships/hyperlink" Target="mailto:sicilia.affarigenerali@lndsicilia.legalmail.it" TargetMode="External"/><Relationship Id="rId54" Type="http://schemas.openxmlformats.org/officeDocument/2006/relationships/hyperlink" Target="mailto:crlnd.sicilia01@figc.it" TargetMode="External"/><Relationship Id="rId62" Type="http://schemas.openxmlformats.org/officeDocument/2006/relationships/hyperlink" Target="mailto:sicilia.dr5@lnd.it" TargetMode="External"/><Relationship Id="rId70" Type="http://schemas.openxmlformats.org/officeDocument/2006/relationships/hyperlink" Target="https://www.figc.it/media/245637/allegato-10-fac-simile-richiesta-autorizzazione-preventiva-provini.pdf" TargetMode="External"/><Relationship Id="rId75" Type="http://schemas.openxmlformats.org/officeDocument/2006/relationships/hyperlink" Target="http://sicilia.lnd.it/sites/default/files/comunicati/2023-10/Modulo%20di%20richiesta%20minuto%20di%20raccoglimento-lutto%20al%20braccio.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4702-comunicato-ufficiale-n-557-cu-n-332-a-figc-nomine-corte-federale-di-appello/file" TargetMode="External"/><Relationship Id="rId23" Type="http://schemas.openxmlformats.org/officeDocument/2006/relationships/hyperlink" Target="https://anagrafefederale.figc.it/" TargetMode="External"/><Relationship Id="rId28" Type="http://schemas.openxmlformats.org/officeDocument/2006/relationships/hyperlink" Target="https://registro.sportesalute.eu/" TargetMode="External"/><Relationship Id="rId36" Type="http://schemas.openxmlformats.org/officeDocument/2006/relationships/hyperlink" Target="http://www.lnd.it" TargetMode="External"/><Relationship Id="rId49" Type="http://schemas.openxmlformats.org/officeDocument/2006/relationships/hyperlink" Target="mailto:sicilia.femminileagonistica@lnd.it" TargetMode="External"/><Relationship Id="rId57" Type="http://schemas.openxmlformats.org/officeDocument/2006/relationships/hyperlink" Target="mailto:sicilia.tesseramento@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info@fifaclaringhouse.org" TargetMode="External"/><Relationship Id="rId44" Type="http://schemas.openxmlformats.org/officeDocument/2006/relationships/hyperlink" Target="mailto:sicilia.attivitaagonistica@lnd.it" TargetMode="External"/><Relationship Id="rId52" Type="http://schemas.openxmlformats.org/officeDocument/2006/relationships/hyperlink" Target="mailto:sicilia.segreteria@legalmail.it" TargetMode="External"/><Relationship Id="rId60" Type="http://schemas.openxmlformats.org/officeDocument/2006/relationships/hyperlink" Target="mailto:cortesportivaappello@lndsicilia.legalmail.it" TargetMode="External"/><Relationship Id="rId65" Type="http://schemas.openxmlformats.org/officeDocument/2006/relationships/hyperlink" Target="mailto:femminile@lndsicilia.legalmail.it" TargetMode="External"/><Relationship Id="rId73" Type="http://schemas.openxmlformats.org/officeDocument/2006/relationships/hyperlink" Target="https://registro.sportesalute.eu/home/regolamentoenorme/" TargetMode="External"/><Relationship Id="rId78" Type="http://schemas.openxmlformats.org/officeDocument/2006/relationships/hyperlink" Target="mailto:del.enna@lnd.it"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https://www.lnd.it/it/comunicati-e-circolari/comunicati-ufficiali/stagione-sportiva-2024-2025/14705-comunicato-ufficiale-n-560-cu-n-335-a-figc-nomine-procura-federale/file" TargetMode="External"/><Relationship Id="rId39" Type="http://schemas.openxmlformats.org/officeDocument/2006/relationships/hyperlink" Target="mailto:sicilia.amministrazione@lndsicilia.legalmail.it" TargetMode="External"/><Relationship Id="rId34" Type="http://schemas.openxmlformats.org/officeDocument/2006/relationships/hyperlink" Target="http://sicilia.lnd.it/" TargetMode="External"/><Relationship Id="rId50" Type="http://schemas.openxmlformats.org/officeDocument/2006/relationships/hyperlink" Target="mailto:sicilia.segr-iscriz@lndsicilia.legalmail.it" TargetMode="External"/><Relationship Id="rId55" Type="http://schemas.openxmlformats.org/officeDocument/2006/relationships/hyperlink" Target="mailto:laura.losicco@lndsicilia.legalmail.it"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mailto:crlnd.sicilia01@figc.it" TargetMode="External"/><Relationship Id="rId2" Type="http://schemas.openxmlformats.org/officeDocument/2006/relationships/numbering" Target="numbering.xml"/><Relationship Id="rId29" Type="http://schemas.openxmlformats.org/officeDocument/2006/relationships/hyperlink" Target="mailto:sicilia.amministrazione@lnd.it" TargetMode="External"/><Relationship Id="rId24" Type="http://schemas.openxmlformats.org/officeDocument/2006/relationships/hyperlink" Target="https://sicilia.lnd.it/" TargetMode="External"/><Relationship Id="rId40" Type="http://schemas.openxmlformats.org/officeDocument/2006/relationships/hyperlink" Target="mailto:sicilia.affarigenerali@lnd.it" TargetMode="External"/><Relationship Id="rId45" Type="http://schemas.openxmlformats.org/officeDocument/2006/relationships/hyperlink" Target="mailto:attivitaagonistica@lndsicilia.legalmail.it" TargetMode="External"/><Relationship Id="rId66" Type="http://schemas.openxmlformats.org/officeDocument/2006/relationships/hyperlink" Target="mailto:settoreimpiantisicilia@ln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5758</Words>
  <Characters>32821</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5</cp:revision>
  <cp:lastPrinted>2025-03-07T14:11:00Z</cp:lastPrinted>
  <dcterms:created xsi:type="dcterms:W3CDTF">2025-06-25T12:45:00Z</dcterms:created>
  <dcterms:modified xsi:type="dcterms:W3CDTF">2025-06-26T12:46:00Z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