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F6F02" w14:textId="0A66A7FE" w:rsidR="00486D47" w:rsidRDefault="008D7401">
      <w:pPr>
        <w:spacing w:before="58"/>
        <w:ind w:left="212"/>
        <w:rPr>
          <w:rFonts w:ascii="Times New Roman" w:hAnsi="Times New Roman"/>
          <w:b/>
          <w:i/>
          <w:sz w:val="28"/>
        </w:rPr>
      </w:pPr>
      <w:r>
        <w:rPr>
          <w:noProof/>
        </w:rPr>
        <mc:AlternateContent>
          <mc:Choice Requires="wpg">
            <w:drawing>
              <wp:anchor distT="0" distB="0" distL="114300" distR="114300" simplePos="0" relativeHeight="15729664" behindDoc="0" locked="0" layoutInCell="1" allowOverlap="1" wp14:anchorId="4A00BF50" wp14:editId="3850AF6D">
                <wp:simplePos x="0" y="0"/>
                <wp:positionH relativeFrom="page">
                  <wp:posOffset>605155</wp:posOffset>
                </wp:positionH>
                <wp:positionV relativeFrom="page">
                  <wp:posOffset>5191760</wp:posOffset>
                </wp:positionV>
                <wp:extent cx="6515100" cy="3525520"/>
                <wp:effectExtent l="0" t="0" r="0" b="0"/>
                <wp:wrapNone/>
                <wp:docPr id="2837832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3525520"/>
                          <a:chOff x="953" y="8176"/>
                          <a:chExt cx="10260" cy="5552"/>
                        </a:xfrm>
                      </wpg:grpSpPr>
                      <pic:pic xmlns:pic="http://schemas.openxmlformats.org/drawingml/2006/picture">
                        <pic:nvPicPr>
                          <pic:cNvPr id="1806608542"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5" y="8229"/>
                            <a:ext cx="10155" cy="5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19850" name="Freeform 22"/>
                        <wps:cNvSpPr>
                          <a:spLocks/>
                        </wps:cNvSpPr>
                        <wps:spPr bwMode="auto">
                          <a:xfrm>
                            <a:off x="1005" y="8229"/>
                            <a:ext cx="10155" cy="5447"/>
                          </a:xfrm>
                          <a:custGeom>
                            <a:avLst/>
                            <a:gdLst>
                              <a:gd name="T0" fmla="+- 0 1008 1005"/>
                              <a:gd name="T1" fmla="*/ T0 w 10155"/>
                              <a:gd name="T2" fmla="+- 0 9062 8229"/>
                              <a:gd name="T3" fmla="*/ 9062 h 5447"/>
                              <a:gd name="T4" fmla="+- 0 1031 1005"/>
                              <a:gd name="T5" fmla="*/ T4 w 10155"/>
                              <a:gd name="T6" fmla="+- 0 8919 8229"/>
                              <a:gd name="T7" fmla="*/ 8919 h 5447"/>
                              <a:gd name="T8" fmla="+- 0 1076 1005"/>
                              <a:gd name="T9" fmla="*/ T8 w 10155"/>
                              <a:gd name="T10" fmla="+- 0 8783 8229"/>
                              <a:gd name="T11" fmla="*/ 8783 h 5447"/>
                              <a:gd name="T12" fmla="+- 0 1141 1005"/>
                              <a:gd name="T13" fmla="*/ T12 w 10155"/>
                              <a:gd name="T14" fmla="+- 0 8659 8229"/>
                              <a:gd name="T15" fmla="*/ 8659 h 5447"/>
                              <a:gd name="T16" fmla="+- 0 1224 1005"/>
                              <a:gd name="T17" fmla="*/ T16 w 10155"/>
                              <a:gd name="T18" fmla="+- 0 8546 8229"/>
                              <a:gd name="T19" fmla="*/ 8546 h 5447"/>
                              <a:gd name="T20" fmla="+- 0 1322 1005"/>
                              <a:gd name="T21" fmla="*/ T20 w 10155"/>
                              <a:gd name="T22" fmla="+- 0 8448 8229"/>
                              <a:gd name="T23" fmla="*/ 8448 h 5447"/>
                              <a:gd name="T24" fmla="+- 0 1435 1005"/>
                              <a:gd name="T25" fmla="*/ T24 w 10155"/>
                              <a:gd name="T26" fmla="+- 0 8365 8229"/>
                              <a:gd name="T27" fmla="*/ 8365 h 5447"/>
                              <a:gd name="T28" fmla="+- 0 1559 1005"/>
                              <a:gd name="T29" fmla="*/ T28 w 10155"/>
                              <a:gd name="T30" fmla="+- 0 8300 8229"/>
                              <a:gd name="T31" fmla="*/ 8300 h 5447"/>
                              <a:gd name="T32" fmla="+- 0 1695 1005"/>
                              <a:gd name="T33" fmla="*/ T32 w 10155"/>
                              <a:gd name="T34" fmla="+- 0 8255 8229"/>
                              <a:gd name="T35" fmla="*/ 8255 h 5447"/>
                              <a:gd name="T36" fmla="+- 0 1838 1005"/>
                              <a:gd name="T37" fmla="*/ T36 w 10155"/>
                              <a:gd name="T38" fmla="+- 0 8232 8229"/>
                              <a:gd name="T39" fmla="*/ 8232 h 5447"/>
                              <a:gd name="T40" fmla="+- 0 10252 1005"/>
                              <a:gd name="T41" fmla="*/ T40 w 10155"/>
                              <a:gd name="T42" fmla="+- 0 8229 8229"/>
                              <a:gd name="T43" fmla="*/ 8229 h 5447"/>
                              <a:gd name="T44" fmla="+- 0 10399 1005"/>
                              <a:gd name="T45" fmla="*/ T44 w 10155"/>
                              <a:gd name="T46" fmla="+- 0 8241 8229"/>
                              <a:gd name="T47" fmla="*/ 8241 h 5447"/>
                              <a:gd name="T48" fmla="+- 0 10539 1005"/>
                              <a:gd name="T49" fmla="*/ T48 w 10155"/>
                              <a:gd name="T50" fmla="+- 0 8275 8229"/>
                              <a:gd name="T51" fmla="*/ 8275 h 5447"/>
                              <a:gd name="T52" fmla="+- 0 10669 1005"/>
                              <a:gd name="T53" fmla="*/ T52 w 10155"/>
                              <a:gd name="T54" fmla="+- 0 8330 8229"/>
                              <a:gd name="T55" fmla="*/ 8330 h 5447"/>
                              <a:gd name="T56" fmla="+- 0 10788 1005"/>
                              <a:gd name="T57" fmla="*/ T56 w 10155"/>
                              <a:gd name="T58" fmla="+- 0 8404 8229"/>
                              <a:gd name="T59" fmla="*/ 8404 h 5447"/>
                              <a:gd name="T60" fmla="+- 0 10894 1005"/>
                              <a:gd name="T61" fmla="*/ T60 w 10155"/>
                              <a:gd name="T62" fmla="+- 0 8495 8229"/>
                              <a:gd name="T63" fmla="*/ 8495 h 5447"/>
                              <a:gd name="T64" fmla="+- 0 10985 1005"/>
                              <a:gd name="T65" fmla="*/ T64 w 10155"/>
                              <a:gd name="T66" fmla="+- 0 8601 8229"/>
                              <a:gd name="T67" fmla="*/ 8601 h 5447"/>
                              <a:gd name="T68" fmla="+- 0 11059 1005"/>
                              <a:gd name="T69" fmla="*/ T68 w 10155"/>
                              <a:gd name="T70" fmla="+- 0 8720 8229"/>
                              <a:gd name="T71" fmla="*/ 8720 h 5447"/>
                              <a:gd name="T72" fmla="+- 0 11114 1005"/>
                              <a:gd name="T73" fmla="*/ T72 w 10155"/>
                              <a:gd name="T74" fmla="+- 0 8850 8229"/>
                              <a:gd name="T75" fmla="*/ 8850 h 5447"/>
                              <a:gd name="T76" fmla="+- 0 11148 1005"/>
                              <a:gd name="T77" fmla="*/ T76 w 10155"/>
                              <a:gd name="T78" fmla="+- 0 8990 8229"/>
                              <a:gd name="T79" fmla="*/ 8990 h 5447"/>
                              <a:gd name="T80" fmla="+- 0 11160 1005"/>
                              <a:gd name="T81" fmla="*/ T80 w 10155"/>
                              <a:gd name="T82" fmla="+- 0 9137 8229"/>
                              <a:gd name="T83" fmla="*/ 9137 h 5447"/>
                              <a:gd name="T84" fmla="+- 0 11157 1005"/>
                              <a:gd name="T85" fmla="*/ T84 w 10155"/>
                              <a:gd name="T86" fmla="+- 0 12843 8229"/>
                              <a:gd name="T87" fmla="*/ 12843 h 5447"/>
                              <a:gd name="T88" fmla="+- 0 11134 1005"/>
                              <a:gd name="T89" fmla="*/ T88 w 10155"/>
                              <a:gd name="T90" fmla="+- 0 12986 8229"/>
                              <a:gd name="T91" fmla="*/ 12986 h 5447"/>
                              <a:gd name="T92" fmla="+- 0 11089 1005"/>
                              <a:gd name="T93" fmla="*/ T92 w 10155"/>
                              <a:gd name="T94" fmla="+- 0 13122 8229"/>
                              <a:gd name="T95" fmla="*/ 13122 h 5447"/>
                              <a:gd name="T96" fmla="+- 0 11024 1005"/>
                              <a:gd name="T97" fmla="*/ T96 w 10155"/>
                              <a:gd name="T98" fmla="+- 0 13246 8229"/>
                              <a:gd name="T99" fmla="*/ 13246 h 5447"/>
                              <a:gd name="T100" fmla="+- 0 10941 1005"/>
                              <a:gd name="T101" fmla="*/ T100 w 10155"/>
                              <a:gd name="T102" fmla="+- 0 13359 8229"/>
                              <a:gd name="T103" fmla="*/ 13359 h 5447"/>
                              <a:gd name="T104" fmla="+- 0 10843 1005"/>
                              <a:gd name="T105" fmla="*/ T104 w 10155"/>
                              <a:gd name="T106" fmla="+- 0 13457 8229"/>
                              <a:gd name="T107" fmla="*/ 13457 h 5447"/>
                              <a:gd name="T108" fmla="+- 0 10730 1005"/>
                              <a:gd name="T109" fmla="*/ T108 w 10155"/>
                              <a:gd name="T110" fmla="+- 0 13540 8229"/>
                              <a:gd name="T111" fmla="*/ 13540 h 5447"/>
                              <a:gd name="T112" fmla="+- 0 10606 1005"/>
                              <a:gd name="T113" fmla="*/ T112 w 10155"/>
                              <a:gd name="T114" fmla="+- 0 13605 8229"/>
                              <a:gd name="T115" fmla="*/ 13605 h 5447"/>
                              <a:gd name="T116" fmla="+- 0 10470 1005"/>
                              <a:gd name="T117" fmla="*/ T116 w 10155"/>
                              <a:gd name="T118" fmla="+- 0 13650 8229"/>
                              <a:gd name="T119" fmla="*/ 13650 h 5447"/>
                              <a:gd name="T120" fmla="+- 0 10327 1005"/>
                              <a:gd name="T121" fmla="*/ T120 w 10155"/>
                              <a:gd name="T122" fmla="+- 0 13673 8229"/>
                              <a:gd name="T123" fmla="*/ 13673 h 5447"/>
                              <a:gd name="T124" fmla="+- 0 1913 1005"/>
                              <a:gd name="T125" fmla="*/ T124 w 10155"/>
                              <a:gd name="T126" fmla="+- 0 13676 8229"/>
                              <a:gd name="T127" fmla="*/ 13676 h 5447"/>
                              <a:gd name="T128" fmla="+- 0 1766 1005"/>
                              <a:gd name="T129" fmla="*/ T128 w 10155"/>
                              <a:gd name="T130" fmla="+- 0 13664 8229"/>
                              <a:gd name="T131" fmla="*/ 13664 h 5447"/>
                              <a:gd name="T132" fmla="+- 0 1626 1005"/>
                              <a:gd name="T133" fmla="*/ T132 w 10155"/>
                              <a:gd name="T134" fmla="+- 0 13630 8229"/>
                              <a:gd name="T135" fmla="*/ 13630 h 5447"/>
                              <a:gd name="T136" fmla="+- 0 1496 1005"/>
                              <a:gd name="T137" fmla="*/ T136 w 10155"/>
                              <a:gd name="T138" fmla="+- 0 13575 8229"/>
                              <a:gd name="T139" fmla="*/ 13575 h 5447"/>
                              <a:gd name="T140" fmla="+- 0 1377 1005"/>
                              <a:gd name="T141" fmla="*/ T140 w 10155"/>
                              <a:gd name="T142" fmla="+- 0 13501 8229"/>
                              <a:gd name="T143" fmla="*/ 13501 h 5447"/>
                              <a:gd name="T144" fmla="+- 0 1271 1005"/>
                              <a:gd name="T145" fmla="*/ T144 w 10155"/>
                              <a:gd name="T146" fmla="+- 0 13410 8229"/>
                              <a:gd name="T147" fmla="*/ 13410 h 5447"/>
                              <a:gd name="T148" fmla="+- 0 1180 1005"/>
                              <a:gd name="T149" fmla="*/ T148 w 10155"/>
                              <a:gd name="T150" fmla="+- 0 13304 8229"/>
                              <a:gd name="T151" fmla="*/ 13304 h 5447"/>
                              <a:gd name="T152" fmla="+- 0 1106 1005"/>
                              <a:gd name="T153" fmla="*/ T152 w 10155"/>
                              <a:gd name="T154" fmla="+- 0 13185 8229"/>
                              <a:gd name="T155" fmla="*/ 13185 h 5447"/>
                              <a:gd name="T156" fmla="+- 0 1051 1005"/>
                              <a:gd name="T157" fmla="*/ T156 w 10155"/>
                              <a:gd name="T158" fmla="+- 0 13055 8229"/>
                              <a:gd name="T159" fmla="*/ 13055 h 5447"/>
                              <a:gd name="T160" fmla="+- 0 1017 1005"/>
                              <a:gd name="T161" fmla="*/ T160 w 10155"/>
                              <a:gd name="T162" fmla="+- 0 12915 8229"/>
                              <a:gd name="T163" fmla="*/ 12915 h 5447"/>
                              <a:gd name="T164" fmla="+- 0 1005 1005"/>
                              <a:gd name="T165" fmla="*/ T164 w 10155"/>
                              <a:gd name="T166" fmla="+- 0 12768 8229"/>
                              <a:gd name="T167" fmla="*/ 12768 h 5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155" h="5447">
                                <a:moveTo>
                                  <a:pt x="0" y="908"/>
                                </a:moveTo>
                                <a:lnTo>
                                  <a:pt x="3" y="833"/>
                                </a:lnTo>
                                <a:lnTo>
                                  <a:pt x="12" y="761"/>
                                </a:lnTo>
                                <a:lnTo>
                                  <a:pt x="26" y="690"/>
                                </a:lnTo>
                                <a:lnTo>
                                  <a:pt x="46" y="621"/>
                                </a:lnTo>
                                <a:lnTo>
                                  <a:pt x="71" y="554"/>
                                </a:lnTo>
                                <a:lnTo>
                                  <a:pt x="101" y="491"/>
                                </a:lnTo>
                                <a:lnTo>
                                  <a:pt x="136" y="430"/>
                                </a:lnTo>
                                <a:lnTo>
                                  <a:pt x="175" y="372"/>
                                </a:lnTo>
                                <a:lnTo>
                                  <a:pt x="219" y="317"/>
                                </a:lnTo>
                                <a:lnTo>
                                  <a:pt x="266" y="266"/>
                                </a:lnTo>
                                <a:lnTo>
                                  <a:pt x="317" y="219"/>
                                </a:lnTo>
                                <a:lnTo>
                                  <a:pt x="372" y="175"/>
                                </a:lnTo>
                                <a:lnTo>
                                  <a:pt x="430" y="136"/>
                                </a:lnTo>
                                <a:lnTo>
                                  <a:pt x="491" y="101"/>
                                </a:lnTo>
                                <a:lnTo>
                                  <a:pt x="554" y="71"/>
                                </a:lnTo>
                                <a:lnTo>
                                  <a:pt x="621" y="46"/>
                                </a:lnTo>
                                <a:lnTo>
                                  <a:pt x="690" y="26"/>
                                </a:lnTo>
                                <a:lnTo>
                                  <a:pt x="761" y="12"/>
                                </a:lnTo>
                                <a:lnTo>
                                  <a:pt x="833" y="3"/>
                                </a:lnTo>
                                <a:lnTo>
                                  <a:pt x="908" y="0"/>
                                </a:lnTo>
                                <a:lnTo>
                                  <a:pt x="9247" y="0"/>
                                </a:lnTo>
                                <a:lnTo>
                                  <a:pt x="9322" y="3"/>
                                </a:lnTo>
                                <a:lnTo>
                                  <a:pt x="9394" y="12"/>
                                </a:lnTo>
                                <a:lnTo>
                                  <a:pt x="9465" y="26"/>
                                </a:lnTo>
                                <a:lnTo>
                                  <a:pt x="9534" y="46"/>
                                </a:lnTo>
                                <a:lnTo>
                                  <a:pt x="9601" y="71"/>
                                </a:lnTo>
                                <a:lnTo>
                                  <a:pt x="9664" y="101"/>
                                </a:lnTo>
                                <a:lnTo>
                                  <a:pt x="9725" y="136"/>
                                </a:lnTo>
                                <a:lnTo>
                                  <a:pt x="9783" y="175"/>
                                </a:lnTo>
                                <a:lnTo>
                                  <a:pt x="9838" y="219"/>
                                </a:lnTo>
                                <a:lnTo>
                                  <a:pt x="9889" y="266"/>
                                </a:lnTo>
                                <a:lnTo>
                                  <a:pt x="9936" y="317"/>
                                </a:lnTo>
                                <a:lnTo>
                                  <a:pt x="9980" y="372"/>
                                </a:lnTo>
                                <a:lnTo>
                                  <a:pt x="10019" y="430"/>
                                </a:lnTo>
                                <a:lnTo>
                                  <a:pt x="10054" y="491"/>
                                </a:lnTo>
                                <a:lnTo>
                                  <a:pt x="10084" y="554"/>
                                </a:lnTo>
                                <a:lnTo>
                                  <a:pt x="10109" y="621"/>
                                </a:lnTo>
                                <a:lnTo>
                                  <a:pt x="10129" y="690"/>
                                </a:lnTo>
                                <a:lnTo>
                                  <a:pt x="10143" y="761"/>
                                </a:lnTo>
                                <a:lnTo>
                                  <a:pt x="10152" y="833"/>
                                </a:lnTo>
                                <a:lnTo>
                                  <a:pt x="10155" y="908"/>
                                </a:lnTo>
                                <a:lnTo>
                                  <a:pt x="10155" y="4539"/>
                                </a:lnTo>
                                <a:lnTo>
                                  <a:pt x="10152" y="4614"/>
                                </a:lnTo>
                                <a:lnTo>
                                  <a:pt x="10143" y="4686"/>
                                </a:lnTo>
                                <a:lnTo>
                                  <a:pt x="10129" y="4757"/>
                                </a:lnTo>
                                <a:lnTo>
                                  <a:pt x="10109" y="4826"/>
                                </a:lnTo>
                                <a:lnTo>
                                  <a:pt x="10084" y="4893"/>
                                </a:lnTo>
                                <a:lnTo>
                                  <a:pt x="10054" y="4956"/>
                                </a:lnTo>
                                <a:lnTo>
                                  <a:pt x="10019" y="5017"/>
                                </a:lnTo>
                                <a:lnTo>
                                  <a:pt x="9980" y="5075"/>
                                </a:lnTo>
                                <a:lnTo>
                                  <a:pt x="9936" y="5130"/>
                                </a:lnTo>
                                <a:lnTo>
                                  <a:pt x="9889" y="5181"/>
                                </a:lnTo>
                                <a:lnTo>
                                  <a:pt x="9838" y="5228"/>
                                </a:lnTo>
                                <a:lnTo>
                                  <a:pt x="9783" y="5272"/>
                                </a:lnTo>
                                <a:lnTo>
                                  <a:pt x="9725" y="5311"/>
                                </a:lnTo>
                                <a:lnTo>
                                  <a:pt x="9664" y="5346"/>
                                </a:lnTo>
                                <a:lnTo>
                                  <a:pt x="9601" y="5376"/>
                                </a:lnTo>
                                <a:lnTo>
                                  <a:pt x="9534" y="5401"/>
                                </a:lnTo>
                                <a:lnTo>
                                  <a:pt x="9465" y="5421"/>
                                </a:lnTo>
                                <a:lnTo>
                                  <a:pt x="9394" y="5435"/>
                                </a:lnTo>
                                <a:lnTo>
                                  <a:pt x="9322" y="5444"/>
                                </a:lnTo>
                                <a:lnTo>
                                  <a:pt x="9247" y="5447"/>
                                </a:lnTo>
                                <a:lnTo>
                                  <a:pt x="908" y="5447"/>
                                </a:lnTo>
                                <a:lnTo>
                                  <a:pt x="833" y="5444"/>
                                </a:lnTo>
                                <a:lnTo>
                                  <a:pt x="761" y="5435"/>
                                </a:lnTo>
                                <a:lnTo>
                                  <a:pt x="690" y="5421"/>
                                </a:lnTo>
                                <a:lnTo>
                                  <a:pt x="621" y="5401"/>
                                </a:lnTo>
                                <a:lnTo>
                                  <a:pt x="554" y="5376"/>
                                </a:lnTo>
                                <a:lnTo>
                                  <a:pt x="491" y="5346"/>
                                </a:lnTo>
                                <a:lnTo>
                                  <a:pt x="430" y="5311"/>
                                </a:lnTo>
                                <a:lnTo>
                                  <a:pt x="372" y="5272"/>
                                </a:lnTo>
                                <a:lnTo>
                                  <a:pt x="317" y="5228"/>
                                </a:lnTo>
                                <a:lnTo>
                                  <a:pt x="266" y="5181"/>
                                </a:lnTo>
                                <a:lnTo>
                                  <a:pt x="219" y="5130"/>
                                </a:lnTo>
                                <a:lnTo>
                                  <a:pt x="175" y="5075"/>
                                </a:lnTo>
                                <a:lnTo>
                                  <a:pt x="136" y="5017"/>
                                </a:lnTo>
                                <a:lnTo>
                                  <a:pt x="101" y="4956"/>
                                </a:lnTo>
                                <a:lnTo>
                                  <a:pt x="71" y="4893"/>
                                </a:lnTo>
                                <a:lnTo>
                                  <a:pt x="46" y="4826"/>
                                </a:lnTo>
                                <a:lnTo>
                                  <a:pt x="26" y="4757"/>
                                </a:lnTo>
                                <a:lnTo>
                                  <a:pt x="12" y="4686"/>
                                </a:lnTo>
                                <a:lnTo>
                                  <a:pt x="3" y="4614"/>
                                </a:lnTo>
                                <a:lnTo>
                                  <a:pt x="0" y="4539"/>
                                </a:lnTo>
                                <a:lnTo>
                                  <a:pt x="0" y="908"/>
                                </a:lnTo>
                                <a:close/>
                              </a:path>
                            </a:pathLst>
                          </a:custGeom>
                          <a:noFill/>
                          <a:ln w="66675">
                            <a:solidFill>
                              <a:srgbClr val="F0750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6445" name="Text Box 21"/>
                        <wps:cNvSpPr txBox="1">
                          <a:spLocks noChangeArrowheads="1"/>
                        </wps:cNvSpPr>
                        <wps:spPr bwMode="auto">
                          <a:xfrm>
                            <a:off x="1594" y="8619"/>
                            <a:ext cx="8973"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434AB" w14:textId="77777777" w:rsidR="00486D47" w:rsidRDefault="00000000">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000000">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wps:txbx>
                        <wps:bodyPr rot="0" vert="horz" wrap="square" lIns="0" tIns="0" rIns="0" bIns="0" anchor="t" anchorCtr="0" upright="1">
                          <a:noAutofit/>
                        </wps:bodyPr>
                      </wps:wsp>
                      <wps:wsp>
                        <wps:cNvPr id="1990991145" name="Text Box 20"/>
                        <wps:cNvSpPr txBox="1">
                          <a:spLocks noChangeArrowheads="1"/>
                        </wps:cNvSpPr>
                        <wps:spPr bwMode="auto">
                          <a:xfrm>
                            <a:off x="1632" y="10955"/>
                            <a:ext cx="891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22339" w14:textId="77777777" w:rsidR="00486D47" w:rsidRDefault="00000000">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000000">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9">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000000">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0">
                                <w:r w:rsidR="00486D47">
                                  <w:rPr>
                                    <w:rFonts w:ascii="Arial Black"/>
                                    <w:color w:val="FFFFFF"/>
                                    <w:sz w:val="36"/>
                                  </w:rPr>
                                  <w:t>delegazione.enna@lndsicilia.legalmail.it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0BF50" id="Group 19" o:spid="_x0000_s1026" style="position:absolute;left:0;text-align:left;margin-left:47.65pt;margin-top:408.8pt;width:513pt;height:277.6pt;z-index:15729664;mso-position-horizontal-relative:page;mso-position-vertical-relative:page" coordorigin="953,8176" coordsize="10260,5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005;top:8229;width:10155;height: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">
                  <v:imagedata r:id="rId11" o:title=""/>
                </v:shape>
                <v:shape id="Freeform 22" o:spid="_x0000_s1028" style="position:absolute;left:1005;top:8229;width:10155;height:5447;visibility:visible;mso-wrap-style:square;v-text-anchor:top" coordsize="1015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" path="m,908l3,833r9,-72l26,690,46,621,71,554r30,-63l136,430r39,-58l219,317r47,-51l317,219r55,-44l430,136r61,-35l554,71,621,46,690,26,761,12,833,3,908,,9247,r75,3l9394,12r71,14l9534,46r67,25l9664,101r61,35l9783,175r55,44l9889,266r47,51l9980,372r39,58l10054,491r30,63l10109,621r20,69l10143,761r9,72l10155,908r,3631l10152,4614r-9,72l10129,4757r-20,69l10084,4893r-30,63l10019,5017r-39,58l9936,5130r-47,51l9838,5228r-55,44l9725,5311r-61,35l9601,5376r-67,25l9465,5421r-71,14l9322,5444r-75,3l908,5447r-75,-3l761,5435r-71,-14l621,5401r-67,-25l491,5346r-61,-35l372,5272r-55,-44l266,5181r-47,-51l175,5075r-39,-58l101,4956,71,4893,46,4826,26,4757,12,4686,3,4614,,4539,,908xe" filled="f" strokecolor="#f0750e" strokeweight="5.25pt">
                  <v:path arrowok="t" o:connecttype="custom" o:connectlocs="3,9062;26,8919;71,8783;136,8659;219,8546;317,8448;430,8365;554,8300;690,8255;833,8232;9247,8229;9394,8241;9534,8275;9664,8330;9783,8404;9889,8495;9980,8601;10054,8720;10109,8850;10143,8990;10155,9137;10152,12843;10129,12986;10084,13122;10019,13246;9936,13359;9838,13457;9725,13540;9601,13605;9465,13650;9322,13673;908,13676;761,13664;621,13630;491,13575;372,13501;266,13410;175,13304;101,13185;46,13055;12,12915;0,12768" o:connectangles="0,0,0,0,0,0,0,0,0,0,0,0,0,0,0,0,0,0,0,0,0,0,0,0,0,0,0,0,0,0,0,0,0,0,0,0,0,0,0,0,0,0"/>
                </v:shape>
                <v:shapetype id="_x0000_t202" coordsize="21600,21600" o:spt="202" path="m,l,21600r21600,l21600,xe">
                  <v:stroke joinstyle="miter"/>
                  <v:path gradientshapeok="t" o:connecttype="rect"/>
                </v:shapetype>
                <v:shape id="Text Box 21" o:spid="_x0000_s1029" type="#_x0000_t202" style="position:absolute;left:1594;top:8619;width:897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" filled="f" stroked="f">
                  <v:textbox inset="0,0,0,0">
                    <w:txbxContent>
                      <w:p w14:paraId="154434AB" w14:textId="77777777" w:rsidR="00486D47" w:rsidRDefault="00000000">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000000">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v:textbox>
                </v:shape>
                <v:shape id="Text Box 20" o:spid="_x0000_s1030" type="#_x0000_t202" style="position:absolute;left:1632;top:10955;width:89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" filled="f" stroked="f">
                  <v:textbox inset="0,0,0,0">
                    <w:txbxContent>
                      <w:p w14:paraId="53A22339" w14:textId="77777777" w:rsidR="00486D47" w:rsidRDefault="00000000">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000000">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12">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000000">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3">
                          <w:r w:rsidR="00486D47">
                            <w:rPr>
                              <w:rFonts w:ascii="Arial Black"/>
                              <w:color w:val="FFFFFF"/>
                              <w:sz w:val="36"/>
                            </w:rPr>
                            <w:t>delegazione.enna@lndsicilia.legalmail.it</w:t>
                          </w:r>
                        </w:hyperlink>
                      </w:p>
                    </w:txbxContent>
                  </v:textbox>
                </v:shape>
                <w10:wrap anchorx="page" anchory="page"/>
              </v:group>
            </w:pict>
          </mc:Fallback>
        </mc:AlternateContent>
      </w:r>
      <w:r>
        <w:rPr>
          <w:rFonts w:ascii="Times New Roman" w:hAnsi="Times New Roman"/>
          <w:b/>
          <w:i/>
          <w:color w:val="FF0000"/>
          <w:w w:val="80"/>
          <w:sz w:val="28"/>
        </w:rPr>
        <w:t>è</w:t>
      </w:r>
      <w:r>
        <w:rPr>
          <w:rFonts w:ascii="Times New Roman" w:hAnsi="Times New Roman"/>
          <w:b/>
          <w:i/>
          <w:color w:val="FF0000"/>
          <w:spacing w:val="14"/>
          <w:w w:val="80"/>
          <w:sz w:val="28"/>
        </w:rPr>
        <w:t xml:space="preserve"> </w:t>
      </w:r>
      <w:r>
        <w:rPr>
          <w:rFonts w:ascii="Times New Roman" w:hAnsi="Times New Roman"/>
          <w:b/>
          <w:i/>
          <w:color w:val="FF0000"/>
          <w:w w:val="80"/>
          <w:sz w:val="28"/>
        </w:rPr>
        <w:t>sempre</w:t>
      </w:r>
      <w:r>
        <w:rPr>
          <w:rFonts w:ascii="Times New Roman" w:hAnsi="Times New Roman"/>
          <w:b/>
          <w:i/>
          <w:color w:val="FF0000"/>
          <w:spacing w:val="12"/>
          <w:w w:val="80"/>
          <w:sz w:val="28"/>
        </w:rPr>
        <w:t xml:space="preserve"> </w:t>
      </w:r>
      <w:r>
        <w:rPr>
          <w:rFonts w:ascii="Times New Roman" w:hAnsi="Times New Roman"/>
          <w:b/>
          <w:i/>
          <w:color w:val="FF0000"/>
          <w:w w:val="80"/>
          <w:sz w:val="28"/>
        </w:rPr>
        <w:t>25</w:t>
      </w:r>
      <w:r>
        <w:rPr>
          <w:rFonts w:ascii="Times New Roman" w:hAnsi="Times New Roman"/>
          <w:b/>
          <w:i/>
          <w:color w:val="FF0000"/>
          <w:spacing w:val="15"/>
          <w:w w:val="80"/>
          <w:sz w:val="28"/>
        </w:rPr>
        <w:t xml:space="preserve"> </w:t>
      </w:r>
      <w:r>
        <w:rPr>
          <w:rFonts w:ascii="Times New Roman" w:hAnsi="Times New Roman"/>
          <w:b/>
          <w:i/>
          <w:color w:val="FF0000"/>
          <w:w w:val="80"/>
          <w:sz w:val="28"/>
        </w:rPr>
        <w:t>novembre</w:t>
      </w:r>
    </w:p>
    <w:p w14:paraId="17E268EF" w14:textId="77777777" w:rsidR="00486D47" w:rsidRDefault="00000000">
      <w:pPr>
        <w:pStyle w:val="Corpotesto"/>
        <w:spacing w:before="6"/>
        <w:rPr>
          <w:rFonts w:ascii="Times New Roman"/>
          <w:b/>
          <w:i/>
          <w:sz w:val="23"/>
        </w:rPr>
      </w:pPr>
      <w:r>
        <w:rPr>
          <w:noProof/>
        </w:rPr>
        <w:drawing>
          <wp:anchor distT="0" distB="0" distL="0" distR="0" simplePos="0" relativeHeight="251659264" behindDoc="0" locked="0" layoutInCell="1" allowOverlap="1" wp14:anchorId="19B83B7A" wp14:editId="4BCE81E0">
            <wp:simplePos x="0" y="0"/>
            <wp:positionH relativeFrom="page">
              <wp:posOffset>2157602</wp:posOffset>
            </wp:positionH>
            <wp:positionV relativeFrom="paragraph">
              <wp:posOffset>196740</wp:posOffset>
            </wp:positionV>
            <wp:extent cx="3130677" cy="3130677"/>
            <wp:effectExtent l="0" t="0" r="0" b="0"/>
            <wp:wrapTopAndBottom/>
            <wp:docPr id="1" name="image2.png" descr="CR LND SICILIA-2019_LOGO-ENNA VETT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 cstate="print"/>
                    <a:stretch>
                      <a:fillRect/>
                    </a:stretch>
                  </pic:blipFill>
                  <pic:spPr>
                    <a:xfrm>
                      <a:off x="0" y="0"/>
                      <a:ext cx="3130677" cy="3130677"/>
                    </a:xfrm>
                    <a:prstGeom prst="rect">
                      <a:avLst/>
                    </a:prstGeom>
                  </pic:spPr>
                </pic:pic>
              </a:graphicData>
            </a:graphic>
          </wp:anchor>
        </w:drawing>
      </w:r>
    </w:p>
    <w:p w14:paraId="63E05E0E" w14:textId="77777777" w:rsidR="00486D47" w:rsidRDefault="00486D47">
      <w:pPr>
        <w:pStyle w:val="Corpotesto"/>
        <w:rPr>
          <w:rFonts w:ascii="Times New Roman"/>
          <w:b/>
          <w:i/>
          <w:sz w:val="20"/>
        </w:rPr>
      </w:pPr>
    </w:p>
    <w:p w14:paraId="318538FF" w14:textId="77777777" w:rsidR="00486D47" w:rsidRDefault="00486D47">
      <w:pPr>
        <w:pStyle w:val="Corpotesto"/>
        <w:rPr>
          <w:rFonts w:ascii="Times New Roman"/>
          <w:b/>
          <w:i/>
          <w:sz w:val="20"/>
        </w:rPr>
      </w:pPr>
    </w:p>
    <w:p w14:paraId="5EE8566B" w14:textId="77777777" w:rsidR="00486D47" w:rsidRDefault="00486D47">
      <w:pPr>
        <w:pStyle w:val="Corpotesto"/>
        <w:rPr>
          <w:rFonts w:ascii="Times New Roman"/>
          <w:b/>
          <w:i/>
          <w:sz w:val="20"/>
        </w:rPr>
      </w:pPr>
    </w:p>
    <w:p w14:paraId="1248212A" w14:textId="77777777" w:rsidR="00486D47" w:rsidRDefault="00486D47">
      <w:pPr>
        <w:pStyle w:val="Corpotesto"/>
        <w:rPr>
          <w:rFonts w:ascii="Times New Roman"/>
          <w:b/>
          <w:i/>
          <w:sz w:val="20"/>
        </w:rPr>
      </w:pPr>
    </w:p>
    <w:p w14:paraId="742CF703" w14:textId="77777777" w:rsidR="00486D47" w:rsidRDefault="00486D47">
      <w:pPr>
        <w:pStyle w:val="Corpotesto"/>
        <w:rPr>
          <w:rFonts w:ascii="Times New Roman"/>
          <w:b/>
          <w:i/>
          <w:sz w:val="20"/>
        </w:rPr>
      </w:pPr>
    </w:p>
    <w:p w14:paraId="7C0D151D" w14:textId="77777777" w:rsidR="00486D47" w:rsidRDefault="00486D47">
      <w:pPr>
        <w:pStyle w:val="Corpotesto"/>
        <w:rPr>
          <w:rFonts w:ascii="Times New Roman"/>
          <w:b/>
          <w:i/>
          <w:sz w:val="20"/>
        </w:rPr>
      </w:pPr>
    </w:p>
    <w:p w14:paraId="1CEFF073" w14:textId="77777777" w:rsidR="00486D47" w:rsidRDefault="00486D47">
      <w:pPr>
        <w:pStyle w:val="Corpotesto"/>
        <w:rPr>
          <w:rFonts w:ascii="Times New Roman"/>
          <w:b/>
          <w:i/>
          <w:sz w:val="20"/>
        </w:rPr>
      </w:pPr>
    </w:p>
    <w:p w14:paraId="3BE82972" w14:textId="77777777" w:rsidR="00486D47" w:rsidRDefault="00486D47">
      <w:pPr>
        <w:pStyle w:val="Corpotesto"/>
        <w:rPr>
          <w:rFonts w:ascii="Times New Roman"/>
          <w:b/>
          <w:i/>
          <w:sz w:val="20"/>
        </w:rPr>
      </w:pPr>
    </w:p>
    <w:p w14:paraId="548AC0B2" w14:textId="77777777" w:rsidR="00486D47" w:rsidRDefault="00486D47">
      <w:pPr>
        <w:pStyle w:val="Corpotesto"/>
        <w:rPr>
          <w:rFonts w:ascii="Times New Roman"/>
          <w:b/>
          <w:i/>
          <w:sz w:val="20"/>
        </w:rPr>
      </w:pPr>
    </w:p>
    <w:p w14:paraId="6A0F5509" w14:textId="77777777" w:rsidR="00486D47" w:rsidRDefault="00486D47">
      <w:pPr>
        <w:pStyle w:val="Corpotesto"/>
        <w:rPr>
          <w:rFonts w:ascii="Times New Roman"/>
          <w:b/>
          <w:i/>
          <w:sz w:val="20"/>
        </w:rPr>
      </w:pPr>
    </w:p>
    <w:p w14:paraId="693E3B72" w14:textId="77777777" w:rsidR="00486D47" w:rsidRDefault="00486D47">
      <w:pPr>
        <w:pStyle w:val="Corpotesto"/>
        <w:rPr>
          <w:rFonts w:ascii="Times New Roman"/>
          <w:b/>
          <w:i/>
          <w:sz w:val="20"/>
        </w:rPr>
      </w:pPr>
    </w:p>
    <w:p w14:paraId="137B63F3" w14:textId="77777777" w:rsidR="00486D47" w:rsidRDefault="00486D47">
      <w:pPr>
        <w:pStyle w:val="Corpotesto"/>
        <w:rPr>
          <w:rFonts w:ascii="Times New Roman"/>
          <w:b/>
          <w:i/>
          <w:sz w:val="20"/>
        </w:rPr>
      </w:pPr>
    </w:p>
    <w:p w14:paraId="7FB62B74" w14:textId="77777777" w:rsidR="00486D47" w:rsidRDefault="00486D47">
      <w:pPr>
        <w:pStyle w:val="Corpotesto"/>
        <w:rPr>
          <w:rFonts w:ascii="Times New Roman"/>
          <w:b/>
          <w:i/>
          <w:sz w:val="20"/>
        </w:rPr>
      </w:pPr>
    </w:p>
    <w:p w14:paraId="0AADFA9A" w14:textId="77777777" w:rsidR="00486D47" w:rsidRDefault="00486D47">
      <w:pPr>
        <w:pStyle w:val="Corpotesto"/>
        <w:rPr>
          <w:rFonts w:ascii="Times New Roman"/>
          <w:b/>
          <w:i/>
          <w:sz w:val="20"/>
        </w:rPr>
      </w:pPr>
    </w:p>
    <w:p w14:paraId="4F73AA5B" w14:textId="77777777" w:rsidR="00486D47" w:rsidRDefault="00486D47">
      <w:pPr>
        <w:pStyle w:val="Corpotesto"/>
        <w:rPr>
          <w:rFonts w:ascii="Times New Roman"/>
          <w:b/>
          <w:i/>
          <w:sz w:val="20"/>
        </w:rPr>
      </w:pPr>
    </w:p>
    <w:p w14:paraId="235B38AE" w14:textId="77777777" w:rsidR="00486D47" w:rsidRDefault="00486D47">
      <w:pPr>
        <w:pStyle w:val="Corpotesto"/>
        <w:rPr>
          <w:rFonts w:ascii="Times New Roman"/>
          <w:b/>
          <w:i/>
          <w:sz w:val="20"/>
        </w:rPr>
      </w:pPr>
    </w:p>
    <w:p w14:paraId="7D9A39F5" w14:textId="77777777" w:rsidR="00486D47" w:rsidRDefault="00486D47">
      <w:pPr>
        <w:pStyle w:val="Corpotesto"/>
        <w:rPr>
          <w:rFonts w:ascii="Times New Roman"/>
          <w:b/>
          <w:i/>
          <w:sz w:val="20"/>
        </w:rPr>
      </w:pPr>
    </w:p>
    <w:p w14:paraId="20AE6889" w14:textId="77777777" w:rsidR="00486D47" w:rsidRDefault="00486D47">
      <w:pPr>
        <w:pStyle w:val="Corpotesto"/>
        <w:rPr>
          <w:rFonts w:ascii="Times New Roman"/>
          <w:b/>
          <w:i/>
          <w:sz w:val="20"/>
        </w:rPr>
      </w:pPr>
    </w:p>
    <w:p w14:paraId="5DED2569" w14:textId="77777777" w:rsidR="00486D47" w:rsidRDefault="00486D47">
      <w:pPr>
        <w:pStyle w:val="Corpotesto"/>
        <w:rPr>
          <w:rFonts w:ascii="Times New Roman"/>
          <w:b/>
          <w:i/>
          <w:sz w:val="20"/>
        </w:rPr>
      </w:pPr>
    </w:p>
    <w:p w14:paraId="6DC11E95" w14:textId="77777777" w:rsidR="00486D47" w:rsidRDefault="00486D47">
      <w:pPr>
        <w:pStyle w:val="Corpotesto"/>
        <w:rPr>
          <w:rFonts w:ascii="Times New Roman"/>
          <w:b/>
          <w:i/>
          <w:sz w:val="20"/>
        </w:rPr>
      </w:pPr>
    </w:p>
    <w:p w14:paraId="24BF3A7C" w14:textId="77777777" w:rsidR="00486D47" w:rsidRDefault="00486D47">
      <w:pPr>
        <w:pStyle w:val="Corpotesto"/>
        <w:rPr>
          <w:rFonts w:ascii="Times New Roman"/>
          <w:b/>
          <w:i/>
          <w:sz w:val="20"/>
        </w:rPr>
      </w:pPr>
    </w:p>
    <w:p w14:paraId="5733605E" w14:textId="77777777" w:rsidR="00486D47" w:rsidRDefault="00486D47">
      <w:pPr>
        <w:pStyle w:val="Corpotesto"/>
        <w:rPr>
          <w:rFonts w:ascii="Times New Roman"/>
          <w:b/>
          <w:i/>
          <w:sz w:val="20"/>
        </w:rPr>
      </w:pPr>
    </w:p>
    <w:p w14:paraId="6904CE43" w14:textId="77777777" w:rsidR="00486D47" w:rsidRDefault="00486D47">
      <w:pPr>
        <w:pStyle w:val="Corpotesto"/>
        <w:rPr>
          <w:rFonts w:ascii="Times New Roman"/>
          <w:b/>
          <w:i/>
          <w:sz w:val="20"/>
        </w:rPr>
      </w:pPr>
    </w:p>
    <w:p w14:paraId="7869D18E" w14:textId="77777777" w:rsidR="00486D47" w:rsidRDefault="00486D47">
      <w:pPr>
        <w:pStyle w:val="Corpotesto"/>
        <w:rPr>
          <w:rFonts w:ascii="Times New Roman"/>
          <w:b/>
          <w:i/>
          <w:sz w:val="20"/>
        </w:rPr>
      </w:pPr>
    </w:p>
    <w:p w14:paraId="0E992009" w14:textId="77777777" w:rsidR="00486D47" w:rsidRDefault="00486D47">
      <w:pPr>
        <w:pStyle w:val="Corpotesto"/>
        <w:rPr>
          <w:rFonts w:ascii="Times New Roman"/>
          <w:b/>
          <w:i/>
          <w:sz w:val="20"/>
        </w:rPr>
      </w:pPr>
    </w:p>
    <w:p w14:paraId="236EBF08" w14:textId="77777777" w:rsidR="00486D47" w:rsidRDefault="00486D47">
      <w:pPr>
        <w:pStyle w:val="Corpotesto"/>
        <w:rPr>
          <w:rFonts w:ascii="Times New Roman"/>
          <w:b/>
          <w:i/>
          <w:sz w:val="20"/>
        </w:rPr>
      </w:pPr>
    </w:p>
    <w:p w14:paraId="6AA34D80" w14:textId="77777777" w:rsidR="00486D47" w:rsidRDefault="00486D47">
      <w:pPr>
        <w:pStyle w:val="Corpotesto"/>
        <w:rPr>
          <w:rFonts w:ascii="Times New Roman"/>
          <w:b/>
          <w:i/>
          <w:sz w:val="20"/>
        </w:rPr>
      </w:pPr>
    </w:p>
    <w:p w14:paraId="15E11F2A" w14:textId="77777777" w:rsidR="00486D47" w:rsidRDefault="00486D47">
      <w:pPr>
        <w:pStyle w:val="Corpotesto"/>
        <w:rPr>
          <w:rFonts w:ascii="Times New Roman"/>
          <w:b/>
          <w:i/>
          <w:sz w:val="20"/>
        </w:rPr>
      </w:pPr>
    </w:p>
    <w:p w14:paraId="787544CD" w14:textId="35A1D439" w:rsidR="00486D47" w:rsidRDefault="00486D47">
      <w:pPr>
        <w:pStyle w:val="Corpotesto"/>
        <w:spacing w:before="11"/>
        <w:rPr>
          <w:rFonts w:ascii="Times New Roman"/>
          <w:b/>
          <w:i/>
          <w:sz w:val="24"/>
        </w:rPr>
      </w:pPr>
    </w:p>
    <w:p w14:paraId="7B5129A3" w14:textId="1C96B01B" w:rsidR="00486D47" w:rsidRDefault="00DF4D25" w:rsidP="00DF4D25">
      <w:pPr>
        <w:tabs>
          <w:tab w:val="left" w:pos="2310"/>
        </w:tabs>
        <w:rPr>
          <w:rFonts w:ascii="Times New Roman"/>
          <w:sz w:val="24"/>
        </w:rPr>
      </w:pPr>
      <w:r>
        <w:rPr>
          <w:rFonts w:ascii="Times New Roman"/>
          <w:sz w:val="24"/>
        </w:rPr>
        <w:tab/>
      </w:r>
    </w:p>
    <w:p w14:paraId="53D6E093" w14:textId="3FA44F9F" w:rsidR="00EA3BEA" w:rsidRDefault="00EA3BEA" w:rsidP="00B915F3">
      <w:pPr>
        <w:tabs>
          <w:tab w:val="left" w:pos="3555"/>
          <w:tab w:val="left" w:pos="3780"/>
          <w:tab w:val="left" w:pos="4170"/>
        </w:tabs>
        <w:rPr>
          <w:rFonts w:ascii="Times New Roman"/>
          <w:sz w:val="24"/>
        </w:rPr>
      </w:pPr>
      <w:r>
        <w:rPr>
          <w:rFonts w:ascii="Times New Roman"/>
          <w:sz w:val="24"/>
        </w:rPr>
        <w:tab/>
      </w:r>
      <w:r w:rsidR="00C26580">
        <w:rPr>
          <w:rFonts w:ascii="Times New Roman"/>
          <w:sz w:val="24"/>
        </w:rPr>
        <w:tab/>
      </w:r>
      <w:r w:rsidR="00B915F3">
        <w:rPr>
          <w:rFonts w:ascii="Times New Roman"/>
          <w:sz w:val="24"/>
        </w:rPr>
        <w:tab/>
      </w:r>
    </w:p>
    <w:p w14:paraId="798EAF3C" w14:textId="1C576A6C" w:rsidR="00AD4D9C" w:rsidRDefault="008256D6" w:rsidP="005B79E1">
      <w:pPr>
        <w:tabs>
          <w:tab w:val="left" w:pos="3555"/>
        </w:tabs>
        <w:rPr>
          <w:rFonts w:ascii="Times New Roman"/>
          <w:sz w:val="24"/>
        </w:rPr>
      </w:pPr>
      <w:r>
        <w:rPr>
          <w:noProof/>
        </w:rPr>
        <mc:AlternateContent>
          <mc:Choice Requires="wpg">
            <w:drawing>
              <wp:anchor distT="0" distB="0" distL="0" distR="0" simplePos="0" relativeHeight="487588352" behindDoc="1" locked="0" layoutInCell="1" allowOverlap="1" wp14:anchorId="4C593DF3" wp14:editId="31AD1112">
                <wp:simplePos x="0" y="0"/>
                <wp:positionH relativeFrom="margin">
                  <wp:align>center</wp:align>
                </wp:positionH>
                <wp:positionV relativeFrom="paragraph">
                  <wp:posOffset>222885</wp:posOffset>
                </wp:positionV>
                <wp:extent cx="6271260" cy="463550"/>
                <wp:effectExtent l="0" t="0" r="0" b="0"/>
                <wp:wrapTopAndBottom/>
                <wp:docPr id="132171154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463550"/>
                          <a:chOff x="1015" y="326"/>
                          <a:chExt cx="9876" cy="730"/>
                        </a:xfrm>
                      </wpg:grpSpPr>
                      <wps:wsp>
                        <wps:cNvPr id="1960443286" name="Rectangle 18"/>
                        <wps:cNvSpPr>
                          <a:spLocks noChangeArrowheads="1"/>
                        </wps:cNvSpPr>
                        <wps:spPr bwMode="auto">
                          <a:xfrm>
                            <a:off x="1024" y="335"/>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585776" name="AutoShape 17"/>
                        <wps:cNvSpPr>
                          <a:spLocks/>
                        </wps:cNvSpPr>
                        <wps:spPr bwMode="auto">
                          <a:xfrm>
                            <a:off x="1015" y="326"/>
                            <a:ext cx="9876" cy="365"/>
                          </a:xfrm>
                          <a:custGeom>
                            <a:avLst/>
                            <a:gdLst>
                              <a:gd name="T0" fmla="+- 0 1025 1015"/>
                              <a:gd name="T1" fmla="*/ T0 w 9876"/>
                              <a:gd name="T2" fmla="+- 0 326 326"/>
                              <a:gd name="T3" fmla="*/ 326 h 365"/>
                              <a:gd name="T4" fmla="+- 0 1015 1015"/>
                              <a:gd name="T5" fmla="*/ T4 w 9876"/>
                              <a:gd name="T6" fmla="+- 0 326 326"/>
                              <a:gd name="T7" fmla="*/ 326 h 365"/>
                              <a:gd name="T8" fmla="+- 0 1015 1015"/>
                              <a:gd name="T9" fmla="*/ T8 w 9876"/>
                              <a:gd name="T10" fmla="+- 0 336 326"/>
                              <a:gd name="T11" fmla="*/ 336 h 365"/>
                              <a:gd name="T12" fmla="+- 0 1015 1015"/>
                              <a:gd name="T13" fmla="*/ T12 w 9876"/>
                              <a:gd name="T14" fmla="+- 0 691 326"/>
                              <a:gd name="T15" fmla="*/ 691 h 365"/>
                              <a:gd name="T16" fmla="+- 0 1025 1015"/>
                              <a:gd name="T17" fmla="*/ T16 w 9876"/>
                              <a:gd name="T18" fmla="+- 0 691 326"/>
                              <a:gd name="T19" fmla="*/ 691 h 365"/>
                              <a:gd name="T20" fmla="+- 0 1025 1015"/>
                              <a:gd name="T21" fmla="*/ T20 w 9876"/>
                              <a:gd name="T22" fmla="+- 0 336 326"/>
                              <a:gd name="T23" fmla="*/ 336 h 365"/>
                              <a:gd name="T24" fmla="+- 0 1025 1015"/>
                              <a:gd name="T25" fmla="*/ T24 w 9876"/>
                              <a:gd name="T26" fmla="+- 0 326 326"/>
                              <a:gd name="T27" fmla="*/ 326 h 365"/>
                              <a:gd name="T28" fmla="+- 0 10891 1015"/>
                              <a:gd name="T29" fmla="*/ T28 w 9876"/>
                              <a:gd name="T30" fmla="+- 0 326 326"/>
                              <a:gd name="T31" fmla="*/ 326 h 365"/>
                              <a:gd name="T32" fmla="+- 0 10881 1015"/>
                              <a:gd name="T33" fmla="*/ T32 w 9876"/>
                              <a:gd name="T34" fmla="+- 0 326 326"/>
                              <a:gd name="T35" fmla="*/ 326 h 365"/>
                              <a:gd name="T36" fmla="+- 0 1025 1015"/>
                              <a:gd name="T37" fmla="*/ T36 w 9876"/>
                              <a:gd name="T38" fmla="+- 0 326 326"/>
                              <a:gd name="T39" fmla="*/ 326 h 365"/>
                              <a:gd name="T40" fmla="+- 0 1025 1015"/>
                              <a:gd name="T41" fmla="*/ T40 w 9876"/>
                              <a:gd name="T42" fmla="+- 0 336 326"/>
                              <a:gd name="T43" fmla="*/ 336 h 365"/>
                              <a:gd name="T44" fmla="+- 0 10881 1015"/>
                              <a:gd name="T45" fmla="*/ T44 w 9876"/>
                              <a:gd name="T46" fmla="+- 0 336 326"/>
                              <a:gd name="T47" fmla="*/ 336 h 365"/>
                              <a:gd name="T48" fmla="+- 0 10881 1015"/>
                              <a:gd name="T49" fmla="*/ T48 w 9876"/>
                              <a:gd name="T50" fmla="+- 0 691 326"/>
                              <a:gd name="T51" fmla="*/ 691 h 365"/>
                              <a:gd name="T52" fmla="+- 0 10891 1015"/>
                              <a:gd name="T53" fmla="*/ T52 w 9876"/>
                              <a:gd name="T54" fmla="+- 0 691 326"/>
                              <a:gd name="T55" fmla="*/ 691 h 365"/>
                              <a:gd name="T56" fmla="+- 0 10891 1015"/>
                              <a:gd name="T57" fmla="*/ T56 w 9876"/>
                              <a:gd name="T58" fmla="+- 0 336 326"/>
                              <a:gd name="T59" fmla="*/ 336 h 365"/>
                              <a:gd name="T60" fmla="+- 0 10891 1015"/>
                              <a:gd name="T61" fmla="*/ T60 w 9876"/>
                              <a:gd name="T62" fmla="+- 0 326 326"/>
                              <a:gd name="T63" fmla="*/ 326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5">
                                <a:moveTo>
                                  <a:pt x="10" y="0"/>
                                </a:moveTo>
                                <a:lnTo>
                                  <a:pt x="0" y="0"/>
                                </a:lnTo>
                                <a:lnTo>
                                  <a:pt x="0" y="10"/>
                                </a:lnTo>
                                <a:lnTo>
                                  <a:pt x="0" y="365"/>
                                </a:lnTo>
                                <a:lnTo>
                                  <a:pt x="10" y="365"/>
                                </a:lnTo>
                                <a:lnTo>
                                  <a:pt x="10" y="10"/>
                                </a:lnTo>
                                <a:lnTo>
                                  <a:pt x="10" y="0"/>
                                </a:lnTo>
                                <a:close/>
                                <a:moveTo>
                                  <a:pt x="9876" y="0"/>
                                </a:moveTo>
                                <a:lnTo>
                                  <a:pt x="9866" y="0"/>
                                </a:lnTo>
                                <a:lnTo>
                                  <a:pt x="10" y="0"/>
                                </a:lnTo>
                                <a:lnTo>
                                  <a:pt x="10" y="10"/>
                                </a:lnTo>
                                <a:lnTo>
                                  <a:pt x="9866" y="10"/>
                                </a:lnTo>
                                <a:lnTo>
                                  <a:pt x="9866" y="365"/>
                                </a:lnTo>
                                <a:lnTo>
                                  <a:pt x="9876" y="365"/>
                                </a:lnTo>
                                <a:lnTo>
                                  <a:pt x="9876" y="10"/>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94601" name="Rectangle 16"/>
                        <wps:cNvSpPr>
                          <a:spLocks noChangeArrowheads="1"/>
                        </wps:cNvSpPr>
                        <wps:spPr bwMode="auto">
                          <a:xfrm>
                            <a:off x="1024" y="690"/>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390661" name="AutoShape 15"/>
                        <wps:cNvSpPr>
                          <a:spLocks/>
                        </wps:cNvSpPr>
                        <wps:spPr bwMode="auto">
                          <a:xfrm>
                            <a:off x="1015" y="690"/>
                            <a:ext cx="9876" cy="366"/>
                          </a:xfrm>
                          <a:custGeom>
                            <a:avLst/>
                            <a:gdLst>
                              <a:gd name="T0" fmla="+- 0 1025 1015"/>
                              <a:gd name="T1" fmla="*/ T0 w 9876"/>
                              <a:gd name="T2" fmla="+- 0 691 691"/>
                              <a:gd name="T3" fmla="*/ 691 h 366"/>
                              <a:gd name="T4" fmla="+- 0 1015 1015"/>
                              <a:gd name="T5" fmla="*/ T4 w 9876"/>
                              <a:gd name="T6" fmla="+- 0 691 691"/>
                              <a:gd name="T7" fmla="*/ 691 h 366"/>
                              <a:gd name="T8" fmla="+- 0 1015 1015"/>
                              <a:gd name="T9" fmla="*/ T8 w 9876"/>
                              <a:gd name="T10" fmla="+- 0 1046 691"/>
                              <a:gd name="T11" fmla="*/ 1046 h 366"/>
                              <a:gd name="T12" fmla="+- 0 1015 1015"/>
                              <a:gd name="T13" fmla="*/ T12 w 9876"/>
                              <a:gd name="T14" fmla="+- 0 1056 691"/>
                              <a:gd name="T15" fmla="*/ 1056 h 366"/>
                              <a:gd name="T16" fmla="+- 0 1025 1015"/>
                              <a:gd name="T17" fmla="*/ T16 w 9876"/>
                              <a:gd name="T18" fmla="+- 0 1056 691"/>
                              <a:gd name="T19" fmla="*/ 1056 h 366"/>
                              <a:gd name="T20" fmla="+- 0 1025 1015"/>
                              <a:gd name="T21" fmla="*/ T20 w 9876"/>
                              <a:gd name="T22" fmla="+- 0 1046 691"/>
                              <a:gd name="T23" fmla="*/ 1046 h 366"/>
                              <a:gd name="T24" fmla="+- 0 1025 1015"/>
                              <a:gd name="T25" fmla="*/ T24 w 9876"/>
                              <a:gd name="T26" fmla="+- 0 691 691"/>
                              <a:gd name="T27" fmla="*/ 691 h 366"/>
                              <a:gd name="T28" fmla="+- 0 10891 1015"/>
                              <a:gd name="T29" fmla="*/ T28 w 9876"/>
                              <a:gd name="T30" fmla="+- 0 691 691"/>
                              <a:gd name="T31" fmla="*/ 691 h 366"/>
                              <a:gd name="T32" fmla="+- 0 10881 1015"/>
                              <a:gd name="T33" fmla="*/ T32 w 9876"/>
                              <a:gd name="T34" fmla="+- 0 691 691"/>
                              <a:gd name="T35" fmla="*/ 691 h 366"/>
                              <a:gd name="T36" fmla="+- 0 10881 1015"/>
                              <a:gd name="T37" fmla="*/ T36 w 9876"/>
                              <a:gd name="T38" fmla="+- 0 1046 691"/>
                              <a:gd name="T39" fmla="*/ 1046 h 366"/>
                              <a:gd name="T40" fmla="+- 0 1025 1015"/>
                              <a:gd name="T41" fmla="*/ T40 w 9876"/>
                              <a:gd name="T42" fmla="+- 0 1046 691"/>
                              <a:gd name="T43" fmla="*/ 1046 h 366"/>
                              <a:gd name="T44" fmla="+- 0 1025 1015"/>
                              <a:gd name="T45" fmla="*/ T44 w 9876"/>
                              <a:gd name="T46" fmla="+- 0 1056 691"/>
                              <a:gd name="T47" fmla="*/ 1056 h 366"/>
                              <a:gd name="T48" fmla="+- 0 10881 1015"/>
                              <a:gd name="T49" fmla="*/ T48 w 9876"/>
                              <a:gd name="T50" fmla="+- 0 1056 691"/>
                              <a:gd name="T51" fmla="*/ 1056 h 366"/>
                              <a:gd name="T52" fmla="+- 0 10891 1015"/>
                              <a:gd name="T53" fmla="*/ T52 w 9876"/>
                              <a:gd name="T54" fmla="+- 0 1056 691"/>
                              <a:gd name="T55" fmla="*/ 1056 h 366"/>
                              <a:gd name="T56" fmla="+- 0 10891 1015"/>
                              <a:gd name="T57" fmla="*/ T56 w 9876"/>
                              <a:gd name="T58" fmla="+- 0 1046 691"/>
                              <a:gd name="T59" fmla="*/ 1046 h 366"/>
                              <a:gd name="T60" fmla="+- 0 10891 1015"/>
                              <a:gd name="T61" fmla="*/ T60 w 9876"/>
                              <a:gd name="T62" fmla="+- 0 691 691"/>
                              <a:gd name="T63" fmla="*/ 691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6">
                                <a:moveTo>
                                  <a:pt x="10" y="0"/>
                                </a:moveTo>
                                <a:lnTo>
                                  <a:pt x="0" y="0"/>
                                </a:lnTo>
                                <a:lnTo>
                                  <a:pt x="0" y="355"/>
                                </a:lnTo>
                                <a:lnTo>
                                  <a:pt x="0" y="365"/>
                                </a:lnTo>
                                <a:lnTo>
                                  <a:pt x="10" y="365"/>
                                </a:lnTo>
                                <a:lnTo>
                                  <a:pt x="10" y="355"/>
                                </a:lnTo>
                                <a:lnTo>
                                  <a:pt x="10" y="0"/>
                                </a:lnTo>
                                <a:close/>
                                <a:moveTo>
                                  <a:pt x="9876" y="0"/>
                                </a:moveTo>
                                <a:lnTo>
                                  <a:pt x="9866" y="0"/>
                                </a:lnTo>
                                <a:lnTo>
                                  <a:pt x="9866" y="355"/>
                                </a:lnTo>
                                <a:lnTo>
                                  <a:pt x="10" y="355"/>
                                </a:lnTo>
                                <a:lnTo>
                                  <a:pt x="10" y="365"/>
                                </a:lnTo>
                                <a:lnTo>
                                  <a:pt x="9866" y="365"/>
                                </a:lnTo>
                                <a:lnTo>
                                  <a:pt x="9876" y="365"/>
                                </a:lnTo>
                                <a:lnTo>
                                  <a:pt x="9876" y="355"/>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404257" name="Text Box 14"/>
                        <wps:cNvSpPr txBox="1">
                          <a:spLocks noChangeArrowheads="1"/>
                        </wps:cNvSpPr>
                        <wps:spPr bwMode="auto">
                          <a:xfrm>
                            <a:off x="2722" y="402"/>
                            <a:ext cx="27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17063" w14:textId="135A14EF" w:rsidR="00486D47" w:rsidRDefault="00000000">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FE52B9">
                                <w:rPr>
                                  <w:rFonts w:ascii="Calibri"/>
                                  <w:b/>
                                  <w:color w:val="1F487C"/>
                                  <w:sz w:val="24"/>
                                </w:rPr>
                                <w:t>0</w:t>
                              </w:r>
                              <w:r w:rsidR="00095E11">
                                <w:rPr>
                                  <w:rFonts w:ascii="Calibri"/>
                                  <w:b/>
                                  <w:color w:val="1F487C"/>
                                  <w:sz w:val="24"/>
                                </w:rPr>
                                <w:t>5</w:t>
                              </w:r>
                            </w:p>
                          </w:txbxContent>
                        </wps:txbx>
                        <wps:bodyPr rot="0" vert="horz" wrap="square" lIns="0" tIns="0" rIns="0" bIns="0" anchor="t" anchorCtr="0" upright="1">
                          <a:noAutofit/>
                        </wps:bodyPr>
                      </wps:wsp>
                      <wps:wsp>
                        <wps:cNvPr id="675882751" name="Text Box 13"/>
                        <wps:cNvSpPr txBox="1">
                          <a:spLocks noChangeArrowheads="1"/>
                        </wps:cNvSpPr>
                        <wps:spPr bwMode="auto">
                          <a:xfrm>
                            <a:off x="5902" y="402"/>
                            <a:ext cx="330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02C5" w14:textId="2E1689B9" w:rsidR="00486D47" w:rsidRDefault="00000000">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095E11">
                                <w:rPr>
                                  <w:rFonts w:ascii="Calibri"/>
                                  <w:b/>
                                  <w:color w:val="1F487C"/>
                                  <w:sz w:val="24"/>
                                </w:rPr>
                                <w:t>06</w:t>
                              </w:r>
                              <w:r w:rsidR="00292B74">
                                <w:rPr>
                                  <w:rFonts w:ascii="Calibri"/>
                                  <w:b/>
                                  <w:color w:val="1F487C"/>
                                  <w:sz w:val="24"/>
                                </w:rPr>
                                <w:t>/</w:t>
                              </w:r>
                              <w:r w:rsidR="005A775A">
                                <w:rPr>
                                  <w:rFonts w:ascii="Calibri"/>
                                  <w:b/>
                                  <w:color w:val="1F487C"/>
                                  <w:sz w:val="24"/>
                                </w:rPr>
                                <w:t>0</w:t>
                              </w:r>
                              <w:r w:rsidR="003C2A6F">
                                <w:rPr>
                                  <w:rFonts w:ascii="Calibri"/>
                                  <w:b/>
                                  <w:color w:val="1F487C"/>
                                  <w:sz w:val="24"/>
                                </w:rPr>
                                <w:t>8</w:t>
                              </w:r>
                              <w:r>
                                <w:rPr>
                                  <w:rFonts w:ascii="Calibri"/>
                                  <w:b/>
                                  <w:color w:val="1F487C"/>
                                  <w:sz w:val="24"/>
                                </w:rPr>
                                <w:t>/202</w:t>
                              </w:r>
                              <w:r w:rsidR="005A775A">
                                <w:rPr>
                                  <w:rFonts w:ascii="Calibri"/>
                                  <w:b/>
                                  <w:color w:val="1F487C"/>
                                  <w:sz w:val="24"/>
                                </w:rPr>
                                <w:t>5</w:t>
                              </w:r>
                            </w:p>
                          </w:txbxContent>
                        </wps:txbx>
                        <wps:bodyPr rot="0" vert="horz" wrap="square" lIns="0" tIns="0" rIns="0" bIns="0" anchor="t" anchorCtr="0" upright="1">
                          <a:noAutofit/>
                        </wps:bodyPr>
                      </wps:wsp>
                      <wps:wsp>
                        <wps:cNvPr id="1977535266" name="Text Box 12"/>
                        <wps:cNvSpPr txBox="1">
                          <a:spLocks noChangeArrowheads="1"/>
                        </wps:cNvSpPr>
                        <wps:spPr bwMode="auto">
                          <a:xfrm>
                            <a:off x="4311" y="739"/>
                            <a:ext cx="33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12B2" w14:textId="21442F63" w:rsidR="00486D47" w:rsidRDefault="00000000">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FE52B9">
                                <w:rPr>
                                  <w:rFonts w:ascii="Calibri"/>
                                  <w:b/>
                                  <w:color w:val="1F487C"/>
                                  <w:sz w:val="24"/>
                                </w:rPr>
                                <w:t>5</w:t>
                              </w:r>
                              <w:r>
                                <w:rPr>
                                  <w:rFonts w:ascii="Calibri"/>
                                  <w:b/>
                                  <w:color w:val="1F487C"/>
                                  <w:sz w:val="24"/>
                                </w:rPr>
                                <w:t>/202</w:t>
                              </w:r>
                              <w:r w:rsidR="00FE52B9">
                                <w:rPr>
                                  <w:rFonts w:ascii="Calibri"/>
                                  <w:b/>
                                  <w:color w:val="1F487C"/>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93DF3" id="Group 11" o:spid="_x0000_s1031" style="position:absolute;margin-left:0;margin-top:17.55pt;width:493.8pt;height:36.5pt;z-index:-15728128;mso-wrap-distance-left:0;mso-wrap-distance-right:0;mso-position-horizontal:center;mso-position-horizontal-relative:margin" coordorigin="1015,326" coordsize="987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">
                <v:rect id="Rectangle 18" o:spid="_x0000_s1032" style="position:absolute;left:1024;top:335;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" fillcolor="#d9d9d9" stroked="f"/>
                <v:shape id="AutoShape 17" o:spid="_x0000_s1033" style="position:absolute;left:1015;top:326;width:9876;height:365;visibility:visible;mso-wrap-style:square;v-text-anchor:top" coordsize="987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" path="m10,l,,,10,,365r10,l10,10,10,xm9876,r-10,l10,r,10l9866,10r,355l9876,365r,-355l9876,xe" fillcolor="black" stroked="f">
                  <v:path arrowok="t" o:connecttype="custom" o:connectlocs="10,326;0,326;0,336;0,691;10,691;10,336;10,326;9876,326;9866,326;10,326;10,336;9866,336;9866,691;9876,691;9876,336;9876,326" o:connectangles="0,0,0,0,0,0,0,0,0,0,0,0,0,0,0,0"/>
                </v:shape>
                <v:rect id="Rectangle 16" o:spid="_x0000_s1034" style="position:absolute;left:1024;top:690;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" fillcolor="#d9d9d9" stroked="f"/>
                <v:shape id="AutoShape 15" o:spid="_x0000_s1035" style="position:absolute;left:1015;top:690;width:9876;height:366;visibility:visible;mso-wrap-style:square;v-text-anchor:top" coordsize="987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" path="m10,l,,,355r,10l10,365r,-10l10,xm9876,r-10,l9866,355,10,355r,10l9866,365r10,l9876,355,9876,xe" fillcolor="black" stroked="f">
                  <v:path arrowok="t" o:connecttype="custom" o:connectlocs="10,691;0,691;0,1046;0,1056;10,1056;10,1046;10,691;9876,691;9866,691;9866,1046;10,1046;10,1056;9866,1056;9876,1056;9876,1046;9876,691" o:connectangles="0,0,0,0,0,0,0,0,0,0,0,0,0,0,0,0"/>
                </v:shape>
                <v:shape id="Text Box 14" o:spid="_x0000_s1036" type="#_x0000_t202" style="position:absolute;left:2722;top:402;width:27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" filled="f" stroked="f">
                  <v:textbox inset="0,0,0,0">
                    <w:txbxContent>
                      <w:p w14:paraId="17717063" w14:textId="135A14EF" w:rsidR="00486D47" w:rsidRDefault="00000000">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FE52B9">
                          <w:rPr>
                            <w:rFonts w:ascii="Calibri"/>
                            <w:b/>
                            <w:color w:val="1F487C"/>
                            <w:sz w:val="24"/>
                          </w:rPr>
                          <w:t>0</w:t>
                        </w:r>
                        <w:r w:rsidR="00095E11">
                          <w:rPr>
                            <w:rFonts w:ascii="Calibri"/>
                            <w:b/>
                            <w:color w:val="1F487C"/>
                            <w:sz w:val="24"/>
                          </w:rPr>
                          <w:t>5</w:t>
                        </w:r>
                      </w:p>
                    </w:txbxContent>
                  </v:textbox>
                </v:shape>
                <v:shape id="Text Box 13" o:spid="_x0000_s1037" type="#_x0000_t202" style="position:absolute;left:5902;top:402;width:330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" filled="f" stroked="f">
                  <v:textbox inset="0,0,0,0">
                    <w:txbxContent>
                      <w:p w14:paraId="46A202C5" w14:textId="2E1689B9" w:rsidR="00486D47" w:rsidRDefault="00000000">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095E11">
                          <w:rPr>
                            <w:rFonts w:ascii="Calibri"/>
                            <w:b/>
                            <w:color w:val="1F487C"/>
                            <w:sz w:val="24"/>
                          </w:rPr>
                          <w:t>06</w:t>
                        </w:r>
                        <w:r w:rsidR="00292B74">
                          <w:rPr>
                            <w:rFonts w:ascii="Calibri"/>
                            <w:b/>
                            <w:color w:val="1F487C"/>
                            <w:sz w:val="24"/>
                          </w:rPr>
                          <w:t>/</w:t>
                        </w:r>
                        <w:r w:rsidR="005A775A">
                          <w:rPr>
                            <w:rFonts w:ascii="Calibri"/>
                            <w:b/>
                            <w:color w:val="1F487C"/>
                            <w:sz w:val="24"/>
                          </w:rPr>
                          <w:t>0</w:t>
                        </w:r>
                        <w:r w:rsidR="003C2A6F">
                          <w:rPr>
                            <w:rFonts w:ascii="Calibri"/>
                            <w:b/>
                            <w:color w:val="1F487C"/>
                            <w:sz w:val="24"/>
                          </w:rPr>
                          <w:t>8</w:t>
                        </w:r>
                        <w:r>
                          <w:rPr>
                            <w:rFonts w:ascii="Calibri"/>
                            <w:b/>
                            <w:color w:val="1F487C"/>
                            <w:sz w:val="24"/>
                          </w:rPr>
                          <w:t>/202</w:t>
                        </w:r>
                        <w:r w:rsidR="005A775A">
                          <w:rPr>
                            <w:rFonts w:ascii="Calibri"/>
                            <w:b/>
                            <w:color w:val="1F487C"/>
                            <w:sz w:val="24"/>
                          </w:rPr>
                          <w:t>5</w:t>
                        </w:r>
                      </w:p>
                    </w:txbxContent>
                  </v:textbox>
                </v:shape>
                <v:shape id="Text Box 12" o:spid="_x0000_s1038" type="#_x0000_t202" style="position:absolute;left:4311;top:739;width:330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" filled="f" stroked="f">
                  <v:textbox inset="0,0,0,0">
                    <w:txbxContent>
                      <w:p w14:paraId="505A12B2" w14:textId="21442F63" w:rsidR="00486D47" w:rsidRDefault="00000000">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FE52B9">
                          <w:rPr>
                            <w:rFonts w:ascii="Calibri"/>
                            <w:b/>
                            <w:color w:val="1F487C"/>
                            <w:sz w:val="24"/>
                          </w:rPr>
                          <w:t>5</w:t>
                        </w:r>
                        <w:r>
                          <w:rPr>
                            <w:rFonts w:ascii="Calibri"/>
                            <w:b/>
                            <w:color w:val="1F487C"/>
                            <w:sz w:val="24"/>
                          </w:rPr>
                          <w:t>/202</w:t>
                        </w:r>
                        <w:r w:rsidR="00FE52B9">
                          <w:rPr>
                            <w:rFonts w:ascii="Calibri"/>
                            <w:b/>
                            <w:color w:val="1F487C"/>
                            <w:sz w:val="24"/>
                          </w:rPr>
                          <w:t>6</w:t>
                        </w:r>
                      </w:p>
                    </w:txbxContent>
                  </v:textbox>
                </v:shape>
                <w10:wrap type="topAndBottom" anchorx="margin"/>
              </v:group>
            </w:pict>
          </mc:Fallback>
        </mc:AlternateContent>
      </w:r>
      <w:r w:rsidR="005B79E1">
        <w:rPr>
          <w:rFonts w:ascii="Times New Roman"/>
          <w:sz w:val="24"/>
        </w:rPr>
        <w:tab/>
      </w:r>
    </w:p>
    <w:p w14:paraId="2D8C4764" w14:textId="77777777" w:rsidR="00813AC1" w:rsidRDefault="00813AC1" w:rsidP="00E910BA">
      <w:pPr>
        <w:tabs>
          <w:tab w:val="left" w:pos="3732"/>
        </w:tabs>
        <w:rPr>
          <w:rFonts w:ascii="Times New Roman"/>
          <w:sz w:val="24"/>
        </w:rPr>
      </w:pPr>
    </w:p>
    <w:p w14:paraId="61EA6725" w14:textId="64573610" w:rsidR="00813AC1" w:rsidRDefault="00813AC1" w:rsidP="00E910BA">
      <w:pPr>
        <w:tabs>
          <w:tab w:val="left" w:pos="3732"/>
        </w:tabs>
        <w:rPr>
          <w:rFonts w:ascii="Times New Roman"/>
          <w:sz w:val="24"/>
        </w:rPr>
      </w:pPr>
      <w:r>
        <w:rPr>
          <w:noProof/>
          <w:sz w:val="20"/>
        </w:rPr>
        <w:lastRenderedPageBreak/>
        <mc:AlternateContent>
          <mc:Choice Requires="wps">
            <w:drawing>
              <wp:inline distT="0" distB="0" distL="0" distR="0" wp14:anchorId="00C1E4C6" wp14:editId="2972350E">
                <wp:extent cx="6264910" cy="236855"/>
                <wp:effectExtent l="9525" t="9525" r="12065" b="10795"/>
                <wp:docPr id="159884800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7CA86C37" w14:textId="7DE38BBD" w:rsidR="00813AC1" w:rsidRDefault="00813AC1" w:rsidP="00813AC1">
                            <w:pPr>
                              <w:spacing w:before="18"/>
                              <w:ind w:left="888"/>
                              <w:rPr>
                                <w:rFonts w:ascii="Arial"/>
                                <w:b/>
                                <w:sz w:val="28"/>
                              </w:rPr>
                            </w:pPr>
                            <w:r>
                              <w:rPr>
                                <w:rFonts w:ascii="Arial"/>
                                <w:b/>
                                <w:color w:val="17365D"/>
                                <w:sz w:val="28"/>
                              </w:rPr>
                              <w:t xml:space="preserve">                 1.1.</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wps:txbx>
                      <wps:bodyPr rot="0" vert="horz" wrap="square" lIns="0" tIns="0" rIns="0" bIns="0" anchor="t" anchorCtr="0" upright="1">
                        <a:noAutofit/>
                      </wps:bodyPr>
                    </wps:wsp>
                  </a:graphicData>
                </a:graphic>
              </wp:inline>
            </w:drawing>
          </mc:Choice>
          <mc:Fallback>
            <w:pict>
              <v:shape w14:anchorId="00C1E4C6" id="Text Box 9" o:spid="_x0000_s1039"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" fillcolor="#d9d9d9" strokeweight=".48pt">
                <v:textbox inset="0,0,0,0">
                  <w:txbxContent>
                    <w:p w14:paraId="7CA86C37" w14:textId="7DE38BBD" w:rsidR="00813AC1" w:rsidRDefault="00813AC1" w:rsidP="00813AC1">
                      <w:pPr>
                        <w:spacing w:before="18"/>
                        <w:ind w:left="888"/>
                        <w:rPr>
                          <w:rFonts w:ascii="Arial"/>
                          <w:b/>
                          <w:sz w:val="28"/>
                        </w:rPr>
                      </w:pPr>
                      <w:r>
                        <w:rPr>
                          <w:rFonts w:ascii="Arial"/>
                          <w:b/>
                          <w:color w:val="17365D"/>
                          <w:sz w:val="28"/>
                        </w:rPr>
                        <w:t xml:space="preserve">                 1.1.</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v:textbox>
                <w10:anchorlock/>
              </v:shape>
            </w:pict>
          </mc:Fallback>
        </mc:AlternateContent>
      </w:r>
    </w:p>
    <w:p w14:paraId="09DC44D8" w14:textId="77777777" w:rsidR="00CD5A47" w:rsidRDefault="00CD5A47" w:rsidP="00CD5A47">
      <w:pPr>
        <w:adjustRightInd w:val="0"/>
        <w:jc w:val="both"/>
        <w:rPr>
          <w:rFonts w:ascii="Arial" w:hAnsi="Arial"/>
          <w:b/>
          <w:bCs/>
          <w:color w:val="000000"/>
          <w:sz w:val="24"/>
          <w:szCs w:val="32"/>
          <w:u w:val="single"/>
          <w:lang w:eastAsia="it-IT"/>
        </w:rPr>
      </w:pPr>
    </w:p>
    <w:p w14:paraId="35A57CDE" w14:textId="77777777" w:rsidR="00DD212E" w:rsidRPr="00DD212E" w:rsidRDefault="00DD212E" w:rsidP="00DD212E">
      <w:pPr>
        <w:widowControl/>
        <w:autoSpaceDE/>
        <w:autoSpaceDN/>
        <w:jc w:val="both"/>
        <w:rPr>
          <w:rFonts w:ascii="Arial" w:eastAsia="Calibri" w:hAnsi="Arial" w:cs="Times New Roman"/>
          <w:b/>
          <w:bCs/>
          <w:sz w:val="24"/>
          <w:szCs w:val="24"/>
          <w:u w:val="single"/>
        </w:rPr>
      </w:pPr>
      <w:r w:rsidRPr="00DD212E">
        <w:rPr>
          <w:rFonts w:ascii="Arial" w:eastAsia="Calibri" w:hAnsi="Arial" w:cs="Times New Roman"/>
          <w:b/>
          <w:bCs/>
          <w:sz w:val="24"/>
          <w:szCs w:val="24"/>
          <w:u w:val="single"/>
        </w:rPr>
        <w:t>COMUNICATO UFFICIALE n. 51</w:t>
      </w:r>
    </w:p>
    <w:p w14:paraId="28B42CAA" w14:textId="77777777" w:rsidR="00DD212E" w:rsidRPr="00DD212E" w:rsidRDefault="00DD212E" w:rsidP="00DD212E">
      <w:pPr>
        <w:widowControl/>
        <w:autoSpaceDE/>
        <w:autoSpaceDN/>
        <w:jc w:val="both"/>
        <w:rPr>
          <w:rFonts w:ascii="Arial" w:eastAsia="Calibri" w:hAnsi="Arial" w:cs="Times New Roman"/>
          <w:b/>
          <w:bCs/>
        </w:rPr>
      </w:pPr>
      <w:r w:rsidRPr="00DD212E">
        <w:rPr>
          <w:rFonts w:ascii="Arial" w:eastAsia="Calibri" w:hAnsi="Arial" w:cs="Times New Roman"/>
          <w:b/>
          <w:bCs/>
        </w:rPr>
        <w:t>(Beach Soccer – n. 49/BS)</w:t>
      </w:r>
    </w:p>
    <w:p w14:paraId="23222B55" w14:textId="77777777" w:rsidR="00DD212E" w:rsidRPr="00DD212E" w:rsidRDefault="00DD212E" w:rsidP="00DD212E">
      <w:pPr>
        <w:widowControl/>
        <w:autoSpaceDE/>
        <w:autoSpaceDN/>
        <w:jc w:val="both"/>
        <w:rPr>
          <w:rFonts w:ascii="Arial" w:eastAsia="Calibri" w:hAnsi="Arial" w:cs="Times New Roman"/>
          <w:b/>
          <w:bCs/>
        </w:rPr>
      </w:pPr>
      <w:r w:rsidRPr="00DD212E">
        <w:rPr>
          <w:rFonts w:ascii="Arial" w:eastAsia="Calibri" w:hAnsi="Arial" w:cs="Times New Roman"/>
          <w:b/>
          <w:bCs/>
        </w:rPr>
        <w:t>SVOLGIMENTO DELLA FASE FINALE - CAMPIONATO SERIE A 2025 di BEACH SOCCER</w:t>
      </w:r>
    </w:p>
    <w:p w14:paraId="70E530D8" w14:textId="77777777" w:rsidR="00DD212E" w:rsidRPr="00DD212E" w:rsidRDefault="00DD212E" w:rsidP="00DD212E">
      <w:pPr>
        <w:widowControl/>
        <w:autoSpaceDE/>
        <w:autoSpaceDN/>
        <w:jc w:val="both"/>
        <w:rPr>
          <w:rFonts w:ascii="Arial" w:eastAsia="Calibri" w:hAnsi="Arial" w:cs="Times New Roman"/>
        </w:rPr>
      </w:pPr>
      <w:r w:rsidRPr="00DD212E">
        <w:rPr>
          <w:rFonts w:ascii="Arial" w:eastAsia="Calibri" w:hAnsi="Arial" w:cs="Times New Roman"/>
        </w:rPr>
        <w:t>La Fase Finale del Campionato di Serie A 2025 di Beach Soccer, dai quarti di finale alla gara di finale per l’attribuzione del primo e del secondo posto, si svolgerà con la formula della eliminazione</w:t>
      </w:r>
    </w:p>
    <w:p w14:paraId="238FCDED" w14:textId="77777777" w:rsidR="00DD212E" w:rsidRPr="00DD212E" w:rsidRDefault="00DD212E" w:rsidP="00DD212E">
      <w:pPr>
        <w:widowControl/>
        <w:autoSpaceDE/>
        <w:autoSpaceDN/>
        <w:jc w:val="both"/>
        <w:rPr>
          <w:rFonts w:ascii="Arial" w:eastAsia="Calibri" w:hAnsi="Arial" w:cs="Times New Roman"/>
        </w:rPr>
      </w:pPr>
      <w:r w:rsidRPr="00DD212E">
        <w:rPr>
          <w:rFonts w:ascii="Arial" w:eastAsia="Calibri" w:hAnsi="Arial" w:cs="Times New Roman"/>
        </w:rPr>
        <w:t xml:space="preserve">diretta, con gare di sola andata. Tutte le gare della predetta fase finale si disputeranno a Cirò Marina (KR), presso la Beach Arena allestita presso contrada Torrenova, dal 7 al 9 Agosto 2025. </w:t>
      </w:r>
    </w:p>
    <w:p w14:paraId="5EDBAF86" w14:textId="77777777" w:rsidR="00DD212E" w:rsidRPr="00DD212E" w:rsidRDefault="00DD212E" w:rsidP="00DD212E">
      <w:pPr>
        <w:widowControl/>
        <w:autoSpaceDE/>
        <w:autoSpaceDN/>
        <w:jc w:val="both"/>
        <w:rPr>
          <w:rFonts w:ascii="Arial" w:eastAsia="Calibri" w:hAnsi="Arial" w:cs="Times New Roman"/>
        </w:rPr>
      </w:pPr>
      <w:r w:rsidRPr="00DD212E">
        <w:rPr>
          <w:rFonts w:ascii="Arial" w:eastAsia="Calibri" w:hAnsi="Arial" w:cs="Times New Roman"/>
        </w:rPr>
        <w:t xml:space="preserve">Sulla base della classifica generale venutasi a determinare, hanno acquisito il diritto sportivo a partecipare alla Fase Finale per l’assegnazione del titolo di Campione d’Italia 2025 le sotto elencate squadre inserite nella Poule Scudetto e Poule Promozione, quali prime sette classificate del Campionato di Serie A 2025 – Poule Scudetto e prima classificata del Campionato di Serie A 2025 </w:t>
      </w:r>
    </w:p>
    <w:p w14:paraId="2CE98AE3" w14:textId="77777777" w:rsidR="00DD212E" w:rsidRPr="00DD212E" w:rsidRDefault="00DD212E" w:rsidP="00DD212E">
      <w:pPr>
        <w:widowControl/>
        <w:autoSpaceDE/>
        <w:autoSpaceDN/>
        <w:jc w:val="both"/>
        <w:rPr>
          <w:rFonts w:ascii="Arial" w:eastAsia="Calibri" w:hAnsi="Arial" w:cs="Times New Roman"/>
        </w:rPr>
      </w:pPr>
      <w:r w:rsidRPr="00DD212E">
        <w:rPr>
          <w:rFonts w:ascii="Arial" w:eastAsia="Calibri" w:hAnsi="Arial" w:cs="Times New Roman"/>
        </w:rPr>
        <w:t>– Poule Promozione, individuate al meglio dei risultati conseguiti al termine delle tappe di</w:t>
      </w:r>
    </w:p>
    <w:p w14:paraId="1681ECD3" w14:textId="77777777" w:rsidR="00DD212E" w:rsidRPr="00DD212E" w:rsidRDefault="00DD212E" w:rsidP="00DD212E">
      <w:pPr>
        <w:widowControl/>
        <w:autoSpaceDE/>
        <w:autoSpaceDN/>
        <w:jc w:val="both"/>
        <w:rPr>
          <w:rFonts w:ascii="Arial" w:eastAsia="Calibri" w:hAnsi="Arial" w:cs="Times New Roman"/>
        </w:rPr>
      </w:pPr>
      <w:r w:rsidRPr="00DD212E">
        <w:rPr>
          <w:rFonts w:ascii="Arial" w:eastAsia="Calibri" w:hAnsi="Arial" w:cs="Times New Roman"/>
        </w:rPr>
        <w:t>qualificazione del Campionato medesimo.</w:t>
      </w:r>
    </w:p>
    <w:p w14:paraId="116723A3" w14:textId="77777777" w:rsidR="00DD212E" w:rsidRPr="00DD212E" w:rsidRDefault="00DD212E" w:rsidP="00DD212E">
      <w:pPr>
        <w:widowControl/>
        <w:autoSpaceDE/>
        <w:autoSpaceDN/>
        <w:jc w:val="both"/>
        <w:rPr>
          <w:rFonts w:ascii="Arial" w:eastAsia="Calibri" w:hAnsi="Arial" w:cs="Times New Roman"/>
        </w:rPr>
      </w:pPr>
    </w:p>
    <w:p w14:paraId="3CCED48B" w14:textId="77777777" w:rsidR="00DD212E" w:rsidRPr="00DD212E" w:rsidRDefault="00DD212E" w:rsidP="00DD212E">
      <w:pPr>
        <w:widowControl/>
        <w:autoSpaceDE/>
        <w:autoSpaceDN/>
        <w:jc w:val="center"/>
        <w:rPr>
          <w:rFonts w:ascii="Arial" w:eastAsia="Calibri" w:hAnsi="Arial" w:cs="Times New Roman"/>
          <w:b/>
          <w:bCs/>
          <w:u w:val="single"/>
        </w:rPr>
      </w:pPr>
      <w:r w:rsidRPr="00DD212E">
        <w:rPr>
          <w:rFonts w:ascii="Arial" w:eastAsia="Calibri" w:hAnsi="Arial" w:cs="Times New Roman"/>
          <w:b/>
          <w:bCs/>
          <w:u w:val="single"/>
        </w:rPr>
        <w:t>Poule Scudetto</w:t>
      </w:r>
    </w:p>
    <w:p w14:paraId="65BCB867" w14:textId="77777777" w:rsidR="00DD212E" w:rsidRPr="00DD212E" w:rsidRDefault="00DD212E" w:rsidP="00DD212E">
      <w:pPr>
        <w:widowControl/>
        <w:autoSpaceDE/>
        <w:autoSpaceDN/>
        <w:spacing w:line="360" w:lineRule="auto"/>
        <w:jc w:val="both"/>
        <w:rPr>
          <w:rFonts w:ascii="Arial" w:eastAsia="Calibri" w:hAnsi="Arial" w:cs="Times New Roman"/>
        </w:rPr>
      </w:pPr>
    </w:p>
    <w:p w14:paraId="13FB3471" w14:textId="77777777" w:rsidR="00DD212E" w:rsidRPr="00DD212E" w:rsidRDefault="00DD212E" w:rsidP="00DD212E">
      <w:pPr>
        <w:widowControl/>
        <w:autoSpaceDE/>
        <w:autoSpaceDN/>
        <w:spacing w:line="360" w:lineRule="auto"/>
        <w:jc w:val="both"/>
        <w:rPr>
          <w:rFonts w:ascii="Arial" w:eastAsia="Calibri" w:hAnsi="Arial" w:cs="Times New Roman"/>
        </w:rPr>
      </w:pPr>
      <w:r w:rsidRPr="00DD212E">
        <w:rPr>
          <w:rFonts w:ascii="Arial" w:eastAsia="Calibri" w:hAnsi="Arial" w:cs="Times New Roman"/>
        </w:rPr>
        <w:t xml:space="preserve">Prima classificata: </w:t>
      </w:r>
      <w:r w:rsidRPr="00DD212E">
        <w:rPr>
          <w:rFonts w:ascii="Arial" w:eastAsia="Calibri" w:hAnsi="Arial" w:cs="Times New Roman"/>
        </w:rPr>
        <w:tab/>
      </w:r>
      <w:r w:rsidRPr="00DD212E">
        <w:rPr>
          <w:rFonts w:ascii="Arial" w:eastAsia="Calibri" w:hAnsi="Arial" w:cs="Times New Roman"/>
        </w:rPr>
        <w:tab/>
        <w:t>DOMUSBET.TV CATANIA BS</w:t>
      </w:r>
    </w:p>
    <w:p w14:paraId="2717918B" w14:textId="77777777" w:rsidR="00DD212E" w:rsidRPr="00DD212E" w:rsidRDefault="00DD212E" w:rsidP="00DD212E">
      <w:pPr>
        <w:widowControl/>
        <w:autoSpaceDE/>
        <w:autoSpaceDN/>
        <w:spacing w:line="360" w:lineRule="auto"/>
        <w:jc w:val="both"/>
        <w:rPr>
          <w:rFonts w:ascii="Arial" w:eastAsia="Calibri" w:hAnsi="Arial" w:cs="Times New Roman"/>
        </w:rPr>
      </w:pPr>
      <w:r w:rsidRPr="00DD212E">
        <w:rPr>
          <w:rFonts w:ascii="Arial" w:eastAsia="Calibri" w:hAnsi="Arial" w:cs="Times New Roman"/>
        </w:rPr>
        <w:t xml:space="preserve">Seconda classificata: </w:t>
      </w:r>
      <w:r w:rsidRPr="00DD212E">
        <w:rPr>
          <w:rFonts w:ascii="Arial" w:eastAsia="Calibri" w:hAnsi="Arial" w:cs="Times New Roman"/>
        </w:rPr>
        <w:tab/>
        <w:t>LENERGY PISA BS 2014</w:t>
      </w:r>
    </w:p>
    <w:p w14:paraId="4E3747B4" w14:textId="77777777" w:rsidR="00DD212E" w:rsidRPr="00DD212E" w:rsidRDefault="00DD212E" w:rsidP="00DD212E">
      <w:pPr>
        <w:widowControl/>
        <w:autoSpaceDE/>
        <w:autoSpaceDN/>
        <w:spacing w:line="360" w:lineRule="auto"/>
        <w:jc w:val="both"/>
        <w:rPr>
          <w:rFonts w:ascii="Arial" w:eastAsia="Calibri" w:hAnsi="Arial" w:cs="Times New Roman"/>
        </w:rPr>
      </w:pPr>
      <w:r w:rsidRPr="00DD212E">
        <w:rPr>
          <w:rFonts w:ascii="Arial" w:eastAsia="Calibri" w:hAnsi="Arial" w:cs="Times New Roman"/>
        </w:rPr>
        <w:t xml:space="preserve">Terza classificata: </w:t>
      </w:r>
      <w:r w:rsidRPr="00DD212E">
        <w:rPr>
          <w:rFonts w:ascii="Arial" w:eastAsia="Calibri" w:hAnsi="Arial" w:cs="Times New Roman"/>
        </w:rPr>
        <w:tab/>
      </w:r>
      <w:r w:rsidRPr="00DD212E">
        <w:rPr>
          <w:rFonts w:ascii="Arial" w:eastAsia="Calibri" w:hAnsi="Arial" w:cs="Times New Roman"/>
        </w:rPr>
        <w:tab/>
        <w:t>NAPOLI BS</w:t>
      </w:r>
    </w:p>
    <w:p w14:paraId="39C6A5CC" w14:textId="77777777" w:rsidR="00DD212E" w:rsidRPr="00DD212E" w:rsidRDefault="00DD212E" w:rsidP="00DD212E">
      <w:pPr>
        <w:widowControl/>
        <w:autoSpaceDE/>
        <w:autoSpaceDN/>
        <w:spacing w:line="360" w:lineRule="auto"/>
        <w:jc w:val="both"/>
        <w:rPr>
          <w:rFonts w:ascii="Arial" w:eastAsia="Calibri" w:hAnsi="Arial" w:cs="Times New Roman"/>
        </w:rPr>
      </w:pPr>
      <w:r w:rsidRPr="00DD212E">
        <w:rPr>
          <w:rFonts w:ascii="Arial" w:eastAsia="Calibri" w:hAnsi="Arial" w:cs="Times New Roman"/>
        </w:rPr>
        <w:t xml:space="preserve">Quarta classificata: </w:t>
      </w:r>
      <w:r w:rsidRPr="00DD212E">
        <w:rPr>
          <w:rFonts w:ascii="Arial" w:eastAsia="Calibri" w:hAnsi="Arial" w:cs="Times New Roman"/>
        </w:rPr>
        <w:tab/>
      </w:r>
      <w:r w:rsidRPr="00DD212E">
        <w:rPr>
          <w:rFonts w:ascii="Arial" w:eastAsia="Calibri" w:hAnsi="Arial" w:cs="Times New Roman"/>
        </w:rPr>
        <w:tab/>
        <w:t>FARMAE’ VIAREGGIO BS</w:t>
      </w:r>
    </w:p>
    <w:p w14:paraId="14D3620C" w14:textId="77777777" w:rsidR="00DD212E" w:rsidRPr="00DD212E" w:rsidRDefault="00DD212E" w:rsidP="00DD212E">
      <w:pPr>
        <w:widowControl/>
        <w:autoSpaceDE/>
        <w:autoSpaceDN/>
        <w:spacing w:line="360" w:lineRule="auto"/>
        <w:jc w:val="both"/>
        <w:rPr>
          <w:rFonts w:ascii="Arial" w:eastAsia="Calibri" w:hAnsi="Arial" w:cs="Times New Roman"/>
        </w:rPr>
      </w:pPr>
      <w:r w:rsidRPr="00DD212E">
        <w:rPr>
          <w:rFonts w:ascii="Arial" w:eastAsia="Calibri" w:hAnsi="Arial" w:cs="Times New Roman"/>
        </w:rPr>
        <w:t xml:space="preserve">Quinta classificata: </w:t>
      </w:r>
      <w:r w:rsidRPr="00DD212E">
        <w:rPr>
          <w:rFonts w:ascii="Arial" w:eastAsia="Calibri" w:hAnsi="Arial" w:cs="Times New Roman"/>
        </w:rPr>
        <w:tab/>
      </w:r>
      <w:r w:rsidRPr="00DD212E">
        <w:rPr>
          <w:rFonts w:ascii="Arial" w:eastAsia="Calibri" w:hAnsi="Arial" w:cs="Times New Roman"/>
        </w:rPr>
        <w:tab/>
        <w:t>HAPPY CAR SAMBENEDETTESE</w:t>
      </w:r>
    </w:p>
    <w:p w14:paraId="0C651F29" w14:textId="77777777" w:rsidR="00DD212E" w:rsidRPr="00DD212E" w:rsidRDefault="00DD212E" w:rsidP="00DD212E">
      <w:pPr>
        <w:widowControl/>
        <w:autoSpaceDE/>
        <w:autoSpaceDN/>
        <w:spacing w:line="360" w:lineRule="auto"/>
        <w:jc w:val="both"/>
        <w:rPr>
          <w:rFonts w:ascii="Arial" w:eastAsia="Calibri" w:hAnsi="Arial" w:cs="Times New Roman"/>
        </w:rPr>
      </w:pPr>
      <w:r w:rsidRPr="00DD212E">
        <w:rPr>
          <w:rFonts w:ascii="Arial" w:eastAsia="Calibri" w:hAnsi="Arial" w:cs="Times New Roman"/>
        </w:rPr>
        <w:t xml:space="preserve">Sesta classificata: </w:t>
      </w:r>
      <w:r w:rsidRPr="00DD212E">
        <w:rPr>
          <w:rFonts w:ascii="Arial" w:eastAsia="Calibri" w:hAnsi="Arial" w:cs="Times New Roman"/>
        </w:rPr>
        <w:tab/>
      </w:r>
      <w:r w:rsidRPr="00DD212E">
        <w:rPr>
          <w:rFonts w:ascii="Arial" w:eastAsia="Calibri" w:hAnsi="Arial" w:cs="Times New Roman"/>
        </w:rPr>
        <w:tab/>
        <w:t>WE BEACH CATANIA</w:t>
      </w:r>
    </w:p>
    <w:p w14:paraId="1E690F3C" w14:textId="77777777" w:rsidR="00DD212E" w:rsidRPr="00DD212E" w:rsidRDefault="00DD212E" w:rsidP="00DD212E">
      <w:pPr>
        <w:widowControl/>
        <w:autoSpaceDE/>
        <w:autoSpaceDN/>
        <w:spacing w:line="360" w:lineRule="auto"/>
        <w:jc w:val="both"/>
        <w:rPr>
          <w:rFonts w:ascii="Arial" w:eastAsia="Calibri" w:hAnsi="Arial" w:cs="Times New Roman"/>
        </w:rPr>
      </w:pPr>
      <w:r w:rsidRPr="00DD212E">
        <w:rPr>
          <w:rFonts w:ascii="Arial" w:eastAsia="Calibri" w:hAnsi="Arial" w:cs="Times New Roman"/>
        </w:rPr>
        <w:t xml:space="preserve">Settima classificata: </w:t>
      </w:r>
      <w:r w:rsidRPr="00DD212E">
        <w:rPr>
          <w:rFonts w:ascii="Arial" w:eastAsia="Calibri" w:hAnsi="Arial" w:cs="Times New Roman"/>
        </w:rPr>
        <w:tab/>
      </w:r>
      <w:r w:rsidRPr="00DD212E">
        <w:rPr>
          <w:rFonts w:ascii="Arial" w:eastAsia="Calibri" w:hAnsi="Arial" w:cs="Times New Roman"/>
        </w:rPr>
        <w:tab/>
        <w:t>CAGLIARI BS</w:t>
      </w:r>
    </w:p>
    <w:p w14:paraId="3F7A3222" w14:textId="77777777" w:rsidR="00DD212E" w:rsidRPr="00DD212E" w:rsidRDefault="00DD212E" w:rsidP="00DD212E">
      <w:pPr>
        <w:widowControl/>
        <w:autoSpaceDE/>
        <w:autoSpaceDN/>
        <w:spacing w:line="360" w:lineRule="auto"/>
        <w:jc w:val="both"/>
        <w:rPr>
          <w:rFonts w:ascii="Arial" w:eastAsia="Calibri" w:hAnsi="Arial" w:cs="Times New Roman"/>
        </w:rPr>
      </w:pPr>
    </w:p>
    <w:p w14:paraId="4DE22B2D" w14:textId="77777777" w:rsidR="00DD212E" w:rsidRPr="00DD212E" w:rsidRDefault="00DD212E" w:rsidP="00DD212E">
      <w:pPr>
        <w:widowControl/>
        <w:autoSpaceDE/>
        <w:autoSpaceDN/>
        <w:spacing w:line="360" w:lineRule="auto"/>
        <w:jc w:val="center"/>
        <w:rPr>
          <w:rFonts w:ascii="Arial" w:eastAsia="Calibri" w:hAnsi="Arial" w:cs="Times New Roman"/>
          <w:b/>
          <w:bCs/>
          <w:u w:val="single"/>
        </w:rPr>
      </w:pPr>
      <w:r w:rsidRPr="00DD212E">
        <w:rPr>
          <w:rFonts w:ascii="Arial" w:eastAsia="Calibri" w:hAnsi="Arial" w:cs="Times New Roman"/>
          <w:b/>
          <w:bCs/>
          <w:u w:val="single"/>
        </w:rPr>
        <w:t>Poule Promozione</w:t>
      </w:r>
    </w:p>
    <w:p w14:paraId="789F3B9B" w14:textId="77777777" w:rsidR="00DD212E" w:rsidRPr="00DD212E" w:rsidRDefault="00DD212E" w:rsidP="00DD212E">
      <w:pPr>
        <w:widowControl/>
        <w:autoSpaceDE/>
        <w:autoSpaceDN/>
        <w:spacing w:line="360" w:lineRule="auto"/>
        <w:jc w:val="both"/>
        <w:rPr>
          <w:rFonts w:ascii="Arial" w:eastAsia="Calibri" w:hAnsi="Arial" w:cs="Times New Roman"/>
        </w:rPr>
      </w:pPr>
      <w:r w:rsidRPr="00DD212E">
        <w:rPr>
          <w:rFonts w:ascii="Arial" w:eastAsia="Calibri" w:hAnsi="Arial" w:cs="Times New Roman"/>
        </w:rPr>
        <w:t xml:space="preserve">Prima classificata: </w:t>
      </w:r>
      <w:r w:rsidRPr="00DD212E">
        <w:rPr>
          <w:rFonts w:ascii="Arial" w:eastAsia="Calibri" w:hAnsi="Arial" w:cs="Times New Roman"/>
        </w:rPr>
        <w:tab/>
      </w:r>
      <w:r w:rsidRPr="00DD212E">
        <w:rPr>
          <w:rFonts w:ascii="Arial" w:eastAsia="Calibri" w:hAnsi="Arial" w:cs="Times New Roman"/>
        </w:rPr>
        <w:tab/>
        <w:t>NAXOS BEACH SOCCER</w:t>
      </w:r>
    </w:p>
    <w:p w14:paraId="0FBE967B" w14:textId="77777777" w:rsidR="00DD212E" w:rsidRPr="00DD212E" w:rsidRDefault="00DD212E" w:rsidP="00DD212E">
      <w:pPr>
        <w:widowControl/>
        <w:autoSpaceDE/>
        <w:autoSpaceDN/>
        <w:jc w:val="both"/>
        <w:rPr>
          <w:rFonts w:ascii="Arial" w:eastAsia="Calibri" w:hAnsi="Arial" w:cs="Times New Roman"/>
        </w:rPr>
      </w:pPr>
    </w:p>
    <w:p w14:paraId="1D9FB930" w14:textId="77777777" w:rsidR="00DD212E" w:rsidRPr="00DD212E" w:rsidRDefault="00DD212E" w:rsidP="00DD212E">
      <w:pPr>
        <w:widowControl/>
        <w:autoSpaceDE/>
        <w:autoSpaceDN/>
        <w:jc w:val="both"/>
        <w:rPr>
          <w:rFonts w:ascii="Arial" w:eastAsia="Calibri" w:hAnsi="Arial" w:cs="Times New Roman"/>
        </w:rPr>
      </w:pPr>
    </w:p>
    <w:p w14:paraId="13902B60" w14:textId="77777777" w:rsidR="00DD212E" w:rsidRPr="00DD212E" w:rsidRDefault="00DD212E" w:rsidP="00DD212E">
      <w:pPr>
        <w:widowControl/>
        <w:autoSpaceDE/>
        <w:autoSpaceDN/>
        <w:jc w:val="both"/>
        <w:rPr>
          <w:rFonts w:ascii="Arial" w:eastAsia="Calibri" w:hAnsi="Arial" w:cs="Times New Roman"/>
        </w:rPr>
      </w:pPr>
      <w:r w:rsidRPr="00DD212E">
        <w:rPr>
          <w:rFonts w:ascii="Arial" w:eastAsia="Calibri" w:hAnsi="Arial" w:cs="Times New Roman"/>
        </w:rPr>
        <w:tab/>
      </w:r>
    </w:p>
    <w:p w14:paraId="1CDCB98D" w14:textId="77777777" w:rsidR="00DD212E" w:rsidRPr="00DD212E" w:rsidRDefault="00DD212E" w:rsidP="00DD212E">
      <w:pPr>
        <w:widowControl/>
        <w:autoSpaceDE/>
        <w:autoSpaceDN/>
        <w:jc w:val="both"/>
        <w:rPr>
          <w:rFonts w:ascii="Arial" w:eastAsia="Calibri" w:hAnsi="Arial" w:cs="Times New Roman"/>
        </w:rPr>
      </w:pPr>
      <w:r w:rsidRPr="00DD212E">
        <w:rPr>
          <w:rFonts w:ascii="Arial" w:eastAsia="Calibri" w:hAnsi="Arial" w:cs="Times New Roman"/>
        </w:rPr>
        <w:t xml:space="preserve">Ai sensi dell’art. 3 del Regolamento dei Campionati, di cui </w:t>
      </w:r>
      <w:r w:rsidRPr="00DD212E">
        <w:rPr>
          <w:rFonts w:ascii="Arial" w:eastAsia="Calibri" w:hAnsi="Arial" w:cs="Times New Roman"/>
          <w:u w:val="single"/>
        </w:rPr>
        <w:t>al Comunicato Ufficiale n° 391 della L.N.D. (Beach Soccer – n. 1/BS), pubblicato in data 21 marzo 2025</w:t>
      </w:r>
      <w:r w:rsidRPr="00DD212E">
        <w:rPr>
          <w:rFonts w:ascii="Arial" w:eastAsia="Calibri" w:hAnsi="Arial" w:cs="Times New Roman"/>
        </w:rPr>
        <w:t>, la Fase Finale si svolgerà, in gare uniche, secondo i seguenti abbinamenti:</w:t>
      </w:r>
    </w:p>
    <w:p w14:paraId="5AC70820" w14:textId="77777777" w:rsidR="00DD212E" w:rsidRPr="00DD212E" w:rsidRDefault="00DD212E" w:rsidP="00DD212E">
      <w:pPr>
        <w:widowControl/>
        <w:autoSpaceDE/>
        <w:autoSpaceDN/>
        <w:jc w:val="both"/>
        <w:rPr>
          <w:rFonts w:ascii="Arial" w:eastAsia="Calibri" w:hAnsi="Arial" w:cs="Times New Roman"/>
        </w:rPr>
      </w:pPr>
    </w:p>
    <w:p w14:paraId="208F8C6B" w14:textId="77777777" w:rsidR="00DD212E" w:rsidRPr="00DD212E" w:rsidRDefault="00DD212E" w:rsidP="00DD212E">
      <w:pPr>
        <w:widowControl/>
        <w:autoSpaceDE/>
        <w:autoSpaceDN/>
        <w:jc w:val="both"/>
        <w:rPr>
          <w:rFonts w:ascii="Arial" w:eastAsia="Calibri" w:hAnsi="Arial" w:cs="Times New Roman"/>
        </w:rPr>
      </w:pPr>
      <w:r w:rsidRPr="00DD212E">
        <w:rPr>
          <w:rFonts w:ascii="Arial" w:eastAsia="Calibri" w:hAnsi="Arial" w:cs="Times New Roman"/>
          <w:b/>
        </w:rPr>
        <w:t xml:space="preserve">Quarti di Finale </w:t>
      </w:r>
      <w:r w:rsidRPr="00DD212E">
        <w:rPr>
          <w:rFonts w:ascii="Arial" w:eastAsia="Calibri" w:hAnsi="Arial" w:cs="Times New Roman"/>
        </w:rPr>
        <w:tab/>
        <w:t>– Giovedì 7 Agosto 2025</w:t>
      </w:r>
    </w:p>
    <w:p w14:paraId="3E0AA1B7" w14:textId="77777777" w:rsidR="00DD212E" w:rsidRPr="00DD212E" w:rsidRDefault="00DD212E" w:rsidP="00DD212E">
      <w:pPr>
        <w:widowControl/>
        <w:autoSpaceDE/>
        <w:autoSpaceDN/>
        <w:jc w:val="both"/>
        <w:rPr>
          <w:rFonts w:ascii="Arial" w:eastAsia="Calibri" w:hAnsi="Arial" w:cs="Times New Roman"/>
        </w:rPr>
      </w:pPr>
      <w:r w:rsidRPr="00DD212E">
        <w:rPr>
          <w:rFonts w:ascii="Arial" w:eastAsia="Calibri" w:hAnsi="Arial" w:cs="Times New Roman"/>
          <w:b/>
        </w:rPr>
        <w:t xml:space="preserve">Semifinali </w:t>
      </w:r>
      <w:r w:rsidRPr="00DD212E">
        <w:rPr>
          <w:rFonts w:ascii="Arial" w:eastAsia="Calibri" w:hAnsi="Arial" w:cs="Times New Roman"/>
          <w:b/>
        </w:rPr>
        <w:tab/>
      </w:r>
      <w:r w:rsidRPr="00DD212E">
        <w:rPr>
          <w:rFonts w:ascii="Arial" w:eastAsia="Calibri" w:hAnsi="Arial" w:cs="Times New Roman"/>
        </w:rPr>
        <w:tab/>
        <w:t>– Venerdì 8 Agosto 2025</w:t>
      </w:r>
    </w:p>
    <w:p w14:paraId="38EAAFD7" w14:textId="77777777" w:rsidR="00DD212E" w:rsidRPr="00DD212E" w:rsidRDefault="00DD212E" w:rsidP="00DD212E">
      <w:pPr>
        <w:widowControl/>
        <w:autoSpaceDE/>
        <w:autoSpaceDN/>
        <w:jc w:val="both"/>
        <w:rPr>
          <w:rFonts w:ascii="Arial" w:eastAsia="Calibri" w:hAnsi="Arial" w:cs="Times New Roman"/>
        </w:rPr>
      </w:pPr>
      <w:r w:rsidRPr="00DD212E">
        <w:rPr>
          <w:rFonts w:ascii="Arial" w:eastAsia="Calibri" w:hAnsi="Arial" w:cs="Times New Roman"/>
          <w:b/>
        </w:rPr>
        <w:t xml:space="preserve">Finali </w:t>
      </w:r>
      <w:r w:rsidRPr="00DD212E">
        <w:rPr>
          <w:rFonts w:ascii="Arial" w:eastAsia="Calibri" w:hAnsi="Arial" w:cs="Times New Roman"/>
          <w:b/>
        </w:rPr>
        <w:tab/>
      </w:r>
      <w:r w:rsidRPr="00DD212E">
        <w:rPr>
          <w:rFonts w:ascii="Arial" w:eastAsia="Calibri" w:hAnsi="Arial" w:cs="Times New Roman"/>
          <w:b/>
        </w:rPr>
        <w:tab/>
      </w:r>
      <w:r w:rsidRPr="00DD212E">
        <w:rPr>
          <w:rFonts w:ascii="Arial" w:eastAsia="Calibri" w:hAnsi="Arial" w:cs="Times New Roman"/>
        </w:rPr>
        <w:tab/>
        <w:t>– Sabato 9 Agosto 2025</w:t>
      </w:r>
    </w:p>
    <w:p w14:paraId="1E689417" w14:textId="77777777" w:rsidR="00DD212E" w:rsidRPr="00DD212E" w:rsidRDefault="00DD212E" w:rsidP="00DD212E">
      <w:pPr>
        <w:widowControl/>
        <w:autoSpaceDE/>
        <w:autoSpaceDN/>
        <w:jc w:val="both"/>
        <w:rPr>
          <w:rFonts w:ascii="Arial" w:eastAsia="Calibri" w:hAnsi="Arial" w:cs="Times New Roman"/>
        </w:rPr>
      </w:pPr>
    </w:p>
    <w:p w14:paraId="2D05E6B0" w14:textId="77777777" w:rsidR="00DD212E" w:rsidRPr="00DD212E" w:rsidRDefault="00DD212E" w:rsidP="00DD212E">
      <w:pPr>
        <w:widowControl/>
        <w:autoSpaceDE/>
        <w:autoSpaceDN/>
        <w:jc w:val="both"/>
        <w:rPr>
          <w:rFonts w:ascii="Arial" w:eastAsia="Calibri" w:hAnsi="Arial" w:cs="Times New Roman"/>
        </w:rPr>
      </w:pPr>
      <w:r w:rsidRPr="00DD212E">
        <w:rPr>
          <w:rFonts w:ascii="Arial" w:eastAsia="Calibri" w:hAnsi="Arial" w:cs="Times New Roman"/>
        </w:rPr>
        <w:t>Quest’ultima fase comprenderà le gare di finale per l’assegnazione del settimo/ottavo posto, del quinto/sesto posto, del terzo/quarto posto, nonché la gara di finale per l’assegnazione del primo e</w:t>
      </w:r>
    </w:p>
    <w:p w14:paraId="566FA77B" w14:textId="77777777" w:rsidR="00DD212E" w:rsidRPr="00DD212E" w:rsidRDefault="00DD212E" w:rsidP="00DD212E">
      <w:pPr>
        <w:widowControl/>
        <w:autoSpaceDE/>
        <w:autoSpaceDN/>
        <w:jc w:val="both"/>
        <w:rPr>
          <w:rFonts w:ascii="Arial" w:eastAsia="Calibri" w:hAnsi="Arial" w:cs="Times New Roman"/>
        </w:rPr>
      </w:pPr>
      <w:r w:rsidRPr="00DD212E">
        <w:rPr>
          <w:rFonts w:ascii="Arial" w:eastAsia="Calibri" w:hAnsi="Arial" w:cs="Times New Roman"/>
        </w:rPr>
        <w:t>secondo posto.</w:t>
      </w:r>
    </w:p>
    <w:p w14:paraId="147906B5" w14:textId="77777777" w:rsidR="00DD212E" w:rsidRPr="00DD212E" w:rsidRDefault="00DD212E" w:rsidP="00DD212E">
      <w:pPr>
        <w:widowControl/>
        <w:autoSpaceDE/>
        <w:autoSpaceDN/>
        <w:jc w:val="both"/>
        <w:rPr>
          <w:rFonts w:ascii="Arial" w:eastAsia="Calibri" w:hAnsi="Arial" w:cs="Times New Roman"/>
          <w:b/>
          <w:bCs/>
          <w:sz w:val="16"/>
          <w:u w:val="single"/>
        </w:rPr>
      </w:pPr>
      <w:hyperlink r:id="rId15" w:history="1">
        <w:r w:rsidRPr="00DD212E">
          <w:rPr>
            <w:rFonts w:ascii="Arial" w:eastAsia="Calibri" w:hAnsi="Arial" w:cs="Times New Roman"/>
            <w:b/>
            <w:bCs/>
            <w:color w:val="0000FF"/>
            <w:sz w:val="16"/>
            <w:u w:val="single"/>
          </w:rPr>
          <w:t>https://www.lnd.it/it/comunicati-e-circolari/comunicati-ufficiali/stagione-sportiva-2025-2026/14871-comunicato-ufficiale-n-51-c-u-n-49-beach-soccer/file</w:t>
        </w:r>
      </w:hyperlink>
    </w:p>
    <w:p w14:paraId="02030C40" w14:textId="77777777" w:rsidR="00DD212E" w:rsidRPr="00DD212E" w:rsidRDefault="00DD212E" w:rsidP="00DD212E">
      <w:pPr>
        <w:widowControl/>
        <w:autoSpaceDE/>
        <w:autoSpaceDN/>
        <w:jc w:val="both"/>
        <w:rPr>
          <w:rFonts w:ascii="Arial" w:eastAsia="Calibri" w:hAnsi="Arial" w:cs="Times New Roman"/>
          <w:b/>
          <w:bCs/>
          <w:sz w:val="16"/>
          <w:u w:val="single"/>
        </w:rPr>
      </w:pPr>
    </w:p>
    <w:p w14:paraId="49F99318" w14:textId="77777777" w:rsidR="00DD212E" w:rsidRPr="00DD212E" w:rsidRDefault="00DD212E" w:rsidP="00DD212E">
      <w:pPr>
        <w:widowControl/>
        <w:autoSpaceDE/>
        <w:autoSpaceDN/>
        <w:jc w:val="both"/>
        <w:rPr>
          <w:rFonts w:ascii="Arial" w:eastAsia="Calibri" w:hAnsi="Arial" w:cs="Times New Roman"/>
          <w:b/>
          <w:bCs/>
          <w:sz w:val="16"/>
          <w:u w:val="single"/>
        </w:rPr>
      </w:pPr>
    </w:p>
    <w:p w14:paraId="068CE122" w14:textId="77777777" w:rsidR="00DD212E" w:rsidRPr="00DD212E" w:rsidRDefault="00DD212E" w:rsidP="00DD212E">
      <w:pPr>
        <w:widowControl/>
        <w:adjustRightInd w:val="0"/>
        <w:jc w:val="both"/>
        <w:rPr>
          <w:rFonts w:ascii="Arial" w:eastAsia="Calibri" w:hAnsi="Arial" w:cs="Times New Roman"/>
          <w:b/>
          <w:bCs/>
          <w:color w:val="000000"/>
          <w:sz w:val="24"/>
          <w:szCs w:val="32"/>
          <w:u w:val="single"/>
          <w:lang w:eastAsia="it-IT"/>
        </w:rPr>
      </w:pPr>
      <w:r w:rsidRPr="00DD212E">
        <w:rPr>
          <w:rFonts w:ascii="Arial" w:eastAsia="Calibri" w:hAnsi="Arial" w:cs="Times New Roman"/>
          <w:b/>
          <w:bCs/>
          <w:color w:val="000000"/>
          <w:sz w:val="24"/>
          <w:szCs w:val="32"/>
          <w:u w:val="single"/>
          <w:lang w:eastAsia="it-IT"/>
        </w:rPr>
        <w:t xml:space="preserve">COMUNICATO UFFICIALE n. 52 – pubblicato il 24 luglio 2025 </w:t>
      </w:r>
    </w:p>
    <w:p w14:paraId="65A57E8F" w14:textId="77777777" w:rsidR="00DD212E" w:rsidRDefault="00DD212E" w:rsidP="00DD212E">
      <w:pPr>
        <w:widowControl/>
        <w:adjustRightInd w:val="0"/>
        <w:jc w:val="both"/>
        <w:rPr>
          <w:rFonts w:ascii="Arial" w:eastAsia="Calibri" w:hAnsi="Arial" w:cs="Times New Roman"/>
          <w:color w:val="000000"/>
          <w:lang w:eastAsia="it-IT"/>
        </w:rPr>
      </w:pPr>
      <w:r w:rsidRPr="00DD212E">
        <w:rPr>
          <w:rFonts w:ascii="Arial" w:eastAsia="Calibri" w:hAnsi="Arial" w:cs="Times New Roman"/>
          <w:color w:val="000000"/>
          <w:lang w:eastAsia="it-IT"/>
        </w:rPr>
        <w:t>Si trasmettono, in allegato, i C.U. della F.I.G.C. dal n. 50/AA al n. 53/AA, inerenti provvedimenti della Procura Federale.</w:t>
      </w:r>
    </w:p>
    <w:p w14:paraId="03F9A9A3" w14:textId="77777777" w:rsidR="003C2A6F" w:rsidRDefault="003C2A6F" w:rsidP="00DD212E">
      <w:pPr>
        <w:widowControl/>
        <w:adjustRightInd w:val="0"/>
        <w:jc w:val="both"/>
        <w:rPr>
          <w:rFonts w:ascii="Arial" w:eastAsia="Calibri" w:hAnsi="Arial" w:cs="Times New Roman"/>
          <w:color w:val="000000"/>
          <w:lang w:eastAsia="it-IT"/>
        </w:rPr>
      </w:pPr>
    </w:p>
    <w:p w14:paraId="015152EF" w14:textId="77777777" w:rsidR="003C2A6F" w:rsidRPr="00DD212E" w:rsidRDefault="003C2A6F" w:rsidP="00DD212E">
      <w:pPr>
        <w:widowControl/>
        <w:adjustRightInd w:val="0"/>
        <w:jc w:val="both"/>
        <w:rPr>
          <w:rFonts w:ascii="Arial" w:eastAsia="Calibri" w:hAnsi="Arial" w:cs="Times New Roman"/>
          <w:color w:val="000000"/>
          <w:lang w:eastAsia="it-IT"/>
        </w:rPr>
      </w:pPr>
    </w:p>
    <w:p w14:paraId="18F53068" w14:textId="77777777" w:rsidR="00DD212E" w:rsidRPr="00DD212E" w:rsidRDefault="00DD212E" w:rsidP="00DD212E">
      <w:pPr>
        <w:widowControl/>
        <w:adjustRightInd w:val="0"/>
        <w:jc w:val="both"/>
        <w:rPr>
          <w:rFonts w:ascii="Arial" w:eastAsia="Calibri" w:hAnsi="Arial" w:cs="Times New Roman"/>
          <w:b/>
          <w:bCs/>
          <w:color w:val="000000"/>
          <w:u w:val="single"/>
          <w:lang w:eastAsia="it-IT"/>
        </w:rPr>
      </w:pPr>
      <w:r w:rsidRPr="00DD212E">
        <w:rPr>
          <w:rFonts w:ascii="Arial" w:eastAsia="Calibri" w:hAnsi="Arial" w:cs="Times New Roman"/>
          <w:b/>
          <w:bCs/>
          <w:color w:val="000000"/>
          <w:u w:val="single"/>
          <w:lang w:eastAsia="it-IT"/>
        </w:rPr>
        <w:lastRenderedPageBreak/>
        <w:t>COMUNICATO UFFICIALE N. 53/AA</w:t>
      </w:r>
    </w:p>
    <w:p w14:paraId="114ED44F" w14:textId="77777777" w:rsidR="00DD212E" w:rsidRPr="00DD212E" w:rsidRDefault="00DD212E" w:rsidP="00DD212E">
      <w:pPr>
        <w:widowControl/>
        <w:adjustRightInd w:val="0"/>
        <w:jc w:val="both"/>
        <w:rPr>
          <w:rFonts w:ascii="Arial" w:eastAsia="Calibri" w:hAnsi="Arial" w:cs="Times New Roman"/>
          <w:color w:val="000000"/>
          <w:lang w:eastAsia="it-IT"/>
        </w:rPr>
      </w:pPr>
      <w:r w:rsidRPr="00DD212E">
        <w:rPr>
          <w:rFonts w:ascii="Arial" w:eastAsia="Calibri" w:hAnsi="Arial" w:cs="Times New Roman"/>
          <w:color w:val="000000"/>
          <w:lang w:eastAsia="it-IT"/>
        </w:rPr>
        <w:t xml:space="preserve">− Vista la comunicazione della Procura Federale relativa al provvedimento di conclusione delle indagini di cui al procedimento n. 720 </w:t>
      </w:r>
      <w:proofErr w:type="spellStart"/>
      <w:r w:rsidRPr="00DD212E">
        <w:rPr>
          <w:rFonts w:ascii="Arial" w:eastAsia="Calibri" w:hAnsi="Arial" w:cs="Times New Roman"/>
          <w:color w:val="000000"/>
          <w:lang w:eastAsia="it-IT"/>
        </w:rPr>
        <w:t>pf</w:t>
      </w:r>
      <w:proofErr w:type="spellEnd"/>
      <w:r w:rsidRPr="00DD212E">
        <w:rPr>
          <w:rFonts w:ascii="Arial" w:eastAsia="Calibri" w:hAnsi="Arial" w:cs="Times New Roman"/>
          <w:color w:val="000000"/>
          <w:lang w:eastAsia="it-IT"/>
        </w:rPr>
        <w:t xml:space="preserve"> 24-25 adottato nei confronti del Sig. Vittorio PRIVITERA, e della società ASD CALCIO CLUB SANTA VENERINA, avente ad oggetto la seguente condotta:</w:t>
      </w:r>
    </w:p>
    <w:p w14:paraId="18339BF7" w14:textId="77777777" w:rsidR="00DD212E" w:rsidRPr="00DD212E" w:rsidRDefault="00DD212E" w:rsidP="00DD212E">
      <w:pPr>
        <w:widowControl/>
        <w:adjustRightInd w:val="0"/>
        <w:jc w:val="both"/>
        <w:rPr>
          <w:rFonts w:ascii="Arial" w:eastAsia="Calibri" w:hAnsi="Arial" w:cs="Times New Roman"/>
          <w:color w:val="000000"/>
          <w:lang w:eastAsia="it-IT"/>
        </w:rPr>
      </w:pPr>
      <w:r w:rsidRPr="00DD212E">
        <w:rPr>
          <w:rFonts w:ascii="Arial" w:eastAsia="Calibri" w:hAnsi="Arial" w:cs="Times New Roman"/>
          <w:color w:val="000000"/>
          <w:lang w:eastAsia="it-IT"/>
        </w:rPr>
        <w:t>Vittorio PRIVITERA, Allenatore UEFA B, all’epoca dei fatti tesserato per la A.S.D. Calcio Club Santa Venerina, in violazione dell’art. 4, comma 1, del Codice di Giustizia Sportiva, sia in via autonoma che in relazione all’art. 37, commi 1 e 2, del Regolamento del Settore Tecnico e all’art.23, comma 2, delle N.O.I.F., per esser venuto meno ai principi di lealtà, correttezza e probità, nonché al principio di deontologia professionale dei tecnici, per avere tenuto, in occasione</w:t>
      </w:r>
    </w:p>
    <w:p w14:paraId="0EF30E3A" w14:textId="77777777" w:rsidR="00DD212E" w:rsidRPr="00DD212E" w:rsidRDefault="00DD212E" w:rsidP="00DD212E">
      <w:pPr>
        <w:widowControl/>
        <w:adjustRightInd w:val="0"/>
        <w:jc w:val="both"/>
        <w:rPr>
          <w:rFonts w:ascii="Arial" w:eastAsia="Calibri" w:hAnsi="Arial" w:cs="Times New Roman"/>
          <w:color w:val="000000"/>
          <w:lang w:eastAsia="it-IT"/>
        </w:rPr>
      </w:pPr>
      <w:r w:rsidRPr="00DD212E">
        <w:rPr>
          <w:rFonts w:ascii="Arial" w:eastAsia="Calibri" w:hAnsi="Arial" w:cs="Times New Roman"/>
          <w:color w:val="000000"/>
          <w:lang w:eastAsia="it-IT"/>
        </w:rPr>
        <w:t xml:space="preserve">dell’incontro ASD Giovanile Rocca – A.S.D. Calcio Club Santa Venerina del 19 gennaio 2025, valevole per il campionato regionale Under 15, una condotta irriguardosa ed offensiva, a fine gara, nei confronti della Sig.ra </w:t>
      </w:r>
      <w:proofErr w:type="spellStart"/>
      <w:r w:rsidRPr="00DD212E">
        <w:rPr>
          <w:rFonts w:ascii="Arial" w:eastAsia="Calibri" w:hAnsi="Arial" w:cs="Times New Roman"/>
          <w:color w:val="000000"/>
          <w:lang w:eastAsia="it-IT"/>
        </w:rPr>
        <w:t>Castrovinci</w:t>
      </w:r>
      <w:proofErr w:type="spellEnd"/>
      <w:r w:rsidRPr="00DD212E">
        <w:rPr>
          <w:rFonts w:ascii="Arial" w:eastAsia="Calibri" w:hAnsi="Arial" w:cs="Times New Roman"/>
          <w:color w:val="000000"/>
          <w:lang w:eastAsia="it-IT"/>
        </w:rPr>
        <w:t xml:space="preserve"> </w:t>
      </w:r>
      <w:proofErr w:type="spellStart"/>
      <w:r w:rsidRPr="00DD212E">
        <w:rPr>
          <w:rFonts w:ascii="Arial" w:eastAsia="Calibri" w:hAnsi="Arial" w:cs="Times New Roman"/>
          <w:color w:val="000000"/>
          <w:lang w:eastAsia="it-IT"/>
        </w:rPr>
        <w:t>Callecchia</w:t>
      </w:r>
      <w:proofErr w:type="spellEnd"/>
      <w:r w:rsidRPr="00DD212E">
        <w:rPr>
          <w:rFonts w:ascii="Arial" w:eastAsia="Calibri" w:hAnsi="Arial" w:cs="Times New Roman"/>
          <w:color w:val="000000"/>
          <w:lang w:eastAsia="it-IT"/>
        </w:rPr>
        <w:t xml:space="preserve"> Siria Lorenza, tecnico UEFA B tesserata per la società ASD Giovanile Rocca, salvo porgere poco dopo le proprie scuse;</w:t>
      </w:r>
    </w:p>
    <w:p w14:paraId="1D758317" w14:textId="77777777" w:rsidR="00DD212E" w:rsidRPr="00DD212E" w:rsidRDefault="00DD212E" w:rsidP="00DD212E">
      <w:pPr>
        <w:widowControl/>
        <w:adjustRightInd w:val="0"/>
        <w:jc w:val="both"/>
        <w:rPr>
          <w:rFonts w:ascii="Arial" w:eastAsia="Calibri" w:hAnsi="Arial" w:cs="Times New Roman"/>
          <w:color w:val="000000"/>
          <w:lang w:eastAsia="it-IT"/>
        </w:rPr>
      </w:pPr>
      <w:r w:rsidRPr="00DD212E">
        <w:rPr>
          <w:rFonts w:ascii="Arial" w:eastAsia="Calibri" w:hAnsi="Arial" w:cs="Times New Roman"/>
          <w:color w:val="000000"/>
          <w:lang w:eastAsia="it-IT"/>
        </w:rPr>
        <w:t>ASD CALCIO CLUB SANTA VENERINA, per responsabilità oggettiva, ai sensi dell'art. 6, comma 2 del Codice di Giustizia Sportiva, per i fatti di cui al precedente capo di incolpazione, ascritti al Sig. Privitera Vittorio, quale tecnico tesserato della medesima società;</w:t>
      </w:r>
    </w:p>
    <w:p w14:paraId="4032CFCA" w14:textId="77777777" w:rsidR="00DD212E" w:rsidRPr="00DD212E" w:rsidRDefault="00DD212E" w:rsidP="00DD212E">
      <w:pPr>
        <w:widowControl/>
        <w:adjustRightInd w:val="0"/>
        <w:jc w:val="both"/>
        <w:rPr>
          <w:rFonts w:ascii="Arial" w:eastAsia="Calibri" w:hAnsi="Arial" w:cs="Times New Roman"/>
          <w:color w:val="000000"/>
          <w:lang w:eastAsia="it-IT"/>
        </w:rPr>
      </w:pPr>
      <w:r w:rsidRPr="00DD212E">
        <w:rPr>
          <w:rFonts w:ascii="Arial" w:eastAsia="Calibri" w:hAnsi="Arial" w:cs="Times New Roman"/>
          <w:color w:val="000000"/>
          <w:lang w:eastAsia="it-IT"/>
        </w:rPr>
        <w:t>− vista la richiesta di applicazione della sanzione ex art. 126 del Codice di Giustizia Sportiva, formulata dai seguenti soggetti:</w:t>
      </w:r>
    </w:p>
    <w:p w14:paraId="785A4854" w14:textId="77777777" w:rsidR="00DD212E" w:rsidRPr="00DD212E" w:rsidRDefault="00DD212E" w:rsidP="00DD212E">
      <w:pPr>
        <w:widowControl/>
        <w:adjustRightInd w:val="0"/>
        <w:jc w:val="both"/>
        <w:rPr>
          <w:rFonts w:ascii="Arial" w:eastAsia="Calibri" w:hAnsi="Arial" w:cs="Times New Roman"/>
          <w:color w:val="000000"/>
          <w:lang w:eastAsia="it-IT"/>
        </w:rPr>
      </w:pPr>
      <w:r w:rsidRPr="00DD212E">
        <w:rPr>
          <w:rFonts w:ascii="Arial" w:eastAsia="Calibri" w:hAnsi="Arial" w:cs="Times New Roman"/>
          <w:color w:val="000000"/>
          <w:lang w:eastAsia="it-IT"/>
        </w:rPr>
        <w:sym w:font="Arial" w:char="F0D7"/>
      </w:r>
      <w:r w:rsidRPr="00DD212E">
        <w:rPr>
          <w:rFonts w:ascii="Arial" w:eastAsia="Calibri" w:hAnsi="Arial" w:cs="Times New Roman"/>
          <w:color w:val="000000"/>
          <w:lang w:eastAsia="it-IT"/>
        </w:rPr>
        <w:t xml:space="preserve"> Sig. Vittorio PRIVITERA,</w:t>
      </w:r>
    </w:p>
    <w:p w14:paraId="3A95B773" w14:textId="77777777" w:rsidR="00DD212E" w:rsidRPr="00DD212E" w:rsidRDefault="00DD212E" w:rsidP="00DD212E">
      <w:pPr>
        <w:widowControl/>
        <w:adjustRightInd w:val="0"/>
        <w:jc w:val="both"/>
        <w:rPr>
          <w:rFonts w:ascii="Arial" w:eastAsia="Calibri" w:hAnsi="Arial" w:cs="Times New Roman"/>
          <w:color w:val="000000"/>
          <w:lang w:eastAsia="it-IT"/>
        </w:rPr>
      </w:pPr>
      <w:r w:rsidRPr="00DD212E">
        <w:rPr>
          <w:rFonts w:ascii="Arial" w:eastAsia="Calibri" w:hAnsi="Arial" w:cs="Times New Roman"/>
          <w:color w:val="000000"/>
          <w:lang w:eastAsia="it-IT"/>
        </w:rPr>
        <w:sym w:font="Arial" w:char="F0D7"/>
      </w:r>
      <w:r w:rsidRPr="00DD212E">
        <w:rPr>
          <w:rFonts w:ascii="Arial" w:eastAsia="Calibri" w:hAnsi="Arial" w:cs="Times New Roman"/>
          <w:color w:val="000000"/>
          <w:lang w:eastAsia="it-IT"/>
        </w:rPr>
        <w:t xml:space="preserve"> Società ASD CALCIO CLUB SANTA VENERINA, rappresentata dal legale rappresentante Sig. Roberto Zappalà;</w:t>
      </w:r>
    </w:p>
    <w:p w14:paraId="1CAB9736" w14:textId="77777777" w:rsidR="00DD212E" w:rsidRPr="00DD212E" w:rsidRDefault="00DD212E" w:rsidP="00DD212E">
      <w:pPr>
        <w:widowControl/>
        <w:adjustRightInd w:val="0"/>
        <w:jc w:val="both"/>
        <w:rPr>
          <w:rFonts w:ascii="Arial" w:eastAsia="Calibri" w:hAnsi="Arial" w:cs="Times New Roman"/>
          <w:color w:val="000000"/>
          <w:lang w:eastAsia="it-IT"/>
        </w:rPr>
      </w:pPr>
      <w:r w:rsidRPr="00DD212E">
        <w:rPr>
          <w:rFonts w:ascii="Arial" w:eastAsia="Calibri" w:hAnsi="Arial" w:cs="Times New Roman"/>
          <w:color w:val="000000"/>
          <w:lang w:eastAsia="it-IT"/>
        </w:rPr>
        <w:t>− vista l’informazione trasmessa alla Procura Generale dello Sport;</w:t>
      </w:r>
    </w:p>
    <w:p w14:paraId="7DD4C3B0" w14:textId="77777777" w:rsidR="00DD212E" w:rsidRPr="00DD212E" w:rsidRDefault="00DD212E" w:rsidP="00DD212E">
      <w:pPr>
        <w:widowControl/>
        <w:adjustRightInd w:val="0"/>
        <w:jc w:val="both"/>
        <w:rPr>
          <w:rFonts w:ascii="Arial" w:eastAsia="Calibri" w:hAnsi="Arial" w:cs="Times New Roman"/>
          <w:color w:val="000000"/>
          <w:lang w:eastAsia="it-IT"/>
        </w:rPr>
      </w:pPr>
      <w:r w:rsidRPr="00DD212E">
        <w:rPr>
          <w:rFonts w:ascii="Arial" w:eastAsia="Calibri" w:hAnsi="Arial" w:cs="Times New Roman"/>
          <w:color w:val="000000"/>
          <w:lang w:eastAsia="it-IT"/>
        </w:rPr>
        <w:t>− vista la prestazione del consenso da parte della Procura Federale;</w:t>
      </w:r>
    </w:p>
    <w:p w14:paraId="6664254E" w14:textId="77777777" w:rsidR="00DD212E" w:rsidRPr="00DD212E" w:rsidRDefault="00DD212E" w:rsidP="00DD212E">
      <w:pPr>
        <w:widowControl/>
        <w:adjustRightInd w:val="0"/>
        <w:jc w:val="both"/>
        <w:rPr>
          <w:rFonts w:ascii="Arial" w:eastAsia="Calibri" w:hAnsi="Arial" w:cs="Times New Roman"/>
          <w:color w:val="000000"/>
          <w:lang w:eastAsia="it-IT"/>
        </w:rPr>
      </w:pPr>
      <w:r w:rsidRPr="00DD212E">
        <w:rPr>
          <w:rFonts w:ascii="Arial" w:eastAsia="Calibri" w:hAnsi="Arial" w:cs="Times New Roman"/>
          <w:color w:val="000000"/>
          <w:lang w:eastAsia="it-IT"/>
        </w:rPr>
        <w:t>− rilevato che il Presidente Federale non ha formulato osservazioni in ordine all’accordo raggiunto</w:t>
      </w:r>
    </w:p>
    <w:p w14:paraId="2AF8109B" w14:textId="77777777" w:rsidR="00DD212E" w:rsidRPr="00DD212E" w:rsidRDefault="00DD212E" w:rsidP="00DD212E">
      <w:pPr>
        <w:widowControl/>
        <w:adjustRightInd w:val="0"/>
        <w:jc w:val="both"/>
        <w:rPr>
          <w:rFonts w:ascii="Arial" w:eastAsia="Calibri" w:hAnsi="Arial" w:cs="Times New Roman"/>
          <w:color w:val="000000"/>
          <w:lang w:eastAsia="it-IT"/>
        </w:rPr>
      </w:pPr>
      <w:r w:rsidRPr="00DD212E">
        <w:rPr>
          <w:rFonts w:ascii="Arial" w:eastAsia="Calibri" w:hAnsi="Arial" w:cs="Times New Roman"/>
          <w:color w:val="000000"/>
          <w:lang w:eastAsia="it-IT"/>
        </w:rPr>
        <w:t>dalle parti relativo all’applicazione delle seguenti sanzioni:</w:t>
      </w:r>
    </w:p>
    <w:p w14:paraId="09A1DA09" w14:textId="77777777" w:rsidR="00DD212E" w:rsidRPr="00DD212E" w:rsidRDefault="00DD212E" w:rsidP="00DD212E">
      <w:pPr>
        <w:widowControl/>
        <w:adjustRightInd w:val="0"/>
        <w:jc w:val="both"/>
        <w:rPr>
          <w:rFonts w:ascii="Arial" w:eastAsia="Calibri" w:hAnsi="Arial" w:cs="Times New Roman"/>
          <w:color w:val="000000"/>
          <w:lang w:eastAsia="it-IT"/>
        </w:rPr>
      </w:pPr>
      <w:r w:rsidRPr="00DD212E">
        <w:rPr>
          <w:rFonts w:ascii="Arial" w:eastAsia="Calibri" w:hAnsi="Arial" w:cs="Times New Roman"/>
          <w:color w:val="000000"/>
          <w:lang w:eastAsia="it-IT"/>
        </w:rPr>
        <w:sym w:font="Arial" w:char="F0D7"/>
      </w:r>
      <w:r w:rsidRPr="00DD212E">
        <w:rPr>
          <w:rFonts w:ascii="Arial" w:eastAsia="Calibri" w:hAnsi="Arial" w:cs="Times New Roman"/>
          <w:color w:val="000000"/>
          <w:lang w:eastAsia="it-IT"/>
        </w:rPr>
        <w:t xml:space="preserve"> 1 (uno) mese di squalifica per il Sig. Vittorio PRIVITERA,</w:t>
      </w:r>
    </w:p>
    <w:p w14:paraId="213648F0" w14:textId="77777777" w:rsidR="00DD212E" w:rsidRPr="00DD212E" w:rsidRDefault="00DD212E" w:rsidP="00DD212E">
      <w:pPr>
        <w:widowControl/>
        <w:adjustRightInd w:val="0"/>
        <w:jc w:val="both"/>
        <w:rPr>
          <w:rFonts w:ascii="Arial" w:eastAsia="Calibri" w:hAnsi="Arial" w:cs="Times New Roman"/>
          <w:color w:val="000000"/>
          <w:lang w:eastAsia="it-IT"/>
        </w:rPr>
      </w:pPr>
      <w:r w:rsidRPr="00DD212E">
        <w:rPr>
          <w:rFonts w:ascii="Arial" w:eastAsia="Calibri" w:hAnsi="Arial" w:cs="Times New Roman"/>
          <w:color w:val="000000"/>
          <w:lang w:eastAsia="it-IT"/>
        </w:rPr>
        <w:sym w:font="Arial" w:char="F0D7"/>
      </w:r>
      <w:r w:rsidRPr="00DD212E">
        <w:rPr>
          <w:rFonts w:ascii="Arial" w:eastAsia="Calibri" w:hAnsi="Arial" w:cs="Times New Roman"/>
          <w:color w:val="000000"/>
          <w:lang w:eastAsia="it-IT"/>
        </w:rPr>
        <w:t xml:space="preserve"> € 100,00 (cento/00) di ammenda per la società ASD CALCIO CLUB SANTA VENERINA;</w:t>
      </w:r>
    </w:p>
    <w:p w14:paraId="3A98E579" w14:textId="77777777" w:rsidR="00DD212E" w:rsidRPr="00DD212E" w:rsidRDefault="00DD212E" w:rsidP="00DD212E">
      <w:pPr>
        <w:widowControl/>
        <w:adjustRightInd w:val="0"/>
        <w:jc w:val="both"/>
        <w:rPr>
          <w:rFonts w:ascii="Arial" w:eastAsia="Calibri" w:hAnsi="Arial" w:cs="Times New Roman"/>
          <w:color w:val="000000"/>
          <w:lang w:eastAsia="it-IT"/>
        </w:rPr>
      </w:pPr>
      <w:r w:rsidRPr="00DD212E">
        <w:rPr>
          <w:rFonts w:ascii="Arial" w:eastAsia="Calibri" w:hAnsi="Arial" w:cs="Times New Roman"/>
          <w:color w:val="000000"/>
          <w:lang w:eastAsia="it-IT"/>
        </w:rPr>
        <w:t>si rende noto l’accordo come sopra menzionato.</w:t>
      </w:r>
    </w:p>
    <w:p w14:paraId="16A814F9" w14:textId="77777777" w:rsidR="00DD212E" w:rsidRPr="00DD212E" w:rsidRDefault="00DD212E" w:rsidP="00DD212E">
      <w:pPr>
        <w:widowControl/>
        <w:adjustRightInd w:val="0"/>
        <w:jc w:val="both"/>
        <w:rPr>
          <w:rFonts w:ascii="Arial" w:eastAsia="Calibri" w:hAnsi="Arial" w:cs="Times New Roman"/>
          <w:color w:val="000000"/>
          <w:lang w:eastAsia="it-IT"/>
        </w:rPr>
      </w:pPr>
      <w:r w:rsidRPr="00DD212E">
        <w:rPr>
          <w:rFonts w:ascii="Arial" w:eastAsia="Calibri" w:hAnsi="Arial" w:cs="Times New Roman"/>
          <w:color w:val="000000"/>
          <w:lang w:eastAsia="it-IT"/>
        </w:rPr>
        <w:t>Le ammende di cui al presente Comunicato Ufficiale dovranno essere versate alla Federazione Italiana Giuoco Calcio a mezzo bonifico bancario sul c/c B.N.L.</w:t>
      </w:r>
    </w:p>
    <w:p w14:paraId="493948E8" w14:textId="77777777" w:rsidR="00DD212E" w:rsidRPr="00DD212E" w:rsidRDefault="00DD212E" w:rsidP="00DD212E">
      <w:pPr>
        <w:widowControl/>
        <w:adjustRightInd w:val="0"/>
        <w:jc w:val="center"/>
        <w:rPr>
          <w:rFonts w:ascii="Arial" w:eastAsia="Calibri" w:hAnsi="Arial" w:cs="Times New Roman"/>
          <w:color w:val="000000"/>
          <w:lang w:eastAsia="it-IT"/>
        </w:rPr>
      </w:pPr>
      <w:r w:rsidRPr="00DD212E">
        <w:rPr>
          <w:rFonts w:ascii="Arial" w:eastAsia="Calibri" w:hAnsi="Arial" w:cs="Times New Roman"/>
          <w:color w:val="000000"/>
          <w:lang w:eastAsia="it-IT"/>
        </w:rPr>
        <w:t>IT 50 K 01005 03309 000000001083</w:t>
      </w:r>
    </w:p>
    <w:p w14:paraId="35AECBD1" w14:textId="77777777" w:rsidR="00DD212E" w:rsidRPr="00DD212E" w:rsidRDefault="00DD212E" w:rsidP="00DD212E">
      <w:pPr>
        <w:widowControl/>
        <w:adjustRightInd w:val="0"/>
        <w:jc w:val="center"/>
        <w:rPr>
          <w:rFonts w:ascii="Arial" w:eastAsia="Calibri" w:hAnsi="Arial" w:cs="Times New Roman"/>
          <w:b/>
          <w:bCs/>
          <w:color w:val="000000"/>
          <w:lang w:eastAsia="it-IT"/>
        </w:rPr>
      </w:pPr>
      <w:r w:rsidRPr="00DD212E">
        <w:rPr>
          <w:rFonts w:ascii="Arial" w:eastAsia="Calibri" w:hAnsi="Arial" w:cs="Times New Roman"/>
          <w:b/>
          <w:bCs/>
          <w:color w:val="000000"/>
          <w:lang w:eastAsia="it-IT"/>
        </w:rPr>
        <w:t>(riportando nella causale il numero e la data del presente Comunicato Ufficiale)</w:t>
      </w:r>
    </w:p>
    <w:p w14:paraId="0DCDDB1C" w14:textId="77777777" w:rsidR="00DD212E" w:rsidRPr="00DD212E" w:rsidRDefault="00DD212E" w:rsidP="00DD212E">
      <w:pPr>
        <w:widowControl/>
        <w:adjustRightInd w:val="0"/>
        <w:jc w:val="both"/>
        <w:rPr>
          <w:rFonts w:ascii="Arial" w:eastAsia="Calibri" w:hAnsi="Arial" w:cs="Times New Roman"/>
          <w:color w:val="000000"/>
          <w:lang w:eastAsia="it-IT"/>
        </w:rPr>
      </w:pPr>
      <w:r w:rsidRPr="00DD212E">
        <w:rPr>
          <w:rFonts w:ascii="Arial" w:eastAsia="Calibri" w:hAnsi="Arial" w:cs="Times New Roman"/>
          <w:color w:val="000000"/>
          <w:lang w:eastAsia="it-IT"/>
        </w:rPr>
        <w:t>nel termine perentorio di 30 giorni successivi alla data di pubblicazione, pena la risoluzione dell’accordo e la prosecuzione del procedimento ai sensi dell’art. 126 del Codice di Giustizia Sportiva per i soggetti inadempienti.</w:t>
      </w:r>
    </w:p>
    <w:p w14:paraId="2D5B6DE8" w14:textId="77777777" w:rsidR="00DD212E" w:rsidRPr="00DD212E" w:rsidRDefault="00DD212E" w:rsidP="00DD212E">
      <w:pPr>
        <w:widowControl/>
        <w:adjustRightInd w:val="0"/>
        <w:jc w:val="both"/>
        <w:rPr>
          <w:rFonts w:ascii="Arial" w:eastAsia="Calibri" w:hAnsi="Arial" w:cs="Times New Roman"/>
          <w:color w:val="000000"/>
          <w:sz w:val="16"/>
          <w:lang w:eastAsia="it-IT"/>
        </w:rPr>
      </w:pPr>
      <w:hyperlink r:id="rId16" w:history="1">
        <w:r w:rsidRPr="00DD212E">
          <w:rPr>
            <w:rFonts w:ascii="Arial" w:eastAsia="Calibri" w:hAnsi="Arial" w:cs="Times New Roman"/>
            <w:color w:val="0000FF"/>
            <w:sz w:val="16"/>
            <w:u w:val="single"/>
            <w:lang w:eastAsia="it-IT"/>
          </w:rPr>
          <w:t>https://www.lnd.it/it/comunicati-e-circolari/comunicati-ufficiali/stagione-sportiva-2025-2026/14872-comunicato-ufficiale-n-52-cu-dal-n-50-aa-al-n-53-aa-figc-provvedimenti-della-procura-federale/file</w:t>
        </w:r>
      </w:hyperlink>
    </w:p>
    <w:p w14:paraId="2794219E" w14:textId="77777777" w:rsidR="00DD212E" w:rsidRPr="00DD212E" w:rsidRDefault="00DD212E" w:rsidP="00DD212E">
      <w:pPr>
        <w:widowControl/>
        <w:adjustRightInd w:val="0"/>
        <w:jc w:val="both"/>
        <w:rPr>
          <w:rFonts w:ascii="Arial" w:eastAsia="Calibri" w:hAnsi="Arial" w:cs="Times New Roman"/>
          <w:color w:val="000000"/>
          <w:sz w:val="16"/>
          <w:lang w:eastAsia="it-IT"/>
        </w:rPr>
      </w:pPr>
    </w:p>
    <w:p w14:paraId="70160097" w14:textId="77777777" w:rsidR="00DD212E" w:rsidRPr="00DD212E" w:rsidRDefault="00DD212E" w:rsidP="00DD212E">
      <w:pPr>
        <w:widowControl/>
        <w:adjustRightInd w:val="0"/>
        <w:jc w:val="both"/>
        <w:rPr>
          <w:rFonts w:ascii="Arial" w:eastAsia="Calibri" w:hAnsi="Arial" w:cs="Times New Roman"/>
          <w:color w:val="000000"/>
          <w:lang w:eastAsia="it-IT"/>
        </w:rPr>
      </w:pPr>
    </w:p>
    <w:p w14:paraId="17219D2A" w14:textId="77777777" w:rsidR="00DD212E" w:rsidRPr="00DD212E" w:rsidRDefault="00DD212E" w:rsidP="00DD212E">
      <w:pPr>
        <w:widowControl/>
        <w:adjustRightInd w:val="0"/>
        <w:jc w:val="both"/>
        <w:rPr>
          <w:rFonts w:ascii="Arial" w:eastAsia="Calibri" w:hAnsi="Arial" w:cs="Times New Roman"/>
          <w:b/>
          <w:bCs/>
          <w:color w:val="000000"/>
          <w:sz w:val="24"/>
          <w:szCs w:val="32"/>
          <w:u w:val="single"/>
          <w:lang w:eastAsia="it-IT"/>
        </w:rPr>
      </w:pPr>
      <w:r w:rsidRPr="00DD212E">
        <w:rPr>
          <w:rFonts w:ascii="Arial" w:eastAsia="Calibri" w:hAnsi="Arial" w:cs="Times New Roman"/>
          <w:b/>
          <w:bCs/>
          <w:color w:val="000000"/>
          <w:sz w:val="24"/>
          <w:szCs w:val="32"/>
          <w:u w:val="single"/>
          <w:lang w:eastAsia="it-IT"/>
        </w:rPr>
        <w:t xml:space="preserve">COMUNICATO UFFICIALE n. 54 – pubblicato il 24 luglio 2025 </w:t>
      </w:r>
    </w:p>
    <w:p w14:paraId="7F9714EB" w14:textId="77777777" w:rsidR="00DD212E" w:rsidRPr="00DD212E" w:rsidRDefault="00DD212E" w:rsidP="00DD212E">
      <w:pPr>
        <w:widowControl/>
        <w:adjustRightInd w:val="0"/>
        <w:jc w:val="both"/>
        <w:rPr>
          <w:rFonts w:ascii="Arial" w:eastAsia="Calibri" w:hAnsi="Arial" w:cs="Times New Roman"/>
          <w:noProof/>
          <w:color w:val="000000"/>
          <w:lang w:eastAsia="it-IT"/>
        </w:rPr>
      </w:pPr>
      <w:r w:rsidRPr="00DD212E">
        <w:rPr>
          <w:rFonts w:ascii="Arial" w:eastAsia="Calibri" w:hAnsi="Arial" w:cs="Times New Roman"/>
          <w:noProof/>
          <w:color w:val="000000"/>
          <w:lang w:eastAsia="it-IT"/>
        </w:rPr>
        <w:drawing>
          <wp:inline distT="0" distB="0" distL="0" distR="0" wp14:anchorId="0A3B5BFC" wp14:editId="22448C9E">
            <wp:extent cx="6124575" cy="542925"/>
            <wp:effectExtent l="0" t="0" r="9525" b="9525"/>
            <wp:docPr id="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4575" cy="542925"/>
                    </a:xfrm>
                    <a:prstGeom prst="rect">
                      <a:avLst/>
                    </a:prstGeom>
                    <a:noFill/>
                    <a:ln>
                      <a:noFill/>
                    </a:ln>
                  </pic:spPr>
                </pic:pic>
              </a:graphicData>
            </a:graphic>
          </wp:inline>
        </w:drawing>
      </w:r>
    </w:p>
    <w:p w14:paraId="620A7235" w14:textId="77777777" w:rsidR="00DD212E" w:rsidRPr="00DD212E" w:rsidRDefault="00DD212E" w:rsidP="00DD212E">
      <w:pPr>
        <w:widowControl/>
        <w:adjustRightInd w:val="0"/>
        <w:jc w:val="both"/>
        <w:rPr>
          <w:rFonts w:ascii="Arial" w:eastAsia="Calibri" w:hAnsi="Arial" w:cs="Times New Roman"/>
          <w:b/>
          <w:bCs/>
          <w:noProof/>
          <w:color w:val="000000"/>
          <w:u w:val="single"/>
          <w:lang w:eastAsia="it-IT"/>
        </w:rPr>
      </w:pPr>
      <w:r w:rsidRPr="00DD212E">
        <w:rPr>
          <w:rFonts w:ascii="Arial" w:eastAsia="Calibri" w:hAnsi="Arial" w:cs="Times New Roman"/>
          <w:b/>
          <w:bCs/>
          <w:noProof/>
          <w:color w:val="000000"/>
          <w:u w:val="single"/>
          <w:lang w:eastAsia="it-IT"/>
        </w:rPr>
        <w:t>COMUNICATO UFFICIALE N. 29/A</w:t>
      </w:r>
    </w:p>
    <w:p w14:paraId="45CC3864" w14:textId="77777777" w:rsidR="00DD212E" w:rsidRPr="00DD212E" w:rsidRDefault="00DD212E" w:rsidP="00DD212E">
      <w:pPr>
        <w:widowControl/>
        <w:adjustRightInd w:val="0"/>
        <w:jc w:val="both"/>
        <w:rPr>
          <w:rFonts w:ascii="Arial" w:eastAsia="Calibri" w:hAnsi="Arial" w:cs="Times New Roman"/>
          <w:noProof/>
          <w:color w:val="000000"/>
          <w:lang w:eastAsia="it-IT"/>
        </w:rPr>
      </w:pPr>
      <w:r w:rsidRPr="00DD212E">
        <w:rPr>
          <w:rFonts w:ascii="Arial" w:eastAsia="Calibri" w:hAnsi="Arial" w:cs="Times New Roman"/>
          <w:noProof/>
          <w:color w:val="000000"/>
          <w:lang w:eastAsia="it-IT"/>
        </w:rPr>
        <w:t>Il Consiglio Federale</w:t>
      </w:r>
    </w:p>
    <w:p w14:paraId="469C25B3" w14:textId="77777777" w:rsidR="00DD212E" w:rsidRPr="00DD212E" w:rsidRDefault="00DD212E" w:rsidP="00DD212E">
      <w:pPr>
        <w:widowControl/>
        <w:adjustRightInd w:val="0"/>
        <w:jc w:val="both"/>
        <w:rPr>
          <w:rFonts w:ascii="Arial" w:eastAsia="Calibri" w:hAnsi="Arial" w:cs="Times New Roman"/>
          <w:noProof/>
          <w:color w:val="000000"/>
          <w:lang w:eastAsia="it-IT"/>
        </w:rPr>
      </w:pPr>
      <w:r w:rsidRPr="00DD212E">
        <w:rPr>
          <w:rFonts w:ascii="Arial" w:eastAsia="Calibri" w:hAnsi="Arial" w:cs="Times New Roman"/>
          <w:noProof/>
          <w:color w:val="000000"/>
          <w:lang w:eastAsia="it-IT"/>
        </w:rPr>
        <w:t>- viste le proposte del Presidente Federale;</w:t>
      </w:r>
    </w:p>
    <w:p w14:paraId="6F5F27E7" w14:textId="77777777" w:rsidR="00DD212E" w:rsidRPr="00DD212E" w:rsidRDefault="00DD212E" w:rsidP="00DD212E">
      <w:pPr>
        <w:widowControl/>
        <w:adjustRightInd w:val="0"/>
        <w:jc w:val="both"/>
        <w:rPr>
          <w:rFonts w:ascii="Arial" w:eastAsia="Calibri" w:hAnsi="Arial" w:cs="Times New Roman"/>
          <w:noProof/>
          <w:color w:val="000000"/>
          <w:lang w:eastAsia="it-IT"/>
        </w:rPr>
      </w:pPr>
      <w:r w:rsidRPr="00DD212E">
        <w:rPr>
          <w:rFonts w:ascii="Arial" w:eastAsia="Calibri" w:hAnsi="Arial" w:cs="Times New Roman"/>
          <w:noProof/>
          <w:color w:val="000000"/>
          <w:lang w:eastAsia="it-IT"/>
        </w:rPr>
        <w:t>- visti gli artt. 27 e 35 dello Statuto Federale</w:t>
      </w:r>
    </w:p>
    <w:p w14:paraId="308ACDFE" w14:textId="77777777" w:rsidR="00DD212E" w:rsidRPr="00DD212E" w:rsidRDefault="00DD212E" w:rsidP="00DD212E">
      <w:pPr>
        <w:widowControl/>
        <w:adjustRightInd w:val="0"/>
        <w:jc w:val="both"/>
        <w:rPr>
          <w:rFonts w:ascii="Arial" w:eastAsia="Calibri" w:hAnsi="Arial" w:cs="Times New Roman"/>
          <w:b/>
          <w:bCs/>
          <w:noProof/>
          <w:color w:val="000000"/>
          <w:lang w:eastAsia="it-IT"/>
        </w:rPr>
      </w:pPr>
      <w:r w:rsidRPr="00DD212E">
        <w:rPr>
          <w:rFonts w:ascii="Arial" w:eastAsia="Calibri" w:hAnsi="Arial" w:cs="Times New Roman"/>
          <w:b/>
          <w:bCs/>
          <w:noProof/>
          <w:color w:val="000000"/>
          <w:lang w:eastAsia="it-IT"/>
        </w:rPr>
        <w:t>d e l i b e r a</w:t>
      </w:r>
    </w:p>
    <w:p w14:paraId="580D5387" w14:textId="77777777" w:rsidR="00DD212E" w:rsidRPr="00DD212E" w:rsidRDefault="00DD212E" w:rsidP="00DD212E">
      <w:pPr>
        <w:widowControl/>
        <w:adjustRightInd w:val="0"/>
        <w:jc w:val="both"/>
        <w:rPr>
          <w:rFonts w:ascii="Arial" w:eastAsia="Calibri" w:hAnsi="Arial" w:cs="Times New Roman"/>
          <w:noProof/>
          <w:color w:val="000000"/>
          <w:lang w:eastAsia="it-IT"/>
        </w:rPr>
      </w:pPr>
      <w:r w:rsidRPr="00DD212E">
        <w:rPr>
          <w:rFonts w:ascii="Arial" w:eastAsia="Calibri" w:hAnsi="Arial" w:cs="Times New Roman"/>
          <w:noProof/>
          <w:color w:val="000000"/>
          <w:lang w:eastAsia="it-IT"/>
        </w:rPr>
        <w:t>di nominare i componenti del Tribunale Federale Territoriale e della Corte Sportiva di Appello Territoriale e i Giudici Sportivi Territoriali, per il quadriennio 2025/2028, come da elenco allegato sub A).</w:t>
      </w:r>
    </w:p>
    <w:p w14:paraId="124A3C1C" w14:textId="77777777" w:rsidR="00DD212E" w:rsidRPr="00DD212E" w:rsidRDefault="00DD212E" w:rsidP="00DD212E">
      <w:pPr>
        <w:widowControl/>
        <w:adjustRightInd w:val="0"/>
        <w:jc w:val="both"/>
        <w:rPr>
          <w:rFonts w:ascii="Arial" w:eastAsia="Calibri" w:hAnsi="Arial" w:cs="Times New Roman"/>
          <w:noProof/>
          <w:color w:val="000000"/>
          <w:lang w:eastAsia="it-IT"/>
        </w:rPr>
      </w:pPr>
    </w:p>
    <w:p w14:paraId="44F0BE63" w14:textId="77777777" w:rsidR="00DD212E" w:rsidRPr="00DD212E" w:rsidRDefault="00DD212E" w:rsidP="00DD212E">
      <w:pPr>
        <w:widowControl/>
        <w:adjustRightInd w:val="0"/>
        <w:jc w:val="both"/>
        <w:rPr>
          <w:rFonts w:ascii="Arial" w:eastAsia="Calibri" w:hAnsi="Arial" w:cs="Times New Roman"/>
          <w:b/>
          <w:bCs/>
          <w:noProof/>
          <w:color w:val="000000"/>
          <w:lang w:eastAsia="it-IT"/>
        </w:rPr>
      </w:pPr>
      <w:r w:rsidRPr="00DD212E">
        <w:rPr>
          <w:rFonts w:ascii="Arial" w:eastAsia="Calibri" w:hAnsi="Arial" w:cs="Times New Roman"/>
          <w:b/>
          <w:bCs/>
          <w:noProof/>
          <w:color w:val="000000"/>
          <w:lang w:eastAsia="it-IT"/>
        </w:rPr>
        <w:t>…omississ…</w:t>
      </w:r>
    </w:p>
    <w:p w14:paraId="62C4A8FD" w14:textId="77777777" w:rsidR="00DD212E" w:rsidRPr="00DD212E" w:rsidRDefault="00DD212E" w:rsidP="00DD212E">
      <w:pPr>
        <w:widowControl/>
        <w:adjustRightInd w:val="0"/>
        <w:jc w:val="both"/>
        <w:rPr>
          <w:rFonts w:ascii="Arial" w:eastAsia="Calibri" w:hAnsi="Arial" w:cs="Times New Roman"/>
          <w:b/>
          <w:bCs/>
          <w:noProof/>
          <w:color w:val="000000"/>
          <w:lang w:eastAsia="it-IT"/>
        </w:rPr>
      </w:pPr>
    </w:p>
    <w:p w14:paraId="2D93E7A0" w14:textId="77777777" w:rsidR="00DD212E" w:rsidRPr="00DD212E" w:rsidRDefault="00DD212E" w:rsidP="00DD212E">
      <w:pPr>
        <w:widowControl/>
        <w:adjustRightInd w:val="0"/>
        <w:jc w:val="both"/>
        <w:rPr>
          <w:rFonts w:ascii="Arial" w:eastAsia="Calibri" w:hAnsi="Arial" w:cs="Times New Roman"/>
          <w:b/>
          <w:noProof/>
          <w:color w:val="000000"/>
          <w:lang w:eastAsia="it-IT"/>
        </w:rPr>
      </w:pPr>
      <w:r w:rsidRPr="00DD212E">
        <w:rPr>
          <w:rFonts w:ascii="Arial" w:eastAsia="Calibri" w:hAnsi="Arial" w:cs="Times New Roman"/>
          <w:b/>
          <w:noProof/>
          <w:color w:val="000000"/>
          <w:lang w:eastAsia="it-IT"/>
        </w:rPr>
        <w:lastRenderedPageBreak/>
        <w:drawing>
          <wp:inline distT="0" distB="0" distL="0" distR="0" wp14:anchorId="3AD35A79" wp14:editId="59429BF6">
            <wp:extent cx="6124575" cy="933450"/>
            <wp:effectExtent l="0" t="0" r="9525" b="0"/>
            <wp:docPr id="28"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933450"/>
                    </a:xfrm>
                    <a:prstGeom prst="rect">
                      <a:avLst/>
                    </a:prstGeom>
                    <a:noFill/>
                    <a:ln>
                      <a:noFill/>
                    </a:ln>
                  </pic:spPr>
                </pic:pic>
              </a:graphicData>
            </a:graphic>
          </wp:inline>
        </w:drawing>
      </w:r>
    </w:p>
    <w:p w14:paraId="1E29A651" w14:textId="77777777" w:rsidR="00DD212E" w:rsidRPr="00DD212E" w:rsidRDefault="00DD212E" w:rsidP="00DD212E">
      <w:pPr>
        <w:widowControl/>
        <w:adjustRightInd w:val="0"/>
        <w:jc w:val="both"/>
        <w:rPr>
          <w:rFonts w:ascii="Arial" w:eastAsia="Calibri" w:hAnsi="Arial" w:cs="Times New Roman"/>
          <w:b/>
          <w:noProof/>
          <w:color w:val="000000"/>
          <w:lang w:eastAsia="it-IT"/>
        </w:rPr>
      </w:pPr>
      <w:r w:rsidRPr="00DD212E">
        <w:rPr>
          <w:rFonts w:ascii="Arial" w:eastAsia="Calibri" w:hAnsi="Arial" w:cs="Times New Roman"/>
          <w:b/>
          <w:noProof/>
          <w:color w:val="000000"/>
          <w:lang w:eastAsia="it-IT"/>
        </w:rPr>
        <w:drawing>
          <wp:inline distT="0" distB="0" distL="0" distR="0" wp14:anchorId="6B661B8F" wp14:editId="473C2C11">
            <wp:extent cx="6124575" cy="1981200"/>
            <wp:effectExtent l="0" t="0" r="9525" b="0"/>
            <wp:docPr id="29"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575" cy="1981200"/>
                    </a:xfrm>
                    <a:prstGeom prst="rect">
                      <a:avLst/>
                    </a:prstGeom>
                    <a:noFill/>
                    <a:ln>
                      <a:noFill/>
                    </a:ln>
                  </pic:spPr>
                </pic:pic>
              </a:graphicData>
            </a:graphic>
          </wp:inline>
        </w:drawing>
      </w:r>
    </w:p>
    <w:p w14:paraId="3EDE25F3" w14:textId="77777777" w:rsidR="00DD212E" w:rsidRPr="00DD212E" w:rsidRDefault="00DD212E" w:rsidP="00DD212E">
      <w:pPr>
        <w:widowControl/>
        <w:adjustRightInd w:val="0"/>
        <w:jc w:val="both"/>
        <w:rPr>
          <w:rFonts w:ascii="Arial" w:eastAsia="Calibri" w:hAnsi="Arial" w:cs="Times New Roman"/>
          <w:b/>
          <w:noProof/>
          <w:color w:val="000000"/>
          <w:lang w:eastAsia="it-IT"/>
        </w:rPr>
      </w:pPr>
    </w:p>
    <w:p w14:paraId="53FDD571" w14:textId="27E75844" w:rsidR="00DD212E" w:rsidRPr="00DD212E" w:rsidRDefault="00DD212E" w:rsidP="00DD212E">
      <w:pPr>
        <w:widowControl/>
        <w:adjustRightInd w:val="0"/>
        <w:jc w:val="both"/>
        <w:rPr>
          <w:rFonts w:ascii="Arial" w:eastAsia="Calibri" w:hAnsi="Arial" w:cs="Times New Roman"/>
          <w:b/>
          <w:noProof/>
          <w:color w:val="000000"/>
          <w:lang w:eastAsia="it-IT"/>
        </w:rPr>
      </w:pPr>
      <w:r w:rsidRPr="00DD212E">
        <w:rPr>
          <w:rFonts w:ascii="Arial" w:eastAsia="Calibri" w:hAnsi="Arial" w:cs="Times New Roman"/>
          <w:b/>
          <w:noProof/>
          <w:color w:val="000000"/>
          <w:lang w:eastAsia="it-IT"/>
        </w:rPr>
        <w:drawing>
          <wp:inline distT="0" distB="0" distL="0" distR="0" wp14:anchorId="6A737066" wp14:editId="69ABEC4B">
            <wp:extent cx="6115050" cy="2686050"/>
            <wp:effectExtent l="0" t="0" r="0" b="0"/>
            <wp:docPr id="3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2686050"/>
                    </a:xfrm>
                    <a:prstGeom prst="rect">
                      <a:avLst/>
                    </a:prstGeom>
                    <a:noFill/>
                    <a:ln>
                      <a:noFill/>
                    </a:ln>
                  </pic:spPr>
                </pic:pic>
              </a:graphicData>
            </a:graphic>
          </wp:inline>
        </w:drawing>
      </w:r>
    </w:p>
    <w:p w14:paraId="4BF2252B" w14:textId="77777777" w:rsidR="00DD212E" w:rsidRPr="00DD212E" w:rsidRDefault="00DD212E" w:rsidP="00DD212E">
      <w:pPr>
        <w:widowControl/>
        <w:adjustRightInd w:val="0"/>
        <w:jc w:val="both"/>
        <w:rPr>
          <w:rFonts w:ascii="Arial" w:eastAsia="Calibri" w:hAnsi="Arial" w:cs="Times New Roman"/>
          <w:b/>
          <w:noProof/>
          <w:color w:val="000000"/>
          <w:lang w:eastAsia="it-IT"/>
        </w:rPr>
      </w:pPr>
      <w:r w:rsidRPr="00DD212E">
        <w:rPr>
          <w:rFonts w:ascii="Arial" w:eastAsia="Calibri" w:hAnsi="Arial" w:cs="Times New Roman"/>
          <w:b/>
          <w:noProof/>
          <w:color w:val="000000"/>
          <w:lang w:eastAsia="it-IT"/>
        </w:rPr>
        <w:lastRenderedPageBreak/>
        <w:drawing>
          <wp:inline distT="0" distB="0" distL="0" distR="0" wp14:anchorId="0394E107" wp14:editId="01896C9D">
            <wp:extent cx="6124575" cy="4200525"/>
            <wp:effectExtent l="0" t="0" r="9525" b="9525"/>
            <wp:docPr id="3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4200525"/>
                    </a:xfrm>
                    <a:prstGeom prst="rect">
                      <a:avLst/>
                    </a:prstGeom>
                    <a:noFill/>
                    <a:ln>
                      <a:noFill/>
                    </a:ln>
                  </pic:spPr>
                </pic:pic>
              </a:graphicData>
            </a:graphic>
          </wp:inline>
        </w:drawing>
      </w:r>
    </w:p>
    <w:p w14:paraId="2388C9A6" w14:textId="77777777" w:rsidR="00DD212E" w:rsidRPr="00DD212E" w:rsidRDefault="00DD212E" w:rsidP="00DD212E">
      <w:pPr>
        <w:widowControl/>
        <w:adjustRightInd w:val="0"/>
        <w:jc w:val="both"/>
        <w:rPr>
          <w:rFonts w:ascii="Arial" w:eastAsia="Calibri" w:hAnsi="Arial" w:cs="Times New Roman"/>
          <w:b/>
          <w:noProof/>
          <w:color w:val="000000"/>
          <w:lang w:eastAsia="it-IT"/>
        </w:rPr>
      </w:pPr>
      <w:r w:rsidRPr="00DD212E">
        <w:rPr>
          <w:rFonts w:ascii="Arial" w:eastAsia="Calibri" w:hAnsi="Arial" w:cs="Times New Roman"/>
          <w:b/>
          <w:noProof/>
          <w:color w:val="000000"/>
          <w:lang w:eastAsia="it-IT"/>
        </w:rPr>
        <w:drawing>
          <wp:inline distT="0" distB="0" distL="0" distR="0" wp14:anchorId="101876D0" wp14:editId="1592D0C0">
            <wp:extent cx="6115050" cy="4029075"/>
            <wp:effectExtent l="0" t="0" r="0" b="9525"/>
            <wp:docPr id="3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4029075"/>
                    </a:xfrm>
                    <a:prstGeom prst="rect">
                      <a:avLst/>
                    </a:prstGeom>
                    <a:noFill/>
                    <a:ln>
                      <a:noFill/>
                    </a:ln>
                  </pic:spPr>
                </pic:pic>
              </a:graphicData>
            </a:graphic>
          </wp:inline>
        </w:drawing>
      </w:r>
    </w:p>
    <w:p w14:paraId="51ACB5C7" w14:textId="77777777" w:rsidR="00DD212E" w:rsidRPr="00DD212E" w:rsidRDefault="00DD212E" w:rsidP="00DD212E">
      <w:pPr>
        <w:widowControl/>
        <w:adjustRightInd w:val="0"/>
        <w:jc w:val="both"/>
        <w:rPr>
          <w:rFonts w:ascii="Arial" w:eastAsia="Calibri" w:hAnsi="Arial" w:cs="Times New Roman"/>
          <w:b/>
          <w:noProof/>
          <w:color w:val="000000"/>
          <w:lang w:eastAsia="it-IT"/>
        </w:rPr>
      </w:pPr>
    </w:p>
    <w:p w14:paraId="69C67047" w14:textId="77777777" w:rsidR="00DD212E" w:rsidRPr="00DD212E" w:rsidRDefault="00DD212E" w:rsidP="00DD212E">
      <w:pPr>
        <w:widowControl/>
        <w:adjustRightInd w:val="0"/>
        <w:jc w:val="both"/>
        <w:rPr>
          <w:rFonts w:ascii="Arial" w:eastAsia="Calibri" w:hAnsi="Arial" w:cs="Times New Roman"/>
          <w:b/>
          <w:noProof/>
          <w:color w:val="000000"/>
          <w:lang w:eastAsia="it-IT"/>
        </w:rPr>
      </w:pPr>
    </w:p>
    <w:p w14:paraId="7CCE3D97" w14:textId="77777777" w:rsidR="00DD212E" w:rsidRPr="00DD212E" w:rsidRDefault="00DD212E" w:rsidP="00DD212E">
      <w:pPr>
        <w:widowControl/>
        <w:adjustRightInd w:val="0"/>
        <w:jc w:val="both"/>
        <w:rPr>
          <w:rFonts w:ascii="Arial" w:eastAsia="Calibri" w:hAnsi="Arial" w:cs="Times New Roman"/>
          <w:b/>
          <w:noProof/>
          <w:color w:val="000000"/>
          <w:lang w:eastAsia="it-IT"/>
        </w:rPr>
      </w:pPr>
    </w:p>
    <w:p w14:paraId="0F1DB5FB" w14:textId="77777777" w:rsidR="00DD212E" w:rsidRPr="00DD212E" w:rsidRDefault="00DD212E" w:rsidP="00DD212E">
      <w:pPr>
        <w:widowControl/>
        <w:adjustRightInd w:val="0"/>
        <w:jc w:val="both"/>
        <w:rPr>
          <w:rFonts w:ascii="Arial" w:eastAsia="Calibri" w:hAnsi="Arial" w:cs="Times New Roman"/>
          <w:b/>
          <w:noProof/>
          <w:color w:val="000000"/>
          <w:lang w:eastAsia="it-IT"/>
        </w:rPr>
      </w:pPr>
    </w:p>
    <w:p w14:paraId="01DB15DC" w14:textId="77777777" w:rsidR="00DD212E" w:rsidRPr="00DD212E" w:rsidRDefault="00DD212E" w:rsidP="00DD212E">
      <w:pPr>
        <w:widowControl/>
        <w:adjustRightInd w:val="0"/>
        <w:jc w:val="both"/>
        <w:rPr>
          <w:rFonts w:ascii="Arial" w:eastAsia="Calibri" w:hAnsi="Arial" w:cs="Times New Roman"/>
          <w:b/>
          <w:noProof/>
          <w:color w:val="000000"/>
          <w:lang w:eastAsia="it-IT"/>
        </w:rPr>
      </w:pPr>
    </w:p>
    <w:p w14:paraId="4CE24AD3" w14:textId="77777777" w:rsidR="00DD212E" w:rsidRPr="00DD212E" w:rsidRDefault="00DD212E" w:rsidP="00DD212E">
      <w:pPr>
        <w:widowControl/>
        <w:adjustRightInd w:val="0"/>
        <w:jc w:val="both"/>
        <w:rPr>
          <w:rFonts w:ascii="Arial" w:eastAsia="Calibri" w:hAnsi="Arial" w:cs="Times New Roman"/>
          <w:b/>
          <w:noProof/>
          <w:color w:val="000000"/>
          <w:lang w:eastAsia="it-IT"/>
        </w:rPr>
      </w:pPr>
      <w:r w:rsidRPr="00DD212E">
        <w:rPr>
          <w:rFonts w:ascii="Arial" w:eastAsia="Calibri" w:hAnsi="Arial" w:cs="Times New Roman"/>
          <w:b/>
          <w:noProof/>
          <w:color w:val="000000"/>
          <w:lang w:eastAsia="it-IT"/>
        </w:rPr>
        <w:lastRenderedPageBreak/>
        <w:drawing>
          <wp:inline distT="0" distB="0" distL="0" distR="0" wp14:anchorId="3C5F03CB" wp14:editId="2421611F">
            <wp:extent cx="6124575" cy="1562100"/>
            <wp:effectExtent l="0" t="0" r="9525" b="0"/>
            <wp:docPr id="3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4575" cy="1562100"/>
                    </a:xfrm>
                    <a:prstGeom prst="rect">
                      <a:avLst/>
                    </a:prstGeom>
                    <a:noFill/>
                    <a:ln>
                      <a:noFill/>
                    </a:ln>
                  </pic:spPr>
                </pic:pic>
              </a:graphicData>
            </a:graphic>
          </wp:inline>
        </w:drawing>
      </w:r>
    </w:p>
    <w:p w14:paraId="205D5972" w14:textId="77777777" w:rsidR="00DD212E" w:rsidRPr="00DD212E" w:rsidRDefault="00DD212E" w:rsidP="00DD212E">
      <w:pPr>
        <w:widowControl/>
        <w:adjustRightInd w:val="0"/>
        <w:jc w:val="both"/>
        <w:rPr>
          <w:rFonts w:ascii="Arial" w:eastAsia="Calibri" w:hAnsi="Arial" w:cs="Times New Roman"/>
          <w:b/>
          <w:bCs/>
          <w:noProof/>
          <w:color w:val="000000"/>
          <w:sz w:val="16"/>
          <w:lang w:eastAsia="it-IT"/>
        </w:rPr>
      </w:pPr>
      <w:hyperlink r:id="rId24" w:history="1">
        <w:r w:rsidRPr="00DD212E">
          <w:rPr>
            <w:rFonts w:ascii="Arial" w:eastAsia="Calibri" w:hAnsi="Arial" w:cs="Times New Roman"/>
            <w:b/>
            <w:bCs/>
            <w:noProof/>
            <w:color w:val="0000FF"/>
            <w:sz w:val="16"/>
            <w:u w:val="single"/>
            <w:lang w:eastAsia="it-IT"/>
          </w:rPr>
          <w:t>https://www.lnd.it/it/comunicati-e-circolari/comunicati-ufficiali/stagione-sportiva-2025-2026/14875-comunicato-ufficiale-n-54-cu-n-29-a-figc-nomina-componenti-del-tribunale-federale-territoriale-e-della-corte-sportiva-di-appello-territoriale-e-dei-giudici-sportivi-territoriali-per-il-quadriennio-2025-2028/file</w:t>
        </w:r>
      </w:hyperlink>
    </w:p>
    <w:p w14:paraId="383D3E42" w14:textId="77777777" w:rsidR="00DD212E" w:rsidRPr="00DD212E" w:rsidRDefault="00DD212E" w:rsidP="00DD212E">
      <w:pPr>
        <w:widowControl/>
        <w:adjustRightInd w:val="0"/>
        <w:jc w:val="both"/>
        <w:rPr>
          <w:rFonts w:ascii="Arial" w:eastAsia="Calibri" w:hAnsi="Arial" w:cs="Times New Roman"/>
          <w:b/>
          <w:bCs/>
          <w:noProof/>
          <w:color w:val="000000"/>
          <w:sz w:val="16"/>
          <w:lang w:eastAsia="it-IT"/>
        </w:rPr>
      </w:pPr>
    </w:p>
    <w:p w14:paraId="208A4DA2" w14:textId="77777777" w:rsidR="00DD212E" w:rsidRPr="00DD212E" w:rsidRDefault="00DD212E" w:rsidP="00DD212E">
      <w:pPr>
        <w:widowControl/>
        <w:adjustRightInd w:val="0"/>
        <w:jc w:val="both"/>
        <w:rPr>
          <w:rFonts w:ascii="Arial" w:eastAsia="Calibri" w:hAnsi="Arial" w:cs="Times New Roman"/>
          <w:noProof/>
          <w:color w:val="000000"/>
          <w:lang w:eastAsia="it-IT"/>
        </w:rPr>
      </w:pPr>
    </w:p>
    <w:p w14:paraId="74D109A7" w14:textId="77777777" w:rsidR="00DD212E" w:rsidRPr="00DD212E" w:rsidRDefault="00DD212E" w:rsidP="00DD212E">
      <w:pPr>
        <w:widowControl/>
        <w:adjustRightInd w:val="0"/>
        <w:jc w:val="both"/>
        <w:rPr>
          <w:rFonts w:ascii="Arial" w:eastAsia="Calibri" w:hAnsi="Arial" w:cs="Times New Roman"/>
          <w:b/>
          <w:bCs/>
          <w:color w:val="000000"/>
          <w:sz w:val="24"/>
          <w:szCs w:val="32"/>
          <w:u w:val="single"/>
          <w:lang w:eastAsia="it-IT"/>
        </w:rPr>
      </w:pPr>
      <w:r w:rsidRPr="00DD212E">
        <w:rPr>
          <w:rFonts w:ascii="Arial" w:eastAsia="Calibri" w:hAnsi="Arial" w:cs="Times New Roman"/>
          <w:b/>
          <w:bCs/>
          <w:color w:val="000000"/>
          <w:sz w:val="24"/>
          <w:szCs w:val="32"/>
          <w:u w:val="single"/>
          <w:lang w:eastAsia="it-IT"/>
        </w:rPr>
        <w:t xml:space="preserve">COMUNICATO UFFICIALE n. 55 – pubblicato il 24 luglio 2025 </w:t>
      </w:r>
    </w:p>
    <w:p w14:paraId="126C48A7" w14:textId="77777777" w:rsidR="00DD212E" w:rsidRPr="00DD212E" w:rsidRDefault="00DD212E" w:rsidP="00DD212E">
      <w:pPr>
        <w:widowControl/>
        <w:adjustRightInd w:val="0"/>
        <w:jc w:val="both"/>
        <w:rPr>
          <w:rFonts w:ascii="Arial" w:eastAsia="Calibri" w:hAnsi="Arial" w:cs="Times New Roman"/>
          <w:noProof/>
          <w:color w:val="000000"/>
          <w:lang w:eastAsia="it-IT"/>
        </w:rPr>
      </w:pPr>
      <w:r w:rsidRPr="00DD212E">
        <w:rPr>
          <w:rFonts w:ascii="Arial" w:eastAsia="Calibri" w:hAnsi="Arial" w:cs="Times New Roman"/>
          <w:noProof/>
          <w:color w:val="000000"/>
          <w:lang w:eastAsia="it-IT"/>
        </w:rPr>
        <w:drawing>
          <wp:inline distT="0" distB="0" distL="0" distR="0" wp14:anchorId="2F97A04E" wp14:editId="66ED9318">
            <wp:extent cx="6115050" cy="390525"/>
            <wp:effectExtent l="0" t="0" r="0" b="9525"/>
            <wp:docPr id="3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390525"/>
                    </a:xfrm>
                    <a:prstGeom prst="rect">
                      <a:avLst/>
                    </a:prstGeom>
                    <a:noFill/>
                    <a:ln>
                      <a:noFill/>
                    </a:ln>
                  </pic:spPr>
                </pic:pic>
              </a:graphicData>
            </a:graphic>
          </wp:inline>
        </w:drawing>
      </w:r>
    </w:p>
    <w:p w14:paraId="5F2BE13E" w14:textId="77777777" w:rsidR="00DD212E" w:rsidRPr="00DD212E" w:rsidRDefault="00DD212E" w:rsidP="00DD212E">
      <w:pPr>
        <w:widowControl/>
        <w:adjustRightInd w:val="0"/>
        <w:jc w:val="both"/>
        <w:rPr>
          <w:rFonts w:ascii="Arial" w:eastAsia="Calibri" w:hAnsi="Arial" w:cs="Times New Roman"/>
          <w:b/>
          <w:bCs/>
          <w:color w:val="000000"/>
          <w:u w:val="single"/>
          <w:lang w:eastAsia="it-IT"/>
        </w:rPr>
      </w:pPr>
      <w:r w:rsidRPr="00DD212E">
        <w:rPr>
          <w:rFonts w:ascii="Arial" w:eastAsia="Calibri" w:hAnsi="Arial" w:cs="Times New Roman"/>
          <w:b/>
          <w:bCs/>
          <w:color w:val="000000"/>
          <w:u w:val="single"/>
          <w:lang w:eastAsia="it-IT"/>
        </w:rPr>
        <w:t>COMUNICATO UFFICIALE N. 30/A</w:t>
      </w:r>
    </w:p>
    <w:p w14:paraId="316CF8AB" w14:textId="77777777" w:rsidR="00DD212E" w:rsidRPr="00DD212E" w:rsidRDefault="00DD212E" w:rsidP="00DD212E">
      <w:pPr>
        <w:widowControl/>
        <w:adjustRightInd w:val="0"/>
        <w:jc w:val="both"/>
        <w:rPr>
          <w:rFonts w:ascii="Arial" w:eastAsia="Calibri" w:hAnsi="Arial" w:cs="Times New Roman"/>
          <w:color w:val="000000"/>
          <w:lang w:eastAsia="it-IT"/>
        </w:rPr>
      </w:pPr>
      <w:r w:rsidRPr="00DD212E">
        <w:rPr>
          <w:rFonts w:ascii="Arial" w:eastAsia="Calibri" w:hAnsi="Arial" w:cs="Times New Roman"/>
          <w:color w:val="000000"/>
          <w:lang w:eastAsia="it-IT"/>
        </w:rPr>
        <w:t>Il Consiglio Federale</w:t>
      </w:r>
    </w:p>
    <w:p w14:paraId="3C8C763D" w14:textId="77777777" w:rsidR="00DD212E" w:rsidRPr="00DD212E" w:rsidRDefault="00DD212E" w:rsidP="00DD212E">
      <w:pPr>
        <w:widowControl/>
        <w:adjustRightInd w:val="0"/>
        <w:jc w:val="both"/>
        <w:rPr>
          <w:rFonts w:ascii="Arial" w:eastAsia="Calibri" w:hAnsi="Arial" w:cs="Times New Roman"/>
          <w:color w:val="000000"/>
          <w:lang w:eastAsia="it-IT"/>
        </w:rPr>
      </w:pPr>
      <w:r w:rsidRPr="00DD212E">
        <w:rPr>
          <w:rFonts w:ascii="Arial" w:eastAsia="Calibri" w:hAnsi="Arial" w:cs="Times New Roman"/>
          <w:color w:val="000000"/>
          <w:lang w:eastAsia="it-IT"/>
        </w:rPr>
        <w:t>- ravvisata la necessità di provvedere alla nomina dei componenti la Commissione Dirigenti Sportivi;</w:t>
      </w:r>
    </w:p>
    <w:p w14:paraId="73A0CBE3" w14:textId="77777777" w:rsidR="00DD212E" w:rsidRPr="00DD212E" w:rsidRDefault="00DD212E" w:rsidP="00DD212E">
      <w:pPr>
        <w:widowControl/>
        <w:adjustRightInd w:val="0"/>
        <w:jc w:val="both"/>
        <w:rPr>
          <w:rFonts w:ascii="Arial" w:eastAsia="Calibri" w:hAnsi="Arial" w:cs="Times New Roman"/>
          <w:color w:val="000000"/>
          <w:lang w:eastAsia="it-IT"/>
        </w:rPr>
      </w:pPr>
      <w:r w:rsidRPr="00DD212E">
        <w:rPr>
          <w:rFonts w:ascii="Arial" w:eastAsia="Calibri" w:hAnsi="Arial" w:cs="Times New Roman"/>
          <w:color w:val="000000"/>
          <w:lang w:eastAsia="it-IT"/>
        </w:rPr>
        <w:t>- sentite le proposte del Presidente Federale;</w:t>
      </w:r>
    </w:p>
    <w:p w14:paraId="7ABAB979" w14:textId="77777777" w:rsidR="00DD212E" w:rsidRPr="00DD212E" w:rsidRDefault="00DD212E" w:rsidP="00DD212E">
      <w:pPr>
        <w:widowControl/>
        <w:adjustRightInd w:val="0"/>
        <w:jc w:val="both"/>
        <w:rPr>
          <w:rFonts w:ascii="Arial" w:eastAsia="Calibri" w:hAnsi="Arial" w:cs="Times New Roman"/>
          <w:color w:val="000000"/>
          <w:lang w:eastAsia="it-IT"/>
        </w:rPr>
      </w:pPr>
      <w:r w:rsidRPr="00DD212E">
        <w:rPr>
          <w:rFonts w:ascii="Arial" w:eastAsia="Calibri" w:hAnsi="Arial" w:cs="Times New Roman"/>
          <w:color w:val="000000"/>
          <w:lang w:eastAsia="it-IT"/>
        </w:rPr>
        <w:t>- visto l’art. 11 quinquies delle N.O.I.F.;</w:t>
      </w:r>
    </w:p>
    <w:p w14:paraId="686A5A74" w14:textId="77777777" w:rsidR="00DD212E" w:rsidRPr="00DD212E" w:rsidRDefault="00DD212E" w:rsidP="00DD212E">
      <w:pPr>
        <w:widowControl/>
        <w:adjustRightInd w:val="0"/>
        <w:jc w:val="both"/>
        <w:rPr>
          <w:rFonts w:ascii="Arial" w:eastAsia="Calibri" w:hAnsi="Arial" w:cs="Times New Roman"/>
          <w:color w:val="000000"/>
          <w:lang w:eastAsia="it-IT"/>
        </w:rPr>
      </w:pPr>
      <w:r w:rsidRPr="00DD212E">
        <w:rPr>
          <w:rFonts w:ascii="Arial" w:eastAsia="Calibri" w:hAnsi="Arial" w:cs="Times New Roman"/>
          <w:color w:val="000000"/>
          <w:lang w:eastAsia="it-IT"/>
        </w:rPr>
        <w:t>- visto l’art. 27 dello Statuto federale</w:t>
      </w:r>
    </w:p>
    <w:p w14:paraId="531D0BF3" w14:textId="77777777" w:rsidR="00DD212E" w:rsidRPr="00DD212E" w:rsidRDefault="00DD212E" w:rsidP="00DD212E">
      <w:pPr>
        <w:widowControl/>
        <w:adjustRightInd w:val="0"/>
        <w:jc w:val="both"/>
        <w:rPr>
          <w:rFonts w:ascii="Arial" w:eastAsia="Calibri" w:hAnsi="Arial" w:cs="Times New Roman"/>
          <w:b/>
          <w:bCs/>
          <w:color w:val="000000"/>
          <w:lang w:eastAsia="it-IT"/>
        </w:rPr>
      </w:pPr>
      <w:r w:rsidRPr="00DD212E">
        <w:rPr>
          <w:rFonts w:ascii="Arial" w:eastAsia="Calibri" w:hAnsi="Arial" w:cs="Times New Roman"/>
          <w:b/>
          <w:bCs/>
          <w:color w:val="000000"/>
          <w:lang w:eastAsia="it-IT"/>
        </w:rPr>
        <w:t xml:space="preserve">d e l </w:t>
      </w:r>
      <w:proofErr w:type="gramStart"/>
      <w:r w:rsidRPr="00DD212E">
        <w:rPr>
          <w:rFonts w:ascii="Arial" w:eastAsia="Calibri" w:hAnsi="Arial" w:cs="Times New Roman"/>
          <w:b/>
          <w:bCs/>
          <w:color w:val="000000"/>
          <w:lang w:eastAsia="it-IT"/>
        </w:rPr>
        <w:t>i b</w:t>
      </w:r>
      <w:proofErr w:type="gramEnd"/>
      <w:r w:rsidRPr="00DD212E">
        <w:rPr>
          <w:rFonts w:ascii="Arial" w:eastAsia="Calibri" w:hAnsi="Arial" w:cs="Times New Roman"/>
          <w:b/>
          <w:bCs/>
          <w:color w:val="000000"/>
          <w:lang w:eastAsia="it-IT"/>
        </w:rPr>
        <w:t xml:space="preserve"> e r a</w:t>
      </w:r>
    </w:p>
    <w:p w14:paraId="1C605421" w14:textId="77777777" w:rsidR="00DD212E" w:rsidRPr="00DD212E" w:rsidRDefault="00DD212E" w:rsidP="00DD212E">
      <w:pPr>
        <w:widowControl/>
        <w:adjustRightInd w:val="0"/>
        <w:jc w:val="both"/>
        <w:rPr>
          <w:rFonts w:ascii="Arial" w:eastAsia="Calibri" w:hAnsi="Arial" w:cs="Times New Roman"/>
          <w:color w:val="000000"/>
          <w:lang w:eastAsia="it-IT"/>
        </w:rPr>
      </w:pPr>
      <w:r w:rsidRPr="00DD212E">
        <w:rPr>
          <w:rFonts w:ascii="Arial" w:eastAsia="Calibri" w:hAnsi="Arial" w:cs="Times New Roman"/>
          <w:color w:val="000000"/>
          <w:lang w:eastAsia="it-IT"/>
        </w:rPr>
        <w:t>di nominare la Commissione Dirigenti Sportivi, che risulta così composta:</w:t>
      </w:r>
    </w:p>
    <w:p w14:paraId="36882A37" w14:textId="77777777" w:rsidR="00DD212E" w:rsidRPr="00DD212E" w:rsidRDefault="00DD212E" w:rsidP="00DD212E">
      <w:pPr>
        <w:widowControl/>
        <w:adjustRightInd w:val="0"/>
        <w:jc w:val="both"/>
        <w:rPr>
          <w:rFonts w:ascii="Arial" w:eastAsia="Calibri" w:hAnsi="Arial" w:cs="Times New Roman"/>
          <w:color w:val="000000"/>
          <w:lang w:eastAsia="it-IT"/>
        </w:rPr>
      </w:pPr>
    </w:p>
    <w:p w14:paraId="20C84A9C" w14:textId="77777777" w:rsidR="00DD212E" w:rsidRPr="00DD212E" w:rsidRDefault="00DD212E" w:rsidP="00DD212E">
      <w:pPr>
        <w:widowControl/>
        <w:adjustRightInd w:val="0"/>
        <w:jc w:val="both"/>
        <w:rPr>
          <w:rFonts w:ascii="Arial" w:eastAsia="Calibri" w:hAnsi="Arial" w:cs="Times New Roman"/>
          <w:color w:val="000000"/>
          <w:lang w:eastAsia="it-IT"/>
        </w:rPr>
      </w:pPr>
      <w:r w:rsidRPr="00DD212E">
        <w:rPr>
          <w:rFonts w:ascii="Arial" w:eastAsia="Calibri" w:hAnsi="Arial" w:cs="Times New Roman"/>
          <w:color w:val="000000"/>
          <w:lang w:eastAsia="it-IT"/>
        </w:rPr>
        <w:t xml:space="preserve">PRESIDENTE </w:t>
      </w:r>
      <w:r w:rsidRPr="00DD212E">
        <w:rPr>
          <w:rFonts w:ascii="Arial" w:eastAsia="Calibri" w:hAnsi="Arial" w:cs="Times New Roman"/>
          <w:color w:val="000000"/>
          <w:lang w:eastAsia="it-IT"/>
        </w:rPr>
        <w:tab/>
      </w:r>
      <w:r w:rsidRPr="00DD212E">
        <w:rPr>
          <w:rFonts w:ascii="Arial" w:eastAsia="Calibri" w:hAnsi="Arial" w:cs="Times New Roman"/>
          <w:color w:val="000000"/>
          <w:lang w:eastAsia="it-IT"/>
        </w:rPr>
        <w:tab/>
        <w:t>ANTONIO ROMEI</w:t>
      </w:r>
    </w:p>
    <w:p w14:paraId="3EE31937" w14:textId="77777777" w:rsidR="00DD212E" w:rsidRPr="00DD212E" w:rsidRDefault="00DD212E" w:rsidP="00DD212E">
      <w:pPr>
        <w:widowControl/>
        <w:adjustRightInd w:val="0"/>
        <w:jc w:val="both"/>
        <w:rPr>
          <w:rFonts w:ascii="Arial" w:eastAsia="Calibri" w:hAnsi="Arial" w:cs="Times New Roman"/>
          <w:color w:val="000000"/>
          <w:lang w:eastAsia="it-IT"/>
        </w:rPr>
      </w:pPr>
      <w:r w:rsidRPr="00DD212E">
        <w:rPr>
          <w:rFonts w:ascii="Arial" w:eastAsia="Calibri" w:hAnsi="Arial" w:cs="Times New Roman"/>
          <w:color w:val="000000"/>
          <w:lang w:eastAsia="it-IT"/>
        </w:rPr>
        <w:t xml:space="preserve">VICE PRESIDENTE </w:t>
      </w:r>
      <w:r w:rsidRPr="00DD212E">
        <w:rPr>
          <w:rFonts w:ascii="Arial" w:eastAsia="Calibri" w:hAnsi="Arial" w:cs="Times New Roman"/>
          <w:color w:val="000000"/>
          <w:lang w:eastAsia="it-IT"/>
        </w:rPr>
        <w:tab/>
      </w:r>
      <w:r w:rsidRPr="00DD212E">
        <w:rPr>
          <w:rFonts w:ascii="Arial" w:eastAsia="Calibri" w:hAnsi="Arial" w:cs="Times New Roman"/>
          <w:color w:val="000000"/>
          <w:lang w:eastAsia="it-IT"/>
        </w:rPr>
        <w:tab/>
        <w:t>FABIO POLI</w:t>
      </w:r>
    </w:p>
    <w:p w14:paraId="294B24F4" w14:textId="77777777" w:rsidR="00DD212E" w:rsidRPr="00DD212E" w:rsidRDefault="00DD212E" w:rsidP="00DD212E">
      <w:pPr>
        <w:widowControl/>
        <w:adjustRightInd w:val="0"/>
        <w:jc w:val="both"/>
        <w:rPr>
          <w:rFonts w:ascii="Arial" w:eastAsia="Calibri" w:hAnsi="Arial" w:cs="Times New Roman"/>
          <w:color w:val="000000"/>
          <w:lang w:eastAsia="it-IT"/>
        </w:rPr>
      </w:pPr>
      <w:r w:rsidRPr="00DD212E">
        <w:rPr>
          <w:rFonts w:ascii="Arial" w:eastAsia="Calibri" w:hAnsi="Arial" w:cs="Times New Roman"/>
          <w:color w:val="000000"/>
          <w:lang w:eastAsia="it-IT"/>
        </w:rPr>
        <w:t xml:space="preserve">COMPONENTI </w:t>
      </w:r>
      <w:r w:rsidRPr="00DD212E">
        <w:rPr>
          <w:rFonts w:ascii="Arial" w:eastAsia="Calibri" w:hAnsi="Arial" w:cs="Times New Roman"/>
          <w:color w:val="000000"/>
          <w:lang w:eastAsia="it-IT"/>
        </w:rPr>
        <w:tab/>
      </w:r>
      <w:r w:rsidRPr="00DD212E">
        <w:rPr>
          <w:rFonts w:ascii="Arial" w:eastAsia="Calibri" w:hAnsi="Arial" w:cs="Times New Roman"/>
          <w:color w:val="000000"/>
          <w:lang w:eastAsia="it-IT"/>
        </w:rPr>
        <w:tab/>
        <w:t>LUIGI BARBIERO</w:t>
      </w:r>
    </w:p>
    <w:p w14:paraId="42D5738A" w14:textId="77777777" w:rsidR="00DD212E" w:rsidRPr="00DD212E" w:rsidRDefault="00DD212E" w:rsidP="00DD212E">
      <w:pPr>
        <w:widowControl/>
        <w:adjustRightInd w:val="0"/>
        <w:ind w:left="2835"/>
        <w:jc w:val="both"/>
        <w:rPr>
          <w:rFonts w:ascii="Arial" w:eastAsia="Calibri" w:hAnsi="Arial" w:cs="Times New Roman"/>
          <w:color w:val="000000"/>
          <w:lang w:eastAsia="it-IT"/>
        </w:rPr>
      </w:pPr>
      <w:r w:rsidRPr="00DD212E">
        <w:rPr>
          <w:rFonts w:ascii="Arial" w:eastAsia="Calibri" w:hAnsi="Arial" w:cs="Times New Roman"/>
          <w:color w:val="000000"/>
          <w:lang w:eastAsia="it-IT"/>
        </w:rPr>
        <w:t>ANDREA BUTTI</w:t>
      </w:r>
    </w:p>
    <w:p w14:paraId="11BE593D" w14:textId="77777777" w:rsidR="00DD212E" w:rsidRPr="00DD212E" w:rsidRDefault="00DD212E" w:rsidP="00DD212E">
      <w:pPr>
        <w:widowControl/>
        <w:adjustRightInd w:val="0"/>
        <w:ind w:left="2835"/>
        <w:jc w:val="both"/>
        <w:rPr>
          <w:rFonts w:ascii="Arial" w:eastAsia="Calibri" w:hAnsi="Arial" w:cs="Times New Roman"/>
          <w:color w:val="000000"/>
          <w:lang w:eastAsia="it-IT"/>
        </w:rPr>
      </w:pPr>
      <w:r w:rsidRPr="00DD212E">
        <w:rPr>
          <w:rFonts w:ascii="Arial" w:eastAsia="Calibri" w:hAnsi="Arial" w:cs="Times New Roman"/>
          <w:color w:val="000000"/>
          <w:lang w:eastAsia="it-IT"/>
        </w:rPr>
        <w:t>ROCCO GALASSO</w:t>
      </w:r>
    </w:p>
    <w:p w14:paraId="4E724669" w14:textId="77777777" w:rsidR="00DD212E" w:rsidRPr="00DD212E" w:rsidRDefault="00DD212E" w:rsidP="00DD212E">
      <w:pPr>
        <w:widowControl/>
        <w:adjustRightInd w:val="0"/>
        <w:ind w:left="2835"/>
        <w:jc w:val="both"/>
        <w:rPr>
          <w:rFonts w:ascii="Arial" w:eastAsia="Calibri" w:hAnsi="Arial" w:cs="Times New Roman"/>
          <w:color w:val="000000"/>
          <w:lang w:eastAsia="it-IT"/>
        </w:rPr>
      </w:pPr>
      <w:r w:rsidRPr="00DD212E">
        <w:rPr>
          <w:rFonts w:ascii="Arial" w:eastAsia="Calibri" w:hAnsi="Arial" w:cs="Times New Roman"/>
          <w:color w:val="000000"/>
          <w:lang w:eastAsia="it-IT"/>
        </w:rPr>
        <w:t>CHIARA MARCHITELLI</w:t>
      </w:r>
    </w:p>
    <w:p w14:paraId="11040E67" w14:textId="77777777" w:rsidR="00DD212E" w:rsidRPr="00DD212E" w:rsidRDefault="00DD212E" w:rsidP="00DD212E">
      <w:pPr>
        <w:widowControl/>
        <w:adjustRightInd w:val="0"/>
        <w:ind w:left="2835"/>
        <w:jc w:val="both"/>
        <w:rPr>
          <w:rFonts w:ascii="Arial" w:eastAsia="Calibri" w:hAnsi="Arial" w:cs="Times New Roman"/>
          <w:color w:val="000000"/>
          <w:lang w:eastAsia="it-IT"/>
        </w:rPr>
      </w:pPr>
      <w:r w:rsidRPr="00DD212E">
        <w:rPr>
          <w:rFonts w:ascii="Arial" w:eastAsia="Calibri" w:hAnsi="Arial" w:cs="Times New Roman"/>
          <w:color w:val="000000"/>
          <w:lang w:eastAsia="it-IT"/>
        </w:rPr>
        <w:t>ALFONSO MORRONE</w:t>
      </w:r>
    </w:p>
    <w:p w14:paraId="63A93A3E" w14:textId="77777777" w:rsidR="00DD212E" w:rsidRPr="00DD212E" w:rsidRDefault="00DD212E" w:rsidP="00DD212E">
      <w:pPr>
        <w:widowControl/>
        <w:adjustRightInd w:val="0"/>
        <w:ind w:left="2835"/>
        <w:jc w:val="both"/>
        <w:rPr>
          <w:rFonts w:ascii="Arial" w:eastAsia="Calibri" w:hAnsi="Arial" w:cs="Times New Roman"/>
          <w:color w:val="000000"/>
          <w:lang w:eastAsia="it-IT"/>
        </w:rPr>
      </w:pPr>
      <w:r w:rsidRPr="00DD212E">
        <w:rPr>
          <w:rFonts w:ascii="Arial" w:eastAsia="Calibri" w:hAnsi="Arial" w:cs="Times New Roman"/>
          <w:color w:val="000000"/>
          <w:lang w:eastAsia="it-IT"/>
        </w:rPr>
        <w:t>EMANUELE PAOLUCCI</w:t>
      </w:r>
    </w:p>
    <w:p w14:paraId="6E2C3888" w14:textId="77777777" w:rsidR="00DD212E" w:rsidRPr="00DD212E" w:rsidRDefault="00DD212E" w:rsidP="00DD212E">
      <w:pPr>
        <w:widowControl/>
        <w:adjustRightInd w:val="0"/>
        <w:ind w:left="2835"/>
        <w:jc w:val="both"/>
        <w:rPr>
          <w:rFonts w:ascii="Arial" w:eastAsia="Calibri" w:hAnsi="Arial" w:cs="Times New Roman"/>
          <w:color w:val="000000"/>
          <w:lang w:eastAsia="it-IT"/>
        </w:rPr>
      </w:pPr>
      <w:r w:rsidRPr="00DD212E">
        <w:rPr>
          <w:rFonts w:ascii="Arial" w:eastAsia="Calibri" w:hAnsi="Arial" w:cs="Times New Roman"/>
          <w:color w:val="000000"/>
          <w:lang w:eastAsia="it-IT"/>
        </w:rPr>
        <w:t>ANDREA RUSSO</w:t>
      </w:r>
    </w:p>
    <w:p w14:paraId="3181BBB5" w14:textId="77777777" w:rsidR="00DD212E" w:rsidRPr="00DD212E" w:rsidRDefault="00DD212E" w:rsidP="00DD212E">
      <w:pPr>
        <w:widowControl/>
        <w:adjustRightInd w:val="0"/>
        <w:ind w:left="2835"/>
        <w:jc w:val="both"/>
        <w:rPr>
          <w:rFonts w:ascii="Arial" w:eastAsia="Calibri" w:hAnsi="Arial" w:cs="Times New Roman"/>
          <w:color w:val="000000"/>
          <w:lang w:eastAsia="it-IT"/>
        </w:rPr>
      </w:pPr>
      <w:r w:rsidRPr="00DD212E">
        <w:rPr>
          <w:rFonts w:ascii="Arial" w:eastAsia="Calibri" w:hAnsi="Arial" w:cs="Times New Roman"/>
          <w:color w:val="000000"/>
          <w:lang w:eastAsia="it-IT"/>
        </w:rPr>
        <w:t>ELISABET SPINA</w:t>
      </w:r>
    </w:p>
    <w:p w14:paraId="590AE3CC" w14:textId="77777777" w:rsidR="00DD212E" w:rsidRPr="00DD212E" w:rsidRDefault="00DD212E" w:rsidP="00DD212E">
      <w:pPr>
        <w:widowControl/>
        <w:adjustRightInd w:val="0"/>
        <w:jc w:val="both"/>
        <w:rPr>
          <w:rFonts w:ascii="Arial" w:eastAsia="Calibri" w:hAnsi="Arial" w:cs="Times New Roman"/>
          <w:color w:val="000000"/>
          <w:lang w:eastAsia="it-IT"/>
        </w:rPr>
      </w:pPr>
    </w:p>
    <w:p w14:paraId="11D1E92C" w14:textId="77777777" w:rsidR="00DD212E" w:rsidRPr="00DD212E" w:rsidRDefault="00DD212E" w:rsidP="00DD212E">
      <w:pPr>
        <w:widowControl/>
        <w:adjustRightInd w:val="0"/>
        <w:jc w:val="both"/>
        <w:rPr>
          <w:rFonts w:ascii="Arial" w:eastAsia="Calibri" w:hAnsi="Arial" w:cs="Times New Roman"/>
          <w:color w:val="000000"/>
          <w:sz w:val="16"/>
          <w:szCs w:val="23"/>
          <w:lang w:eastAsia="it-IT"/>
        </w:rPr>
      </w:pPr>
    </w:p>
    <w:p w14:paraId="3CEAEB37" w14:textId="77777777" w:rsidR="00DD212E" w:rsidRPr="00DD212E" w:rsidRDefault="00DD212E" w:rsidP="00DD212E">
      <w:pPr>
        <w:widowControl/>
        <w:adjustRightInd w:val="0"/>
        <w:jc w:val="both"/>
        <w:rPr>
          <w:rFonts w:ascii="Arial" w:eastAsia="Calibri" w:hAnsi="Arial" w:cs="Times New Roman"/>
          <w:b/>
          <w:bCs/>
          <w:color w:val="000000"/>
          <w:sz w:val="24"/>
          <w:szCs w:val="32"/>
          <w:u w:val="single"/>
          <w:lang w:eastAsia="it-IT"/>
        </w:rPr>
      </w:pPr>
      <w:r w:rsidRPr="00DD212E">
        <w:rPr>
          <w:rFonts w:ascii="Arial" w:eastAsia="Calibri" w:hAnsi="Arial" w:cs="Times New Roman"/>
          <w:b/>
          <w:bCs/>
          <w:color w:val="000000"/>
          <w:sz w:val="24"/>
          <w:szCs w:val="32"/>
          <w:u w:val="single"/>
          <w:lang w:eastAsia="it-IT"/>
        </w:rPr>
        <w:t xml:space="preserve">COMUNICATO UFFICIALE n. 56 – pubblicato il 24 luglio 2025 </w:t>
      </w:r>
    </w:p>
    <w:p w14:paraId="1B4E7998" w14:textId="77777777" w:rsidR="00DD212E" w:rsidRPr="00DD212E" w:rsidRDefault="00DD212E" w:rsidP="00DD212E">
      <w:pPr>
        <w:widowControl/>
        <w:autoSpaceDE/>
        <w:autoSpaceDN/>
        <w:jc w:val="both"/>
        <w:rPr>
          <w:rFonts w:ascii="Arial" w:eastAsia="Calibri" w:hAnsi="Arial" w:cs="Arial"/>
          <w:b/>
          <w:noProof/>
          <w:sz w:val="24"/>
        </w:rPr>
      </w:pPr>
      <w:r w:rsidRPr="00DD212E">
        <w:rPr>
          <w:rFonts w:ascii="Arial" w:eastAsia="Calibri" w:hAnsi="Arial" w:cs="Arial"/>
          <w:b/>
          <w:noProof/>
          <w:sz w:val="24"/>
        </w:rPr>
        <w:drawing>
          <wp:inline distT="0" distB="0" distL="0" distR="0" wp14:anchorId="4330F9DA" wp14:editId="48EDFCE2">
            <wp:extent cx="6115050" cy="342900"/>
            <wp:effectExtent l="0" t="0" r="0" b="0"/>
            <wp:docPr id="3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342900"/>
                    </a:xfrm>
                    <a:prstGeom prst="rect">
                      <a:avLst/>
                    </a:prstGeom>
                    <a:noFill/>
                    <a:ln>
                      <a:noFill/>
                    </a:ln>
                  </pic:spPr>
                </pic:pic>
              </a:graphicData>
            </a:graphic>
          </wp:inline>
        </w:drawing>
      </w:r>
    </w:p>
    <w:p w14:paraId="2C9B832D" w14:textId="77777777" w:rsidR="00DD212E" w:rsidRPr="00DD212E" w:rsidRDefault="00DD212E" w:rsidP="00DD212E">
      <w:pPr>
        <w:widowControl/>
        <w:autoSpaceDE/>
        <w:autoSpaceDN/>
        <w:jc w:val="both"/>
        <w:rPr>
          <w:rFonts w:ascii="Arial" w:eastAsia="Calibri" w:hAnsi="Arial" w:cs="Arial"/>
          <w:b/>
          <w:noProof/>
          <w:szCs w:val="20"/>
          <w:u w:val="single"/>
        </w:rPr>
      </w:pPr>
      <w:r w:rsidRPr="00DD212E">
        <w:rPr>
          <w:rFonts w:ascii="Arial" w:eastAsia="Calibri" w:hAnsi="Arial" w:cs="Arial"/>
          <w:b/>
          <w:noProof/>
          <w:szCs w:val="20"/>
          <w:u w:val="single"/>
        </w:rPr>
        <w:t>COMUNICATO UFFICIALE N. 31/A</w:t>
      </w:r>
    </w:p>
    <w:p w14:paraId="65042FB6" w14:textId="77777777" w:rsidR="00DD212E" w:rsidRPr="00DD212E" w:rsidRDefault="00DD212E" w:rsidP="00DD212E">
      <w:pPr>
        <w:widowControl/>
        <w:autoSpaceDE/>
        <w:autoSpaceDN/>
        <w:jc w:val="both"/>
        <w:rPr>
          <w:rFonts w:ascii="Arial" w:eastAsia="Calibri" w:hAnsi="Arial" w:cs="Arial"/>
          <w:bCs/>
          <w:noProof/>
          <w:szCs w:val="20"/>
        </w:rPr>
      </w:pPr>
      <w:r w:rsidRPr="00DD212E">
        <w:rPr>
          <w:rFonts w:ascii="Arial" w:eastAsia="Calibri" w:hAnsi="Arial" w:cs="Arial"/>
          <w:bCs/>
          <w:noProof/>
          <w:szCs w:val="20"/>
        </w:rPr>
        <w:t>Il Consiglio Federale</w:t>
      </w:r>
    </w:p>
    <w:p w14:paraId="6CA73534" w14:textId="77777777" w:rsidR="00DD212E" w:rsidRPr="00DD212E" w:rsidRDefault="00DD212E" w:rsidP="00DD212E">
      <w:pPr>
        <w:widowControl/>
        <w:autoSpaceDE/>
        <w:autoSpaceDN/>
        <w:jc w:val="both"/>
        <w:rPr>
          <w:rFonts w:ascii="Arial" w:eastAsia="Calibri" w:hAnsi="Arial" w:cs="Arial"/>
          <w:bCs/>
          <w:noProof/>
          <w:szCs w:val="20"/>
        </w:rPr>
      </w:pPr>
      <w:r w:rsidRPr="00DD212E">
        <w:rPr>
          <w:rFonts w:ascii="Arial" w:eastAsia="Calibri" w:hAnsi="Arial" w:cs="Arial"/>
          <w:bCs/>
          <w:noProof/>
          <w:szCs w:val="20"/>
        </w:rPr>
        <w:t>− visto il Comunicato Ufficiale 336/A del 20 giugno 2025;</w:t>
      </w:r>
    </w:p>
    <w:p w14:paraId="65B0EECB" w14:textId="77777777" w:rsidR="00DD212E" w:rsidRPr="00DD212E" w:rsidRDefault="00DD212E" w:rsidP="00DD212E">
      <w:pPr>
        <w:widowControl/>
        <w:autoSpaceDE/>
        <w:autoSpaceDN/>
        <w:jc w:val="both"/>
        <w:rPr>
          <w:rFonts w:ascii="Arial" w:eastAsia="Calibri" w:hAnsi="Arial" w:cs="Arial"/>
          <w:bCs/>
          <w:noProof/>
          <w:szCs w:val="20"/>
        </w:rPr>
      </w:pPr>
      <w:r w:rsidRPr="00DD212E">
        <w:rPr>
          <w:rFonts w:ascii="Arial" w:eastAsia="Calibri" w:hAnsi="Arial" w:cs="Arial"/>
          <w:bCs/>
          <w:noProof/>
          <w:szCs w:val="20"/>
        </w:rPr>
        <w:t>− ritenuta la necessità di integrare l’organico dei Sostituti Procuratori della Procura Federale per il quadriennio 2025/2028;</w:t>
      </w:r>
    </w:p>
    <w:p w14:paraId="4FC5D8F5" w14:textId="77777777" w:rsidR="00DD212E" w:rsidRPr="00DD212E" w:rsidRDefault="00DD212E" w:rsidP="00DD212E">
      <w:pPr>
        <w:widowControl/>
        <w:autoSpaceDE/>
        <w:autoSpaceDN/>
        <w:jc w:val="both"/>
        <w:rPr>
          <w:rFonts w:ascii="Arial" w:eastAsia="Calibri" w:hAnsi="Arial" w:cs="Arial"/>
          <w:bCs/>
          <w:noProof/>
          <w:szCs w:val="20"/>
        </w:rPr>
      </w:pPr>
      <w:r w:rsidRPr="00DD212E">
        <w:rPr>
          <w:rFonts w:ascii="Arial" w:eastAsia="Calibri" w:hAnsi="Arial" w:cs="Arial"/>
          <w:bCs/>
          <w:noProof/>
          <w:szCs w:val="20"/>
        </w:rPr>
        <w:t>− visti gli artt. 27, 34 e 35 dello Statuto Federale</w:t>
      </w:r>
    </w:p>
    <w:p w14:paraId="74210877" w14:textId="77777777" w:rsidR="00DD212E" w:rsidRPr="00DD212E" w:rsidRDefault="00DD212E" w:rsidP="00DD212E">
      <w:pPr>
        <w:widowControl/>
        <w:autoSpaceDE/>
        <w:autoSpaceDN/>
        <w:jc w:val="both"/>
        <w:rPr>
          <w:rFonts w:ascii="Arial" w:eastAsia="Calibri" w:hAnsi="Arial" w:cs="Arial"/>
          <w:b/>
          <w:noProof/>
          <w:szCs w:val="20"/>
        </w:rPr>
      </w:pPr>
      <w:r w:rsidRPr="00DD212E">
        <w:rPr>
          <w:rFonts w:ascii="Arial" w:eastAsia="Calibri" w:hAnsi="Arial" w:cs="Arial"/>
          <w:b/>
          <w:noProof/>
          <w:szCs w:val="20"/>
        </w:rPr>
        <w:t>d e l i b e r a</w:t>
      </w:r>
    </w:p>
    <w:p w14:paraId="324EB8CA" w14:textId="77777777" w:rsidR="00DD212E" w:rsidRPr="00DD212E" w:rsidRDefault="00DD212E" w:rsidP="00DD212E">
      <w:pPr>
        <w:widowControl/>
        <w:autoSpaceDE/>
        <w:autoSpaceDN/>
        <w:jc w:val="both"/>
        <w:rPr>
          <w:rFonts w:ascii="Arial" w:eastAsia="Calibri" w:hAnsi="Arial" w:cs="Arial"/>
          <w:bCs/>
          <w:noProof/>
          <w:szCs w:val="20"/>
        </w:rPr>
      </w:pPr>
      <w:r w:rsidRPr="00DD212E">
        <w:rPr>
          <w:rFonts w:ascii="Arial" w:eastAsia="Calibri" w:hAnsi="Arial" w:cs="Arial"/>
          <w:bCs/>
          <w:noProof/>
          <w:szCs w:val="20"/>
        </w:rPr>
        <w:t>di integrare l’organico dei Sostituti Procuratori della Procura Federale, per il quadriennio 2025/2028, con i seguenti nominativi:</w:t>
      </w:r>
    </w:p>
    <w:p w14:paraId="1113E518" w14:textId="77777777" w:rsidR="00DD212E" w:rsidRPr="00DD212E" w:rsidRDefault="00DD212E" w:rsidP="00DD212E">
      <w:pPr>
        <w:widowControl/>
        <w:autoSpaceDE/>
        <w:autoSpaceDN/>
        <w:jc w:val="both"/>
        <w:rPr>
          <w:rFonts w:ascii="Arial" w:eastAsia="Calibri" w:hAnsi="Arial" w:cs="Arial"/>
          <w:bCs/>
          <w:noProof/>
          <w:szCs w:val="20"/>
        </w:rPr>
      </w:pPr>
      <w:r w:rsidRPr="00DD212E">
        <w:rPr>
          <w:rFonts w:ascii="Arial" w:eastAsia="Calibri" w:hAnsi="Arial" w:cs="Arial"/>
          <w:bCs/>
          <w:noProof/>
          <w:szCs w:val="20"/>
        </w:rPr>
        <w:t>ANGELONI GIOACCHINO - COPPOLA ANTONIO - DI PANTALEO DAVIDE - LABIANCA DANIELE - OLIVA ALFONSO - RIBOLLA NICOLA - RINALDI ROBERTO - VALIANTE MAURIZIO</w:t>
      </w:r>
    </w:p>
    <w:p w14:paraId="434876AD" w14:textId="77777777" w:rsidR="00DD212E" w:rsidRPr="00DD212E" w:rsidRDefault="00DD212E" w:rsidP="00DD212E">
      <w:pPr>
        <w:widowControl/>
        <w:autoSpaceDE/>
        <w:autoSpaceDN/>
        <w:jc w:val="both"/>
        <w:rPr>
          <w:rFonts w:ascii="Arial" w:eastAsia="Calibri" w:hAnsi="Arial" w:cs="Arial"/>
          <w:bCs/>
          <w:noProof/>
          <w:szCs w:val="20"/>
        </w:rPr>
      </w:pPr>
      <w:r w:rsidRPr="00DD212E">
        <w:rPr>
          <w:rFonts w:ascii="Arial" w:eastAsia="Calibri" w:hAnsi="Arial" w:cs="Arial"/>
          <w:bCs/>
          <w:noProof/>
          <w:szCs w:val="20"/>
        </w:rPr>
        <w:t>VERGARA CAFFARELLI MASSIMO - VIGNOLI FRANCESCO</w:t>
      </w:r>
    </w:p>
    <w:p w14:paraId="4DFDA416" w14:textId="77777777" w:rsidR="00DD212E" w:rsidRDefault="00DD212E" w:rsidP="00DD212E">
      <w:pPr>
        <w:widowControl/>
        <w:autoSpaceDE/>
        <w:autoSpaceDN/>
        <w:jc w:val="both"/>
        <w:rPr>
          <w:rFonts w:ascii="Arial" w:eastAsia="Calibri" w:hAnsi="Arial" w:cs="Arial"/>
          <w:b/>
          <w:noProof/>
          <w:sz w:val="24"/>
        </w:rPr>
      </w:pPr>
    </w:p>
    <w:p w14:paraId="2647EF4B" w14:textId="77777777" w:rsidR="003C2A6F" w:rsidRDefault="003C2A6F" w:rsidP="00DD212E">
      <w:pPr>
        <w:widowControl/>
        <w:autoSpaceDE/>
        <w:autoSpaceDN/>
        <w:jc w:val="both"/>
        <w:rPr>
          <w:rFonts w:ascii="Arial" w:eastAsia="Calibri" w:hAnsi="Arial" w:cs="Arial"/>
          <w:b/>
          <w:noProof/>
          <w:sz w:val="24"/>
        </w:rPr>
      </w:pPr>
    </w:p>
    <w:p w14:paraId="7D9608C9" w14:textId="77777777" w:rsidR="003C2A6F" w:rsidRPr="00DD212E" w:rsidRDefault="003C2A6F" w:rsidP="00DD212E">
      <w:pPr>
        <w:widowControl/>
        <w:autoSpaceDE/>
        <w:autoSpaceDN/>
        <w:jc w:val="both"/>
        <w:rPr>
          <w:rFonts w:ascii="Arial" w:eastAsia="Calibri" w:hAnsi="Arial" w:cs="Arial"/>
          <w:b/>
          <w:noProof/>
          <w:sz w:val="24"/>
        </w:rPr>
      </w:pPr>
    </w:p>
    <w:p w14:paraId="168CC6A6" w14:textId="77777777" w:rsidR="00DD212E" w:rsidRPr="00DD212E" w:rsidRDefault="00DD212E" w:rsidP="00DD212E">
      <w:pPr>
        <w:widowControl/>
        <w:adjustRightInd w:val="0"/>
        <w:jc w:val="both"/>
        <w:rPr>
          <w:rFonts w:ascii="Arial" w:eastAsia="Calibri" w:hAnsi="Arial" w:cs="Times New Roman"/>
          <w:b/>
          <w:bCs/>
          <w:color w:val="000000"/>
          <w:sz w:val="24"/>
          <w:szCs w:val="32"/>
          <w:u w:val="single"/>
          <w:lang w:eastAsia="it-IT"/>
        </w:rPr>
      </w:pPr>
      <w:r w:rsidRPr="00DD212E">
        <w:rPr>
          <w:rFonts w:ascii="Arial" w:eastAsia="Calibri" w:hAnsi="Arial" w:cs="Times New Roman"/>
          <w:b/>
          <w:bCs/>
          <w:color w:val="000000"/>
          <w:sz w:val="24"/>
          <w:szCs w:val="32"/>
          <w:u w:val="single"/>
          <w:lang w:eastAsia="it-IT"/>
        </w:rPr>
        <w:lastRenderedPageBreak/>
        <w:t xml:space="preserve">COMUNICATO UFFICIALE n. 57 – pubblicato il 24 luglio 2025 </w:t>
      </w:r>
    </w:p>
    <w:p w14:paraId="31AD7BF0" w14:textId="77777777" w:rsidR="00DD212E" w:rsidRPr="00DD212E" w:rsidRDefault="00DD212E" w:rsidP="00DD212E">
      <w:pPr>
        <w:widowControl/>
        <w:autoSpaceDE/>
        <w:autoSpaceDN/>
        <w:jc w:val="both"/>
        <w:rPr>
          <w:rFonts w:ascii="Arial" w:eastAsia="Calibri" w:hAnsi="Arial" w:cs="Arial"/>
          <w:noProof/>
        </w:rPr>
      </w:pPr>
      <w:r w:rsidRPr="00DD212E">
        <w:rPr>
          <w:rFonts w:ascii="Arial" w:eastAsia="Calibri" w:hAnsi="Arial" w:cs="Arial"/>
          <w:noProof/>
        </w:rPr>
        <w:drawing>
          <wp:inline distT="0" distB="0" distL="0" distR="0" wp14:anchorId="6D0B3806" wp14:editId="62713AC9">
            <wp:extent cx="6124575" cy="361950"/>
            <wp:effectExtent l="0" t="0" r="9525" b="0"/>
            <wp:docPr id="3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4575" cy="361950"/>
                    </a:xfrm>
                    <a:prstGeom prst="rect">
                      <a:avLst/>
                    </a:prstGeom>
                    <a:noFill/>
                    <a:ln>
                      <a:noFill/>
                    </a:ln>
                  </pic:spPr>
                </pic:pic>
              </a:graphicData>
            </a:graphic>
          </wp:inline>
        </w:drawing>
      </w:r>
    </w:p>
    <w:p w14:paraId="37E85DA0" w14:textId="77777777" w:rsidR="003C2A6F" w:rsidRDefault="003C2A6F" w:rsidP="00DD212E">
      <w:pPr>
        <w:widowControl/>
        <w:autoSpaceDE/>
        <w:autoSpaceDN/>
        <w:jc w:val="both"/>
        <w:rPr>
          <w:rFonts w:ascii="Arial" w:eastAsia="Calibri" w:hAnsi="Arial" w:cs="Arial"/>
          <w:b/>
          <w:noProof/>
          <w:u w:val="single"/>
        </w:rPr>
      </w:pPr>
    </w:p>
    <w:p w14:paraId="6778716A" w14:textId="7FDC0CEA" w:rsidR="00DD212E" w:rsidRPr="00DD212E" w:rsidRDefault="00DD212E" w:rsidP="00DD212E">
      <w:pPr>
        <w:widowControl/>
        <w:autoSpaceDE/>
        <w:autoSpaceDN/>
        <w:jc w:val="both"/>
        <w:rPr>
          <w:rFonts w:ascii="Arial" w:eastAsia="Calibri" w:hAnsi="Arial" w:cs="Arial"/>
          <w:b/>
          <w:noProof/>
          <w:u w:val="single"/>
        </w:rPr>
      </w:pPr>
      <w:r w:rsidRPr="00DD212E">
        <w:rPr>
          <w:rFonts w:ascii="Arial" w:eastAsia="Calibri" w:hAnsi="Arial" w:cs="Arial"/>
          <w:b/>
          <w:noProof/>
          <w:u w:val="single"/>
        </w:rPr>
        <w:t>COMUNICATO UFFICIALE N. 32/A</w:t>
      </w:r>
    </w:p>
    <w:p w14:paraId="12A3D770" w14:textId="77777777" w:rsidR="00DD212E" w:rsidRPr="00DD212E" w:rsidRDefault="00DD212E" w:rsidP="00DD212E">
      <w:pPr>
        <w:widowControl/>
        <w:autoSpaceDE/>
        <w:autoSpaceDN/>
        <w:jc w:val="both"/>
        <w:rPr>
          <w:rFonts w:ascii="Arial" w:eastAsia="Calibri" w:hAnsi="Arial" w:cs="Arial"/>
          <w:bCs/>
          <w:noProof/>
        </w:rPr>
      </w:pPr>
      <w:r w:rsidRPr="00DD212E">
        <w:rPr>
          <w:rFonts w:ascii="Arial" w:eastAsia="Calibri" w:hAnsi="Arial" w:cs="Arial"/>
          <w:bCs/>
          <w:noProof/>
        </w:rPr>
        <w:t>Il Consiglio Federale</w:t>
      </w:r>
    </w:p>
    <w:p w14:paraId="328C94B1" w14:textId="77777777" w:rsidR="00DD212E" w:rsidRPr="00DD212E" w:rsidRDefault="00DD212E" w:rsidP="00DD212E">
      <w:pPr>
        <w:widowControl/>
        <w:autoSpaceDE/>
        <w:autoSpaceDN/>
        <w:jc w:val="both"/>
        <w:rPr>
          <w:rFonts w:ascii="Arial" w:eastAsia="Calibri" w:hAnsi="Arial" w:cs="Arial"/>
          <w:bCs/>
          <w:noProof/>
        </w:rPr>
      </w:pPr>
      <w:r w:rsidRPr="00DD212E">
        <w:rPr>
          <w:rFonts w:ascii="Arial" w:eastAsia="Calibri" w:hAnsi="Arial" w:cs="Arial"/>
          <w:bCs/>
          <w:noProof/>
        </w:rPr>
        <w:t>− ritenuta la necessità di provvedere alla nomina dei Collaboratori della Procura Federale per il quadriennio 2025/2028;</w:t>
      </w:r>
    </w:p>
    <w:p w14:paraId="56311C32" w14:textId="77777777" w:rsidR="00DD212E" w:rsidRPr="00DD212E" w:rsidRDefault="00DD212E" w:rsidP="00DD212E">
      <w:pPr>
        <w:widowControl/>
        <w:autoSpaceDE/>
        <w:autoSpaceDN/>
        <w:jc w:val="both"/>
        <w:rPr>
          <w:rFonts w:ascii="Arial" w:eastAsia="Calibri" w:hAnsi="Arial" w:cs="Arial"/>
          <w:bCs/>
          <w:noProof/>
        </w:rPr>
      </w:pPr>
      <w:r w:rsidRPr="00DD212E">
        <w:rPr>
          <w:rFonts w:ascii="Arial" w:eastAsia="Calibri" w:hAnsi="Arial" w:cs="Arial"/>
          <w:bCs/>
          <w:noProof/>
        </w:rPr>
        <w:t>− visti gli artt. 27 e 34 dello Statuto Federale</w:t>
      </w:r>
    </w:p>
    <w:p w14:paraId="35139876" w14:textId="77777777" w:rsidR="00DD212E" w:rsidRPr="00DD212E" w:rsidRDefault="00DD212E" w:rsidP="00DD212E">
      <w:pPr>
        <w:widowControl/>
        <w:autoSpaceDE/>
        <w:autoSpaceDN/>
        <w:jc w:val="both"/>
        <w:rPr>
          <w:rFonts w:ascii="Arial" w:eastAsia="Calibri" w:hAnsi="Arial" w:cs="Arial"/>
          <w:b/>
          <w:noProof/>
        </w:rPr>
      </w:pPr>
      <w:r w:rsidRPr="00DD212E">
        <w:rPr>
          <w:rFonts w:ascii="Arial" w:eastAsia="Calibri" w:hAnsi="Arial" w:cs="Arial"/>
          <w:b/>
          <w:noProof/>
        </w:rPr>
        <w:t>d e l i b e r a</w:t>
      </w:r>
    </w:p>
    <w:p w14:paraId="4BCCA8BB" w14:textId="77777777" w:rsidR="00DD212E" w:rsidRPr="00DD212E" w:rsidRDefault="00DD212E" w:rsidP="00DD212E">
      <w:pPr>
        <w:widowControl/>
        <w:autoSpaceDE/>
        <w:autoSpaceDN/>
        <w:jc w:val="both"/>
        <w:rPr>
          <w:rFonts w:ascii="Arial" w:eastAsia="Calibri" w:hAnsi="Arial" w:cs="Arial"/>
          <w:bCs/>
          <w:noProof/>
        </w:rPr>
      </w:pPr>
      <w:r w:rsidRPr="00DD212E">
        <w:rPr>
          <w:rFonts w:ascii="Arial" w:eastAsia="Calibri" w:hAnsi="Arial" w:cs="Arial"/>
          <w:bCs/>
          <w:noProof/>
        </w:rPr>
        <w:t>di nominare i Collaboratori della Procura Federale, per il quadriennio 2025/2028, come da elenco</w:t>
      </w:r>
    </w:p>
    <w:p w14:paraId="0571DAD0" w14:textId="77777777" w:rsidR="00DD212E" w:rsidRPr="00DD212E" w:rsidRDefault="00DD212E" w:rsidP="00DD212E">
      <w:pPr>
        <w:widowControl/>
        <w:autoSpaceDE/>
        <w:autoSpaceDN/>
        <w:jc w:val="both"/>
        <w:rPr>
          <w:rFonts w:ascii="Arial" w:eastAsia="Calibri" w:hAnsi="Arial" w:cs="Arial"/>
          <w:bCs/>
          <w:noProof/>
        </w:rPr>
      </w:pPr>
      <w:r w:rsidRPr="00DD212E">
        <w:rPr>
          <w:rFonts w:ascii="Arial" w:eastAsia="Calibri" w:hAnsi="Arial" w:cs="Arial"/>
          <w:bCs/>
          <w:noProof/>
        </w:rPr>
        <w:t>allegato sub A).</w:t>
      </w:r>
    </w:p>
    <w:p w14:paraId="7BE41EF9" w14:textId="77777777" w:rsidR="00DD212E" w:rsidRPr="00DD212E" w:rsidRDefault="00DD212E" w:rsidP="00DD212E">
      <w:pPr>
        <w:widowControl/>
        <w:autoSpaceDE/>
        <w:autoSpaceDN/>
        <w:jc w:val="both"/>
        <w:rPr>
          <w:rFonts w:ascii="Arial" w:eastAsia="Calibri" w:hAnsi="Arial" w:cs="Arial"/>
          <w:bCs/>
          <w:noProof/>
          <w:sz w:val="16"/>
        </w:rPr>
      </w:pPr>
      <w:hyperlink r:id="rId28" w:history="1">
        <w:r w:rsidRPr="00DD212E">
          <w:rPr>
            <w:rFonts w:ascii="Arial" w:eastAsia="Calibri" w:hAnsi="Arial" w:cs="Arial"/>
            <w:bCs/>
            <w:noProof/>
            <w:color w:val="0000FF"/>
            <w:sz w:val="16"/>
            <w:u w:val="single"/>
          </w:rPr>
          <w:t>https://www.lnd.it/it/comunicati-e-circolari/comunicati-ufficiali/stagione-sportiva-2025-2026/14878-comunicato-ufficiale-n-57-cu-n-32-a-figc-nomina-collaboratori-della-procura-federale-quadriennio-2025-2028/file</w:t>
        </w:r>
      </w:hyperlink>
    </w:p>
    <w:p w14:paraId="04193F65" w14:textId="77777777" w:rsidR="00DD212E" w:rsidRPr="00DD212E" w:rsidRDefault="00DD212E" w:rsidP="00DD212E">
      <w:pPr>
        <w:widowControl/>
        <w:autoSpaceDE/>
        <w:autoSpaceDN/>
        <w:jc w:val="both"/>
        <w:rPr>
          <w:rFonts w:ascii="Arial" w:eastAsia="Calibri" w:hAnsi="Arial" w:cs="Arial"/>
          <w:bCs/>
          <w:noProof/>
        </w:rPr>
      </w:pPr>
    </w:p>
    <w:p w14:paraId="57A1A695" w14:textId="77777777" w:rsidR="00DD212E" w:rsidRPr="00DD212E" w:rsidRDefault="00DD212E" w:rsidP="00DD212E">
      <w:pPr>
        <w:widowControl/>
        <w:adjustRightInd w:val="0"/>
        <w:jc w:val="both"/>
        <w:rPr>
          <w:rFonts w:ascii="Arial" w:eastAsia="Calibri" w:hAnsi="Arial" w:cs="Times New Roman"/>
          <w:b/>
          <w:bCs/>
          <w:color w:val="000000"/>
          <w:sz w:val="24"/>
          <w:szCs w:val="32"/>
          <w:u w:val="single"/>
          <w:lang w:eastAsia="it-IT"/>
        </w:rPr>
      </w:pPr>
      <w:r w:rsidRPr="00DD212E">
        <w:rPr>
          <w:rFonts w:ascii="Arial" w:eastAsia="Calibri" w:hAnsi="Arial" w:cs="Times New Roman"/>
          <w:b/>
          <w:bCs/>
          <w:color w:val="000000"/>
          <w:sz w:val="24"/>
          <w:szCs w:val="32"/>
          <w:u w:val="single"/>
          <w:lang w:eastAsia="it-IT"/>
        </w:rPr>
        <w:t xml:space="preserve">COMUNICATO UFFICIALE n. 58 – pubblicato il 24 luglio 2025 </w:t>
      </w:r>
    </w:p>
    <w:p w14:paraId="6F80985D" w14:textId="77777777" w:rsidR="00DD212E" w:rsidRPr="00DD212E" w:rsidRDefault="00DD212E" w:rsidP="00DD212E">
      <w:pPr>
        <w:widowControl/>
        <w:autoSpaceDE/>
        <w:autoSpaceDN/>
        <w:jc w:val="both"/>
        <w:rPr>
          <w:rFonts w:ascii="Arial" w:eastAsia="Calibri" w:hAnsi="Arial" w:cs="Arial"/>
          <w:noProof/>
        </w:rPr>
      </w:pPr>
      <w:r w:rsidRPr="00DD212E">
        <w:rPr>
          <w:rFonts w:ascii="Arial" w:eastAsia="Calibri" w:hAnsi="Arial" w:cs="Arial"/>
          <w:noProof/>
        </w:rPr>
        <w:drawing>
          <wp:inline distT="0" distB="0" distL="0" distR="0" wp14:anchorId="2CE90D8F" wp14:editId="03B9E6F1">
            <wp:extent cx="6124575" cy="600075"/>
            <wp:effectExtent l="0" t="0" r="9525" b="9525"/>
            <wp:docPr id="3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4575" cy="600075"/>
                    </a:xfrm>
                    <a:prstGeom prst="rect">
                      <a:avLst/>
                    </a:prstGeom>
                    <a:noFill/>
                    <a:ln>
                      <a:noFill/>
                    </a:ln>
                  </pic:spPr>
                </pic:pic>
              </a:graphicData>
            </a:graphic>
          </wp:inline>
        </w:drawing>
      </w:r>
    </w:p>
    <w:p w14:paraId="336219C1" w14:textId="77777777" w:rsidR="00DD212E" w:rsidRPr="00DD212E" w:rsidRDefault="00DD212E" w:rsidP="00DD212E">
      <w:pPr>
        <w:widowControl/>
        <w:autoSpaceDE/>
        <w:autoSpaceDN/>
        <w:jc w:val="both"/>
        <w:rPr>
          <w:rFonts w:ascii="Arial" w:eastAsia="Calibri" w:hAnsi="Arial" w:cs="Arial"/>
          <w:b/>
          <w:noProof/>
          <w:u w:val="single"/>
        </w:rPr>
      </w:pPr>
      <w:r w:rsidRPr="00DD212E">
        <w:rPr>
          <w:rFonts w:ascii="Arial" w:eastAsia="Calibri" w:hAnsi="Arial" w:cs="Arial"/>
          <w:b/>
          <w:noProof/>
          <w:u w:val="single"/>
        </w:rPr>
        <w:t>COMUNICATO UFFICIALE N. 33/A</w:t>
      </w:r>
    </w:p>
    <w:p w14:paraId="5582BF3A" w14:textId="77777777" w:rsidR="00DD212E" w:rsidRPr="00DD212E" w:rsidRDefault="00DD212E" w:rsidP="00DD212E">
      <w:pPr>
        <w:widowControl/>
        <w:autoSpaceDE/>
        <w:autoSpaceDN/>
        <w:jc w:val="both"/>
        <w:rPr>
          <w:rFonts w:ascii="Arial" w:eastAsia="Calibri" w:hAnsi="Arial" w:cs="Arial"/>
          <w:bCs/>
          <w:noProof/>
        </w:rPr>
      </w:pPr>
      <w:r w:rsidRPr="00DD212E">
        <w:rPr>
          <w:rFonts w:ascii="Arial" w:eastAsia="Calibri" w:hAnsi="Arial" w:cs="Arial"/>
          <w:bCs/>
          <w:noProof/>
        </w:rPr>
        <w:t>Il Consiglio Federale</w:t>
      </w:r>
    </w:p>
    <w:p w14:paraId="13EF042B" w14:textId="77777777" w:rsidR="00DD212E" w:rsidRPr="00DD212E" w:rsidRDefault="00DD212E" w:rsidP="00DD212E">
      <w:pPr>
        <w:widowControl/>
        <w:autoSpaceDE/>
        <w:autoSpaceDN/>
        <w:jc w:val="both"/>
        <w:rPr>
          <w:rFonts w:ascii="Arial" w:eastAsia="Calibri" w:hAnsi="Arial" w:cs="Arial"/>
          <w:bCs/>
          <w:noProof/>
        </w:rPr>
      </w:pPr>
      <w:r w:rsidRPr="00DD212E">
        <w:rPr>
          <w:rFonts w:ascii="Arial" w:eastAsia="Calibri" w:hAnsi="Arial" w:cs="Arial"/>
          <w:bCs/>
          <w:noProof/>
        </w:rPr>
        <w:t>− visto il Comunicato Ufficiale n. 334/A del 20 giugno 2025;</w:t>
      </w:r>
    </w:p>
    <w:p w14:paraId="537F8EE8" w14:textId="77777777" w:rsidR="00DD212E" w:rsidRPr="00DD212E" w:rsidRDefault="00DD212E" w:rsidP="00DD212E">
      <w:pPr>
        <w:widowControl/>
        <w:autoSpaceDE/>
        <w:autoSpaceDN/>
        <w:jc w:val="both"/>
        <w:rPr>
          <w:rFonts w:ascii="Arial" w:eastAsia="Calibri" w:hAnsi="Arial" w:cs="Arial"/>
          <w:bCs/>
          <w:noProof/>
        </w:rPr>
      </w:pPr>
      <w:r w:rsidRPr="00DD212E">
        <w:rPr>
          <w:rFonts w:ascii="Arial" w:eastAsia="Calibri" w:hAnsi="Arial" w:cs="Arial"/>
          <w:bCs/>
          <w:noProof/>
        </w:rPr>
        <w:t>− ritenuto necessario attribuire la funzione di Vicario del Presidente del Tribunale Federale Nazionale ad un Vice Presidente del Tribunale Federale Nazionale - Sez. Disciplinare, per il quadriennio 2025/2028;</w:t>
      </w:r>
    </w:p>
    <w:p w14:paraId="5F9A3757" w14:textId="77777777" w:rsidR="00DD212E" w:rsidRPr="00DD212E" w:rsidRDefault="00DD212E" w:rsidP="00DD212E">
      <w:pPr>
        <w:widowControl/>
        <w:autoSpaceDE/>
        <w:autoSpaceDN/>
        <w:jc w:val="both"/>
        <w:rPr>
          <w:rFonts w:ascii="Arial" w:eastAsia="Calibri" w:hAnsi="Arial" w:cs="Arial"/>
          <w:bCs/>
          <w:noProof/>
        </w:rPr>
      </w:pPr>
      <w:r w:rsidRPr="00DD212E">
        <w:rPr>
          <w:rFonts w:ascii="Arial" w:eastAsia="Calibri" w:hAnsi="Arial" w:cs="Arial"/>
          <w:bCs/>
          <w:noProof/>
        </w:rPr>
        <w:t>− ritenuto, altresì, necessario integrare l’organico del Tribunale Federale Nazionale - Sez. Tesseramenti con l’Avv. Francesco PAGANELLI, che per mero errore materiale non era stato inserito nell’elenco del Comunicato Ufficiale n. 334/A del 20 giugno 2025;</w:t>
      </w:r>
    </w:p>
    <w:p w14:paraId="3A49F560" w14:textId="77777777" w:rsidR="00DD212E" w:rsidRPr="00DD212E" w:rsidRDefault="00DD212E" w:rsidP="00DD212E">
      <w:pPr>
        <w:widowControl/>
        <w:autoSpaceDE/>
        <w:autoSpaceDN/>
        <w:jc w:val="both"/>
        <w:rPr>
          <w:rFonts w:ascii="Arial" w:eastAsia="Calibri" w:hAnsi="Arial" w:cs="Arial"/>
          <w:bCs/>
          <w:noProof/>
        </w:rPr>
      </w:pPr>
      <w:r w:rsidRPr="00DD212E">
        <w:rPr>
          <w:rFonts w:ascii="Arial" w:eastAsia="Calibri" w:hAnsi="Arial" w:cs="Arial"/>
          <w:bCs/>
          <w:noProof/>
        </w:rPr>
        <w:t>− visto l’art. 84, comma 2, del Codice di Giustizia Sportiva;</w:t>
      </w:r>
    </w:p>
    <w:p w14:paraId="42572583" w14:textId="77777777" w:rsidR="00DD212E" w:rsidRPr="00DD212E" w:rsidRDefault="00DD212E" w:rsidP="00DD212E">
      <w:pPr>
        <w:widowControl/>
        <w:autoSpaceDE/>
        <w:autoSpaceDN/>
        <w:jc w:val="both"/>
        <w:rPr>
          <w:rFonts w:ascii="Arial" w:eastAsia="Calibri" w:hAnsi="Arial" w:cs="Arial"/>
          <w:bCs/>
          <w:noProof/>
        </w:rPr>
      </w:pPr>
      <w:r w:rsidRPr="00DD212E">
        <w:rPr>
          <w:rFonts w:ascii="Arial" w:eastAsia="Calibri" w:hAnsi="Arial" w:cs="Arial"/>
          <w:bCs/>
          <w:noProof/>
        </w:rPr>
        <w:t>− visti gli artt. 27 e 34 dello Statuto Federale</w:t>
      </w:r>
    </w:p>
    <w:p w14:paraId="2446F0ED" w14:textId="77777777" w:rsidR="00DD212E" w:rsidRPr="00DD212E" w:rsidRDefault="00DD212E" w:rsidP="00DD212E">
      <w:pPr>
        <w:widowControl/>
        <w:autoSpaceDE/>
        <w:autoSpaceDN/>
        <w:jc w:val="both"/>
        <w:rPr>
          <w:rFonts w:ascii="Arial" w:eastAsia="Calibri" w:hAnsi="Arial" w:cs="Arial"/>
          <w:b/>
          <w:noProof/>
        </w:rPr>
      </w:pPr>
      <w:r w:rsidRPr="00DD212E">
        <w:rPr>
          <w:rFonts w:ascii="Arial" w:eastAsia="Calibri" w:hAnsi="Arial" w:cs="Arial"/>
          <w:b/>
          <w:noProof/>
        </w:rPr>
        <w:t>d e l i b e r a</w:t>
      </w:r>
    </w:p>
    <w:p w14:paraId="509581DF" w14:textId="77777777" w:rsidR="00DD212E" w:rsidRPr="00DD212E" w:rsidRDefault="00DD212E" w:rsidP="00DD212E">
      <w:pPr>
        <w:widowControl/>
        <w:autoSpaceDE/>
        <w:autoSpaceDN/>
        <w:jc w:val="both"/>
        <w:rPr>
          <w:rFonts w:ascii="Arial" w:eastAsia="Calibri" w:hAnsi="Arial" w:cs="Arial"/>
          <w:bCs/>
          <w:noProof/>
        </w:rPr>
      </w:pPr>
      <w:r w:rsidRPr="00DD212E">
        <w:rPr>
          <w:rFonts w:ascii="Arial" w:eastAsia="Calibri" w:hAnsi="Arial" w:cs="Arial"/>
          <w:bCs/>
          <w:noProof/>
        </w:rPr>
        <w:t>per il quadriennio 2025/2028, di attribuire la funzione di Vicario del Presidente del Tribunale Federale Nazionale al Vice Presidente del Tribunale Federale Nazionale - Sez. Disciplinare Avv.Roberto PROIETTI, e di nominare componente del Tribunale Federale Nazionale - Sez.Tesseramenti l’Avv. Francesco PAGANELLI.</w:t>
      </w:r>
    </w:p>
    <w:p w14:paraId="40D295EA" w14:textId="77777777" w:rsidR="00DD212E" w:rsidRPr="00DD212E" w:rsidRDefault="00DD212E" w:rsidP="00DD212E">
      <w:pPr>
        <w:widowControl/>
        <w:autoSpaceDE/>
        <w:autoSpaceDN/>
        <w:jc w:val="both"/>
        <w:rPr>
          <w:rFonts w:ascii="Arial" w:eastAsia="Calibri" w:hAnsi="Arial" w:cs="Arial"/>
          <w:bCs/>
          <w:noProof/>
        </w:rPr>
      </w:pPr>
    </w:p>
    <w:p w14:paraId="69CE10A4" w14:textId="77777777" w:rsidR="00DD212E" w:rsidRPr="00DD212E" w:rsidRDefault="00DD212E" w:rsidP="00DD212E">
      <w:pPr>
        <w:widowControl/>
        <w:adjustRightInd w:val="0"/>
        <w:jc w:val="both"/>
        <w:rPr>
          <w:rFonts w:ascii="Arial" w:eastAsia="Calibri" w:hAnsi="Arial" w:cs="Times New Roman"/>
          <w:b/>
          <w:bCs/>
          <w:color w:val="000000"/>
          <w:sz w:val="24"/>
          <w:szCs w:val="32"/>
          <w:u w:val="single"/>
          <w:lang w:eastAsia="it-IT"/>
        </w:rPr>
      </w:pPr>
      <w:r w:rsidRPr="00DD212E">
        <w:rPr>
          <w:rFonts w:ascii="Arial" w:eastAsia="Calibri" w:hAnsi="Arial" w:cs="Times New Roman"/>
          <w:b/>
          <w:bCs/>
          <w:color w:val="000000"/>
          <w:sz w:val="24"/>
          <w:szCs w:val="32"/>
          <w:u w:val="single"/>
          <w:lang w:eastAsia="it-IT"/>
        </w:rPr>
        <w:t xml:space="preserve">COMUNICATO UFFICIALE n. 59 – pubblicato il 24 luglio 2025 </w:t>
      </w:r>
    </w:p>
    <w:p w14:paraId="21614D3B" w14:textId="77777777" w:rsidR="00DD212E" w:rsidRPr="00DD212E" w:rsidRDefault="00DD212E" w:rsidP="00DD212E">
      <w:pPr>
        <w:widowControl/>
        <w:autoSpaceDE/>
        <w:autoSpaceDN/>
        <w:jc w:val="both"/>
        <w:rPr>
          <w:rFonts w:ascii="Arial" w:eastAsia="Calibri" w:hAnsi="Arial" w:cs="Arial"/>
          <w:bCs/>
          <w:noProof/>
        </w:rPr>
      </w:pPr>
      <w:r w:rsidRPr="00DD212E">
        <w:rPr>
          <w:rFonts w:ascii="Arial" w:eastAsia="Calibri" w:hAnsi="Arial" w:cs="Arial"/>
          <w:noProof/>
        </w:rPr>
        <w:drawing>
          <wp:inline distT="0" distB="0" distL="0" distR="0" wp14:anchorId="0DDD63AD" wp14:editId="01459933">
            <wp:extent cx="6115050" cy="390525"/>
            <wp:effectExtent l="0" t="0" r="0" b="9525"/>
            <wp:docPr id="3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390525"/>
                    </a:xfrm>
                    <a:prstGeom prst="rect">
                      <a:avLst/>
                    </a:prstGeom>
                    <a:noFill/>
                    <a:ln>
                      <a:noFill/>
                    </a:ln>
                  </pic:spPr>
                </pic:pic>
              </a:graphicData>
            </a:graphic>
          </wp:inline>
        </w:drawing>
      </w:r>
    </w:p>
    <w:p w14:paraId="2CDC8842" w14:textId="77777777" w:rsidR="00DD212E" w:rsidRPr="00DD212E" w:rsidRDefault="00DD212E" w:rsidP="00DD212E">
      <w:pPr>
        <w:widowControl/>
        <w:autoSpaceDE/>
        <w:autoSpaceDN/>
        <w:jc w:val="both"/>
        <w:rPr>
          <w:rFonts w:ascii="Arial" w:eastAsia="Calibri" w:hAnsi="Arial" w:cs="Arial"/>
          <w:b/>
          <w:noProof/>
          <w:szCs w:val="20"/>
          <w:u w:val="single"/>
        </w:rPr>
      </w:pPr>
      <w:r w:rsidRPr="00DD212E">
        <w:rPr>
          <w:rFonts w:ascii="Arial" w:eastAsia="Calibri" w:hAnsi="Arial" w:cs="Arial"/>
          <w:b/>
          <w:noProof/>
          <w:szCs w:val="20"/>
          <w:u w:val="single"/>
        </w:rPr>
        <w:t>COMUNICATO UFFICIALE N. 34/A</w:t>
      </w:r>
    </w:p>
    <w:p w14:paraId="23640BD1" w14:textId="77777777" w:rsidR="00DD212E" w:rsidRPr="00DD212E" w:rsidRDefault="00DD212E" w:rsidP="00DD212E">
      <w:pPr>
        <w:widowControl/>
        <w:autoSpaceDE/>
        <w:autoSpaceDN/>
        <w:jc w:val="both"/>
        <w:rPr>
          <w:rFonts w:ascii="Arial" w:eastAsia="Calibri" w:hAnsi="Arial" w:cs="Arial"/>
          <w:bCs/>
          <w:noProof/>
          <w:szCs w:val="20"/>
        </w:rPr>
      </w:pPr>
      <w:r w:rsidRPr="00DD212E">
        <w:rPr>
          <w:rFonts w:ascii="Arial" w:eastAsia="Calibri" w:hAnsi="Arial" w:cs="Arial"/>
          <w:bCs/>
          <w:noProof/>
          <w:szCs w:val="20"/>
        </w:rPr>
        <w:t>Il Consiglio Federale</w:t>
      </w:r>
    </w:p>
    <w:p w14:paraId="50262179" w14:textId="77777777" w:rsidR="00DD212E" w:rsidRPr="00DD212E" w:rsidRDefault="00DD212E" w:rsidP="00DD212E">
      <w:pPr>
        <w:widowControl/>
        <w:autoSpaceDE/>
        <w:autoSpaceDN/>
        <w:jc w:val="both"/>
        <w:rPr>
          <w:rFonts w:ascii="Arial" w:eastAsia="Calibri" w:hAnsi="Arial" w:cs="Arial"/>
          <w:bCs/>
          <w:noProof/>
          <w:szCs w:val="20"/>
        </w:rPr>
      </w:pPr>
      <w:r w:rsidRPr="00DD212E">
        <w:rPr>
          <w:rFonts w:ascii="Arial" w:eastAsia="Calibri" w:hAnsi="Arial" w:cs="Arial"/>
          <w:bCs/>
          <w:noProof/>
          <w:szCs w:val="20"/>
        </w:rPr>
        <w:t>− ravvisata la necessità di provvedere alla nomina di un nuovo componente del Comitato Scientifico della Fondazione “Museo del Calcio”, a seguito delle dimissioni presentate dal dott.Fabrizio PERRONI;</w:t>
      </w:r>
    </w:p>
    <w:p w14:paraId="61DF02E9" w14:textId="77777777" w:rsidR="00DD212E" w:rsidRPr="00DD212E" w:rsidRDefault="00DD212E" w:rsidP="00DD212E">
      <w:pPr>
        <w:widowControl/>
        <w:autoSpaceDE/>
        <w:autoSpaceDN/>
        <w:jc w:val="both"/>
        <w:rPr>
          <w:rFonts w:ascii="Arial" w:eastAsia="Calibri" w:hAnsi="Arial" w:cs="Arial"/>
          <w:bCs/>
          <w:noProof/>
          <w:szCs w:val="20"/>
        </w:rPr>
      </w:pPr>
      <w:r w:rsidRPr="00DD212E">
        <w:rPr>
          <w:rFonts w:ascii="Arial" w:eastAsia="Calibri" w:hAnsi="Arial" w:cs="Arial"/>
          <w:bCs/>
          <w:noProof/>
          <w:szCs w:val="20"/>
        </w:rPr>
        <w:t>− sentita la proposta del Presidente Federale, d’intesa con il Presidente della Fondazione;</w:t>
      </w:r>
    </w:p>
    <w:p w14:paraId="437F8A53" w14:textId="77777777" w:rsidR="00DD212E" w:rsidRPr="00DD212E" w:rsidRDefault="00DD212E" w:rsidP="00DD212E">
      <w:pPr>
        <w:widowControl/>
        <w:autoSpaceDE/>
        <w:autoSpaceDN/>
        <w:jc w:val="both"/>
        <w:rPr>
          <w:rFonts w:ascii="Arial" w:eastAsia="Calibri" w:hAnsi="Arial" w:cs="Arial"/>
          <w:bCs/>
          <w:noProof/>
          <w:szCs w:val="20"/>
        </w:rPr>
      </w:pPr>
      <w:r w:rsidRPr="00DD212E">
        <w:rPr>
          <w:rFonts w:ascii="Arial" w:eastAsia="Calibri" w:hAnsi="Arial" w:cs="Arial"/>
          <w:bCs/>
          <w:noProof/>
          <w:szCs w:val="20"/>
        </w:rPr>
        <w:t>− visto l’art. 11 dello Statuto della Fondazione del “Museo del Calcio”</w:t>
      </w:r>
    </w:p>
    <w:p w14:paraId="0EEA584A" w14:textId="77777777" w:rsidR="00DD212E" w:rsidRPr="00DD212E" w:rsidRDefault="00DD212E" w:rsidP="00DD212E">
      <w:pPr>
        <w:widowControl/>
        <w:autoSpaceDE/>
        <w:autoSpaceDN/>
        <w:jc w:val="both"/>
        <w:rPr>
          <w:rFonts w:ascii="Arial" w:eastAsia="Calibri" w:hAnsi="Arial" w:cs="Arial"/>
          <w:b/>
          <w:noProof/>
          <w:szCs w:val="20"/>
        </w:rPr>
      </w:pPr>
      <w:r w:rsidRPr="00DD212E">
        <w:rPr>
          <w:rFonts w:ascii="Arial" w:eastAsia="Calibri" w:hAnsi="Arial" w:cs="Arial"/>
          <w:b/>
          <w:noProof/>
          <w:szCs w:val="20"/>
        </w:rPr>
        <w:t>d e l i b e r a</w:t>
      </w:r>
    </w:p>
    <w:p w14:paraId="4C13623C" w14:textId="685C9D43" w:rsidR="00DD212E" w:rsidRPr="003C2A6F" w:rsidRDefault="00DD212E" w:rsidP="00DD212E">
      <w:pPr>
        <w:widowControl/>
        <w:autoSpaceDE/>
        <w:autoSpaceDN/>
        <w:jc w:val="both"/>
        <w:rPr>
          <w:rFonts w:ascii="Arial" w:eastAsia="Calibri" w:hAnsi="Arial" w:cs="Arial"/>
          <w:bCs/>
          <w:noProof/>
          <w:szCs w:val="20"/>
        </w:rPr>
      </w:pPr>
      <w:r w:rsidRPr="00DD212E">
        <w:rPr>
          <w:rFonts w:ascii="Arial" w:eastAsia="Calibri" w:hAnsi="Arial" w:cs="Arial"/>
          <w:bCs/>
          <w:noProof/>
          <w:szCs w:val="20"/>
        </w:rPr>
        <w:t>di nominare il dott. Nicola SBETTI, componente del Comitato Scientifico della Fondazione del “Museo del Calcio”.</w:t>
      </w:r>
    </w:p>
    <w:p w14:paraId="5745BAC2" w14:textId="77777777" w:rsidR="00DD212E" w:rsidRPr="00DD212E" w:rsidRDefault="00DD212E" w:rsidP="00DD212E">
      <w:pPr>
        <w:widowControl/>
        <w:autoSpaceDE/>
        <w:autoSpaceDN/>
        <w:jc w:val="both"/>
        <w:rPr>
          <w:rFonts w:ascii="Arial" w:eastAsia="Calibri" w:hAnsi="Arial" w:cs="Arial"/>
          <w:b/>
          <w:noProof/>
          <w:sz w:val="24"/>
        </w:rPr>
      </w:pPr>
    </w:p>
    <w:p w14:paraId="291A8B6E" w14:textId="77777777" w:rsidR="00DD212E" w:rsidRPr="00DD212E" w:rsidRDefault="00DD212E" w:rsidP="00DD212E">
      <w:pPr>
        <w:widowControl/>
        <w:adjustRightInd w:val="0"/>
        <w:jc w:val="both"/>
        <w:rPr>
          <w:rFonts w:ascii="Arial" w:eastAsia="Calibri" w:hAnsi="Arial" w:cs="Times New Roman"/>
          <w:b/>
          <w:bCs/>
          <w:color w:val="000000"/>
          <w:sz w:val="24"/>
          <w:szCs w:val="32"/>
          <w:u w:val="single"/>
          <w:lang w:eastAsia="it-IT"/>
        </w:rPr>
      </w:pPr>
      <w:r w:rsidRPr="00DD212E">
        <w:rPr>
          <w:rFonts w:ascii="Arial" w:eastAsia="Calibri" w:hAnsi="Arial" w:cs="Times New Roman"/>
          <w:b/>
          <w:bCs/>
          <w:color w:val="000000"/>
          <w:sz w:val="24"/>
          <w:szCs w:val="32"/>
          <w:u w:val="single"/>
          <w:lang w:eastAsia="it-IT"/>
        </w:rPr>
        <w:t xml:space="preserve">COMUNICATO UFFICIALE n. 60 – pubblicato il 24 luglio 2025 </w:t>
      </w:r>
    </w:p>
    <w:p w14:paraId="7A63C476" w14:textId="77777777" w:rsidR="00DD212E" w:rsidRPr="00DD212E" w:rsidRDefault="00DD212E" w:rsidP="00DD212E">
      <w:pPr>
        <w:widowControl/>
        <w:autoSpaceDE/>
        <w:autoSpaceDN/>
        <w:jc w:val="both"/>
        <w:rPr>
          <w:rFonts w:ascii="Arial" w:eastAsia="Calibri" w:hAnsi="Arial" w:cs="Arial"/>
          <w:b/>
          <w:noProof/>
          <w:sz w:val="24"/>
        </w:rPr>
      </w:pPr>
      <w:r w:rsidRPr="00DD212E">
        <w:rPr>
          <w:rFonts w:ascii="Arial" w:eastAsia="Calibri" w:hAnsi="Arial" w:cs="Arial"/>
          <w:b/>
          <w:noProof/>
          <w:sz w:val="24"/>
        </w:rPr>
        <w:drawing>
          <wp:inline distT="0" distB="0" distL="0" distR="0" wp14:anchorId="6612F997" wp14:editId="00FDFB50">
            <wp:extent cx="6115050" cy="371475"/>
            <wp:effectExtent l="0" t="0" r="0" b="9525"/>
            <wp:docPr id="3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371475"/>
                    </a:xfrm>
                    <a:prstGeom prst="rect">
                      <a:avLst/>
                    </a:prstGeom>
                    <a:noFill/>
                    <a:ln>
                      <a:noFill/>
                    </a:ln>
                  </pic:spPr>
                </pic:pic>
              </a:graphicData>
            </a:graphic>
          </wp:inline>
        </w:drawing>
      </w:r>
    </w:p>
    <w:p w14:paraId="4ED0CD5F" w14:textId="77777777" w:rsidR="003C2A6F" w:rsidRDefault="003C2A6F" w:rsidP="00DD212E">
      <w:pPr>
        <w:widowControl/>
        <w:autoSpaceDE/>
        <w:autoSpaceDN/>
        <w:jc w:val="both"/>
        <w:rPr>
          <w:rFonts w:ascii="Arial" w:eastAsia="Calibri" w:hAnsi="Arial" w:cs="Arial"/>
          <w:b/>
          <w:noProof/>
          <w:szCs w:val="20"/>
          <w:u w:val="single"/>
        </w:rPr>
      </w:pPr>
    </w:p>
    <w:p w14:paraId="73FB32D3" w14:textId="77777777" w:rsidR="003C2A6F" w:rsidRDefault="003C2A6F" w:rsidP="00DD212E">
      <w:pPr>
        <w:widowControl/>
        <w:autoSpaceDE/>
        <w:autoSpaceDN/>
        <w:jc w:val="both"/>
        <w:rPr>
          <w:rFonts w:ascii="Arial" w:eastAsia="Calibri" w:hAnsi="Arial" w:cs="Arial"/>
          <w:b/>
          <w:noProof/>
          <w:szCs w:val="20"/>
          <w:u w:val="single"/>
        </w:rPr>
      </w:pPr>
    </w:p>
    <w:p w14:paraId="690D0D22" w14:textId="77777777" w:rsidR="003C2A6F" w:rsidRDefault="003C2A6F" w:rsidP="00DD212E">
      <w:pPr>
        <w:widowControl/>
        <w:autoSpaceDE/>
        <w:autoSpaceDN/>
        <w:jc w:val="both"/>
        <w:rPr>
          <w:rFonts w:ascii="Arial" w:eastAsia="Calibri" w:hAnsi="Arial" w:cs="Arial"/>
          <w:b/>
          <w:noProof/>
          <w:szCs w:val="20"/>
          <w:u w:val="single"/>
        </w:rPr>
      </w:pPr>
    </w:p>
    <w:p w14:paraId="6074EA56" w14:textId="06D9B54D" w:rsidR="00DD212E" w:rsidRPr="00DD212E" w:rsidRDefault="00DD212E" w:rsidP="00DD212E">
      <w:pPr>
        <w:widowControl/>
        <w:autoSpaceDE/>
        <w:autoSpaceDN/>
        <w:jc w:val="both"/>
        <w:rPr>
          <w:rFonts w:ascii="Arial" w:eastAsia="Calibri" w:hAnsi="Arial" w:cs="Arial"/>
          <w:b/>
          <w:noProof/>
          <w:szCs w:val="20"/>
          <w:u w:val="single"/>
        </w:rPr>
      </w:pPr>
      <w:r w:rsidRPr="00DD212E">
        <w:rPr>
          <w:rFonts w:ascii="Arial" w:eastAsia="Calibri" w:hAnsi="Arial" w:cs="Arial"/>
          <w:b/>
          <w:noProof/>
          <w:szCs w:val="20"/>
          <w:u w:val="single"/>
        </w:rPr>
        <w:lastRenderedPageBreak/>
        <w:t>COMUNICATO UFFICIALE N. 35/A</w:t>
      </w:r>
    </w:p>
    <w:p w14:paraId="004ECEAC" w14:textId="77777777" w:rsidR="00DD212E" w:rsidRPr="00DD212E" w:rsidRDefault="00DD212E" w:rsidP="00DD212E">
      <w:pPr>
        <w:widowControl/>
        <w:autoSpaceDE/>
        <w:autoSpaceDN/>
        <w:jc w:val="both"/>
        <w:rPr>
          <w:rFonts w:ascii="Arial" w:eastAsia="Calibri" w:hAnsi="Arial" w:cs="Arial"/>
          <w:bCs/>
          <w:noProof/>
          <w:szCs w:val="20"/>
        </w:rPr>
      </w:pPr>
      <w:r w:rsidRPr="00DD212E">
        <w:rPr>
          <w:rFonts w:ascii="Arial" w:eastAsia="Calibri" w:hAnsi="Arial" w:cs="Arial"/>
          <w:bCs/>
          <w:noProof/>
          <w:szCs w:val="20"/>
        </w:rPr>
        <w:t>Il Consiglio Federale</w:t>
      </w:r>
    </w:p>
    <w:p w14:paraId="6A5B3F66" w14:textId="77777777" w:rsidR="00DD212E" w:rsidRPr="00DD212E" w:rsidRDefault="00DD212E" w:rsidP="00DD212E">
      <w:pPr>
        <w:widowControl/>
        <w:autoSpaceDE/>
        <w:autoSpaceDN/>
        <w:jc w:val="both"/>
        <w:rPr>
          <w:rFonts w:ascii="Arial" w:eastAsia="Calibri" w:hAnsi="Arial" w:cs="Arial"/>
          <w:bCs/>
          <w:noProof/>
          <w:szCs w:val="20"/>
        </w:rPr>
      </w:pPr>
      <w:r w:rsidRPr="00DD212E">
        <w:rPr>
          <w:rFonts w:ascii="Arial" w:eastAsia="Calibri" w:hAnsi="Arial" w:cs="Arial"/>
          <w:bCs/>
          <w:noProof/>
          <w:szCs w:val="20"/>
        </w:rPr>
        <w:t>- ritenuta la necessità di provvedere alla nomina di un nuovo membro del Collegio dei Revisori della Fondazione “Museo del Calcio”, a seguito delle dimissioni presentate dal dott. Simone DAL PINO;</w:t>
      </w:r>
    </w:p>
    <w:p w14:paraId="499C1E9F" w14:textId="77777777" w:rsidR="00DD212E" w:rsidRPr="00DD212E" w:rsidRDefault="00DD212E" w:rsidP="00DD212E">
      <w:pPr>
        <w:widowControl/>
        <w:autoSpaceDE/>
        <w:autoSpaceDN/>
        <w:jc w:val="both"/>
        <w:rPr>
          <w:rFonts w:ascii="Arial" w:eastAsia="Calibri" w:hAnsi="Arial" w:cs="Arial"/>
          <w:bCs/>
          <w:noProof/>
          <w:szCs w:val="20"/>
        </w:rPr>
      </w:pPr>
      <w:r w:rsidRPr="00DD212E">
        <w:rPr>
          <w:rFonts w:ascii="Arial" w:eastAsia="Calibri" w:hAnsi="Arial" w:cs="Arial"/>
          <w:bCs/>
          <w:noProof/>
          <w:szCs w:val="20"/>
        </w:rPr>
        <w:t>- sentite le proposte del Presidente Federale;</w:t>
      </w:r>
    </w:p>
    <w:p w14:paraId="054F9793" w14:textId="77777777" w:rsidR="00DD212E" w:rsidRPr="00DD212E" w:rsidRDefault="00DD212E" w:rsidP="00DD212E">
      <w:pPr>
        <w:widowControl/>
        <w:autoSpaceDE/>
        <w:autoSpaceDN/>
        <w:jc w:val="both"/>
        <w:rPr>
          <w:rFonts w:ascii="Arial" w:eastAsia="Calibri" w:hAnsi="Arial" w:cs="Arial"/>
          <w:bCs/>
          <w:noProof/>
          <w:szCs w:val="20"/>
        </w:rPr>
      </w:pPr>
      <w:r w:rsidRPr="00DD212E">
        <w:rPr>
          <w:rFonts w:ascii="Arial" w:eastAsia="Calibri" w:hAnsi="Arial" w:cs="Arial"/>
          <w:bCs/>
          <w:noProof/>
          <w:szCs w:val="20"/>
        </w:rPr>
        <w:t>- visto l’art. 13 dello Statuto della Fondazione “Museo del Calcio”</w:t>
      </w:r>
    </w:p>
    <w:p w14:paraId="5976A5C3" w14:textId="77777777" w:rsidR="00DD212E" w:rsidRPr="00DD212E" w:rsidRDefault="00DD212E" w:rsidP="00DD212E">
      <w:pPr>
        <w:widowControl/>
        <w:autoSpaceDE/>
        <w:autoSpaceDN/>
        <w:jc w:val="both"/>
        <w:rPr>
          <w:rFonts w:ascii="Arial" w:eastAsia="Calibri" w:hAnsi="Arial" w:cs="Arial"/>
          <w:b/>
          <w:noProof/>
          <w:szCs w:val="20"/>
        </w:rPr>
      </w:pPr>
      <w:r w:rsidRPr="00DD212E">
        <w:rPr>
          <w:rFonts w:ascii="Arial" w:eastAsia="Calibri" w:hAnsi="Arial" w:cs="Arial"/>
          <w:b/>
          <w:noProof/>
          <w:szCs w:val="20"/>
        </w:rPr>
        <w:t>d e l i b e r a</w:t>
      </w:r>
    </w:p>
    <w:p w14:paraId="37C20EFE" w14:textId="77777777" w:rsidR="00DD212E" w:rsidRPr="00DD212E" w:rsidRDefault="00DD212E" w:rsidP="00DD212E">
      <w:pPr>
        <w:widowControl/>
        <w:autoSpaceDE/>
        <w:autoSpaceDN/>
        <w:jc w:val="both"/>
        <w:rPr>
          <w:rFonts w:ascii="Arial" w:eastAsia="Calibri" w:hAnsi="Arial" w:cs="Arial"/>
          <w:bCs/>
          <w:noProof/>
          <w:szCs w:val="20"/>
        </w:rPr>
      </w:pPr>
      <w:r w:rsidRPr="00DD212E">
        <w:rPr>
          <w:rFonts w:ascii="Arial" w:eastAsia="Calibri" w:hAnsi="Arial" w:cs="Arial"/>
          <w:bCs/>
          <w:noProof/>
          <w:szCs w:val="20"/>
        </w:rPr>
        <w:t>di nominare la dott.ssa Elisa MINOCCHI membro del Collegio dei Revisori della Fondazione “Museo del Calcio”.</w:t>
      </w:r>
    </w:p>
    <w:p w14:paraId="2AC6085B" w14:textId="77777777" w:rsidR="00DD212E" w:rsidRPr="00DD212E" w:rsidRDefault="00DD212E" w:rsidP="00DD212E">
      <w:pPr>
        <w:widowControl/>
        <w:autoSpaceDE/>
        <w:autoSpaceDN/>
        <w:jc w:val="both"/>
        <w:rPr>
          <w:rFonts w:ascii="Arial" w:eastAsia="Calibri" w:hAnsi="Arial" w:cs="Arial"/>
          <w:b/>
          <w:noProof/>
          <w:sz w:val="24"/>
        </w:rPr>
      </w:pPr>
    </w:p>
    <w:p w14:paraId="0F51C278" w14:textId="77777777" w:rsidR="00191C1D" w:rsidRPr="00191C1D" w:rsidRDefault="00191C1D" w:rsidP="00191C1D">
      <w:pPr>
        <w:widowControl/>
        <w:adjustRightInd w:val="0"/>
        <w:jc w:val="both"/>
        <w:rPr>
          <w:rFonts w:ascii="Arial" w:eastAsia="Calibri" w:hAnsi="Arial" w:cs="Times New Roman"/>
          <w:b/>
          <w:bCs/>
          <w:color w:val="000000"/>
          <w:sz w:val="24"/>
          <w:szCs w:val="32"/>
          <w:u w:val="single"/>
          <w:lang w:eastAsia="it-IT"/>
        </w:rPr>
      </w:pPr>
      <w:r w:rsidRPr="00191C1D">
        <w:rPr>
          <w:rFonts w:ascii="Arial" w:eastAsia="Calibri" w:hAnsi="Arial" w:cs="Times New Roman"/>
          <w:b/>
          <w:bCs/>
          <w:color w:val="000000"/>
          <w:sz w:val="24"/>
          <w:szCs w:val="32"/>
          <w:u w:val="single"/>
          <w:lang w:eastAsia="it-IT"/>
        </w:rPr>
        <w:t xml:space="preserve">COMUNICATO UFFICIALE n.65 – pubblicato il 25 luglio 2025 </w:t>
      </w:r>
    </w:p>
    <w:p w14:paraId="4E9E2386" w14:textId="77777777" w:rsidR="00191C1D" w:rsidRPr="00191C1D" w:rsidRDefault="00191C1D" w:rsidP="00191C1D">
      <w:pPr>
        <w:widowControl/>
        <w:autoSpaceDE/>
        <w:autoSpaceDN/>
        <w:jc w:val="both"/>
        <w:rPr>
          <w:rFonts w:ascii="Arial" w:eastAsia="Calibri" w:hAnsi="Arial" w:cs="Times New Roman"/>
          <w:b/>
          <w:noProof/>
          <w:sz w:val="24"/>
        </w:rPr>
      </w:pPr>
      <w:r w:rsidRPr="00191C1D">
        <w:rPr>
          <w:rFonts w:ascii="Arial" w:eastAsia="Calibri" w:hAnsi="Arial" w:cs="Times New Roman"/>
          <w:b/>
          <w:noProof/>
          <w:sz w:val="24"/>
        </w:rPr>
        <w:drawing>
          <wp:inline distT="0" distB="0" distL="0" distR="0" wp14:anchorId="09B49A40" wp14:editId="708E34B5">
            <wp:extent cx="6124575" cy="400050"/>
            <wp:effectExtent l="0" t="0" r="9525" b="0"/>
            <wp:docPr id="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4575" cy="400050"/>
                    </a:xfrm>
                    <a:prstGeom prst="rect">
                      <a:avLst/>
                    </a:prstGeom>
                    <a:noFill/>
                    <a:ln>
                      <a:noFill/>
                    </a:ln>
                  </pic:spPr>
                </pic:pic>
              </a:graphicData>
            </a:graphic>
          </wp:inline>
        </w:drawing>
      </w:r>
    </w:p>
    <w:p w14:paraId="2D20E9F3" w14:textId="34BDBA1A" w:rsidR="00191C1D" w:rsidRPr="003C2A6F" w:rsidRDefault="00191C1D" w:rsidP="00191C1D">
      <w:pPr>
        <w:widowControl/>
        <w:autoSpaceDE/>
        <w:autoSpaceDN/>
        <w:jc w:val="both"/>
        <w:rPr>
          <w:rFonts w:ascii="Arial" w:eastAsia="Calibri" w:hAnsi="Arial" w:cs="Times New Roman"/>
          <w:b/>
          <w:noProof/>
          <w:sz w:val="16"/>
          <w:szCs w:val="14"/>
        </w:rPr>
      </w:pPr>
      <w:hyperlink r:id="rId33" w:history="1">
        <w:r w:rsidRPr="00191C1D">
          <w:rPr>
            <w:rFonts w:ascii="Arial" w:eastAsia="Calibri" w:hAnsi="Arial" w:cs="Times New Roman"/>
            <w:b/>
            <w:noProof/>
            <w:color w:val="0000FF"/>
            <w:sz w:val="16"/>
            <w:szCs w:val="14"/>
            <w:u w:val="single"/>
          </w:rPr>
          <w:t>https://www.lnd.it/it/comunicati-e-circolari/comunicati-ufficiali/stagione-sportiva-2025-2026/14887-comunicato-ufficiale-n-65-cu-n-39-a-figc-deroga-art-51-noif-campionato-serie-bkt-2025-2026/file</w:t>
        </w:r>
      </w:hyperlink>
    </w:p>
    <w:p w14:paraId="62BBD33C" w14:textId="77777777" w:rsidR="00191C1D" w:rsidRPr="00191C1D" w:rsidRDefault="00191C1D" w:rsidP="00191C1D">
      <w:pPr>
        <w:widowControl/>
        <w:autoSpaceDE/>
        <w:autoSpaceDN/>
        <w:jc w:val="both"/>
        <w:rPr>
          <w:rFonts w:ascii="Arial" w:eastAsia="Calibri" w:hAnsi="Arial" w:cs="Times New Roman"/>
          <w:b/>
          <w:bCs/>
          <w:sz w:val="24"/>
        </w:rPr>
      </w:pPr>
    </w:p>
    <w:p w14:paraId="5AA39B55" w14:textId="77777777" w:rsidR="00191C1D" w:rsidRPr="00191C1D" w:rsidRDefault="00191C1D" w:rsidP="00191C1D">
      <w:pPr>
        <w:widowControl/>
        <w:adjustRightInd w:val="0"/>
        <w:jc w:val="both"/>
        <w:rPr>
          <w:rFonts w:ascii="Arial" w:eastAsia="Calibri" w:hAnsi="Arial" w:cs="Times New Roman"/>
          <w:b/>
          <w:bCs/>
          <w:color w:val="000000"/>
          <w:sz w:val="24"/>
          <w:szCs w:val="32"/>
          <w:u w:val="single"/>
          <w:lang w:eastAsia="it-IT"/>
        </w:rPr>
      </w:pPr>
      <w:r w:rsidRPr="00191C1D">
        <w:rPr>
          <w:rFonts w:ascii="Arial" w:eastAsia="Calibri" w:hAnsi="Arial" w:cs="Times New Roman"/>
          <w:b/>
          <w:bCs/>
          <w:color w:val="000000"/>
          <w:sz w:val="24"/>
          <w:szCs w:val="32"/>
          <w:u w:val="single"/>
          <w:lang w:eastAsia="it-IT"/>
        </w:rPr>
        <w:t xml:space="preserve">COMUNICATO UFFICIALE n.68 – pubblicato il 28 luglio 2025 </w:t>
      </w:r>
    </w:p>
    <w:p w14:paraId="518AF35B" w14:textId="77777777" w:rsidR="00191C1D" w:rsidRPr="00191C1D" w:rsidRDefault="00191C1D" w:rsidP="00191C1D">
      <w:pPr>
        <w:widowControl/>
        <w:adjustRightInd w:val="0"/>
        <w:jc w:val="both"/>
        <w:rPr>
          <w:rFonts w:ascii="Arial" w:eastAsia="Calibri" w:hAnsi="Arial" w:cs="Times New Roman"/>
          <w:noProof/>
          <w:color w:val="000000"/>
          <w:lang w:eastAsia="it-IT"/>
        </w:rPr>
      </w:pPr>
      <w:r w:rsidRPr="00191C1D">
        <w:rPr>
          <w:rFonts w:ascii="Arial" w:eastAsia="Calibri" w:hAnsi="Arial" w:cs="Times New Roman"/>
          <w:noProof/>
          <w:color w:val="000000"/>
          <w:lang w:eastAsia="it-IT"/>
        </w:rPr>
        <w:drawing>
          <wp:inline distT="0" distB="0" distL="0" distR="0" wp14:anchorId="1A88EB15" wp14:editId="11AF4AB1">
            <wp:extent cx="6124575" cy="371475"/>
            <wp:effectExtent l="0" t="0" r="9525" b="9525"/>
            <wp:docPr id="41"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4575" cy="371475"/>
                    </a:xfrm>
                    <a:prstGeom prst="rect">
                      <a:avLst/>
                    </a:prstGeom>
                    <a:noFill/>
                    <a:ln>
                      <a:noFill/>
                    </a:ln>
                  </pic:spPr>
                </pic:pic>
              </a:graphicData>
            </a:graphic>
          </wp:inline>
        </w:drawing>
      </w:r>
    </w:p>
    <w:p w14:paraId="5AA6BDFA" w14:textId="77777777" w:rsidR="00191C1D" w:rsidRPr="00191C1D" w:rsidRDefault="00191C1D" w:rsidP="00191C1D">
      <w:pPr>
        <w:widowControl/>
        <w:adjustRightInd w:val="0"/>
        <w:jc w:val="both"/>
        <w:rPr>
          <w:rFonts w:ascii="Arial" w:eastAsia="Calibri" w:hAnsi="Arial" w:cs="Times New Roman"/>
          <w:b/>
          <w:bCs/>
          <w:color w:val="000000"/>
          <w:sz w:val="24"/>
          <w:szCs w:val="24"/>
          <w:lang w:eastAsia="it-IT"/>
        </w:rPr>
      </w:pPr>
      <w:r w:rsidRPr="00191C1D">
        <w:rPr>
          <w:rFonts w:ascii="Arial" w:eastAsia="Calibri" w:hAnsi="Arial" w:cs="Times New Roman"/>
          <w:b/>
          <w:bCs/>
          <w:color w:val="000000"/>
          <w:sz w:val="24"/>
          <w:szCs w:val="24"/>
          <w:lang w:eastAsia="it-IT"/>
        </w:rPr>
        <w:t>COMUNICATO UFFICIALE N. 41/A</w:t>
      </w:r>
    </w:p>
    <w:p w14:paraId="49D30A71" w14:textId="77777777" w:rsidR="00191C1D" w:rsidRPr="00191C1D" w:rsidRDefault="00191C1D" w:rsidP="00191C1D">
      <w:pPr>
        <w:widowControl/>
        <w:adjustRightInd w:val="0"/>
        <w:jc w:val="both"/>
        <w:rPr>
          <w:rFonts w:ascii="Arial" w:eastAsia="Calibri" w:hAnsi="Arial" w:cs="Times New Roman"/>
          <w:color w:val="000000"/>
          <w:lang w:eastAsia="it-IT"/>
        </w:rPr>
      </w:pPr>
      <w:r w:rsidRPr="00191C1D">
        <w:rPr>
          <w:rFonts w:ascii="Arial" w:eastAsia="Calibri" w:hAnsi="Arial" w:cs="Times New Roman"/>
          <w:color w:val="000000"/>
          <w:lang w:eastAsia="it-IT"/>
        </w:rPr>
        <w:t>Il Presidente Federale</w:t>
      </w:r>
    </w:p>
    <w:p w14:paraId="40447D19" w14:textId="77777777" w:rsidR="00191C1D" w:rsidRPr="00191C1D" w:rsidRDefault="00191C1D" w:rsidP="00191C1D">
      <w:pPr>
        <w:widowControl/>
        <w:adjustRightInd w:val="0"/>
        <w:jc w:val="both"/>
        <w:rPr>
          <w:rFonts w:ascii="Arial" w:eastAsia="Calibri" w:hAnsi="Arial" w:cs="Times New Roman"/>
          <w:color w:val="000000"/>
          <w:lang w:eastAsia="it-IT"/>
        </w:rPr>
      </w:pPr>
      <w:r w:rsidRPr="00191C1D">
        <w:rPr>
          <w:rFonts w:ascii="Arial" w:eastAsia="Calibri" w:hAnsi="Arial" w:cs="Times New Roman"/>
          <w:color w:val="000000"/>
          <w:lang w:eastAsia="it-IT"/>
        </w:rPr>
        <w:t>− ritenuta la necessità di determinare gli oneri finanziari per la stagione sportiva 2025/2026;</w:t>
      </w:r>
    </w:p>
    <w:p w14:paraId="1E7FFF13" w14:textId="77777777" w:rsidR="00191C1D" w:rsidRPr="00191C1D" w:rsidRDefault="00191C1D" w:rsidP="00191C1D">
      <w:pPr>
        <w:widowControl/>
        <w:adjustRightInd w:val="0"/>
        <w:jc w:val="both"/>
        <w:rPr>
          <w:rFonts w:ascii="Arial" w:eastAsia="Calibri" w:hAnsi="Arial" w:cs="Times New Roman"/>
          <w:color w:val="000000"/>
          <w:lang w:eastAsia="it-IT"/>
        </w:rPr>
      </w:pPr>
      <w:r w:rsidRPr="00191C1D">
        <w:rPr>
          <w:rFonts w:ascii="Arial" w:eastAsia="Calibri" w:hAnsi="Arial" w:cs="Times New Roman"/>
          <w:color w:val="000000"/>
          <w:lang w:eastAsia="it-IT"/>
        </w:rPr>
        <w:t>− ai sensi dell’art. 24 dello Statuto Federale;</w:t>
      </w:r>
    </w:p>
    <w:p w14:paraId="2F695152" w14:textId="77777777" w:rsidR="00191C1D" w:rsidRPr="00191C1D" w:rsidRDefault="00191C1D" w:rsidP="00191C1D">
      <w:pPr>
        <w:widowControl/>
        <w:adjustRightInd w:val="0"/>
        <w:jc w:val="both"/>
        <w:rPr>
          <w:rFonts w:ascii="Arial" w:eastAsia="Calibri" w:hAnsi="Arial" w:cs="Times New Roman"/>
          <w:color w:val="000000"/>
          <w:lang w:eastAsia="it-IT"/>
        </w:rPr>
      </w:pPr>
      <w:r w:rsidRPr="00191C1D">
        <w:rPr>
          <w:rFonts w:ascii="Arial" w:eastAsia="Calibri" w:hAnsi="Arial" w:cs="Times New Roman"/>
          <w:color w:val="000000"/>
          <w:lang w:eastAsia="it-IT"/>
        </w:rPr>
        <w:t>− sentiti i Vice Presidenti Federali</w:t>
      </w:r>
    </w:p>
    <w:p w14:paraId="76619353" w14:textId="77777777" w:rsidR="00191C1D" w:rsidRPr="00191C1D" w:rsidRDefault="00191C1D" w:rsidP="00191C1D">
      <w:pPr>
        <w:widowControl/>
        <w:adjustRightInd w:val="0"/>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 xml:space="preserve">d e l </w:t>
      </w:r>
      <w:proofErr w:type="gramStart"/>
      <w:r w:rsidRPr="00191C1D">
        <w:rPr>
          <w:rFonts w:ascii="Arial" w:eastAsia="Calibri" w:hAnsi="Arial" w:cs="Times New Roman"/>
          <w:b/>
          <w:bCs/>
          <w:color w:val="000000"/>
          <w:lang w:eastAsia="it-IT"/>
        </w:rPr>
        <w:t>i b</w:t>
      </w:r>
      <w:proofErr w:type="gramEnd"/>
      <w:r w:rsidRPr="00191C1D">
        <w:rPr>
          <w:rFonts w:ascii="Arial" w:eastAsia="Calibri" w:hAnsi="Arial" w:cs="Times New Roman"/>
          <w:b/>
          <w:bCs/>
          <w:color w:val="000000"/>
          <w:lang w:eastAsia="it-IT"/>
        </w:rPr>
        <w:t xml:space="preserve"> e r a</w:t>
      </w:r>
    </w:p>
    <w:p w14:paraId="185DBD82" w14:textId="77777777" w:rsidR="00191C1D" w:rsidRPr="00191C1D" w:rsidRDefault="00191C1D" w:rsidP="00191C1D">
      <w:pPr>
        <w:widowControl/>
        <w:adjustRightInd w:val="0"/>
        <w:jc w:val="both"/>
        <w:rPr>
          <w:rFonts w:ascii="Arial" w:eastAsia="Calibri" w:hAnsi="Arial" w:cs="Times New Roman"/>
          <w:color w:val="000000"/>
          <w:lang w:eastAsia="it-IT"/>
        </w:rPr>
      </w:pPr>
      <w:r w:rsidRPr="00191C1D">
        <w:rPr>
          <w:rFonts w:ascii="Arial" w:eastAsia="Calibri" w:hAnsi="Arial" w:cs="Times New Roman"/>
          <w:color w:val="000000"/>
          <w:lang w:eastAsia="it-IT"/>
        </w:rPr>
        <w:t>di fissare per la stagione sportiva 2025/2026 i seguenti oneri finanziari:</w:t>
      </w:r>
    </w:p>
    <w:p w14:paraId="5F3BDC7F" w14:textId="77777777" w:rsidR="00191C1D" w:rsidRPr="00191C1D" w:rsidRDefault="00191C1D" w:rsidP="00191C1D">
      <w:pPr>
        <w:widowControl/>
        <w:adjustRightInd w:val="0"/>
        <w:jc w:val="both"/>
        <w:rPr>
          <w:rFonts w:ascii="Arial" w:eastAsia="Calibri" w:hAnsi="Arial" w:cs="Times New Roman"/>
          <w:color w:val="000000"/>
          <w:lang w:eastAsia="it-IT"/>
        </w:rPr>
      </w:pPr>
    </w:p>
    <w:p w14:paraId="1686DDCA" w14:textId="77777777" w:rsidR="00191C1D" w:rsidRPr="00191C1D" w:rsidRDefault="00191C1D" w:rsidP="00191C1D">
      <w:pPr>
        <w:widowControl/>
        <w:adjustRightInd w:val="0"/>
        <w:jc w:val="both"/>
        <w:rPr>
          <w:rFonts w:ascii="Arial" w:eastAsia="Calibri" w:hAnsi="Arial" w:cs="Times New Roman"/>
          <w:b/>
          <w:bCs/>
          <w:color w:val="000000"/>
          <w:u w:val="single"/>
          <w:lang w:eastAsia="it-IT"/>
        </w:rPr>
      </w:pPr>
      <w:r w:rsidRPr="00191C1D">
        <w:rPr>
          <w:rFonts w:ascii="Arial" w:eastAsia="Calibri" w:hAnsi="Arial" w:cs="Times New Roman"/>
          <w:b/>
          <w:bCs/>
          <w:color w:val="000000"/>
          <w:u w:val="single"/>
          <w:lang w:eastAsia="it-IT"/>
        </w:rPr>
        <w:t>1. Tassa di affiliazione (art. 15/2 NOIF)</w:t>
      </w:r>
    </w:p>
    <w:p w14:paraId="4EF74634" w14:textId="77777777" w:rsidR="00191C1D" w:rsidRPr="00191C1D" w:rsidRDefault="00191C1D" w:rsidP="00191C1D">
      <w:pPr>
        <w:widowControl/>
        <w:adjustRightInd w:val="0"/>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tutte le Società delle Leghe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€ 65,00</w:t>
      </w:r>
    </w:p>
    <w:p w14:paraId="7F4D1F17" w14:textId="77777777" w:rsidR="00191C1D" w:rsidRPr="00191C1D" w:rsidRDefault="00191C1D" w:rsidP="00191C1D">
      <w:pPr>
        <w:widowControl/>
        <w:adjustRightInd w:val="0"/>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che svolgono attività esclusivamente nel Settore </w:t>
      </w:r>
    </w:p>
    <w:p w14:paraId="4CAEAC44" w14:textId="77777777" w:rsidR="00191C1D" w:rsidRPr="00191C1D" w:rsidRDefault="00191C1D" w:rsidP="00191C1D">
      <w:pPr>
        <w:widowControl/>
        <w:adjustRightInd w:val="0"/>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l’attività Giovanile e Scolastica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€ 20,00</w:t>
      </w:r>
    </w:p>
    <w:p w14:paraId="641390BB" w14:textId="77777777" w:rsidR="00191C1D" w:rsidRPr="00191C1D" w:rsidRDefault="00191C1D" w:rsidP="00191C1D">
      <w:pPr>
        <w:widowControl/>
        <w:adjustRightInd w:val="0"/>
        <w:jc w:val="both"/>
        <w:rPr>
          <w:rFonts w:ascii="Arial" w:eastAsia="Calibri" w:hAnsi="Arial" w:cs="Times New Roman"/>
          <w:color w:val="000000"/>
          <w:lang w:eastAsia="it-IT"/>
        </w:rPr>
      </w:pPr>
    </w:p>
    <w:p w14:paraId="5DA44294" w14:textId="77777777" w:rsidR="00191C1D" w:rsidRPr="00191C1D" w:rsidRDefault="00191C1D" w:rsidP="00191C1D">
      <w:pPr>
        <w:widowControl/>
        <w:adjustRightInd w:val="0"/>
        <w:jc w:val="both"/>
        <w:rPr>
          <w:rFonts w:ascii="Arial" w:eastAsia="Calibri" w:hAnsi="Arial" w:cs="Times New Roman"/>
          <w:b/>
          <w:bCs/>
          <w:color w:val="000000"/>
          <w:u w:val="single"/>
          <w:lang w:eastAsia="it-IT"/>
        </w:rPr>
      </w:pPr>
      <w:r w:rsidRPr="00191C1D">
        <w:rPr>
          <w:rFonts w:ascii="Arial" w:eastAsia="Calibri" w:hAnsi="Arial" w:cs="Times New Roman"/>
          <w:b/>
          <w:bCs/>
          <w:color w:val="000000"/>
          <w:u w:val="single"/>
          <w:lang w:eastAsia="it-IT"/>
        </w:rPr>
        <w:t>2. Tassa annuale di associazione (art. 15/6 NOIF)</w:t>
      </w:r>
    </w:p>
    <w:p w14:paraId="019B1025" w14:textId="77777777" w:rsidR="00191C1D" w:rsidRPr="00191C1D" w:rsidRDefault="00191C1D" w:rsidP="00191C1D">
      <w:pPr>
        <w:widowControl/>
        <w:adjustRightInd w:val="0"/>
        <w:jc w:val="both"/>
        <w:rPr>
          <w:rFonts w:ascii="Arial" w:eastAsia="Calibri" w:hAnsi="Arial" w:cs="Times New Roman"/>
          <w:color w:val="000000"/>
          <w:lang w:eastAsia="it-IT"/>
        </w:rPr>
      </w:pPr>
      <w:r w:rsidRPr="00191C1D">
        <w:rPr>
          <w:rFonts w:ascii="Arial" w:eastAsia="Calibri" w:hAnsi="Arial" w:cs="Times New Roman"/>
          <w:color w:val="000000"/>
          <w:lang w:eastAsia="it-IT"/>
        </w:rPr>
        <w:t>- Le singole Leghe fissano la tassa annuale di associazione, nella misura ritenuta più opportuna,</w:t>
      </w:r>
    </w:p>
    <w:p w14:paraId="34C70FE4" w14:textId="77777777" w:rsidR="00191C1D" w:rsidRPr="00191C1D" w:rsidRDefault="00191C1D" w:rsidP="00191C1D">
      <w:pPr>
        <w:widowControl/>
        <w:adjustRightInd w:val="0"/>
        <w:jc w:val="both"/>
        <w:rPr>
          <w:rFonts w:ascii="Arial" w:eastAsia="Calibri" w:hAnsi="Arial" w:cs="Times New Roman"/>
          <w:color w:val="000000"/>
          <w:lang w:eastAsia="it-IT"/>
        </w:rPr>
      </w:pPr>
      <w:r w:rsidRPr="00191C1D">
        <w:rPr>
          <w:rFonts w:ascii="Arial" w:eastAsia="Calibri" w:hAnsi="Arial" w:cs="Times New Roman"/>
          <w:color w:val="000000"/>
          <w:lang w:eastAsia="it-IT"/>
        </w:rPr>
        <w:t>il cui provento va a favore delle Leghe stesse.</w:t>
      </w:r>
    </w:p>
    <w:p w14:paraId="53B97D5D" w14:textId="77777777" w:rsidR="00191C1D" w:rsidRPr="00191C1D" w:rsidRDefault="00191C1D" w:rsidP="00191C1D">
      <w:pPr>
        <w:widowControl/>
        <w:adjustRightInd w:val="0"/>
        <w:jc w:val="both"/>
        <w:rPr>
          <w:rFonts w:ascii="Arial" w:eastAsia="Calibri" w:hAnsi="Arial" w:cs="Times New Roman"/>
          <w:color w:val="000000"/>
          <w:lang w:eastAsia="it-IT"/>
        </w:rPr>
      </w:pPr>
    </w:p>
    <w:p w14:paraId="0E0B2E78" w14:textId="77777777" w:rsidR="00191C1D" w:rsidRPr="00191C1D" w:rsidRDefault="00191C1D" w:rsidP="00191C1D">
      <w:pPr>
        <w:widowControl/>
        <w:adjustRightInd w:val="0"/>
        <w:jc w:val="both"/>
        <w:rPr>
          <w:rFonts w:ascii="Arial" w:eastAsia="Calibri" w:hAnsi="Arial" w:cs="Times New Roman"/>
          <w:b/>
          <w:bCs/>
          <w:color w:val="000000"/>
          <w:u w:val="single"/>
          <w:lang w:eastAsia="it-IT"/>
        </w:rPr>
      </w:pPr>
      <w:r w:rsidRPr="00191C1D">
        <w:rPr>
          <w:rFonts w:ascii="Arial" w:eastAsia="Calibri" w:hAnsi="Arial" w:cs="Times New Roman"/>
          <w:b/>
          <w:bCs/>
          <w:color w:val="000000"/>
          <w:u w:val="single"/>
          <w:lang w:eastAsia="it-IT"/>
        </w:rPr>
        <w:t>3. Tassa annuale di adesione al Settore per l’Attività Giovanile e Scolastica</w:t>
      </w:r>
    </w:p>
    <w:p w14:paraId="67A3A086" w14:textId="6D994EBC" w:rsidR="00191C1D" w:rsidRPr="00191C1D" w:rsidRDefault="00191C1D" w:rsidP="00191C1D">
      <w:pPr>
        <w:widowControl/>
        <w:adjustRightInd w:val="0"/>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federali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€ 30,00</w:t>
      </w:r>
    </w:p>
    <w:p w14:paraId="6A2B6623" w14:textId="77777777" w:rsidR="00191C1D" w:rsidRPr="00191C1D" w:rsidRDefault="00191C1D" w:rsidP="00191C1D">
      <w:pPr>
        <w:widowControl/>
        <w:adjustRightInd w:val="0"/>
        <w:jc w:val="both"/>
        <w:rPr>
          <w:rFonts w:ascii="Arial" w:eastAsia="Calibri" w:hAnsi="Arial" w:cs="Times New Roman"/>
          <w:color w:val="000000"/>
          <w:lang w:eastAsia="it-IT"/>
        </w:rPr>
      </w:pPr>
    </w:p>
    <w:p w14:paraId="1DFA2FD9" w14:textId="77777777" w:rsidR="00191C1D" w:rsidRPr="00191C1D" w:rsidRDefault="00191C1D" w:rsidP="00191C1D">
      <w:pPr>
        <w:widowControl/>
        <w:adjustRightInd w:val="0"/>
        <w:jc w:val="both"/>
        <w:rPr>
          <w:rFonts w:ascii="Arial" w:eastAsia="Calibri" w:hAnsi="Arial" w:cs="Times New Roman"/>
          <w:b/>
          <w:bCs/>
          <w:color w:val="000000"/>
          <w:u w:val="single"/>
          <w:lang w:eastAsia="it-IT"/>
        </w:rPr>
      </w:pPr>
      <w:r w:rsidRPr="00191C1D">
        <w:rPr>
          <w:rFonts w:ascii="Arial" w:eastAsia="Calibri" w:hAnsi="Arial" w:cs="Times New Roman"/>
          <w:b/>
          <w:bCs/>
          <w:color w:val="000000"/>
          <w:u w:val="single"/>
          <w:lang w:eastAsia="it-IT"/>
        </w:rPr>
        <w:t>4. Contributi per l’accesso alla Giustizia Sportiva (art. 48 CGS)</w:t>
      </w:r>
    </w:p>
    <w:p w14:paraId="220A5739" w14:textId="77777777" w:rsidR="00191C1D" w:rsidRPr="00191C1D" w:rsidRDefault="00191C1D" w:rsidP="00191C1D">
      <w:pPr>
        <w:widowControl/>
        <w:adjustRightInd w:val="0"/>
        <w:ind w:firstLine="709"/>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A) Ricorsi innanzi al Giudice Sportivo</w:t>
      </w:r>
    </w:p>
    <w:p w14:paraId="01C0F2D0" w14:textId="77777777" w:rsidR="00191C1D" w:rsidRPr="00191C1D" w:rsidRDefault="00191C1D" w:rsidP="00191C1D">
      <w:pPr>
        <w:widowControl/>
        <w:adjustRightInd w:val="0"/>
        <w:ind w:left="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 per le Società appartenenti alla LNP Serie A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€ 260,00</w:t>
      </w:r>
    </w:p>
    <w:p w14:paraId="622FC584" w14:textId="77777777" w:rsidR="00191C1D" w:rsidRPr="00191C1D" w:rsidRDefault="00191C1D" w:rsidP="00191C1D">
      <w:pPr>
        <w:widowControl/>
        <w:adjustRightInd w:val="0"/>
        <w:ind w:left="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 per le Società appartenenti alla LNP Serie B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€ 260,00</w:t>
      </w:r>
    </w:p>
    <w:p w14:paraId="5DB93C62"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 per le Società appartenenti alla Lega PRO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€ 180,00</w:t>
      </w:r>
    </w:p>
    <w:p w14:paraId="264E6DDE"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 per le Società appartenenti alla Divisione Serie A </w:t>
      </w:r>
      <w:proofErr w:type="spellStart"/>
      <w:r w:rsidRPr="00191C1D">
        <w:rPr>
          <w:rFonts w:ascii="Arial" w:eastAsia="Calibri" w:hAnsi="Arial" w:cs="Times New Roman"/>
          <w:color w:val="000000"/>
          <w:lang w:eastAsia="it-IT"/>
        </w:rPr>
        <w:t>Fem.le</w:t>
      </w:r>
      <w:proofErr w:type="spellEnd"/>
      <w:r w:rsidRPr="00191C1D">
        <w:rPr>
          <w:rFonts w:ascii="Arial" w:eastAsia="Calibri" w:hAnsi="Arial" w:cs="Times New Roman"/>
          <w:color w:val="000000"/>
          <w:lang w:eastAsia="it-IT"/>
        </w:rPr>
        <w:t xml:space="preserve"> Professionistica </w:t>
      </w:r>
      <w:r w:rsidRPr="00191C1D">
        <w:rPr>
          <w:rFonts w:ascii="Arial" w:eastAsia="Calibri" w:hAnsi="Arial" w:cs="Times New Roman"/>
          <w:color w:val="000000"/>
          <w:lang w:eastAsia="it-IT"/>
        </w:rPr>
        <w:tab/>
        <w:t>€ 130,00</w:t>
      </w:r>
    </w:p>
    <w:p w14:paraId="29D9B790" w14:textId="77777777" w:rsidR="00191C1D" w:rsidRPr="00191C1D" w:rsidRDefault="00191C1D" w:rsidP="00191C1D">
      <w:pPr>
        <w:widowControl/>
        <w:adjustRightInd w:val="0"/>
        <w:ind w:left="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 per le Società appartenenti alla Divisione Serie B Femminile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€ 100,00</w:t>
      </w:r>
    </w:p>
    <w:p w14:paraId="2063E7F4"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 per le Società appartenenti alla LND partecipanti ai Campionati Nazionali </w:t>
      </w:r>
      <w:r w:rsidRPr="00191C1D">
        <w:rPr>
          <w:rFonts w:ascii="Arial" w:eastAsia="Calibri" w:hAnsi="Arial" w:cs="Times New Roman"/>
          <w:color w:val="000000"/>
          <w:lang w:eastAsia="it-IT"/>
        </w:rPr>
        <w:tab/>
        <w:t>€ 100,00</w:t>
      </w:r>
    </w:p>
    <w:p w14:paraId="33C650E9" w14:textId="77777777" w:rsidR="00191C1D" w:rsidRPr="00191C1D" w:rsidRDefault="00191C1D" w:rsidP="00191C1D">
      <w:pPr>
        <w:widowControl/>
        <w:adjustRightInd w:val="0"/>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w:t>
      </w:r>
      <w:r w:rsidRPr="00191C1D">
        <w:rPr>
          <w:rFonts w:ascii="Arial" w:eastAsia="Calibri" w:hAnsi="Arial" w:cs="Times New Roman"/>
          <w:color w:val="000000"/>
          <w:lang w:eastAsia="it-IT"/>
        </w:rPr>
        <w:tab/>
        <w:t xml:space="preserve">     - per le Società appartenenti alla LND partecipanti ai Campionati Regionali</w:t>
      </w:r>
    </w:p>
    <w:p w14:paraId="5A1AC93E"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e Provinciali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€ 78,00</w:t>
      </w:r>
    </w:p>
    <w:p w14:paraId="50A73E1E"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 per le Società appartenenti alle Competizioni Regionali della Divisione</w:t>
      </w:r>
    </w:p>
    <w:p w14:paraId="3B06E2A2"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Calcio Paralimpico e Sperimentale</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€ 78,00</w:t>
      </w:r>
    </w:p>
    <w:p w14:paraId="1231439C"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 per le Società partecipanti ai Campionati SGS Nazionali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€ 80,00</w:t>
      </w:r>
    </w:p>
    <w:p w14:paraId="06FB7A96"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 per le Società appartenenti al SGS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€ 52,00</w:t>
      </w:r>
    </w:p>
    <w:p w14:paraId="789A87D5"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p>
    <w:p w14:paraId="5B59F12F" w14:textId="77777777" w:rsidR="00191C1D" w:rsidRPr="00191C1D" w:rsidRDefault="00191C1D" w:rsidP="00191C1D">
      <w:pPr>
        <w:widowControl/>
        <w:adjustRightInd w:val="0"/>
        <w:ind w:firstLine="709"/>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B) Reclami innanzi alla Corte Sportiva d’Appello a livello nazionale</w:t>
      </w:r>
    </w:p>
    <w:p w14:paraId="24868D30"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lastRenderedPageBreak/>
        <w:t xml:space="preserve">    - per le Società appartenenti alla LNP Serie A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xml:space="preserve">        € 1.000,00</w:t>
      </w:r>
    </w:p>
    <w:p w14:paraId="58E3409B"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 per le Società appartenenti alla LNP Serie B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€ 600,00</w:t>
      </w:r>
    </w:p>
    <w:p w14:paraId="21324FCE"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 per le Società appartenenti alla Lega PRO</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€ 400,00</w:t>
      </w:r>
    </w:p>
    <w:p w14:paraId="222C4EFB"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 per le Società appartenenti alla Divisione Serie A </w:t>
      </w:r>
      <w:proofErr w:type="spellStart"/>
      <w:r w:rsidRPr="00191C1D">
        <w:rPr>
          <w:rFonts w:ascii="Arial" w:eastAsia="Calibri" w:hAnsi="Arial" w:cs="Times New Roman"/>
          <w:color w:val="000000"/>
          <w:lang w:eastAsia="it-IT"/>
        </w:rPr>
        <w:t>Fem.le</w:t>
      </w:r>
      <w:proofErr w:type="spellEnd"/>
      <w:r w:rsidRPr="00191C1D">
        <w:rPr>
          <w:rFonts w:ascii="Arial" w:eastAsia="Calibri" w:hAnsi="Arial" w:cs="Times New Roman"/>
          <w:color w:val="000000"/>
          <w:lang w:eastAsia="it-IT"/>
        </w:rPr>
        <w:t xml:space="preserve"> Professionistica </w:t>
      </w:r>
      <w:r w:rsidRPr="00191C1D">
        <w:rPr>
          <w:rFonts w:ascii="Arial" w:eastAsia="Calibri" w:hAnsi="Arial" w:cs="Times New Roman"/>
          <w:color w:val="000000"/>
          <w:lang w:eastAsia="it-IT"/>
        </w:rPr>
        <w:tab/>
        <w:t>€ 300,00</w:t>
      </w:r>
    </w:p>
    <w:p w14:paraId="18DEAF0E" w14:textId="77777777" w:rsidR="00191C1D" w:rsidRPr="00191C1D" w:rsidRDefault="00191C1D" w:rsidP="00191C1D">
      <w:pPr>
        <w:widowControl/>
        <w:adjustRightInd w:val="0"/>
        <w:ind w:left="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 per le Società appartenenti alla Divisione Serie B Femminile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€ 250,00</w:t>
      </w:r>
    </w:p>
    <w:p w14:paraId="31EE6495" w14:textId="77777777" w:rsidR="00191C1D" w:rsidRPr="00191C1D" w:rsidRDefault="00191C1D" w:rsidP="00191C1D">
      <w:pPr>
        <w:widowControl/>
        <w:adjustRightInd w:val="0"/>
        <w:ind w:left="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 per le Società appartenenti alla LND partecipanti ai Campionati Nazionali </w:t>
      </w:r>
      <w:r w:rsidRPr="00191C1D">
        <w:rPr>
          <w:rFonts w:ascii="Arial" w:eastAsia="Calibri" w:hAnsi="Arial" w:cs="Times New Roman"/>
          <w:color w:val="000000"/>
          <w:lang w:eastAsia="it-IT"/>
        </w:rPr>
        <w:tab/>
        <w:t>€ 250,00</w:t>
      </w:r>
    </w:p>
    <w:p w14:paraId="21958052"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 per le Società appartenenti alla LND partecipanti ai Campionati Juniores </w:t>
      </w:r>
      <w:r w:rsidRPr="00191C1D">
        <w:rPr>
          <w:rFonts w:ascii="Arial" w:eastAsia="Calibri" w:hAnsi="Arial" w:cs="Times New Roman"/>
          <w:color w:val="000000"/>
          <w:lang w:eastAsia="it-IT"/>
        </w:rPr>
        <w:tab/>
        <w:t>€ 180,00</w:t>
      </w:r>
    </w:p>
    <w:p w14:paraId="7F689B9B" w14:textId="77777777" w:rsidR="00191C1D" w:rsidRPr="00191C1D" w:rsidRDefault="00191C1D" w:rsidP="00191C1D">
      <w:pPr>
        <w:widowControl/>
        <w:adjustRightInd w:val="0"/>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w:t>
      </w:r>
      <w:r w:rsidRPr="00191C1D">
        <w:rPr>
          <w:rFonts w:ascii="Arial" w:eastAsia="Calibri" w:hAnsi="Arial" w:cs="Times New Roman"/>
          <w:color w:val="000000"/>
          <w:lang w:eastAsia="it-IT"/>
        </w:rPr>
        <w:tab/>
        <w:t xml:space="preserve">    - per le Società partecipanti ai Campionati SGS Nazionali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€ 180,00</w:t>
      </w:r>
    </w:p>
    <w:p w14:paraId="6B2696FF"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 per le Società non partecipanti ai Campionati Nazionali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€ 180,00</w:t>
      </w:r>
    </w:p>
    <w:p w14:paraId="427BA10F"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 per le Società appartenenti alla Divisione Calcio Paralimpico e </w:t>
      </w:r>
      <w:proofErr w:type="spellStart"/>
      <w:r w:rsidRPr="00191C1D">
        <w:rPr>
          <w:rFonts w:ascii="Arial" w:eastAsia="Calibri" w:hAnsi="Arial" w:cs="Times New Roman"/>
          <w:color w:val="000000"/>
          <w:lang w:eastAsia="it-IT"/>
        </w:rPr>
        <w:t>Sperim.le</w:t>
      </w:r>
      <w:proofErr w:type="spellEnd"/>
      <w:r w:rsidRPr="00191C1D">
        <w:rPr>
          <w:rFonts w:ascii="Arial" w:eastAsia="Calibri" w:hAnsi="Arial" w:cs="Times New Roman"/>
          <w:color w:val="000000"/>
          <w:lang w:eastAsia="it-IT"/>
        </w:rPr>
        <w:tab/>
        <w:t>€ 180,00</w:t>
      </w:r>
    </w:p>
    <w:p w14:paraId="1BDE8FFF" w14:textId="77777777" w:rsidR="00191C1D" w:rsidRPr="00191C1D" w:rsidRDefault="00191C1D" w:rsidP="00191C1D">
      <w:pPr>
        <w:widowControl/>
        <w:adjustRightInd w:val="0"/>
        <w:jc w:val="both"/>
        <w:rPr>
          <w:rFonts w:ascii="Arial" w:eastAsia="Calibri" w:hAnsi="Arial" w:cs="Times New Roman"/>
          <w:color w:val="000000"/>
          <w:lang w:eastAsia="it-IT"/>
        </w:rPr>
      </w:pPr>
    </w:p>
    <w:p w14:paraId="4446F16B" w14:textId="77777777" w:rsidR="00191C1D" w:rsidRPr="00191C1D" w:rsidRDefault="00191C1D" w:rsidP="00191C1D">
      <w:pPr>
        <w:widowControl/>
        <w:adjustRightInd w:val="0"/>
        <w:ind w:firstLine="709"/>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C) Reclami innanzi alla Corte Sportiva d’Appello a livello territoriale</w:t>
      </w:r>
    </w:p>
    <w:p w14:paraId="70A87028"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 per le Società appartenenti alla LND partecipanti ai Campionati Regionali </w:t>
      </w:r>
      <w:r w:rsidRPr="00191C1D">
        <w:rPr>
          <w:rFonts w:ascii="Arial" w:eastAsia="Calibri" w:hAnsi="Arial" w:cs="Times New Roman"/>
          <w:color w:val="000000"/>
          <w:lang w:eastAsia="it-IT"/>
        </w:rPr>
        <w:tab/>
        <w:t>€ 130,00</w:t>
      </w:r>
    </w:p>
    <w:p w14:paraId="08E3AA04" w14:textId="77777777" w:rsidR="00191C1D" w:rsidRPr="00191C1D" w:rsidRDefault="00191C1D" w:rsidP="00191C1D">
      <w:pPr>
        <w:widowControl/>
        <w:adjustRightInd w:val="0"/>
        <w:ind w:left="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e Provinciali</w:t>
      </w:r>
    </w:p>
    <w:p w14:paraId="20FE1C1E"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 per le Società appartenenti al SGS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€ 62,00</w:t>
      </w:r>
    </w:p>
    <w:p w14:paraId="4F897B5F"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p>
    <w:p w14:paraId="684EC87F" w14:textId="77777777" w:rsidR="00191C1D" w:rsidRPr="00191C1D" w:rsidRDefault="00191C1D" w:rsidP="00191C1D">
      <w:pPr>
        <w:widowControl/>
        <w:adjustRightInd w:val="0"/>
        <w:ind w:firstLine="709"/>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D) Reclami proposti direttamente e in proprio dai tesserati</w:t>
      </w:r>
    </w:p>
    <w:p w14:paraId="316E99F0" w14:textId="2D6E739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 Società appartenenti alla LNP Serie A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003C2A6F">
        <w:rPr>
          <w:rFonts w:ascii="Arial" w:eastAsia="Calibri" w:hAnsi="Arial" w:cs="Times New Roman"/>
          <w:color w:val="000000"/>
          <w:lang w:eastAsia="it-IT"/>
        </w:rPr>
        <w:tab/>
      </w:r>
      <w:r w:rsidRPr="00191C1D">
        <w:rPr>
          <w:rFonts w:ascii="Arial" w:eastAsia="Calibri" w:hAnsi="Arial" w:cs="Times New Roman"/>
          <w:color w:val="000000"/>
          <w:lang w:eastAsia="it-IT"/>
        </w:rPr>
        <w:t>€ 250,00</w:t>
      </w:r>
    </w:p>
    <w:p w14:paraId="7B1451F1" w14:textId="015533E9"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 Società appartenenti alla LNP Serie B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003C2A6F">
        <w:rPr>
          <w:rFonts w:ascii="Arial" w:eastAsia="Calibri" w:hAnsi="Arial" w:cs="Times New Roman"/>
          <w:color w:val="000000"/>
          <w:lang w:eastAsia="it-IT"/>
        </w:rPr>
        <w:tab/>
      </w:r>
      <w:r w:rsidRPr="00191C1D">
        <w:rPr>
          <w:rFonts w:ascii="Arial" w:eastAsia="Calibri" w:hAnsi="Arial" w:cs="Times New Roman"/>
          <w:color w:val="000000"/>
          <w:lang w:eastAsia="it-IT"/>
        </w:rPr>
        <w:t>€ 250,00</w:t>
      </w:r>
    </w:p>
    <w:p w14:paraId="55988EE0"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 Società appartenenti alla Lega PRO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€ 180,00</w:t>
      </w:r>
    </w:p>
    <w:p w14:paraId="58ADF8D2"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Divisione Serie A Femminile Professionistica </w:t>
      </w:r>
      <w:r w:rsidRPr="00191C1D">
        <w:rPr>
          <w:rFonts w:ascii="Arial" w:eastAsia="Calibri" w:hAnsi="Arial" w:cs="Times New Roman"/>
          <w:color w:val="000000"/>
          <w:lang w:eastAsia="it-IT"/>
        </w:rPr>
        <w:tab/>
        <w:t>€ 130,00</w:t>
      </w:r>
    </w:p>
    <w:p w14:paraId="252F7B24"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Divisione Serie B Femminile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€ 100,00</w:t>
      </w:r>
    </w:p>
    <w:p w14:paraId="2993C84E"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 Società appartenenti alla LND partecipanti ai Campionati Nazionali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€ 100,00</w:t>
      </w:r>
    </w:p>
    <w:p w14:paraId="257822F7"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 Società appartenenti alla LND partecipanti ai Campionati Naz.li Juniores </w:t>
      </w:r>
      <w:r w:rsidRPr="00191C1D">
        <w:rPr>
          <w:rFonts w:ascii="Arial" w:eastAsia="Calibri" w:hAnsi="Arial" w:cs="Times New Roman"/>
          <w:color w:val="000000"/>
          <w:lang w:eastAsia="it-IT"/>
        </w:rPr>
        <w:tab/>
        <w:t>€   90,00</w:t>
      </w:r>
    </w:p>
    <w:p w14:paraId="0CE23447"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di Società appartenenti alla LND partecipanti ai Campionati Regionali</w:t>
      </w:r>
    </w:p>
    <w:p w14:paraId="5CFC3366"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e Provinciali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€ 65,00</w:t>
      </w:r>
    </w:p>
    <w:p w14:paraId="524CC551"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 Società appartenenti alla Divisione Calcio Paralimpico e Sperimentale </w:t>
      </w:r>
      <w:r w:rsidRPr="00191C1D">
        <w:rPr>
          <w:rFonts w:ascii="Arial" w:eastAsia="Calibri" w:hAnsi="Arial" w:cs="Times New Roman"/>
          <w:color w:val="000000"/>
          <w:lang w:eastAsia="it-IT"/>
        </w:rPr>
        <w:tab/>
        <w:t>€ 65,00</w:t>
      </w:r>
    </w:p>
    <w:p w14:paraId="663A9887"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 Società partecipanti ai Campionati SGS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€ 31,00</w:t>
      </w:r>
    </w:p>
    <w:p w14:paraId="70FA66A8" w14:textId="77777777" w:rsidR="00191C1D" w:rsidRPr="00191C1D" w:rsidRDefault="00191C1D" w:rsidP="00191C1D">
      <w:pPr>
        <w:widowControl/>
        <w:adjustRightInd w:val="0"/>
        <w:ind w:left="851"/>
        <w:jc w:val="both"/>
        <w:rPr>
          <w:rFonts w:ascii="Arial" w:eastAsia="Calibri" w:hAnsi="Arial" w:cs="Times New Roman"/>
          <w:color w:val="000000"/>
          <w:lang w:eastAsia="it-IT"/>
        </w:rPr>
      </w:pPr>
    </w:p>
    <w:p w14:paraId="51411F49" w14:textId="77777777" w:rsidR="00191C1D" w:rsidRPr="00191C1D" w:rsidRDefault="00191C1D" w:rsidP="00191C1D">
      <w:pPr>
        <w:widowControl/>
        <w:adjustRightInd w:val="0"/>
        <w:ind w:firstLine="709"/>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 xml:space="preserve">E) Reclami innanzi alla Corte Sportiva d’Appello a livello nazionale con procedura </w:t>
      </w:r>
    </w:p>
    <w:p w14:paraId="4A5A0EDB" w14:textId="77777777" w:rsidR="00191C1D" w:rsidRPr="00191C1D" w:rsidRDefault="00191C1D" w:rsidP="00191C1D">
      <w:pPr>
        <w:widowControl/>
        <w:adjustRightInd w:val="0"/>
        <w:ind w:firstLine="709"/>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d’urgenza (CSA)</w:t>
      </w:r>
    </w:p>
    <w:p w14:paraId="7BF8D181"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LNP Serie A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xml:space="preserve">        € 1.300,00</w:t>
      </w:r>
    </w:p>
    <w:p w14:paraId="138A3BED"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LNP Serie B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€ 900,00</w:t>
      </w:r>
    </w:p>
    <w:p w14:paraId="3929A287"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per le Società appartenenti alla Lega PRO</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€ 600,00</w:t>
      </w:r>
    </w:p>
    <w:p w14:paraId="0D4CEE10"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Divisione Serie A Femminile Professionistica </w:t>
      </w:r>
      <w:r w:rsidRPr="00191C1D">
        <w:rPr>
          <w:rFonts w:ascii="Arial" w:eastAsia="Calibri" w:hAnsi="Arial" w:cs="Times New Roman"/>
          <w:color w:val="000000"/>
          <w:lang w:eastAsia="it-IT"/>
        </w:rPr>
        <w:tab/>
        <w:t>€ 450,00</w:t>
      </w:r>
    </w:p>
    <w:p w14:paraId="5B558732"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Divisione Serie B Femminile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€ 350,00</w:t>
      </w:r>
    </w:p>
    <w:p w14:paraId="7B306985"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LND partecipanti ai Campionati Nazionali </w:t>
      </w:r>
      <w:r w:rsidRPr="00191C1D">
        <w:rPr>
          <w:rFonts w:ascii="Arial" w:eastAsia="Calibri" w:hAnsi="Arial" w:cs="Times New Roman"/>
          <w:color w:val="000000"/>
          <w:lang w:eastAsia="it-IT"/>
        </w:rPr>
        <w:tab/>
        <w:t>€ 350,00</w:t>
      </w:r>
    </w:p>
    <w:p w14:paraId="0B4D03CA"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LND partecipanti ai Campionati </w:t>
      </w:r>
      <w:proofErr w:type="spellStart"/>
      <w:r w:rsidRPr="00191C1D">
        <w:rPr>
          <w:rFonts w:ascii="Arial" w:eastAsia="Calibri" w:hAnsi="Arial" w:cs="Times New Roman"/>
          <w:color w:val="000000"/>
          <w:lang w:eastAsia="it-IT"/>
        </w:rPr>
        <w:t>Naz.Juniores</w:t>
      </w:r>
      <w:proofErr w:type="spellEnd"/>
      <w:r w:rsidRPr="00191C1D">
        <w:rPr>
          <w:rFonts w:ascii="Arial" w:eastAsia="Calibri" w:hAnsi="Arial" w:cs="Times New Roman"/>
          <w:color w:val="000000"/>
          <w:lang w:eastAsia="it-IT"/>
        </w:rPr>
        <w:t xml:space="preserve"> € 330,00</w:t>
      </w:r>
    </w:p>
    <w:p w14:paraId="24970239"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partecipanti ai Campionati SGS Nazionali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€ 330,00</w:t>
      </w:r>
    </w:p>
    <w:p w14:paraId="503D1421"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Divisione Calcio Paralimpico e Sperimentale </w:t>
      </w:r>
      <w:r w:rsidRPr="00191C1D">
        <w:rPr>
          <w:rFonts w:ascii="Arial" w:eastAsia="Calibri" w:hAnsi="Arial" w:cs="Times New Roman"/>
          <w:color w:val="000000"/>
          <w:lang w:eastAsia="it-IT"/>
        </w:rPr>
        <w:tab/>
        <w:t>€ 330,00</w:t>
      </w:r>
    </w:p>
    <w:p w14:paraId="523A2482" w14:textId="77777777" w:rsidR="00191C1D" w:rsidRPr="00191C1D" w:rsidRDefault="00191C1D" w:rsidP="00191C1D">
      <w:pPr>
        <w:widowControl/>
        <w:adjustRightInd w:val="0"/>
        <w:ind w:firstLine="709"/>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F) Reclami proposti direttamente e in proprio dai tesserati con procedura d’urgenza</w:t>
      </w:r>
    </w:p>
    <w:p w14:paraId="1B9765FF" w14:textId="77777777" w:rsidR="00191C1D" w:rsidRPr="00191C1D" w:rsidRDefault="00191C1D" w:rsidP="00191C1D">
      <w:pPr>
        <w:widowControl/>
        <w:adjustRightInd w:val="0"/>
        <w:ind w:firstLine="709"/>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(CSA)</w:t>
      </w:r>
    </w:p>
    <w:p w14:paraId="1A30A827" w14:textId="3CB53322"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 Società appartenenti alla LNP Serie A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003C2A6F">
        <w:rPr>
          <w:rFonts w:ascii="Arial" w:eastAsia="Calibri" w:hAnsi="Arial" w:cs="Times New Roman"/>
          <w:color w:val="000000"/>
          <w:lang w:eastAsia="it-IT"/>
        </w:rPr>
        <w:tab/>
      </w:r>
      <w:r w:rsidRPr="00191C1D">
        <w:rPr>
          <w:rFonts w:ascii="Arial" w:eastAsia="Calibri" w:hAnsi="Arial" w:cs="Times New Roman"/>
          <w:color w:val="000000"/>
          <w:lang w:eastAsia="it-IT"/>
        </w:rPr>
        <w:t>€ 330,00</w:t>
      </w:r>
    </w:p>
    <w:p w14:paraId="57AFA2B4" w14:textId="0E776FC1"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 Società appartenenti alla LNP Serie B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003C2A6F">
        <w:rPr>
          <w:rFonts w:ascii="Arial" w:eastAsia="Calibri" w:hAnsi="Arial" w:cs="Times New Roman"/>
          <w:color w:val="000000"/>
          <w:lang w:eastAsia="it-IT"/>
        </w:rPr>
        <w:tab/>
      </w:r>
      <w:r w:rsidRPr="00191C1D">
        <w:rPr>
          <w:rFonts w:ascii="Arial" w:eastAsia="Calibri" w:hAnsi="Arial" w:cs="Times New Roman"/>
          <w:color w:val="000000"/>
          <w:lang w:eastAsia="it-IT"/>
        </w:rPr>
        <w:t>€ 330,00</w:t>
      </w:r>
    </w:p>
    <w:p w14:paraId="0801B89F"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 Società appartenenti alla Lega PRO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€ 230,00</w:t>
      </w:r>
    </w:p>
    <w:p w14:paraId="45146E73"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Divisione Serie A Femminile Professionistica </w:t>
      </w:r>
      <w:r w:rsidRPr="00191C1D">
        <w:rPr>
          <w:rFonts w:ascii="Arial" w:eastAsia="Calibri" w:hAnsi="Arial" w:cs="Times New Roman"/>
          <w:color w:val="000000"/>
          <w:lang w:eastAsia="it-IT"/>
        </w:rPr>
        <w:tab/>
        <w:t>€ 180,00</w:t>
      </w:r>
    </w:p>
    <w:p w14:paraId="3BDDFE94"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Divisione Serie B Femminile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€ 130,00</w:t>
      </w:r>
    </w:p>
    <w:p w14:paraId="4E7C5493"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 Società appartenenti alla LND partecipanti ai Campionati Nazionali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€ 130,00</w:t>
      </w:r>
    </w:p>
    <w:p w14:paraId="12C558F5"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 Società appartenenti alla LND partecipanti ai Campionati Naz.li Juniores </w:t>
      </w:r>
      <w:r w:rsidRPr="00191C1D">
        <w:rPr>
          <w:rFonts w:ascii="Arial" w:eastAsia="Calibri" w:hAnsi="Arial" w:cs="Times New Roman"/>
          <w:color w:val="000000"/>
          <w:lang w:eastAsia="it-IT"/>
        </w:rPr>
        <w:tab/>
        <w:t>€ 110,00</w:t>
      </w:r>
    </w:p>
    <w:p w14:paraId="37F26268"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 Società appartenenti alla Divisione Calcio Paralimpico e Sperimentale </w:t>
      </w:r>
      <w:r w:rsidRPr="00191C1D">
        <w:rPr>
          <w:rFonts w:ascii="Arial" w:eastAsia="Calibri" w:hAnsi="Arial" w:cs="Times New Roman"/>
          <w:color w:val="000000"/>
          <w:lang w:eastAsia="it-IT"/>
        </w:rPr>
        <w:tab/>
        <w:t>€ 130,00</w:t>
      </w:r>
    </w:p>
    <w:p w14:paraId="68B5FA7C"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 Società partecipanti ai Campionati SGS Nazionali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90,00</w:t>
      </w:r>
    </w:p>
    <w:p w14:paraId="2857448F"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p>
    <w:p w14:paraId="36EDEFCD" w14:textId="77777777" w:rsidR="00191C1D" w:rsidRPr="00191C1D" w:rsidRDefault="00191C1D" w:rsidP="00191C1D">
      <w:pPr>
        <w:widowControl/>
        <w:adjustRightInd w:val="0"/>
        <w:ind w:firstLine="709"/>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G) Ricorsi al Tribunale Federale Nazionale – Sezione Disciplinare</w:t>
      </w:r>
    </w:p>
    <w:p w14:paraId="61155ABF"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LNP Serie A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€ 600,00</w:t>
      </w:r>
    </w:p>
    <w:p w14:paraId="0B4731F9"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LNP Serie B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€ 400,00</w:t>
      </w:r>
    </w:p>
    <w:p w14:paraId="4554D61A"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Lega PRO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€ 300,00</w:t>
      </w:r>
    </w:p>
    <w:p w14:paraId="62A68992"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lastRenderedPageBreak/>
        <w:t xml:space="preserve">- per le Società appartenenti alla Divisione Serie A Femminile Professionistica </w:t>
      </w:r>
      <w:r w:rsidRPr="00191C1D">
        <w:rPr>
          <w:rFonts w:ascii="Arial" w:eastAsia="Calibri" w:hAnsi="Arial" w:cs="Times New Roman"/>
          <w:color w:val="000000"/>
          <w:lang w:eastAsia="it-IT"/>
        </w:rPr>
        <w:tab/>
        <w:t>€ 230,00</w:t>
      </w:r>
    </w:p>
    <w:p w14:paraId="29F895FC"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Divisione Serie B Femminile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€ 170,00</w:t>
      </w:r>
    </w:p>
    <w:p w14:paraId="409EA642"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LND partecipanti ai Campionati Nazionali </w:t>
      </w:r>
      <w:r w:rsidRPr="00191C1D">
        <w:rPr>
          <w:rFonts w:ascii="Arial" w:eastAsia="Calibri" w:hAnsi="Arial" w:cs="Times New Roman"/>
          <w:color w:val="000000"/>
          <w:lang w:eastAsia="it-IT"/>
        </w:rPr>
        <w:tab/>
        <w:t>€ 170,00</w:t>
      </w:r>
    </w:p>
    <w:p w14:paraId="215D1748"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LND partecipanti ai Campionati </w:t>
      </w:r>
      <w:proofErr w:type="spellStart"/>
      <w:r w:rsidRPr="00191C1D">
        <w:rPr>
          <w:rFonts w:ascii="Arial" w:eastAsia="Calibri" w:hAnsi="Arial" w:cs="Times New Roman"/>
          <w:color w:val="000000"/>
          <w:lang w:eastAsia="it-IT"/>
        </w:rPr>
        <w:t>Naz.Juniores</w:t>
      </w:r>
      <w:proofErr w:type="spellEnd"/>
      <w:r w:rsidRPr="00191C1D">
        <w:rPr>
          <w:rFonts w:ascii="Arial" w:eastAsia="Calibri" w:hAnsi="Arial" w:cs="Times New Roman"/>
          <w:color w:val="000000"/>
          <w:lang w:eastAsia="it-IT"/>
        </w:rPr>
        <w:t xml:space="preserve"> € 130,00</w:t>
      </w:r>
    </w:p>
    <w:p w14:paraId="0B52EED0"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partecipanti ai Campionati SGS Nazionali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78,00</w:t>
      </w:r>
    </w:p>
    <w:p w14:paraId="07A06A3F"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Divisione Calcio Paralimpico e Sperimentale </w:t>
      </w:r>
      <w:r w:rsidRPr="00191C1D">
        <w:rPr>
          <w:rFonts w:ascii="Arial" w:eastAsia="Calibri" w:hAnsi="Arial" w:cs="Times New Roman"/>
          <w:color w:val="000000"/>
          <w:lang w:eastAsia="it-IT"/>
        </w:rPr>
        <w:tab/>
        <w:t>€ 150,00</w:t>
      </w:r>
    </w:p>
    <w:p w14:paraId="3018ADB5" w14:textId="77777777" w:rsidR="00191C1D" w:rsidRPr="00191C1D" w:rsidRDefault="00191C1D" w:rsidP="00191C1D">
      <w:pPr>
        <w:widowControl/>
        <w:adjustRightInd w:val="0"/>
        <w:ind w:left="851"/>
        <w:jc w:val="both"/>
        <w:rPr>
          <w:rFonts w:ascii="Arial" w:eastAsia="Calibri" w:hAnsi="Arial" w:cs="Times New Roman"/>
          <w:color w:val="000000"/>
          <w:lang w:eastAsia="it-IT"/>
        </w:rPr>
      </w:pPr>
    </w:p>
    <w:p w14:paraId="3DCCC2C9" w14:textId="77777777" w:rsidR="00191C1D" w:rsidRPr="00191C1D" w:rsidRDefault="00191C1D" w:rsidP="00191C1D">
      <w:pPr>
        <w:widowControl/>
        <w:adjustRightInd w:val="0"/>
        <w:ind w:left="851"/>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G1) Ricorsi al Tribunale Federale Nazionale – Sezione Disciplinare</w:t>
      </w:r>
    </w:p>
    <w:p w14:paraId="73595E2D"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inerente </w:t>
      </w:r>
      <w:proofErr w:type="gramStart"/>
      <w:r w:rsidRPr="00191C1D">
        <w:rPr>
          <w:rFonts w:ascii="Arial" w:eastAsia="Calibri" w:hAnsi="Arial" w:cs="Times New Roman"/>
          <w:color w:val="000000"/>
          <w:lang w:eastAsia="it-IT"/>
        </w:rPr>
        <w:t>gli</w:t>
      </w:r>
      <w:proofErr w:type="gramEnd"/>
      <w:r w:rsidRPr="00191C1D">
        <w:rPr>
          <w:rFonts w:ascii="Arial" w:eastAsia="Calibri" w:hAnsi="Arial" w:cs="Times New Roman"/>
          <w:color w:val="000000"/>
          <w:lang w:eastAsia="it-IT"/>
        </w:rPr>
        <w:t xml:space="preserve"> organici dei Campionati Nazionali organizzati dalla LND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€ 500,00</w:t>
      </w:r>
    </w:p>
    <w:p w14:paraId="467ED74A" w14:textId="77777777" w:rsidR="00191C1D" w:rsidRPr="00191C1D" w:rsidRDefault="00191C1D" w:rsidP="00191C1D">
      <w:pPr>
        <w:widowControl/>
        <w:adjustRightInd w:val="0"/>
        <w:ind w:left="851"/>
        <w:jc w:val="both"/>
        <w:rPr>
          <w:rFonts w:ascii="Arial" w:eastAsia="Calibri" w:hAnsi="Arial" w:cs="Times New Roman"/>
          <w:color w:val="000000"/>
          <w:lang w:eastAsia="it-IT"/>
        </w:rPr>
      </w:pPr>
    </w:p>
    <w:p w14:paraId="0B15FDF0"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b/>
          <w:bCs/>
          <w:color w:val="000000"/>
          <w:lang w:eastAsia="it-IT"/>
        </w:rPr>
        <w:t>H) Ricorsi al Tribunale Federale Nazionale – Sezione Disciplinare</w:t>
      </w:r>
      <w:r w:rsidRPr="00191C1D">
        <w:rPr>
          <w:rFonts w:ascii="Arial" w:eastAsia="Calibri" w:hAnsi="Arial" w:cs="Times New Roman"/>
          <w:color w:val="000000"/>
          <w:lang w:eastAsia="it-IT"/>
        </w:rPr>
        <w:t xml:space="preserve"> </w:t>
      </w:r>
      <w:r w:rsidRPr="00191C1D">
        <w:rPr>
          <w:rFonts w:ascii="Arial" w:eastAsia="Calibri" w:hAnsi="Arial" w:cs="Times New Roman"/>
          <w:color w:val="000000"/>
          <w:lang w:eastAsia="it-IT"/>
        </w:rPr>
        <w:tab/>
        <w:t xml:space="preserve">         € 1.000,00</w:t>
      </w:r>
    </w:p>
    <w:p w14:paraId="65BBA1AC"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(art. 86 CGS FIGC e artt. 30/31 CGS CONI)</w:t>
      </w:r>
    </w:p>
    <w:p w14:paraId="6A363A3E" w14:textId="77777777" w:rsidR="00191C1D" w:rsidRPr="00191C1D" w:rsidRDefault="00191C1D" w:rsidP="00191C1D">
      <w:pPr>
        <w:widowControl/>
        <w:adjustRightInd w:val="0"/>
        <w:ind w:left="851"/>
        <w:jc w:val="both"/>
        <w:rPr>
          <w:rFonts w:ascii="Arial" w:eastAsia="Calibri" w:hAnsi="Arial" w:cs="Times New Roman"/>
          <w:color w:val="000000"/>
          <w:lang w:eastAsia="it-IT"/>
        </w:rPr>
      </w:pPr>
    </w:p>
    <w:p w14:paraId="3D6558E8" w14:textId="77777777" w:rsidR="00191C1D" w:rsidRPr="00191C1D" w:rsidRDefault="00191C1D" w:rsidP="00191C1D">
      <w:pPr>
        <w:widowControl/>
        <w:adjustRightInd w:val="0"/>
        <w:ind w:firstLine="709"/>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I) Ricorsi al Tribunale Federale Nazionale – Sezione Vertenze Economiche</w:t>
      </w:r>
    </w:p>
    <w:p w14:paraId="741083D6"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LNP Serie A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€ 600,00</w:t>
      </w:r>
    </w:p>
    <w:p w14:paraId="389E947D"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LNP Serie B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€ 400,00</w:t>
      </w:r>
    </w:p>
    <w:p w14:paraId="36B3610B"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Lega PRO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€ 300,00</w:t>
      </w:r>
    </w:p>
    <w:p w14:paraId="1A9EB079"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Divisione Serie A Femminile Professionistica </w:t>
      </w:r>
      <w:r w:rsidRPr="00191C1D">
        <w:rPr>
          <w:rFonts w:ascii="Arial" w:eastAsia="Calibri" w:hAnsi="Arial" w:cs="Times New Roman"/>
          <w:color w:val="000000"/>
          <w:lang w:eastAsia="it-IT"/>
        </w:rPr>
        <w:tab/>
        <w:t>€ 230,00</w:t>
      </w:r>
    </w:p>
    <w:p w14:paraId="54E4E4C0"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Divisione Serie B Femminile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€ 170,00</w:t>
      </w:r>
    </w:p>
    <w:p w14:paraId="6C288EEF"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LND partecipanti ai Campionati Nazionali </w:t>
      </w:r>
      <w:r w:rsidRPr="00191C1D">
        <w:rPr>
          <w:rFonts w:ascii="Arial" w:eastAsia="Calibri" w:hAnsi="Arial" w:cs="Times New Roman"/>
          <w:color w:val="000000"/>
          <w:lang w:eastAsia="it-IT"/>
        </w:rPr>
        <w:tab/>
        <w:t>€ 170,00</w:t>
      </w:r>
    </w:p>
    <w:p w14:paraId="6B006A52"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per le Società appartenenti alla LND partecipanti ai Campionati Regionali</w:t>
      </w:r>
    </w:p>
    <w:p w14:paraId="09FBC39A"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e Provinciali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€ 130,00</w:t>
      </w:r>
    </w:p>
    <w:p w14:paraId="1A8BAF82"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Divisione Calcio Paralimpico e Sperimentale </w:t>
      </w:r>
      <w:r w:rsidRPr="00191C1D">
        <w:rPr>
          <w:rFonts w:ascii="Arial" w:eastAsia="Calibri" w:hAnsi="Arial" w:cs="Times New Roman"/>
          <w:color w:val="000000"/>
          <w:lang w:eastAsia="it-IT"/>
        </w:rPr>
        <w:tab/>
        <w:t>€ 130,00</w:t>
      </w:r>
    </w:p>
    <w:p w14:paraId="7BD8C96B"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 SGS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78,00</w:t>
      </w:r>
    </w:p>
    <w:p w14:paraId="46B3FABE" w14:textId="77777777" w:rsidR="00191C1D" w:rsidRPr="00191C1D" w:rsidRDefault="00191C1D" w:rsidP="00191C1D">
      <w:pPr>
        <w:widowControl/>
        <w:adjustRightInd w:val="0"/>
        <w:ind w:left="851"/>
        <w:jc w:val="both"/>
        <w:rPr>
          <w:rFonts w:ascii="Arial" w:eastAsia="Calibri" w:hAnsi="Arial" w:cs="Times New Roman"/>
          <w:color w:val="000000"/>
          <w:lang w:eastAsia="it-IT"/>
        </w:rPr>
      </w:pPr>
    </w:p>
    <w:p w14:paraId="01A72205" w14:textId="77777777" w:rsidR="00191C1D" w:rsidRPr="00191C1D" w:rsidRDefault="00191C1D" w:rsidP="00191C1D">
      <w:pPr>
        <w:widowControl/>
        <w:adjustRightInd w:val="0"/>
        <w:ind w:firstLine="709"/>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J) Ricorsi al Tribunale Federale Nazionale – Sezione Tesseramenti</w:t>
      </w:r>
    </w:p>
    <w:p w14:paraId="03D0C8E0"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LNP Serie A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€ 600,00</w:t>
      </w:r>
    </w:p>
    <w:p w14:paraId="7BB6EF8C"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LNP Serie B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€ 400,00</w:t>
      </w:r>
    </w:p>
    <w:p w14:paraId="3410BFB6"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Lega PRO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€ 300,00</w:t>
      </w:r>
    </w:p>
    <w:p w14:paraId="01976849"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Divisione Serie A Femminile Professionistica </w:t>
      </w:r>
      <w:r w:rsidRPr="00191C1D">
        <w:rPr>
          <w:rFonts w:ascii="Arial" w:eastAsia="Calibri" w:hAnsi="Arial" w:cs="Times New Roman"/>
          <w:color w:val="000000"/>
          <w:lang w:eastAsia="it-IT"/>
        </w:rPr>
        <w:tab/>
        <w:t>€ 230,00</w:t>
      </w:r>
    </w:p>
    <w:p w14:paraId="288870B8"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Divisione Serie B Femminile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€ 170,00</w:t>
      </w:r>
    </w:p>
    <w:p w14:paraId="1558FF2A"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LND partecipanti ai Campionati Nazionali </w:t>
      </w:r>
      <w:r w:rsidRPr="00191C1D">
        <w:rPr>
          <w:rFonts w:ascii="Arial" w:eastAsia="Calibri" w:hAnsi="Arial" w:cs="Times New Roman"/>
          <w:color w:val="000000"/>
          <w:lang w:eastAsia="it-IT"/>
        </w:rPr>
        <w:tab/>
        <w:t>€ 170,00</w:t>
      </w:r>
    </w:p>
    <w:p w14:paraId="1241B5B4"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per le Società appartenenti alla LND partecipanti ai Campionati Regionali</w:t>
      </w:r>
    </w:p>
    <w:p w14:paraId="7DE48880"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e Provinciali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€ 130,00</w:t>
      </w:r>
    </w:p>
    <w:p w14:paraId="43559158"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Divisione Calcio Paralimpico e Sperimentale </w:t>
      </w:r>
      <w:r w:rsidRPr="00191C1D">
        <w:rPr>
          <w:rFonts w:ascii="Arial" w:eastAsia="Calibri" w:hAnsi="Arial" w:cs="Times New Roman"/>
          <w:color w:val="000000"/>
          <w:lang w:eastAsia="it-IT"/>
        </w:rPr>
        <w:tab/>
        <w:t>€ 130,00</w:t>
      </w:r>
    </w:p>
    <w:p w14:paraId="44B5C259"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 SGS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78,00</w:t>
      </w:r>
    </w:p>
    <w:p w14:paraId="0BEDA0F5" w14:textId="77777777" w:rsidR="00191C1D" w:rsidRPr="00191C1D" w:rsidRDefault="00191C1D" w:rsidP="00191C1D">
      <w:pPr>
        <w:widowControl/>
        <w:adjustRightInd w:val="0"/>
        <w:ind w:left="851"/>
        <w:jc w:val="both"/>
        <w:rPr>
          <w:rFonts w:ascii="Arial" w:eastAsia="Calibri" w:hAnsi="Arial" w:cs="Times New Roman"/>
          <w:color w:val="000000"/>
          <w:lang w:eastAsia="it-IT"/>
        </w:rPr>
      </w:pPr>
    </w:p>
    <w:p w14:paraId="36449B90"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b/>
          <w:bCs/>
          <w:color w:val="000000"/>
          <w:lang w:eastAsia="it-IT"/>
        </w:rPr>
        <w:t>K) Ricorsi al Tribunale Federale a livello territoriale (art. 94 CGS)</w:t>
      </w:r>
      <w:r w:rsidRPr="00191C1D">
        <w:rPr>
          <w:rFonts w:ascii="Arial" w:eastAsia="Calibri" w:hAnsi="Arial" w:cs="Times New Roman"/>
          <w:color w:val="000000"/>
          <w:lang w:eastAsia="it-IT"/>
        </w:rPr>
        <w:t xml:space="preserv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50,00</w:t>
      </w:r>
    </w:p>
    <w:p w14:paraId="0110C4E0" w14:textId="77777777" w:rsidR="00191C1D" w:rsidRPr="00191C1D" w:rsidRDefault="00191C1D" w:rsidP="00191C1D">
      <w:pPr>
        <w:widowControl/>
        <w:adjustRightInd w:val="0"/>
        <w:ind w:left="851"/>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K1) Ricorsi al Tribunale Federale Territoriale</w:t>
      </w:r>
    </w:p>
    <w:p w14:paraId="7B5D6584"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inerenti </w:t>
      </w:r>
      <w:proofErr w:type="gramStart"/>
      <w:r w:rsidRPr="00191C1D">
        <w:rPr>
          <w:rFonts w:ascii="Arial" w:eastAsia="Calibri" w:hAnsi="Arial" w:cs="Times New Roman"/>
          <w:color w:val="000000"/>
          <w:lang w:eastAsia="it-IT"/>
        </w:rPr>
        <w:t>gli</w:t>
      </w:r>
      <w:proofErr w:type="gramEnd"/>
      <w:r w:rsidRPr="00191C1D">
        <w:rPr>
          <w:rFonts w:ascii="Arial" w:eastAsia="Calibri" w:hAnsi="Arial" w:cs="Times New Roman"/>
          <w:color w:val="000000"/>
          <w:lang w:eastAsia="it-IT"/>
        </w:rPr>
        <w:t xml:space="preserve"> organici dei Campionati organizzati a livello territoriale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€ 150,00</w:t>
      </w:r>
    </w:p>
    <w:p w14:paraId="490C763C" w14:textId="77777777" w:rsidR="00191C1D" w:rsidRPr="00191C1D" w:rsidRDefault="00191C1D" w:rsidP="00191C1D">
      <w:pPr>
        <w:widowControl/>
        <w:adjustRightInd w:val="0"/>
        <w:ind w:firstLine="709"/>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L) Ricorsi proposti direttamente e in proprio dai tesserati (TFN)</w:t>
      </w:r>
    </w:p>
    <w:p w14:paraId="7E20B5C8" w14:textId="1706FA3C"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 Società appartenenti alla LNP Serie A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003C2A6F">
        <w:rPr>
          <w:rFonts w:ascii="Arial" w:eastAsia="Calibri" w:hAnsi="Arial" w:cs="Times New Roman"/>
          <w:color w:val="000000"/>
          <w:lang w:eastAsia="it-IT"/>
        </w:rPr>
        <w:tab/>
      </w:r>
      <w:r w:rsidRPr="00191C1D">
        <w:rPr>
          <w:rFonts w:ascii="Arial" w:eastAsia="Calibri" w:hAnsi="Arial" w:cs="Times New Roman"/>
          <w:color w:val="000000"/>
          <w:lang w:eastAsia="it-IT"/>
        </w:rPr>
        <w:t>€ 250,00</w:t>
      </w:r>
    </w:p>
    <w:p w14:paraId="47EABFA1" w14:textId="01BA8F5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 Società appartenenti alla LNP Serie B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003C2A6F">
        <w:rPr>
          <w:rFonts w:ascii="Arial" w:eastAsia="Calibri" w:hAnsi="Arial" w:cs="Times New Roman"/>
          <w:color w:val="000000"/>
          <w:lang w:eastAsia="it-IT"/>
        </w:rPr>
        <w:tab/>
      </w:r>
      <w:r w:rsidRPr="00191C1D">
        <w:rPr>
          <w:rFonts w:ascii="Arial" w:eastAsia="Calibri" w:hAnsi="Arial" w:cs="Times New Roman"/>
          <w:color w:val="000000"/>
          <w:lang w:eastAsia="it-IT"/>
        </w:rPr>
        <w:t>€ 250,00</w:t>
      </w:r>
    </w:p>
    <w:p w14:paraId="13C654A3"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 Società appartenenti alla Lega PRO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€ 180,00</w:t>
      </w:r>
    </w:p>
    <w:p w14:paraId="3AA9C031"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 Società appartenenti alla Divisione Serie A Femminile Professionistica </w:t>
      </w:r>
      <w:r w:rsidRPr="00191C1D">
        <w:rPr>
          <w:rFonts w:ascii="Arial" w:eastAsia="Calibri" w:hAnsi="Arial" w:cs="Times New Roman"/>
          <w:color w:val="000000"/>
          <w:lang w:eastAsia="it-IT"/>
        </w:rPr>
        <w:tab/>
        <w:t>€ 130,00</w:t>
      </w:r>
    </w:p>
    <w:p w14:paraId="1D3EDC83"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 Società appartenenti alla Divisione Serie B Femminile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€ 100,00</w:t>
      </w:r>
    </w:p>
    <w:p w14:paraId="0F9E56B9"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 Società appartenenti alla LND partecipanti ai Campionati Nazionali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€ 100,00</w:t>
      </w:r>
    </w:p>
    <w:p w14:paraId="4871B579"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 Società appartenenti alla LND partecipanti ai Campionati Naz.li Juniores </w:t>
      </w:r>
      <w:r w:rsidRPr="00191C1D">
        <w:rPr>
          <w:rFonts w:ascii="Arial" w:eastAsia="Calibri" w:hAnsi="Arial" w:cs="Times New Roman"/>
          <w:color w:val="000000"/>
          <w:lang w:eastAsia="it-IT"/>
        </w:rPr>
        <w:tab/>
        <w:t>€   90,00</w:t>
      </w:r>
    </w:p>
    <w:p w14:paraId="4D4BBA9F"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di Società appartenenti alla LND partecipanti ai Campionati Regionali</w:t>
      </w:r>
    </w:p>
    <w:p w14:paraId="6D435387"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e Provinciali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65,00</w:t>
      </w:r>
    </w:p>
    <w:p w14:paraId="4AE86637"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 Società appartenenti alla Divisione Calcio Paralimpico e Sperimentale </w:t>
      </w:r>
      <w:r w:rsidRPr="00191C1D">
        <w:rPr>
          <w:rFonts w:ascii="Arial" w:eastAsia="Calibri" w:hAnsi="Arial" w:cs="Times New Roman"/>
          <w:color w:val="000000"/>
          <w:lang w:eastAsia="it-IT"/>
        </w:rPr>
        <w:tab/>
        <w:t>€   65,00</w:t>
      </w:r>
    </w:p>
    <w:p w14:paraId="50A635B4"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 Società partecipanti ai Campionati SGS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31,00</w:t>
      </w:r>
    </w:p>
    <w:p w14:paraId="13671F8C" w14:textId="77777777" w:rsidR="00191C1D" w:rsidRPr="00191C1D" w:rsidRDefault="00191C1D" w:rsidP="00191C1D">
      <w:pPr>
        <w:widowControl/>
        <w:adjustRightInd w:val="0"/>
        <w:ind w:left="851"/>
        <w:jc w:val="both"/>
        <w:rPr>
          <w:rFonts w:ascii="Arial" w:eastAsia="Calibri" w:hAnsi="Arial" w:cs="Times New Roman"/>
          <w:color w:val="000000"/>
          <w:lang w:eastAsia="it-IT"/>
        </w:rPr>
      </w:pPr>
    </w:p>
    <w:p w14:paraId="7631F993" w14:textId="77777777" w:rsidR="00191C1D" w:rsidRPr="00191C1D" w:rsidRDefault="00191C1D" w:rsidP="00191C1D">
      <w:pPr>
        <w:widowControl/>
        <w:adjustRightInd w:val="0"/>
        <w:ind w:firstLine="567"/>
        <w:jc w:val="both"/>
        <w:rPr>
          <w:rFonts w:ascii="Arial" w:eastAsia="Calibri" w:hAnsi="Arial" w:cs="Times New Roman"/>
          <w:color w:val="000000"/>
          <w:lang w:eastAsia="it-IT"/>
        </w:rPr>
      </w:pPr>
      <w:r w:rsidRPr="00191C1D">
        <w:rPr>
          <w:rFonts w:ascii="Arial" w:eastAsia="Calibri" w:hAnsi="Arial" w:cs="Times New Roman"/>
          <w:b/>
          <w:bCs/>
          <w:color w:val="000000"/>
          <w:lang w:eastAsia="it-IT"/>
        </w:rPr>
        <w:t>M) Ricorsi proposti direttamente e in proprio dai soggetti non tesserati (TFN)</w:t>
      </w:r>
      <w:r w:rsidRPr="00191C1D">
        <w:rPr>
          <w:rFonts w:ascii="Arial" w:eastAsia="Calibri" w:hAnsi="Arial" w:cs="Times New Roman"/>
          <w:color w:val="000000"/>
          <w:lang w:eastAsia="it-IT"/>
        </w:rPr>
        <w:t xml:space="preserve"> € 250,00</w:t>
      </w:r>
    </w:p>
    <w:p w14:paraId="764073AF" w14:textId="77777777" w:rsidR="00191C1D" w:rsidRPr="00191C1D" w:rsidRDefault="00191C1D" w:rsidP="00191C1D">
      <w:pPr>
        <w:widowControl/>
        <w:adjustRightInd w:val="0"/>
        <w:jc w:val="both"/>
        <w:rPr>
          <w:rFonts w:ascii="Arial" w:eastAsia="Calibri" w:hAnsi="Arial" w:cs="Times New Roman"/>
          <w:color w:val="000000"/>
          <w:lang w:eastAsia="it-IT"/>
        </w:rPr>
      </w:pPr>
    </w:p>
    <w:p w14:paraId="21A3075F" w14:textId="77777777" w:rsidR="00191C1D" w:rsidRPr="00191C1D" w:rsidRDefault="00191C1D" w:rsidP="00191C1D">
      <w:pPr>
        <w:widowControl/>
        <w:adjustRightInd w:val="0"/>
        <w:ind w:firstLine="567"/>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N) Misure cautelari (artt. 96 e 97 CGS) (TFN-SD / TFN-SVE / TFN-ST)</w:t>
      </w:r>
    </w:p>
    <w:p w14:paraId="065E98AA"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lastRenderedPageBreak/>
        <w:t>- Ricorsi/reclami innanzi al Tribunale Federale Nazionale</w:t>
      </w:r>
    </w:p>
    <w:p w14:paraId="76135A5E"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per le Società appartenenti alla LNP Serie A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xml:space="preserve">        € 1.000,00</w:t>
      </w:r>
    </w:p>
    <w:p w14:paraId="5F7EB338"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Ricorsi/reclami innanzi al Tribunale Federale Nazionale</w:t>
      </w:r>
    </w:p>
    <w:p w14:paraId="1AAE5AEA"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per le Società appartenenti alla LNP Serie B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€ 800,00</w:t>
      </w:r>
    </w:p>
    <w:p w14:paraId="2DE2883E"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Ricorsi/reclami innanzi al Tribunale Federale Nazionale</w:t>
      </w:r>
    </w:p>
    <w:p w14:paraId="66918611" w14:textId="6D19B14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per le Società appartenenti alla Lega PRO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003C2A6F">
        <w:rPr>
          <w:rFonts w:ascii="Arial" w:eastAsia="Calibri" w:hAnsi="Arial" w:cs="Times New Roman"/>
          <w:color w:val="000000"/>
          <w:lang w:eastAsia="it-IT"/>
        </w:rPr>
        <w:tab/>
      </w:r>
      <w:r w:rsidRPr="00191C1D">
        <w:rPr>
          <w:rFonts w:ascii="Arial" w:eastAsia="Calibri" w:hAnsi="Arial" w:cs="Times New Roman"/>
          <w:color w:val="000000"/>
          <w:lang w:eastAsia="it-IT"/>
        </w:rPr>
        <w:t>€ 500,00</w:t>
      </w:r>
    </w:p>
    <w:p w14:paraId="77D12851"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Ricorsi/reclami innanzi al Tribunale Federale Nazionale</w:t>
      </w:r>
    </w:p>
    <w:p w14:paraId="2E04AC14"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per le Società appartenenti alla Divisione Serie A Femminile Professionistica </w:t>
      </w:r>
      <w:r w:rsidRPr="00191C1D">
        <w:rPr>
          <w:rFonts w:ascii="Arial" w:eastAsia="Calibri" w:hAnsi="Arial" w:cs="Times New Roman"/>
          <w:color w:val="000000"/>
          <w:lang w:eastAsia="it-IT"/>
        </w:rPr>
        <w:tab/>
        <w:t>€ 350,00</w:t>
      </w:r>
    </w:p>
    <w:p w14:paraId="044A5077"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Ricorsi/reclami innanzi al Tribunale Federale Nazionale</w:t>
      </w:r>
    </w:p>
    <w:p w14:paraId="31FD8680"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per le Società appartenenti alla Divisione Serie B Femminile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€ 250,00</w:t>
      </w:r>
    </w:p>
    <w:p w14:paraId="661DA8DA"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Ricorsi/reclami innanzi al Tribunale Federale Nazionale</w:t>
      </w:r>
    </w:p>
    <w:p w14:paraId="1AE3908F"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proposti dall’AIA e/o dalle relative sezioni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€ 500,00</w:t>
      </w:r>
    </w:p>
    <w:p w14:paraId="272D7DDD"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Ricorsi/reclami innanzi al Tribunale Federale Nazionale</w:t>
      </w:r>
    </w:p>
    <w:p w14:paraId="17425ECE"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per le Società appartenenti alla LND partecipanti ai Campionati Nazionali </w:t>
      </w:r>
      <w:r w:rsidRPr="00191C1D">
        <w:rPr>
          <w:rFonts w:ascii="Arial" w:eastAsia="Calibri" w:hAnsi="Arial" w:cs="Times New Roman"/>
          <w:color w:val="000000"/>
          <w:lang w:eastAsia="it-IT"/>
        </w:rPr>
        <w:tab/>
        <w:t>€ 250,00</w:t>
      </w:r>
    </w:p>
    <w:p w14:paraId="683BBE4E"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Ricorsi/reclami innanzi al Tribunale Federale Nazionale</w:t>
      </w:r>
    </w:p>
    <w:p w14:paraId="57009C63"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per le Società appartenenti alla LND partecipanti ai Campionati </w:t>
      </w:r>
      <w:proofErr w:type="spellStart"/>
      <w:r w:rsidRPr="00191C1D">
        <w:rPr>
          <w:rFonts w:ascii="Arial" w:eastAsia="Calibri" w:hAnsi="Arial" w:cs="Times New Roman"/>
          <w:color w:val="000000"/>
          <w:lang w:eastAsia="it-IT"/>
        </w:rPr>
        <w:t>Reg.e</w:t>
      </w:r>
      <w:proofErr w:type="spellEnd"/>
      <w:r w:rsidRPr="00191C1D">
        <w:rPr>
          <w:rFonts w:ascii="Arial" w:eastAsia="Calibri" w:hAnsi="Arial" w:cs="Times New Roman"/>
          <w:color w:val="000000"/>
          <w:lang w:eastAsia="it-IT"/>
        </w:rPr>
        <w:t xml:space="preserve"> Prov.</w:t>
      </w:r>
      <w:r w:rsidRPr="00191C1D">
        <w:rPr>
          <w:rFonts w:ascii="Arial" w:eastAsia="Calibri" w:hAnsi="Arial" w:cs="Times New Roman"/>
          <w:color w:val="000000"/>
          <w:lang w:eastAsia="it-IT"/>
        </w:rPr>
        <w:tab/>
        <w:t>€ 150,00</w:t>
      </w:r>
    </w:p>
    <w:p w14:paraId="4D7C6AF0"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Ricorsi/reclami innanzi al Tribunale Federale Nazionale per le Società</w:t>
      </w:r>
    </w:p>
    <w:p w14:paraId="391F6562"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appartenenti alla Divisione Calcio Paralimpico e Sperimentale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€ 150,00</w:t>
      </w:r>
    </w:p>
    <w:p w14:paraId="04814589"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Ricorsi/reclami innanzi al Tribunale Federale Nazionale</w:t>
      </w:r>
    </w:p>
    <w:p w14:paraId="6E553F94" w14:textId="0DB2E53D"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per le Società appartenenti al SGS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003C2A6F">
        <w:rPr>
          <w:rFonts w:ascii="Arial" w:eastAsia="Calibri" w:hAnsi="Arial" w:cs="Times New Roman"/>
          <w:color w:val="000000"/>
          <w:lang w:eastAsia="it-IT"/>
        </w:rPr>
        <w:tab/>
      </w:r>
      <w:r w:rsidRPr="00191C1D">
        <w:rPr>
          <w:rFonts w:ascii="Arial" w:eastAsia="Calibri" w:hAnsi="Arial" w:cs="Times New Roman"/>
          <w:color w:val="000000"/>
          <w:lang w:eastAsia="it-IT"/>
        </w:rPr>
        <w:t>€ 100,00</w:t>
      </w:r>
    </w:p>
    <w:p w14:paraId="5775146A" w14:textId="77777777" w:rsidR="00191C1D" w:rsidRPr="00191C1D" w:rsidRDefault="00191C1D" w:rsidP="00191C1D">
      <w:pPr>
        <w:widowControl/>
        <w:adjustRightInd w:val="0"/>
        <w:ind w:left="851"/>
        <w:jc w:val="both"/>
        <w:rPr>
          <w:rFonts w:ascii="Arial" w:eastAsia="Calibri" w:hAnsi="Arial" w:cs="Times New Roman"/>
          <w:color w:val="000000"/>
          <w:lang w:eastAsia="it-IT"/>
        </w:rPr>
      </w:pPr>
    </w:p>
    <w:p w14:paraId="419D05E4" w14:textId="77777777" w:rsidR="00191C1D" w:rsidRPr="00191C1D" w:rsidRDefault="00191C1D" w:rsidP="00191C1D">
      <w:pPr>
        <w:widowControl/>
        <w:adjustRightInd w:val="0"/>
        <w:ind w:firstLine="709"/>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O) Misure cautelari (artt. 96 e 97 CGS) (TFN-SD / TFN-SVE / TFN-ST)</w:t>
      </w:r>
    </w:p>
    <w:p w14:paraId="3FF7DE6F"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Ricorsi/reclami proposti direttamente e in proprio dai tesserati</w:t>
      </w:r>
    </w:p>
    <w:p w14:paraId="231D23AA"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di Società appartenenti alla LNP Serie A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€ 500,00</w:t>
      </w:r>
    </w:p>
    <w:p w14:paraId="2FEDF458"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Ricorsi/reclami proposti direttamente e in proprio dai tesserati</w:t>
      </w:r>
    </w:p>
    <w:p w14:paraId="56C3A7AA"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di Società appartenenti alla LNP Serie B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€ 500,00</w:t>
      </w:r>
    </w:p>
    <w:p w14:paraId="2B03FA7A"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Ricorsi/reclami proposti direttamente e in proprio dai tesserati</w:t>
      </w:r>
    </w:p>
    <w:p w14:paraId="52ACEC5E"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di Società appartenenti alla Lega PRO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€ 250,00</w:t>
      </w:r>
    </w:p>
    <w:p w14:paraId="4EF4A804"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Ricorsi/reclami proposti direttamente e in proprio dai tesserati</w:t>
      </w:r>
    </w:p>
    <w:p w14:paraId="1ADE8170"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di Società appartenenti alla Divisione Serie A Femminile Professionistica </w:t>
      </w:r>
      <w:r w:rsidRPr="00191C1D">
        <w:rPr>
          <w:rFonts w:ascii="Arial" w:eastAsia="Calibri" w:hAnsi="Arial" w:cs="Times New Roman"/>
          <w:color w:val="000000"/>
          <w:lang w:eastAsia="it-IT"/>
        </w:rPr>
        <w:tab/>
        <w:t>€ 200,00</w:t>
      </w:r>
    </w:p>
    <w:p w14:paraId="65187350"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Ricorsi/reclami proposti direttamente e in proprio dai tesserati</w:t>
      </w:r>
    </w:p>
    <w:p w14:paraId="760CA4CB"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di Società appartenenti alla Divisione Serie B Femminile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€ 150,00</w:t>
      </w:r>
    </w:p>
    <w:p w14:paraId="5E1AECB1"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Ricorsi/reclami proposti direttamente e in proprio dai tesserati</w:t>
      </w:r>
    </w:p>
    <w:p w14:paraId="49F72056"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di Società appartenenti alla LND partecipanti ai Campionati Nazionali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€ 150,00</w:t>
      </w:r>
    </w:p>
    <w:p w14:paraId="28A05B82"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Ricorsi/reclami proposti direttamente e in proprio dai tesserati</w:t>
      </w:r>
    </w:p>
    <w:p w14:paraId="2AE36305"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di Società appartenenti alla LND partecipanti ai Campionati Regionali</w:t>
      </w:r>
    </w:p>
    <w:p w14:paraId="705A73A8"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e Provinciali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€ 130,00</w:t>
      </w:r>
    </w:p>
    <w:p w14:paraId="5913E0C0"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Ricorsi/reclami proposti direttamente e in proprio dai tesserati</w:t>
      </w:r>
    </w:p>
    <w:p w14:paraId="6AA2152B"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di Società appartenenti alla Divisione Calcio Paralimpico e Sperimentale </w:t>
      </w:r>
      <w:r w:rsidRPr="00191C1D">
        <w:rPr>
          <w:rFonts w:ascii="Arial" w:eastAsia="Calibri" w:hAnsi="Arial" w:cs="Times New Roman"/>
          <w:color w:val="000000"/>
          <w:lang w:eastAsia="it-IT"/>
        </w:rPr>
        <w:tab/>
        <w:t>€ 100,00</w:t>
      </w:r>
    </w:p>
    <w:p w14:paraId="6712F048" w14:textId="77777777" w:rsidR="00191C1D" w:rsidRPr="00191C1D" w:rsidRDefault="00191C1D" w:rsidP="00191C1D">
      <w:pPr>
        <w:widowControl/>
        <w:adjustRightInd w:val="0"/>
        <w:ind w:left="851"/>
        <w:jc w:val="both"/>
        <w:rPr>
          <w:rFonts w:ascii="Arial" w:eastAsia="Calibri" w:hAnsi="Arial" w:cs="Times New Roman"/>
          <w:color w:val="000000"/>
          <w:lang w:eastAsia="it-IT"/>
        </w:rPr>
      </w:pPr>
    </w:p>
    <w:p w14:paraId="5C98D5F1"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Ricorsi/reclami proposti direttamente e in proprio dai tesserati</w:t>
      </w:r>
    </w:p>
    <w:p w14:paraId="6E546BF2"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di Società appartenenti al SGS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proofErr w:type="gramStart"/>
      <w:r w:rsidRPr="00191C1D">
        <w:rPr>
          <w:rFonts w:ascii="Arial" w:eastAsia="Calibri" w:hAnsi="Arial" w:cs="Times New Roman"/>
          <w:color w:val="000000"/>
          <w:lang w:eastAsia="it-IT"/>
        </w:rPr>
        <w:t>€  50</w:t>
      </w:r>
      <w:proofErr w:type="gramEnd"/>
      <w:r w:rsidRPr="00191C1D">
        <w:rPr>
          <w:rFonts w:ascii="Arial" w:eastAsia="Calibri" w:hAnsi="Arial" w:cs="Times New Roman"/>
          <w:color w:val="000000"/>
          <w:lang w:eastAsia="it-IT"/>
        </w:rPr>
        <w:t>,00</w:t>
      </w:r>
    </w:p>
    <w:p w14:paraId="37BE043F"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Ricorsi/reclami proposti direttamente e in proprio dagli associati</w:t>
      </w:r>
    </w:p>
    <w:p w14:paraId="0FB5BCEE"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appartenenti all’AIA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€ 250,00</w:t>
      </w:r>
    </w:p>
    <w:p w14:paraId="4A1DBA58" w14:textId="77777777" w:rsidR="00191C1D" w:rsidRPr="00191C1D" w:rsidRDefault="00191C1D" w:rsidP="00191C1D">
      <w:pPr>
        <w:widowControl/>
        <w:adjustRightInd w:val="0"/>
        <w:ind w:left="851"/>
        <w:jc w:val="both"/>
        <w:rPr>
          <w:rFonts w:ascii="Arial" w:eastAsia="Calibri" w:hAnsi="Arial" w:cs="Times New Roman"/>
          <w:color w:val="000000"/>
          <w:lang w:eastAsia="it-IT"/>
        </w:rPr>
      </w:pPr>
    </w:p>
    <w:p w14:paraId="7182B189" w14:textId="77777777" w:rsidR="00191C1D" w:rsidRPr="00191C1D" w:rsidRDefault="00191C1D" w:rsidP="00191C1D">
      <w:pPr>
        <w:widowControl/>
        <w:adjustRightInd w:val="0"/>
        <w:ind w:firstLine="709"/>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P) Reclami innanzi alla Corte Federale d’Appello</w:t>
      </w:r>
    </w:p>
    <w:p w14:paraId="3DE1C05E"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LNP Serie A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xml:space="preserve">         € 1.000,00</w:t>
      </w:r>
    </w:p>
    <w:p w14:paraId="189DA9B2"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LNP Serie B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€ 600,00</w:t>
      </w:r>
    </w:p>
    <w:p w14:paraId="7383D971"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Lega PRO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€ 400,00</w:t>
      </w:r>
    </w:p>
    <w:p w14:paraId="2439C4B4"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Divisione Serie A Femminile Professionistica </w:t>
      </w:r>
      <w:r w:rsidRPr="00191C1D">
        <w:rPr>
          <w:rFonts w:ascii="Arial" w:eastAsia="Calibri" w:hAnsi="Arial" w:cs="Times New Roman"/>
          <w:color w:val="000000"/>
          <w:lang w:eastAsia="it-IT"/>
        </w:rPr>
        <w:tab/>
        <w:t>€ 300,00</w:t>
      </w:r>
    </w:p>
    <w:p w14:paraId="573C0295"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Divisione Serie B Femminile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€ 250,00</w:t>
      </w:r>
    </w:p>
    <w:p w14:paraId="343BFC20"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LND partecipanti ai Campionati Nazionali </w:t>
      </w:r>
      <w:r w:rsidRPr="00191C1D">
        <w:rPr>
          <w:rFonts w:ascii="Arial" w:eastAsia="Calibri" w:hAnsi="Arial" w:cs="Times New Roman"/>
          <w:color w:val="000000"/>
          <w:lang w:eastAsia="it-IT"/>
        </w:rPr>
        <w:tab/>
        <w:t>€ 250,00</w:t>
      </w:r>
    </w:p>
    <w:p w14:paraId="7C4423F9"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LND partecipanti ai Campionati Juniores </w:t>
      </w:r>
      <w:r w:rsidRPr="00191C1D">
        <w:rPr>
          <w:rFonts w:ascii="Arial" w:eastAsia="Calibri" w:hAnsi="Arial" w:cs="Times New Roman"/>
          <w:color w:val="000000"/>
          <w:lang w:eastAsia="it-IT"/>
        </w:rPr>
        <w:tab/>
        <w:t>€ 180,00</w:t>
      </w:r>
    </w:p>
    <w:p w14:paraId="5D250B2E"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partecipanti ai Campionati SGS Nazionali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€ 180,00</w:t>
      </w:r>
    </w:p>
    <w:p w14:paraId="712ACA23"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LND e SGS non partecipanti ai Campionati Nazionali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€ 180,00</w:t>
      </w:r>
    </w:p>
    <w:p w14:paraId="1199862C"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per le Società appartenenti alla Divisione Calcio Paralimpico e Sperimentale </w:t>
      </w:r>
      <w:r w:rsidRPr="00191C1D">
        <w:rPr>
          <w:rFonts w:ascii="Arial" w:eastAsia="Calibri" w:hAnsi="Arial" w:cs="Times New Roman"/>
          <w:color w:val="000000"/>
          <w:lang w:eastAsia="it-IT"/>
        </w:rPr>
        <w:tab/>
        <w:t>€ 180,00</w:t>
      </w:r>
    </w:p>
    <w:p w14:paraId="49BCF75D"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lastRenderedPageBreak/>
        <w:t>- per le Componenti federali (LNP A, LNP B, LEGA PRO, LND, AIC, AIAC)</w:t>
      </w:r>
    </w:p>
    <w:p w14:paraId="716A7928"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e per l’AIA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xml:space="preserve">         € 1.500,00</w:t>
      </w:r>
    </w:p>
    <w:p w14:paraId="1CB6F396" w14:textId="77777777" w:rsidR="00191C1D" w:rsidRPr="00191C1D" w:rsidRDefault="00191C1D" w:rsidP="00191C1D">
      <w:pPr>
        <w:widowControl/>
        <w:adjustRightInd w:val="0"/>
        <w:ind w:left="851"/>
        <w:jc w:val="both"/>
        <w:rPr>
          <w:rFonts w:ascii="Arial" w:eastAsia="Calibri" w:hAnsi="Arial" w:cs="Times New Roman"/>
          <w:color w:val="000000"/>
          <w:lang w:eastAsia="it-IT"/>
        </w:rPr>
      </w:pPr>
    </w:p>
    <w:p w14:paraId="31AB854E" w14:textId="77777777" w:rsidR="00191C1D" w:rsidRPr="00191C1D" w:rsidRDefault="00191C1D" w:rsidP="00191C1D">
      <w:pPr>
        <w:widowControl/>
        <w:adjustRightInd w:val="0"/>
        <w:ind w:firstLine="709"/>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 xml:space="preserve">Q) Reclami proposti alla CFA sull’art. 86 CGS </w:t>
      </w:r>
      <w:r w:rsidRPr="00191C1D">
        <w:rPr>
          <w:rFonts w:ascii="Arial" w:eastAsia="Calibri" w:hAnsi="Arial" w:cs="Times New Roman"/>
          <w:b/>
          <w:bCs/>
          <w:color w:val="000000"/>
          <w:lang w:eastAsia="it-IT"/>
        </w:rPr>
        <w:tab/>
      </w:r>
      <w:r w:rsidRPr="00191C1D">
        <w:rPr>
          <w:rFonts w:ascii="Arial" w:eastAsia="Calibri" w:hAnsi="Arial" w:cs="Times New Roman"/>
          <w:b/>
          <w:bCs/>
          <w:color w:val="000000"/>
          <w:lang w:eastAsia="it-IT"/>
        </w:rPr>
        <w:tab/>
      </w:r>
      <w:r w:rsidRPr="00191C1D">
        <w:rPr>
          <w:rFonts w:ascii="Arial" w:eastAsia="Calibri" w:hAnsi="Arial" w:cs="Times New Roman"/>
          <w:b/>
          <w:bCs/>
          <w:color w:val="000000"/>
          <w:lang w:eastAsia="it-IT"/>
        </w:rPr>
        <w:tab/>
      </w:r>
      <w:r w:rsidRPr="00191C1D">
        <w:rPr>
          <w:rFonts w:ascii="Arial" w:eastAsia="Calibri" w:hAnsi="Arial" w:cs="Times New Roman"/>
          <w:b/>
          <w:bCs/>
          <w:color w:val="000000"/>
          <w:lang w:eastAsia="it-IT"/>
        </w:rPr>
        <w:tab/>
        <w:t xml:space="preserve">         </w:t>
      </w:r>
      <w:r w:rsidRPr="00191C1D">
        <w:rPr>
          <w:rFonts w:ascii="Arial" w:eastAsia="Calibri" w:hAnsi="Arial" w:cs="Times New Roman"/>
          <w:color w:val="000000"/>
          <w:lang w:eastAsia="it-IT"/>
        </w:rPr>
        <w:t>€ 1.500,00</w:t>
      </w:r>
    </w:p>
    <w:p w14:paraId="1C25C393"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con misure cautelari (artt. 107 e 108 CGS)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xml:space="preserve">         € 2.000,00</w:t>
      </w:r>
    </w:p>
    <w:p w14:paraId="6FCCA7C1" w14:textId="77777777" w:rsidR="00191C1D" w:rsidRPr="00191C1D" w:rsidRDefault="00191C1D" w:rsidP="00191C1D">
      <w:pPr>
        <w:widowControl/>
        <w:adjustRightInd w:val="0"/>
        <w:ind w:left="851"/>
        <w:jc w:val="both"/>
        <w:rPr>
          <w:rFonts w:ascii="Arial" w:eastAsia="Calibri" w:hAnsi="Arial" w:cs="Times New Roman"/>
          <w:color w:val="000000"/>
          <w:lang w:eastAsia="it-IT"/>
        </w:rPr>
      </w:pPr>
    </w:p>
    <w:p w14:paraId="194C90A6" w14:textId="77777777" w:rsidR="00191C1D" w:rsidRPr="00191C1D" w:rsidRDefault="00191C1D" w:rsidP="00191C1D">
      <w:pPr>
        <w:widowControl/>
        <w:adjustRightInd w:val="0"/>
        <w:ind w:firstLine="709"/>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R) Reclami proposti direttamente e in proprio dai tesserati (CFA)</w:t>
      </w:r>
    </w:p>
    <w:p w14:paraId="2955FBC2" w14:textId="231103B1"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 Società appartenenti alla LNP Serie A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003C2A6F">
        <w:rPr>
          <w:rFonts w:ascii="Arial" w:eastAsia="Calibri" w:hAnsi="Arial" w:cs="Times New Roman"/>
          <w:color w:val="000000"/>
          <w:lang w:eastAsia="it-IT"/>
        </w:rPr>
        <w:tab/>
      </w:r>
      <w:r w:rsidRPr="00191C1D">
        <w:rPr>
          <w:rFonts w:ascii="Arial" w:eastAsia="Calibri" w:hAnsi="Arial" w:cs="Times New Roman"/>
          <w:color w:val="000000"/>
          <w:lang w:eastAsia="it-IT"/>
        </w:rPr>
        <w:t>€ 250,00</w:t>
      </w:r>
    </w:p>
    <w:p w14:paraId="62A817F1" w14:textId="5EC76F6C"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 Società appartenenti alla LNP Serie B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003C2A6F">
        <w:rPr>
          <w:rFonts w:ascii="Arial" w:eastAsia="Calibri" w:hAnsi="Arial" w:cs="Times New Roman"/>
          <w:color w:val="000000"/>
          <w:lang w:eastAsia="it-IT"/>
        </w:rPr>
        <w:tab/>
      </w:r>
      <w:r w:rsidRPr="00191C1D">
        <w:rPr>
          <w:rFonts w:ascii="Arial" w:eastAsia="Calibri" w:hAnsi="Arial" w:cs="Times New Roman"/>
          <w:color w:val="000000"/>
          <w:lang w:eastAsia="it-IT"/>
        </w:rPr>
        <w:t>€ 250,00</w:t>
      </w:r>
    </w:p>
    <w:p w14:paraId="65AB69EA"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 Società appartenenti alla Lega PRO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€ 180,00</w:t>
      </w:r>
    </w:p>
    <w:p w14:paraId="7C0B2F63"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 Società appartenenti alla Divisione Serie A Femminile Professionistica </w:t>
      </w:r>
      <w:r w:rsidRPr="00191C1D">
        <w:rPr>
          <w:rFonts w:ascii="Arial" w:eastAsia="Calibri" w:hAnsi="Arial" w:cs="Times New Roman"/>
          <w:color w:val="000000"/>
          <w:lang w:eastAsia="it-IT"/>
        </w:rPr>
        <w:tab/>
        <w:t>€ 130,00</w:t>
      </w:r>
    </w:p>
    <w:p w14:paraId="5425F30F"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 Società appartenenti alla Divisione Serie B Femminile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€ 100,00</w:t>
      </w:r>
    </w:p>
    <w:p w14:paraId="4EEA574C"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 Società appartenenti alla LND partecipanti ai Campionati Nazionali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€ 100,00</w:t>
      </w:r>
    </w:p>
    <w:p w14:paraId="0F23D814"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 Società appartenenti alla LND partecipanti ai Campionati Naz.li Juniores </w:t>
      </w:r>
      <w:r w:rsidRPr="00191C1D">
        <w:rPr>
          <w:rFonts w:ascii="Arial" w:eastAsia="Calibri" w:hAnsi="Arial" w:cs="Times New Roman"/>
          <w:color w:val="000000"/>
          <w:lang w:eastAsia="it-IT"/>
        </w:rPr>
        <w:tab/>
        <w:t>€   90,00</w:t>
      </w:r>
    </w:p>
    <w:p w14:paraId="6D252618"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di Società appartenenti alla LND partecipanti ai Campionati Regionali</w:t>
      </w:r>
    </w:p>
    <w:p w14:paraId="453354B7"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e Provinciali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65,00</w:t>
      </w:r>
    </w:p>
    <w:p w14:paraId="5D45BCD5"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 Società appartenenti alla Divisione Calcio Paralimpico e Sperimentale </w:t>
      </w:r>
      <w:r w:rsidRPr="00191C1D">
        <w:rPr>
          <w:rFonts w:ascii="Arial" w:eastAsia="Calibri" w:hAnsi="Arial" w:cs="Times New Roman"/>
          <w:color w:val="000000"/>
          <w:lang w:eastAsia="it-IT"/>
        </w:rPr>
        <w:tab/>
        <w:t>€   65,00</w:t>
      </w:r>
    </w:p>
    <w:p w14:paraId="576A14BD"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 Società partecipanti ai campionati SGS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31,00</w:t>
      </w:r>
    </w:p>
    <w:p w14:paraId="1BAA7CF1" w14:textId="77777777" w:rsidR="00191C1D" w:rsidRPr="00191C1D" w:rsidRDefault="00191C1D" w:rsidP="00191C1D">
      <w:pPr>
        <w:widowControl/>
        <w:adjustRightInd w:val="0"/>
        <w:jc w:val="both"/>
        <w:rPr>
          <w:rFonts w:ascii="Arial" w:eastAsia="Calibri" w:hAnsi="Arial" w:cs="Times New Roman"/>
          <w:color w:val="000000"/>
          <w:lang w:eastAsia="it-IT"/>
        </w:rPr>
      </w:pPr>
    </w:p>
    <w:p w14:paraId="7687DAB3" w14:textId="77777777" w:rsidR="00191C1D" w:rsidRPr="00191C1D" w:rsidRDefault="00191C1D" w:rsidP="00191C1D">
      <w:pPr>
        <w:widowControl/>
        <w:adjustRightInd w:val="0"/>
        <w:ind w:firstLine="567"/>
        <w:jc w:val="both"/>
        <w:rPr>
          <w:rFonts w:ascii="Arial" w:eastAsia="Calibri" w:hAnsi="Arial" w:cs="Times New Roman"/>
          <w:color w:val="000000"/>
          <w:lang w:eastAsia="it-IT"/>
        </w:rPr>
      </w:pPr>
      <w:r w:rsidRPr="00191C1D">
        <w:rPr>
          <w:rFonts w:ascii="Arial" w:eastAsia="Calibri" w:hAnsi="Arial" w:cs="Times New Roman"/>
          <w:b/>
          <w:bCs/>
          <w:color w:val="000000"/>
          <w:lang w:eastAsia="it-IT"/>
        </w:rPr>
        <w:t>S) Reclami proposti direttamente e in proprio dai soggetti non tesserati (CFA)</w:t>
      </w:r>
      <w:r w:rsidRPr="00191C1D">
        <w:rPr>
          <w:rFonts w:ascii="Arial" w:eastAsia="Calibri" w:hAnsi="Arial" w:cs="Times New Roman"/>
          <w:color w:val="000000"/>
          <w:lang w:eastAsia="it-IT"/>
        </w:rPr>
        <w:t xml:space="preserve"> € 250,00</w:t>
      </w:r>
    </w:p>
    <w:p w14:paraId="54DE0B39" w14:textId="77777777" w:rsidR="00191C1D" w:rsidRPr="00191C1D" w:rsidRDefault="00191C1D" w:rsidP="00191C1D">
      <w:pPr>
        <w:widowControl/>
        <w:adjustRightInd w:val="0"/>
        <w:jc w:val="both"/>
        <w:rPr>
          <w:rFonts w:ascii="Arial" w:eastAsia="Calibri" w:hAnsi="Arial" w:cs="Times New Roman"/>
          <w:color w:val="000000"/>
          <w:lang w:eastAsia="it-IT"/>
        </w:rPr>
      </w:pPr>
    </w:p>
    <w:p w14:paraId="65616FD5" w14:textId="77777777" w:rsidR="00191C1D" w:rsidRPr="00191C1D" w:rsidRDefault="00191C1D" w:rsidP="00191C1D">
      <w:pPr>
        <w:widowControl/>
        <w:adjustRightInd w:val="0"/>
        <w:ind w:firstLine="567"/>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T) Misure cautelari (artt. 107 e 108 CGS) (CFA)</w:t>
      </w:r>
    </w:p>
    <w:p w14:paraId="660C2E52"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Reclami innanzi alla Corte Federale d’Appello</w:t>
      </w:r>
    </w:p>
    <w:p w14:paraId="7C59E7DC"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per le Società appartenenti alla LNP Serie A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xml:space="preserve">         € 1.500,00</w:t>
      </w:r>
    </w:p>
    <w:p w14:paraId="2020EE97"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Reclami innanzi alla Corte Federale d’Appello</w:t>
      </w:r>
    </w:p>
    <w:p w14:paraId="2A6DE083"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per le Società appartenenti alla LNP Serie B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xml:space="preserve">         € 1.000,00</w:t>
      </w:r>
    </w:p>
    <w:p w14:paraId="544ACA45"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Reclami innanzi alla Corte Federale d’Appello</w:t>
      </w:r>
    </w:p>
    <w:p w14:paraId="543E9A3F" w14:textId="3CEE116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per le Società appartenenti alla Lega PRO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003C2A6F">
        <w:rPr>
          <w:rFonts w:ascii="Arial" w:eastAsia="Calibri" w:hAnsi="Arial" w:cs="Times New Roman"/>
          <w:color w:val="000000"/>
          <w:lang w:eastAsia="it-IT"/>
        </w:rPr>
        <w:tab/>
      </w:r>
      <w:r w:rsidRPr="00191C1D">
        <w:rPr>
          <w:rFonts w:ascii="Arial" w:eastAsia="Calibri" w:hAnsi="Arial" w:cs="Times New Roman"/>
          <w:color w:val="000000"/>
          <w:lang w:eastAsia="it-IT"/>
        </w:rPr>
        <w:t>€ 600,00</w:t>
      </w:r>
    </w:p>
    <w:p w14:paraId="00B05349"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Reclami innanzi alla Corte Federale d’Appello</w:t>
      </w:r>
    </w:p>
    <w:p w14:paraId="0777B652"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per le Società appartenenti alla Divisione Serie A Femminile Professionistica </w:t>
      </w:r>
      <w:r w:rsidRPr="00191C1D">
        <w:rPr>
          <w:rFonts w:ascii="Arial" w:eastAsia="Calibri" w:hAnsi="Arial" w:cs="Times New Roman"/>
          <w:color w:val="000000"/>
          <w:lang w:eastAsia="it-IT"/>
        </w:rPr>
        <w:tab/>
        <w:t>€ 450,00</w:t>
      </w:r>
    </w:p>
    <w:p w14:paraId="169A0E02" w14:textId="240A5F13"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Reclami innanzi alla Corte Federale d’Appello</w:t>
      </w:r>
      <w:r w:rsidR="003C2A6F">
        <w:rPr>
          <w:rFonts w:ascii="Arial" w:eastAsia="Calibri" w:hAnsi="Arial" w:cs="Times New Roman"/>
          <w:color w:val="000000"/>
          <w:lang w:eastAsia="it-IT"/>
        </w:rPr>
        <w:tab/>
      </w:r>
    </w:p>
    <w:p w14:paraId="2F1813C5"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per le Società appartenenti alla Divisione Serie B Femminile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€ 350,00</w:t>
      </w:r>
    </w:p>
    <w:p w14:paraId="49BB2EC4"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Reclami innanzi alla Corte Federale d’Appello</w:t>
      </w:r>
    </w:p>
    <w:p w14:paraId="2CFDEE42"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per le Società appartenenti alla LND partecipanti ai Campionati Nazionali </w:t>
      </w:r>
      <w:r w:rsidRPr="00191C1D">
        <w:rPr>
          <w:rFonts w:ascii="Arial" w:eastAsia="Calibri" w:hAnsi="Arial" w:cs="Times New Roman"/>
          <w:color w:val="000000"/>
          <w:lang w:eastAsia="it-IT"/>
        </w:rPr>
        <w:tab/>
        <w:t>€ 350,00</w:t>
      </w:r>
    </w:p>
    <w:p w14:paraId="24AA1C11"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Reclami innanzi alla Corte Federale d’Appello</w:t>
      </w:r>
    </w:p>
    <w:p w14:paraId="2D037398"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per le Società appartenenti alla LND partecipanti ai Campionati Juniores </w:t>
      </w:r>
      <w:r w:rsidRPr="00191C1D">
        <w:rPr>
          <w:rFonts w:ascii="Arial" w:eastAsia="Calibri" w:hAnsi="Arial" w:cs="Times New Roman"/>
          <w:color w:val="000000"/>
          <w:lang w:eastAsia="it-IT"/>
        </w:rPr>
        <w:tab/>
        <w:t>€ 250,00</w:t>
      </w:r>
    </w:p>
    <w:p w14:paraId="787669A1"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Reclami innanzi alla Corte Federale d’Appello</w:t>
      </w:r>
    </w:p>
    <w:p w14:paraId="71BF3667"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per le Società partecipanti ai Campionati SGS Nazionali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€ 250,00</w:t>
      </w:r>
    </w:p>
    <w:p w14:paraId="4F97036E"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Reclami innanzi alla Corte Federale d’Appello</w:t>
      </w:r>
    </w:p>
    <w:p w14:paraId="6F6B7018"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per le Società LND e SGS non partecipanti ai Campionati Nazionali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€ 250,00</w:t>
      </w:r>
    </w:p>
    <w:p w14:paraId="07B84075"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Reclami innanzi alla Corte Federale d’Appello</w:t>
      </w:r>
    </w:p>
    <w:p w14:paraId="428D862C"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per le Società appartenenti alla Divisione Calcio Paralimpico e Sperimentale </w:t>
      </w:r>
      <w:r w:rsidRPr="00191C1D">
        <w:rPr>
          <w:rFonts w:ascii="Arial" w:eastAsia="Calibri" w:hAnsi="Arial" w:cs="Times New Roman"/>
          <w:color w:val="000000"/>
          <w:lang w:eastAsia="it-IT"/>
        </w:rPr>
        <w:tab/>
        <w:t>€ 250,00</w:t>
      </w:r>
    </w:p>
    <w:p w14:paraId="4A610C44"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Reclami innanzi alla Corte Federale d’Appello</w:t>
      </w:r>
    </w:p>
    <w:p w14:paraId="08207515"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proposti dall’AIA e/o dalle relative sezioni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xml:space="preserve">         € 1.000,00</w:t>
      </w:r>
    </w:p>
    <w:p w14:paraId="60385B14" w14:textId="77777777" w:rsidR="00191C1D" w:rsidRPr="00191C1D" w:rsidRDefault="00191C1D" w:rsidP="00191C1D">
      <w:pPr>
        <w:widowControl/>
        <w:adjustRightInd w:val="0"/>
        <w:jc w:val="both"/>
        <w:rPr>
          <w:rFonts w:ascii="Arial" w:eastAsia="Calibri" w:hAnsi="Arial" w:cs="Times New Roman"/>
          <w:color w:val="000000"/>
          <w:lang w:eastAsia="it-IT"/>
        </w:rPr>
      </w:pPr>
    </w:p>
    <w:p w14:paraId="6D0AEDCC" w14:textId="77777777" w:rsidR="00191C1D" w:rsidRPr="00191C1D" w:rsidRDefault="00191C1D" w:rsidP="00191C1D">
      <w:pPr>
        <w:widowControl/>
        <w:adjustRightInd w:val="0"/>
        <w:ind w:firstLine="709"/>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U) Misure cautelari (artt. 107 e 108 CGS) (CFA)</w:t>
      </w:r>
    </w:p>
    <w:p w14:paraId="57519BA7"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Reclami proposti direttamente e in proprio dai tesserati</w:t>
      </w:r>
    </w:p>
    <w:p w14:paraId="70CD28E9"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di Società appartenenti alla LNP Serie A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€ 500,00</w:t>
      </w:r>
    </w:p>
    <w:p w14:paraId="09A76B48"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Reclami proposti direttamente e in proprio dai tesserati</w:t>
      </w:r>
    </w:p>
    <w:p w14:paraId="76CB6DB6"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di Società appartenenti alla LNP Serie B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€ 500,00</w:t>
      </w:r>
    </w:p>
    <w:p w14:paraId="753CE709"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Reclami proposti direttamente e in proprio dai tesserati</w:t>
      </w:r>
    </w:p>
    <w:p w14:paraId="3C78314A"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di Società appartenenti alla Lega PRO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€ 250,00</w:t>
      </w:r>
    </w:p>
    <w:p w14:paraId="6A07C8CF"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Reclami proposti direttamente e in proprio dai tesserati</w:t>
      </w:r>
    </w:p>
    <w:p w14:paraId="47AFA0BD" w14:textId="141E6A6C"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di Società appartenenti alla Divisione Serie A Femminile Professionistica</w:t>
      </w:r>
      <w:r w:rsidRPr="00191C1D">
        <w:rPr>
          <w:rFonts w:ascii="Arial" w:eastAsia="Calibri" w:hAnsi="Arial" w:cs="Times New Roman"/>
          <w:color w:val="000000"/>
          <w:lang w:eastAsia="it-IT"/>
        </w:rPr>
        <w:tab/>
      </w:r>
      <w:r w:rsidR="003C2A6F">
        <w:rPr>
          <w:rFonts w:ascii="Arial" w:eastAsia="Calibri" w:hAnsi="Arial" w:cs="Times New Roman"/>
          <w:color w:val="000000"/>
          <w:lang w:eastAsia="it-IT"/>
        </w:rPr>
        <w:tab/>
      </w:r>
      <w:r w:rsidRPr="00191C1D">
        <w:rPr>
          <w:rFonts w:ascii="Arial" w:eastAsia="Calibri" w:hAnsi="Arial" w:cs="Times New Roman"/>
          <w:color w:val="000000"/>
          <w:lang w:eastAsia="it-IT"/>
        </w:rPr>
        <w:t>€ 200,00</w:t>
      </w:r>
    </w:p>
    <w:p w14:paraId="37B64FF2"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Reclami proposti direttamente e in proprio dai tesserati</w:t>
      </w:r>
    </w:p>
    <w:p w14:paraId="6825D639"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di Società appartenenti alla Divisione Serie B Femminile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€ 150,00</w:t>
      </w:r>
    </w:p>
    <w:p w14:paraId="0E982459"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lastRenderedPageBreak/>
        <w:t>- Reclami proposti direttamente e in proprio dai tesserati</w:t>
      </w:r>
    </w:p>
    <w:p w14:paraId="7DB7236D"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di Società appartenenti alla LND partecipanti ai Campionati Nazionali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€ 150,00</w:t>
      </w:r>
    </w:p>
    <w:p w14:paraId="75D6F62B"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Reclami proposti direttamente e in proprio dai tesserati</w:t>
      </w:r>
    </w:p>
    <w:p w14:paraId="52AECD46"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di Società appartenenti alla LND partecipanti ai Campionati Nazionali Juniores</w:t>
      </w:r>
      <w:r w:rsidRPr="00191C1D">
        <w:rPr>
          <w:rFonts w:ascii="Arial" w:eastAsia="Calibri" w:hAnsi="Arial" w:cs="Times New Roman"/>
          <w:color w:val="000000"/>
          <w:lang w:eastAsia="it-IT"/>
        </w:rPr>
        <w:tab/>
        <w:t>€ 130,00</w:t>
      </w:r>
    </w:p>
    <w:p w14:paraId="1705E7CD"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Reclami proposti direttamente e in proprio dai tesserati</w:t>
      </w:r>
    </w:p>
    <w:p w14:paraId="589A5021"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di Società appartenenti alla LND partecipanti ai Campionati Regionali</w:t>
      </w:r>
    </w:p>
    <w:p w14:paraId="3300E5B8"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e Provinciali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€ 100,00</w:t>
      </w:r>
    </w:p>
    <w:p w14:paraId="4479949E"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Reclami proposti direttamente e in proprio dai tesserati</w:t>
      </w:r>
    </w:p>
    <w:p w14:paraId="074743E6"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di Società appartenenti alla Divisione Calcio Paralimpico e Sperimentale </w:t>
      </w:r>
      <w:r w:rsidRPr="00191C1D">
        <w:rPr>
          <w:rFonts w:ascii="Arial" w:eastAsia="Calibri" w:hAnsi="Arial" w:cs="Times New Roman"/>
          <w:color w:val="000000"/>
          <w:lang w:eastAsia="it-IT"/>
        </w:rPr>
        <w:tab/>
        <w:t>€ 100,00</w:t>
      </w:r>
    </w:p>
    <w:p w14:paraId="54048181"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Reclami proposti direttamente e in proprio dai tesserati</w:t>
      </w:r>
    </w:p>
    <w:p w14:paraId="4BE91F7C" w14:textId="6DE56814"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di Società partecipanti ai Campionati SGS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003C2A6F">
        <w:rPr>
          <w:rFonts w:ascii="Arial" w:eastAsia="Calibri" w:hAnsi="Arial" w:cs="Times New Roman"/>
          <w:color w:val="000000"/>
          <w:lang w:eastAsia="it-IT"/>
        </w:rPr>
        <w:tab/>
      </w:r>
      <w:r w:rsidRPr="00191C1D">
        <w:rPr>
          <w:rFonts w:ascii="Arial" w:eastAsia="Calibri" w:hAnsi="Arial" w:cs="Times New Roman"/>
          <w:color w:val="000000"/>
          <w:lang w:eastAsia="it-IT"/>
        </w:rPr>
        <w:t>€   50,00</w:t>
      </w:r>
    </w:p>
    <w:p w14:paraId="4969A7EC"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Reclami proposti direttamente e in proprio dagli associati appartenenti AIA </w:t>
      </w:r>
      <w:r w:rsidRPr="00191C1D">
        <w:rPr>
          <w:rFonts w:ascii="Arial" w:eastAsia="Calibri" w:hAnsi="Arial" w:cs="Times New Roman"/>
          <w:color w:val="000000"/>
          <w:lang w:eastAsia="it-IT"/>
        </w:rPr>
        <w:tab/>
        <w:t>€ 500,00</w:t>
      </w:r>
    </w:p>
    <w:p w14:paraId="755BD456" w14:textId="77777777" w:rsidR="00191C1D" w:rsidRPr="00191C1D" w:rsidRDefault="00191C1D" w:rsidP="00191C1D">
      <w:pPr>
        <w:widowControl/>
        <w:adjustRightInd w:val="0"/>
        <w:jc w:val="both"/>
        <w:rPr>
          <w:rFonts w:ascii="Arial" w:eastAsia="Calibri" w:hAnsi="Arial" w:cs="Times New Roman"/>
          <w:color w:val="000000"/>
          <w:lang w:eastAsia="it-IT"/>
        </w:rPr>
      </w:pPr>
    </w:p>
    <w:p w14:paraId="5EEDCBA5" w14:textId="77777777" w:rsidR="00191C1D" w:rsidRPr="00191C1D" w:rsidRDefault="00191C1D" w:rsidP="00191C1D">
      <w:pPr>
        <w:widowControl/>
        <w:adjustRightInd w:val="0"/>
        <w:ind w:firstLine="709"/>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 xml:space="preserve">V) Ricorsi/Reclami proposti direttamente e in proprio dagli associati all’Associazione </w:t>
      </w:r>
    </w:p>
    <w:p w14:paraId="63AA6210" w14:textId="77777777" w:rsidR="00191C1D" w:rsidRPr="00191C1D" w:rsidRDefault="00191C1D" w:rsidP="00191C1D">
      <w:pPr>
        <w:widowControl/>
        <w:adjustRightInd w:val="0"/>
        <w:ind w:firstLine="709"/>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 xml:space="preserve">     Italiana Arbitri</w:t>
      </w:r>
    </w:p>
    <w:p w14:paraId="1A80F9F3"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appartenenti ai ruoli CAN A-B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€ 250,00</w:t>
      </w:r>
    </w:p>
    <w:p w14:paraId="61019599"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appartenenti ai ruoli CAN - C/CON PROFESSIONISTI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€ 180,00</w:t>
      </w:r>
    </w:p>
    <w:p w14:paraId="14D502E0"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appartenenti ai ruoli CAN – D/CAN 5 ELITE/CAN 5/CON DILETTANTI/CON5</w:t>
      </w:r>
      <w:r w:rsidRPr="00191C1D">
        <w:rPr>
          <w:rFonts w:ascii="Arial" w:eastAsia="Calibri" w:hAnsi="Arial" w:cs="Times New Roman"/>
          <w:color w:val="000000"/>
          <w:lang w:eastAsia="it-IT"/>
        </w:rPr>
        <w:tab/>
        <w:t>€ 100,00</w:t>
      </w:r>
    </w:p>
    <w:p w14:paraId="4ADBFB41"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appartenenti ai ruoli CAN BS/CON BS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90,00</w:t>
      </w:r>
    </w:p>
    <w:p w14:paraId="7442C912"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appartenenti ai ruoli Regionali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65,00</w:t>
      </w:r>
    </w:p>
    <w:p w14:paraId="4128BD49" w14:textId="14D6C5F9"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appartenenti ai ruoli Provinciali/Sezionali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003C2A6F">
        <w:rPr>
          <w:rFonts w:ascii="Arial" w:eastAsia="Calibri" w:hAnsi="Arial" w:cs="Times New Roman"/>
          <w:color w:val="000000"/>
          <w:lang w:eastAsia="it-IT"/>
        </w:rPr>
        <w:tab/>
      </w:r>
      <w:r w:rsidRPr="00191C1D">
        <w:rPr>
          <w:rFonts w:ascii="Arial" w:eastAsia="Calibri" w:hAnsi="Arial" w:cs="Times New Roman"/>
          <w:color w:val="000000"/>
          <w:lang w:eastAsia="it-IT"/>
        </w:rPr>
        <w:t>€   31,00</w:t>
      </w:r>
    </w:p>
    <w:p w14:paraId="52F27C33" w14:textId="77777777" w:rsidR="00191C1D" w:rsidRPr="00191C1D" w:rsidRDefault="00191C1D" w:rsidP="00191C1D">
      <w:pPr>
        <w:widowControl/>
        <w:adjustRightInd w:val="0"/>
        <w:jc w:val="both"/>
        <w:rPr>
          <w:rFonts w:ascii="Arial" w:eastAsia="Calibri" w:hAnsi="Arial" w:cs="Times New Roman"/>
          <w:color w:val="000000"/>
          <w:lang w:eastAsia="it-IT"/>
        </w:rPr>
      </w:pPr>
    </w:p>
    <w:p w14:paraId="3B9392D5" w14:textId="77777777" w:rsidR="00191C1D" w:rsidRPr="00191C1D" w:rsidRDefault="00191C1D" w:rsidP="00191C1D">
      <w:pPr>
        <w:widowControl/>
        <w:adjustRightInd w:val="0"/>
        <w:ind w:firstLine="709"/>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W) Ricorsi/Reclami proposti direttamente e in proprio dai dirigenti federali</w:t>
      </w:r>
    </w:p>
    <w:p w14:paraId="2774DB35"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b/>
          <w:bCs/>
          <w:color w:val="000000"/>
          <w:lang w:eastAsia="it-IT"/>
        </w:rPr>
        <w:t>dinanzi agli organi di Giustizia Sportiva (TFN e CFA)</w:t>
      </w:r>
      <w:r w:rsidRPr="00191C1D">
        <w:rPr>
          <w:rFonts w:ascii="Arial" w:eastAsia="Calibri" w:hAnsi="Arial" w:cs="Times New Roman"/>
          <w:color w:val="000000"/>
          <w:lang w:eastAsia="it-IT"/>
        </w:rPr>
        <w:t xml:space="preserv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€ 250,00</w:t>
      </w:r>
    </w:p>
    <w:p w14:paraId="490A5453"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X) Ricorsi innanzi la Commissione Accordi Economici per il Calcio Femminile </w:t>
      </w:r>
      <w:r w:rsidRPr="00191C1D">
        <w:rPr>
          <w:rFonts w:ascii="Arial" w:eastAsia="Calibri" w:hAnsi="Arial" w:cs="Times New Roman"/>
          <w:color w:val="000000"/>
          <w:lang w:eastAsia="it-IT"/>
        </w:rPr>
        <w:tab/>
        <w:t>€ 100,00</w:t>
      </w:r>
    </w:p>
    <w:p w14:paraId="2C51C65A" w14:textId="77777777" w:rsidR="00191C1D" w:rsidRPr="00191C1D" w:rsidRDefault="00191C1D" w:rsidP="00191C1D">
      <w:pPr>
        <w:widowControl/>
        <w:adjustRightInd w:val="0"/>
        <w:jc w:val="both"/>
        <w:rPr>
          <w:rFonts w:ascii="Arial" w:eastAsia="Calibri" w:hAnsi="Arial" w:cs="Times New Roman"/>
          <w:color w:val="000000"/>
          <w:lang w:eastAsia="it-IT"/>
        </w:rPr>
      </w:pPr>
    </w:p>
    <w:p w14:paraId="58332823" w14:textId="77777777" w:rsidR="00191C1D" w:rsidRPr="00191C1D" w:rsidRDefault="00191C1D" w:rsidP="00191C1D">
      <w:pPr>
        <w:widowControl/>
        <w:adjustRightInd w:val="0"/>
        <w:jc w:val="both"/>
        <w:rPr>
          <w:rFonts w:ascii="Arial" w:eastAsia="Calibri" w:hAnsi="Arial" w:cs="Times New Roman"/>
          <w:b/>
          <w:bCs/>
          <w:color w:val="000000"/>
          <w:u w:val="single"/>
          <w:lang w:eastAsia="it-IT"/>
        </w:rPr>
      </w:pPr>
      <w:r w:rsidRPr="00191C1D">
        <w:rPr>
          <w:rFonts w:ascii="Arial" w:eastAsia="Calibri" w:hAnsi="Arial" w:cs="Times New Roman"/>
          <w:b/>
          <w:bCs/>
          <w:color w:val="000000"/>
          <w:u w:val="single"/>
          <w:lang w:eastAsia="it-IT"/>
        </w:rPr>
        <w:t>5. Tasse di tesseramento</w:t>
      </w:r>
    </w:p>
    <w:p w14:paraId="3D979E75"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Calciatori Professionisti di Serie A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€ 200,00</w:t>
      </w:r>
    </w:p>
    <w:p w14:paraId="7CA6BCE0"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Calciatori Professionisti di Serie B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€ 150,00</w:t>
      </w:r>
    </w:p>
    <w:p w14:paraId="23A8DD6E"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Calciatori Professionisti di Lega PRO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€ 100,00</w:t>
      </w:r>
    </w:p>
    <w:p w14:paraId="204388C6"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Calciatori/calciatrici Professionisti/e stranieri/e (1° Tesseramento)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€ 350,00</w:t>
      </w:r>
    </w:p>
    <w:p w14:paraId="59E2D62A"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Calciatori Giovani di Serie A, B, Lega PRO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15,00</w:t>
      </w:r>
    </w:p>
    <w:p w14:paraId="6E3EF8F9"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Calciatrici Professioniste di Serie A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€ 100,00</w:t>
      </w:r>
    </w:p>
    <w:p w14:paraId="00E261FF"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Calciatrici Giovani di Serie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15,00</w:t>
      </w:r>
    </w:p>
    <w:p w14:paraId="07D618BB"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Calciatrici dilettanti della Divisione Serie B Femminile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10,00</w:t>
      </w:r>
    </w:p>
    <w:p w14:paraId="3B7F6E0A"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Calciatori Dilettanti; “Giovani Dilettanti”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7,00</w:t>
      </w:r>
    </w:p>
    <w:p w14:paraId="22AD4C24" w14:textId="77777777" w:rsidR="00191C1D" w:rsidRPr="00191C1D" w:rsidRDefault="00191C1D" w:rsidP="00191C1D">
      <w:pPr>
        <w:widowControl/>
        <w:adjustRightInd w:val="0"/>
        <w:ind w:left="851"/>
        <w:jc w:val="both"/>
        <w:rPr>
          <w:rFonts w:ascii="Arial" w:eastAsia="Calibri" w:hAnsi="Arial" w:cs="Times New Roman"/>
          <w:color w:val="000000"/>
          <w:lang w:eastAsia="it-IT"/>
        </w:rPr>
      </w:pPr>
      <w:r w:rsidRPr="00191C1D">
        <w:rPr>
          <w:rFonts w:ascii="Arial" w:eastAsia="Calibri" w:hAnsi="Arial" w:cs="Times New Roman"/>
          <w:color w:val="000000"/>
          <w:lang w:eastAsia="it-IT"/>
        </w:rPr>
        <w:t>- Calciatori Attività Ricreativa e Amatoriali (tessera color bianco)</w:t>
      </w:r>
    </w:p>
    <w:p w14:paraId="6D4EBC6B"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(comprensive di costo cartellino, tassa di tesseramento e premio assicurativo) </w:t>
      </w:r>
      <w:r w:rsidRPr="00191C1D">
        <w:rPr>
          <w:rFonts w:ascii="Arial" w:eastAsia="Calibri" w:hAnsi="Arial" w:cs="Times New Roman"/>
          <w:color w:val="000000"/>
          <w:lang w:eastAsia="it-IT"/>
        </w:rPr>
        <w:tab/>
        <w:t>€     6,00</w:t>
      </w:r>
    </w:p>
    <w:p w14:paraId="009F4FAF"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 Calciatori “Giovani” – Pulcini ed Esordienti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6,00</w:t>
      </w:r>
    </w:p>
    <w:p w14:paraId="7AC094F5"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 Calciatori “Giovani” – Giovanissimi e Allievi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6,00</w:t>
      </w:r>
    </w:p>
    <w:p w14:paraId="491F7789"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Iscrizione “Piccoli Amici” e “Primi Calci”</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6,00</w:t>
      </w:r>
    </w:p>
    <w:p w14:paraId="5739A3CD"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Tasse tessere impersonali per i dirigenti accompagnatori</w:t>
      </w:r>
    </w:p>
    <w:p w14:paraId="594DD1ED" w14:textId="0E759AEE"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Società del Settore Giovanile e Scolastico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003C2A6F">
        <w:rPr>
          <w:rFonts w:ascii="Arial" w:eastAsia="Calibri" w:hAnsi="Arial" w:cs="Times New Roman"/>
          <w:color w:val="000000"/>
          <w:lang w:eastAsia="it-IT"/>
        </w:rPr>
        <w:tab/>
      </w:r>
      <w:r w:rsidRPr="00191C1D">
        <w:rPr>
          <w:rFonts w:ascii="Arial" w:eastAsia="Calibri" w:hAnsi="Arial" w:cs="Times New Roman"/>
          <w:color w:val="000000"/>
          <w:lang w:eastAsia="it-IT"/>
        </w:rPr>
        <w:t>€     5,00</w:t>
      </w:r>
    </w:p>
    <w:p w14:paraId="197B64DD"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Allenatori di Serie A e B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€ 300,00</w:t>
      </w:r>
    </w:p>
    <w:p w14:paraId="2DD93E1D"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Massaggiatori di Serie A e B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€ 150,00</w:t>
      </w:r>
    </w:p>
    <w:p w14:paraId="0230B17C"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Allenatori di Lega PRO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€ 150,00</w:t>
      </w:r>
    </w:p>
    <w:p w14:paraId="21159872" w14:textId="50C55C26"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Massaggiatori di Lega PRO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003C2A6F">
        <w:rPr>
          <w:rFonts w:ascii="Arial" w:eastAsia="Calibri" w:hAnsi="Arial" w:cs="Times New Roman"/>
          <w:color w:val="000000"/>
          <w:lang w:eastAsia="it-IT"/>
        </w:rPr>
        <w:tab/>
      </w:r>
      <w:r w:rsidRPr="00191C1D">
        <w:rPr>
          <w:rFonts w:ascii="Arial" w:eastAsia="Calibri" w:hAnsi="Arial" w:cs="Times New Roman"/>
          <w:color w:val="000000"/>
          <w:lang w:eastAsia="it-IT"/>
        </w:rPr>
        <w:t>€   75,00</w:t>
      </w:r>
    </w:p>
    <w:p w14:paraId="5486224F"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Allenatori di Serie A femminile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€ 100,00</w:t>
      </w:r>
    </w:p>
    <w:p w14:paraId="38DF19D3" w14:textId="3E6D06C8"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Massaggiatori di Serie A femminile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003C2A6F">
        <w:rPr>
          <w:rFonts w:ascii="Arial" w:eastAsia="Calibri" w:hAnsi="Arial" w:cs="Times New Roman"/>
          <w:color w:val="000000"/>
          <w:lang w:eastAsia="it-IT"/>
        </w:rPr>
        <w:tab/>
      </w:r>
      <w:r w:rsidRPr="00191C1D">
        <w:rPr>
          <w:rFonts w:ascii="Arial" w:eastAsia="Calibri" w:hAnsi="Arial" w:cs="Times New Roman"/>
          <w:color w:val="000000"/>
          <w:lang w:eastAsia="it-IT"/>
        </w:rPr>
        <w:t>€   50,00</w:t>
      </w:r>
    </w:p>
    <w:p w14:paraId="61EE876C"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Allenatori e Massaggiatori di società della Divisione Serie B femminile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25,00</w:t>
      </w:r>
    </w:p>
    <w:p w14:paraId="16CE16EC" w14:textId="77A9EC7D"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Allenatori e Massaggiatori della Lega Nazionale Dilettanti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003C2A6F">
        <w:rPr>
          <w:rFonts w:ascii="Arial" w:eastAsia="Calibri" w:hAnsi="Arial" w:cs="Times New Roman"/>
          <w:color w:val="000000"/>
          <w:lang w:eastAsia="it-IT"/>
        </w:rPr>
        <w:tab/>
      </w:r>
      <w:r w:rsidRPr="00191C1D">
        <w:rPr>
          <w:rFonts w:ascii="Arial" w:eastAsia="Calibri" w:hAnsi="Arial" w:cs="Times New Roman"/>
          <w:color w:val="000000"/>
          <w:lang w:eastAsia="it-IT"/>
        </w:rPr>
        <w:t>€   25,00</w:t>
      </w:r>
    </w:p>
    <w:p w14:paraId="7B5229A8"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Allenatori e Massaggiatori di Società di Puro Settore Giovanile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10,00</w:t>
      </w:r>
    </w:p>
    <w:p w14:paraId="1A150EA4"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Medici sociali di Società professionistiche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€ 150,00</w:t>
      </w:r>
    </w:p>
    <w:p w14:paraId="34DF5FC1"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Medici sociali di società dilettantistiche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80,00</w:t>
      </w:r>
    </w:p>
    <w:p w14:paraId="78692F19"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p>
    <w:p w14:paraId="22FD42DC" w14:textId="77777777" w:rsidR="003C2A6F" w:rsidRDefault="003C2A6F" w:rsidP="00191C1D">
      <w:pPr>
        <w:widowControl/>
        <w:adjustRightInd w:val="0"/>
        <w:jc w:val="both"/>
        <w:rPr>
          <w:rFonts w:ascii="Arial" w:eastAsia="Calibri" w:hAnsi="Arial" w:cs="Times New Roman"/>
          <w:b/>
          <w:bCs/>
          <w:color w:val="000000"/>
          <w:u w:val="single"/>
          <w:lang w:eastAsia="it-IT"/>
        </w:rPr>
      </w:pPr>
    </w:p>
    <w:p w14:paraId="7640D6ED" w14:textId="4CE25C57" w:rsidR="00191C1D" w:rsidRPr="00191C1D" w:rsidRDefault="00191C1D" w:rsidP="00191C1D">
      <w:pPr>
        <w:widowControl/>
        <w:adjustRightInd w:val="0"/>
        <w:jc w:val="both"/>
        <w:rPr>
          <w:rFonts w:ascii="Arial" w:eastAsia="Calibri" w:hAnsi="Arial" w:cs="Times New Roman"/>
          <w:b/>
          <w:bCs/>
          <w:color w:val="000000"/>
          <w:u w:val="single"/>
          <w:lang w:eastAsia="it-IT"/>
        </w:rPr>
      </w:pPr>
      <w:r w:rsidRPr="00191C1D">
        <w:rPr>
          <w:rFonts w:ascii="Arial" w:eastAsia="Calibri" w:hAnsi="Arial" w:cs="Times New Roman"/>
          <w:b/>
          <w:bCs/>
          <w:color w:val="000000"/>
          <w:u w:val="single"/>
          <w:lang w:eastAsia="it-IT"/>
        </w:rPr>
        <w:lastRenderedPageBreak/>
        <w:t>6. Spese istituzionali – Organizzative – Amministrative – Federali</w:t>
      </w:r>
    </w:p>
    <w:p w14:paraId="30824440"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Lega Nazionale Professionisti Serie A e Serie B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€ 500,00</w:t>
      </w:r>
    </w:p>
    <w:p w14:paraId="1081125C"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Lega Italiana Calcio Professionistico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€ 250,00</w:t>
      </w:r>
    </w:p>
    <w:p w14:paraId="42AA155C"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p>
    <w:p w14:paraId="12023E45" w14:textId="77777777" w:rsidR="00191C1D" w:rsidRPr="00191C1D" w:rsidRDefault="00191C1D" w:rsidP="00191C1D">
      <w:pPr>
        <w:widowControl/>
        <w:adjustRightInd w:val="0"/>
        <w:jc w:val="both"/>
        <w:rPr>
          <w:rFonts w:ascii="Arial" w:eastAsia="Calibri" w:hAnsi="Arial" w:cs="Times New Roman"/>
          <w:b/>
          <w:bCs/>
          <w:color w:val="000000"/>
          <w:u w:val="single"/>
          <w:lang w:eastAsia="it-IT"/>
        </w:rPr>
      </w:pPr>
      <w:r w:rsidRPr="00191C1D">
        <w:rPr>
          <w:rFonts w:ascii="Arial" w:eastAsia="Calibri" w:hAnsi="Arial" w:cs="Times New Roman"/>
          <w:b/>
          <w:bCs/>
          <w:color w:val="000000"/>
          <w:u w:val="single"/>
          <w:lang w:eastAsia="it-IT"/>
        </w:rPr>
        <w:t xml:space="preserve">7. Altri oneri finanziari per la stagione sportiva 2025/2026 – Divisione Serie A </w:t>
      </w:r>
    </w:p>
    <w:p w14:paraId="7B1B9A5B" w14:textId="77777777" w:rsidR="00191C1D" w:rsidRPr="00191C1D" w:rsidRDefault="00191C1D" w:rsidP="00191C1D">
      <w:pPr>
        <w:widowControl/>
        <w:adjustRightInd w:val="0"/>
        <w:jc w:val="both"/>
        <w:rPr>
          <w:rFonts w:ascii="Arial" w:eastAsia="Calibri" w:hAnsi="Arial" w:cs="Times New Roman"/>
          <w:b/>
          <w:bCs/>
          <w:color w:val="000000"/>
          <w:u w:val="single"/>
          <w:lang w:eastAsia="it-IT"/>
        </w:rPr>
      </w:pPr>
      <w:r w:rsidRPr="00191C1D">
        <w:rPr>
          <w:rFonts w:ascii="Arial" w:eastAsia="Calibri" w:hAnsi="Arial" w:cs="Times New Roman"/>
          <w:b/>
          <w:bCs/>
          <w:color w:val="000000"/>
          <w:u w:val="single"/>
          <w:lang w:eastAsia="it-IT"/>
        </w:rPr>
        <w:t>Femminile Professionistica</w:t>
      </w:r>
    </w:p>
    <w:p w14:paraId="6CFD8539" w14:textId="77777777" w:rsidR="00191C1D" w:rsidRPr="00191C1D" w:rsidRDefault="00191C1D" w:rsidP="00191C1D">
      <w:pPr>
        <w:widowControl/>
        <w:adjustRightInd w:val="0"/>
        <w:ind w:firstLine="709"/>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Assicurazione obbligatoria sportivi dilettanti Decreto Ministeriale 03.11.2010:</w:t>
      </w:r>
    </w:p>
    <w:p w14:paraId="54ECD8C3"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Calciatrici Giovani di Serie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23,30</w:t>
      </w:r>
    </w:p>
    <w:p w14:paraId="1D4490D3"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Dirigenti società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9,10</w:t>
      </w:r>
    </w:p>
    <w:p w14:paraId="6A74BC47"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Allenatori, Massaggiatori, Tecnici ai quali non si applica l’Accordo Collettivo </w:t>
      </w:r>
      <w:r w:rsidRPr="00191C1D">
        <w:rPr>
          <w:rFonts w:ascii="Arial" w:eastAsia="Calibri" w:hAnsi="Arial" w:cs="Times New Roman"/>
          <w:color w:val="000000"/>
          <w:lang w:eastAsia="it-IT"/>
        </w:rPr>
        <w:tab/>
        <w:t>€   13,80</w:t>
      </w:r>
    </w:p>
    <w:p w14:paraId="1B67D087"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p>
    <w:p w14:paraId="78B7919F" w14:textId="77777777" w:rsidR="00191C1D" w:rsidRPr="00191C1D" w:rsidRDefault="00191C1D" w:rsidP="00191C1D">
      <w:pPr>
        <w:widowControl/>
        <w:adjustRightInd w:val="0"/>
        <w:ind w:firstLine="709"/>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Tasse di iscrizione ai campionati:</w:t>
      </w:r>
    </w:p>
    <w:p w14:paraId="355A8503"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Serie A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xml:space="preserve">       € 12.000,00</w:t>
      </w:r>
    </w:p>
    <w:p w14:paraId="6CAD8E7E"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Campionato Primavera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xml:space="preserve">       €   1.000,00</w:t>
      </w:r>
    </w:p>
    <w:p w14:paraId="59405FC6"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p>
    <w:p w14:paraId="15A70D44" w14:textId="77777777" w:rsidR="00191C1D" w:rsidRPr="00191C1D" w:rsidRDefault="00191C1D" w:rsidP="00191C1D">
      <w:pPr>
        <w:widowControl/>
        <w:adjustRightInd w:val="0"/>
        <w:jc w:val="both"/>
        <w:rPr>
          <w:rFonts w:ascii="Arial" w:eastAsia="Calibri" w:hAnsi="Arial" w:cs="Times New Roman"/>
          <w:b/>
          <w:bCs/>
          <w:color w:val="000000"/>
          <w:u w:val="single"/>
          <w:lang w:eastAsia="it-IT"/>
        </w:rPr>
      </w:pPr>
      <w:r w:rsidRPr="00191C1D">
        <w:rPr>
          <w:rFonts w:ascii="Arial" w:eastAsia="Calibri" w:hAnsi="Arial" w:cs="Times New Roman"/>
          <w:b/>
          <w:bCs/>
          <w:color w:val="000000"/>
          <w:u w:val="single"/>
          <w:lang w:eastAsia="it-IT"/>
        </w:rPr>
        <w:t xml:space="preserve">8. Altri oneri finanziari per la stagione sportiva 2025/2026 – Divisione Serie B </w:t>
      </w:r>
    </w:p>
    <w:p w14:paraId="44B4B77B" w14:textId="77777777" w:rsidR="00191C1D" w:rsidRPr="00191C1D" w:rsidRDefault="00191C1D" w:rsidP="00191C1D">
      <w:pPr>
        <w:widowControl/>
        <w:adjustRightInd w:val="0"/>
        <w:jc w:val="both"/>
        <w:rPr>
          <w:rFonts w:ascii="Arial" w:eastAsia="Calibri" w:hAnsi="Arial" w:cs="Times New Roman"/>
          <w:b/>
          <w:bCs/>
          <w:color w:val="000000"/>
          <w:u w:val="single"/>
          <w:lang w:eastAsia="it-IT"/>
        </w:rPr>
      </w:pPr>
      <w:r w:rsidRPr="00191C1D">
        <w:rPr>
          <w:rFonts w:ascii="Arial" w:eastAsia="Calibri" w:hAnsi="Arial" w:cs="Times New Roman"/>
          <w:b/>
          <w:bCs/>
          <w:color w:val="000000"/>
          <w:u w:val="single"/>
          <w:lang w:eastAsia="it-IT"/>
        </w:rPr>
        <w:t>Femminile</w:t>
      </w:r>
    </w:p>
    <w:p w14:paraId="63EFB1FD" w14:textId="77777777" w:rsidR="00191C1D" w:rsidRPr="00191C1D" w:rsidRDefault="00191C1D" w:rsidP="00191C1D">
      <w:pPr>
        <w:widowControl/>
        <w:adjustRightInd w:val="0"/>
        <w:ind w:firstLine="709"/>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Assicurazione obbligatoria sportivi dilettanti Decreto Ministeriale 03.11.2010:</w:t>
      </w:r>
    </w:p>
    <w:p w14:paraId="7D8C1B9C"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Calciatrici Serie B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23,30</w:t>
      </w:r>
    </w:p>
    <w:p w14:paraId="030C34AC"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Dirigenti società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9,10</w:t>
      </w:r>
    </w:p>
    <w:p w14:paraId="064D6DD9"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Allenatori, Massaggiatori, Tecnici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13.80</w:t>
      </w:r>
    </w:p>
    <w:p w14:paraId="637BDC9F"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p>
    <w:p w14:paraId="21CBB8D7" w14:textId="77777777" w:rsidR="00191C1D" w:rsidRPr="00191C1D" w:rsidRDefault="00191C1D" w:rsidP="00191C1D">
      <w:pPr>
        <w:widowControl/>
        <w:adjustRightInd w:val="0"/>
        <w:ind w:firstLine="709"/>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Tasse di iscrizione ai campionati:</w:t>
      </w:r>
    </w:p>
    <w:p w14:paraId="1F7EC8AE"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Serie B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xml:space="preserve">         € 3.000,00</w:t>
      </w:r>
    </w:p>
    <w:p w14:paraId="5DE57401"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p>
    <w:p w14:paraId="46A03E6D" w14:textId="77777777" w:rsidR="00191C1D" w:rsidRPr="00191C1D" w:rsidRDefault="00191C1D" w:rsidP="00191C1D">
      <w:pPr>
        <w:widowControl/>
        <w:adjustRightInd w:val="0"/>
        <w:jc w:val="both"/>
        <w:rPr>
          <w:rFonts w:ascii="Arial" w:eastAsia="Calibri" w:hAnsi="Arial" w:cs="Times New Roman"/>
          <w:b/>
          <w:bCs/>
          <w:color w:val="000000"/>
          <w:u w:val="single"/>
          <w:lang w:eastAsia="it-IT"/>
        </w:rPr>
      </w:pPr>
      <w:r w:rsidRPr="00191C1D">
        <w:rPr>
          <w:rFonts w:ascii="Arial" w:eastAsia="Calibri" w:hAnsi="Arial" w:cs="Times New Roman"/>
          <w:b/>
          <w:bCs/>
          <w:color w:val="000000"/>
          <w:u w:val="single"/>
          <w:lang w:eastAsia="it-IT"/>
        </w:rPr>
        <w:t xml:space="preserve">9. Altri oneri finanziari per la stagione sportiva 2025/2026 – Settore per l’Attività </w:t>
      </w:r>
    </w:p>
    <w:p w14:paraId="0C87C34D" w14:textId="77777777" w:rsidR="00191C1D" w:rsidRPr="00191C1D" w:rsidRDefault="00191C1D" w:rsidP="00191C1D">
      <w:pPr>
        <w:widowControl/>
        <w:adjustRightInd w:val="0"/>
        <w:jc w:val="both"/>
        <w:rPr>
          <w:rFonts w:ascii="Arial" w:eastAsia="Calibri" w:hAnsi="Arial" w:cs="Times New Roman"/>
          <w:b/>
          <w:bCs/>
          <w:color w:val="000000"/>
          <w:u w:val="single"/>
          <w:lang w:eastAsia="it-IT"/>
        </w:rPr>
      </w:pPr>
      <w:r w:rsidRPr="00191C1D">
        <w:rPr>
          <w:rFonts w:ascii="Arial" w:eastAsia="Calibri" w:hAnsi="Arial" w:cs="Times New Roman"/>
          <w:b/>
          <w:bCs/>
          <w:color w:val="000000"/>
          <w:u w:val="single"/>
          <w:lang w:eastAsia="it-IT"/>
        </w:rPr>
        <w:t>Giovanile e Scolastica</w:t>
      </w:r>
    </w:p>
    <w:p w14:paraId="4F5C236F" w14:textId="77777777" w:rsidR="00191C1D" w:rsidRPr="00191C1D" w:rsidRDefault="00191C1D" w:rsidP="00191C1D">
      <w:pPr>
        <w:widowControl/>
        <w:adjustRightInd w:val="0"/>
        <w:ind w:firstLine="709"/>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Assicurazione obbligatoria sportivi dilettanti Decreto Ministeriale 03.11.2010:</w:t>
      </w:r>
    </w:p>
    <w:p w14:paraId="1CC83796"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Calciatori/Calciatrici “Giovani” – Pulcini ed Esordienti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12,17</w:t>
      </w:r>
    </w:p>
    <w:p w14:paraId="48093C4D"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Calciatori/Calciatrici “Giovani” – Giovanissimi e Allievi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12,17</w:t>
      </w:r>
    </w:p>
    <w:p w14:paraId="255B2267"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Piccoli Amici e Primi Calci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5,07</w:t>
      </w:r>
    </w:p>
    <w:p w14:paraId="34438762"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Dirigenti Società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9,10</w:t>
      </w:r>
    </w:p>
    <w:p w14:paraId="1DAD9CC3"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Allenatori, Massaggiatori, Tecnici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13,80</w:t>
      </w:r>
    </w:p>
    <w:p w14:paraId="2863965F"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p>
    <w:p w14:paraId="0F8C7077" w14:textId="77777777" w:rsidR="00191C1D" w:rsidRPr="00191C1D" w:rsidRDefault="00191C1D" w:rsidP="00191C1D">
      <w:pPr>
        <w:widowControl/>
        <w:adjustRightInd w:val="0"/>
        <w:ind w:firstLine="709"/>
        <w:jc w:val="both"/>
        <w:rPr>
          <w:rFonts w:ascii="Arial" w:eastAsia="Calibri" w:hAnsi="Arial" w:cs="Times New Roman"/>
          <w:b/>
          <w:bCs/>
          <w:color w:val="000000"/>
          <w:u w:val="single"/>
          <w:lang w:eastAsia="it-IT"/>
        </w:rPr>
      </w:pPr>
      <w:r w:rsidRPr="00191C1D">
        <w:rPr>
          <w:rFonts w:ascii="Arial" w:eastAsia="Calibri" w:hAnsi="Arial" w:cs="Times New Roman"/>
          <w:b/>
          <w:bCs/>
          <w:color w:val="000000"/>
          <w:u w:val="single"/>
          <w:lang w:eastAsia="it-IT"/>
        </w:rPr>
        <w:t>Tasse di iscrizione ai campionati:</w:t>
      </w:r>
    </w:p>
    <w:p w14:paraId="19C33051" w14:textId="77777777" w:rsidR="00191C1D" w:rsidRPr="00191C1D" w:rsidRDefault="00191C1D" w:rsidP="00191C1D">
      <w:pPr>
        <w:widowControl/>
        <w:adjustRightInd w:val="0"/>
        <w:ind w:firstLine="709"/>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Campionati Giovanili Nazionali calcio a 11:</w:t>
      </w:r>
    </w:p>
    <w:p w14:paraId="702157E8"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Under 18 – Under 17 – Under 16 Società Professionistiche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€ 530,00</w:t>
      </w:r>
    </w:p>
    <w:p w14:paraId="4A36603C"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Under 15 Società Professionistiche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€ 430,00</w:t>
      </w:r>
    </w:p>
    <w:p w14:paraId="2316A881" w14:textId="77777777" w:rsidR="00191C1D" w:rsidRPr="00191C1D" w:rsidRDefault="00191C1D" w:rsidP="00191C1D">
      <w:pPr>
        <w:widowControl/>
        <w:adjustRightInd w:val="0"/>
        <w:ind w:firstLine="709"/>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Campionati Giovanili Femminili:</w:t>
      </w:r>
    </w:p>
    <w:p w14:paraId="374B1403"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Under 17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€ 100,00</w:t>
      </w:r>
    </w:p>
    <w:p w14:paraId="564B84F0"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Under 15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€ 100,00</w:t>
      </w:r>
    </w:p>
    <w:p w14:paraId="2A37E0D4" w14:textId="77777777" w:rsidR="00191C1D" w:rsidRPr="00191C1D" w:rsidRDefault="00191C1D" w:rsidP="00191C1D">
      <w:pPr>
        <w:widowControl/>
        <w:adjustRightInd w:val="0"/>
        <w:ind w:left="709"/>
        <w:jc w:val="both"/>
        <w:rPr>
          <w:rFonts w:ascii="Arial" w:eastAsia="Calibri" w:hAnsi="Arial" w:cs="Times New Roman"/>
          <w:color w:val="000000"/>
          <w:lang w:eastAsia="it-IT"/>
        </w:rPr>
      </w:pPr>
      <w:r w:rsidRPr="00191C1D">
        <w:rPr>
          <w:rFonts w:ascii="Arial" w:eastAsia="Calibri" w:hAnsi="Arial" w:cs="Times New Roman"/>
          <w:color w:val="000000"/>
          <w:lang w:eastAsia="it-IT"/>
        </w:rPr>
        <w:t>Nota: La tassa si intende comprensiva della fase territoriale/regionale e della fase nazionale.</w:t>
      </w:r>
    </w:p>
    <w:p w14:paraId="3CB8DF3C" w14:textId="77777777" w:rsidR="00191C1D" w:rsidRPr="00191C1D" w:rsidRDefault="00191C1D" w:rsidP="00191C1D">
      <w:pPr>
        <w:widowControl/>
        <w:adjustRightInd w:val="0"/>
        <w:ind w:left="709"/>
        <w:jc w:val="both"/>
        <w:rPr>
          <w:rFonts w:ascii="Arial" w:eastAsia="Calibri" w:hAnsi="Arial" w:cs="Times New Roman"/>
          <w:color w:val="000000"/>
          <w:lang w:eastAsia="it-IT"/>
        </w:rPr>
      </w:pPr>
    </w:p>
    <w:p w14:paraId="1B58DFCF" w14:textId="77777777" w:rsidR="00191C1D" w:rsidRPr="00191C1D" w:rsidRDefault="00191C1D" w:rsidP="00191C1D">
      <w:pPr>
        <w:widowControl/>
        <w:adjustRightInd w:val="0"/>
        <w:ind w:firstLine="709"/>
        <w:jc w:val="both"/>
        <w:rPr>
          <w:rFonts w:ascii="Arial" w:eastAsia="Calibri" w:hAnsi="Arial" w:cs="Times New Roman"/>
          <w:b/>
          <w:bCs/>
          <w:color w:val="000000"/>
          <w:u w:val="single"/>
          <w:lang w:eastAsia="it-IT"/>
        </w:rPr>
      </w:pPr>
      <w:r w:rsidRPr="00191C1D">
        <w:rPr>
          <w:rFonts w:ascii="Arial" w:eastAsia="Calibri" w:hAnsi="Arial" w:cs="Times New Roman"/>
          <w:b/>
          <w:bCs/>
          <w:color w:val="000000"/>
          <w:u w:val="single"/>
          <w:lang w:eastAsia="it-IT"/>
        </w:rPr>
        <w:t>Allievi Regionali maschili calcio a 11 (Under 18 – Under 17 – Under 16):</w:t>
      </w:r>
    </w:p>
    <w:p w14:paraId="3B8EC7F7"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Società Professionistiche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€ 380,00</w:t>
      </w:r>
    </w:p>
    <w:p w14:paraId="6F9A184F"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Società Dilettantistiche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€ 310,00</w:t>
      </w:r>
    </w:p>
    <w:p w14:paraId="05A376C7"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Società di Puro Settore Giovanile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€ 260,00</w:t>
      </w:r>
    </w:p>
    <w:p w14:paraId="6B106F4E"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p>
    <w:p w14:paraId="708AFA52" w14:textId="77777777" w:rsidR="00191C1D" w:rsidRPr="00191C1D" w:rsidRDefault="00191C1D" w:rsidP="00191C1D">
      <w:pPr>
        <w:widowControl/>
        <w:adjustRightInd w:val="0"/>
        <w:ind w:firstLine="709"/>
        <w:jc w:val="both"/>
        <w:rPr>
          <w:rFonts w:ascii="Arial" w:eastAsia="Calibri" w:hAnsi="Arial" w:cs="Times New Roman"/>
          <w:b/>
          <w:bCs/>
          <w:color w:val="000000"/>
          <w:u w:val="single"/>
          <w:lang w:eastAsia="it-IT"/>
        </w:rPr>
      </w:pPr>
      <w:r w:rsidRPr="00191C1D">
        <w:rPr>
          <w:rFonts w:ascii="Arial" w:eastAsia="Calibri" w:hAnsi="Arial" w:cs="Times New Roman"/>
          <w:b/>
          <w:bCs/>
          <w:color w:val="000000"/>
          <w:u w:val="single"/>
          <w:lang w:eastAsia="it-IT"/>
        </w:rPr>
        <w:t>Giovanissimi Regionali maschili calcio a 11 (Under 15 – Under 14 – Under 14 Pro):</w:t>
      </w:r>
    </w:p>
    <w:p w14:paraId="1EB206B7"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Società Professionistiche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€ 330,00</w:t>
      </w:r>
    </w:p>
    <w:p w14:paraId="2EB855C0"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Società Dilettantistiche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€ 260,00</w:t>
      </w:r>
    </w:p>
    <w:p w14:paraId="70BE7439"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Società di Puro Settore Giovanile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€ 210,00</w:t>
      </w:r>
    </w:p>
    <w:p w14:paraId="557DA7DD"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p>
    <w:p w14:paraId="509DBE8C"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Nota: Con riferimento al Torneo Under 14 Pro, la tassa si intende comprensiva della fase</w:t>
      </w:r>
    </w:p>
    <w:p w14:paraId="4EA3E4F7"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territoriale/regionale e della fase nazionale.</w:t>
      </w:r>
    </w:p>
    <w:p w14:paraId="0093A4FC"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p>
    <w:p w14:paraId="3B2D1570"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lastRenderedPageBreak/>
        <w:t xml:space="preserve">- Allievi Provinciali maschili calcio a 11 (Under 17 – Under 16)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€ 100,00</w:t>
      </w:r>
    </w:p>
    <w:p w14:paraId="4B9C44E0"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Giovanissimi Provinciali maschili calcio a 11 (Under 15 – Under 14)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€ 100,00</w:t>
      </w:r>
    </w:p>
    <w:p w14:paraId="450B2CDA" w14:textId="68FAAFCF"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Allievi Regionali maschili calcio a 5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003C2A6F">
        <w:rPr>
          <w:rFonts w:ascii="Arial" w:eastAsia="Calibri" w:hAnsi="Arial" w:cs="Times New Roman"/>
          <w:color w:val="000000"/>
          <w:lang w:eastAsia="it-IT"/>
        </w:rPr>
        <w:tab/>
      </w:r>
      <w:r w:rsidRPr="00191C1D">
        <w:rPr>
          <w:rFonts w:ascii="Arial" w:eastAsia="Calibri" w:hAnsi="Arial" w:cs="Times New Roman"/>
          <w:color w:val="000000"/>
          <w:lang w:eastAsia="it-IT"/>
        </w:rPr>
        <w:t>€ 100,00</w:t>
      </w:r>
    </w:p>
    <w:p w14:paraId="58C47B1D" w14:textId="743799BF"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Giovanissimi Regionali maschili calcio a 5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003C2A6F">
        <w:rPr>
          <w:rFonts w:ascii="Arial" w:eastAsia="Calibri" w:hAnsi="Arial" w:cs="Times New Roman"/>
          <w:color w:val="000000"/>
          <w:lang w:eastAsia="it-IT"/>
        </w:rPr>
        <w:tab/>
      </w:r>
      <w:r w:rsidRPr="00191C1D">
        <w:rPr>
          <w:rFonts w:ascii="Arial" w:eastAsia="Calibri" w:hAnsi="Arial" w:cs="Times New Roman"/>
          <w:color w:val="000000"/>
          <w:lang w:eastAsia="it-IT"/>
        </w:rPr>
        <w:t>€ 100,00</w:t>
      </w:r>
    </w:p>
    <w:p w14:paraId="04B3F229"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Allievi Provinciali maschili calcio a 5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€ 100,00</w:t>
      </w:r>
    </w:p>
    <w:p w14:paraId="065DD495"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Giovanissimi Provinciali maschili calcio a 5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€ 100,00</w:t>
      </w:r>
    </w:p>
    <w:p w14:paraId="58B108C2"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Allievi Regionali femminili calcio a 5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€ 100,00</w:t>
      </w:r>
    </w:p>
    <w:p w14:paraId="1AA9CFE6"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Giovanissimi Regionali femminili calcio a 5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€ 100,00</w:t>
      </w:r>
    </w:p>
    <w:p w14:paraId="7F9960B9"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Allievi Provinciali femminili calcio a 5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€ 100,00</w:t>
      </w:r>
    </w:p>
    <w:p w14:paraId="3A20A5EC"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Giovanissimi Provinciali femminili calcio a 5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€ 100,00</w:t>
      </w:r>
    </w:p>
    <w:p w14:paraId="118A2D5F"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p>
    <w:p w14:paraId="7CFB58CB" w14:textId="77777777" w:rsidR="00191C1D" w:rsidRPr="00191C1D" w:rsidRDefault="00191C1D" w:rsidP="00191C1D">
      <w:pPr>
        <w:widowControl/>
        <w:adjustRightInd w:val="0"/>
        <w:ind w:left="709"/>
        <w:jc w:val="both"/>
        <w:rPr>
          <w:rFonts w:ascii="Arial" w:eastAsia="Calibri" w:hAnsi="Arial" w:cs="Times New Roman"/>
          <w:color w:val="000000"/>
          <w:lang w:eastAsia="it-IT"/>
        </w:rPr>
      </w:pPr>
      <w:r w:rsidRPr="00191C1D">
        <w:rPr>
          <w:rFonts w:ascii="Arial" w:eastAsia="Calibri" w:hAnsi="Arial" w:cs="Times New Roman"/>
          <w:color w:val="000000"/>
          <w:lang w:eastAsia="it-IT"/>
        </w:rPr>
        <w:t>Nota: La tassa è dovuta dalle Società per l’iscrizione della prima squadra a ciascuno dei suddetti Campionati.</w:t>
      </w:r>
    </w:p>
    <w:p w14:paraId="518A684B" w14:textId="77777777" w:rsidR="00191C1D" w:rsidRPr="00191C1D" w:rsidRDefault="00191C1D" w:rsidP="00191C1D">
      <w:pPr>
        <w:widowControl/>
        <w:adjustRightInd w:val="0"/>
        <w:ind w:left="709"/>
        <w:jc w:val="both"/>
        <w:rPr>
          <w:rFonts w:ascii="Arial" w:eastAsia="Calibri" w:hAnsi="Arial" w:cs="Times New Roman"/>
          <w:color w:val="000000"/>
          <w:lang w:eastAsia="it-IT"/>
        </w:rPr>
      </w:pPr>
      <w:r w:rsidRPr="00191C1D">
        <w:rPr>
          <w:rFonts w:ascii="Arial" w:eastAsia="Calibri" w:hAnsi="Arial" w:cs="Times New Roman"/>
          <w:color w:val="000000"/>
          <w:lang w:eastAsia="it-IT"/>
        </w:rPr>
        <w:t>Per ogni ulteriore squadra iscritta allo stesso Campionato non è previsto alcun ulteriore addebito. Nel caso in cui il Campionato preveda sperimentalmente lo svolgimento da parte della medesima squadra sia di una fase a livello provinciale che di una fase a livello regionale, per accedere allo svolgimento di quest’ultima fase la Società è tenuta a versare la differenza economica tra l’importo della tassa prevista per il Campionato provinciale e quella prevista per il Campionato Regionale.</w:t>
      </w:r>
    </w:p>
    <w:p w14:paraId="45CFEB86" w14:textId="77777777" w:rsidR="00191C1D" w:rsidRPr="00191C1D" w:rsidRDefault="00191C1D" w:rsidP="00191C1D">
      <w:pPr>
        <w:widowControl/>
        <w:adjustRightInd w:val="0"/>
        <w:ind w:left="709"/>
        <w:jc w:val="both"/>
        <w:rPr>
          <w:rFonts w:ascii="Arial" w:eastAsia="Calibri" w:hAnsi="Arial" w:cs="Times New Roman"/>
          <w:color w:val="000000"/>
          <w:lang w:eastAsia="it-IT"/>
        </w:rPr>
      </w:pPr>
    </w:p>
    <w:p w14:paraId="548B4B32"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Esordienti Under 13 Pro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€ 60,00</w:t>
      </w:r>
    </w:p>
    <w:p w14:paraId="7ED09CFE"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Esordienti Provinciali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€ 60,00</w:t>
      </w:r>
    </w:p>
    <w:p w14:paraId="2423C8B1"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Pulcini Provinciali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€ 60,00</w:t>
      </w:r>
    </w:p>
    <w:p w14:paraId="0BD6F111"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p>
    <w:p w14:paraId="4FEAC695" w14:textId="77777777" w:rsidR="00191C1D" w:rsidRPr="00191C1D" w:rsidRDefault="00191C1D" w:rsidP="00191C1D">
      <w:pPr>
        <w:widowControl/>
        <w:adjustRightInd w:val="0"/>
        <w:ind w:left="709"/>
        <w:jc w:val="both"/>
        <w:rPr>
          <w:rFonts w:ascii="Arial" w:eastAsia="Calibri" w:hAnsi="Arial" w:cs="Times New Roman"/>
          <w:color w:val="000000"/>
          <w:lang w:eastAsia="it-IT"/>
        </w:rPr>
      </w:pPr>
      <w:r w:rsidRPr="00191C1D">
        <w:rPr>
          <w:rFonts w:ascii="Arial" w:eastAsia="Calibri" w:hAnsi="Arial" w:cs="Times New Roman"/>
          <w:color w:val="000000"/>
          <w:lang w:eastAsia="it-IT"/>
        </w:rPr>
        <w:t>Nota: La tassa è dovuta dalle Società per l’iscrizione di ciascuna squadra ad ognuno dei suddetti Tornei;</w:t>
      </w:r>
    </w:p>
    <w:p w14:paraId="7CD11ED0" w14:textId="77777777" w:rsidR="00191C1D" w:rsidRPr="00191C1D" w:rsidRDefault="00191C1D" w:rsidP="00191C1D">
      <w:pPr>
        <w:widowControl/>
        <w:adjustRightInd w:val="0"/>
        <w:ind w:left="709"/>
        <w:jc w:val="both"/>
        <w:rPr>
          <w:rFonts w:ascii="Arial" w:eastAsia="Calibri" w:hAnsi="Arial" w:cs="Times New Roman"/>
          <w:color w:val="000000"/>
          <w:lang w:eastAsia="it-IT"/>
        </w:rPr>
      </w:pPr>
      <w:r w:rsidRPr="00191C1D">
        <w:rPr>
          <w:rFonts w:ascii="Arial" w:eastAsia="Calibri" w:hAnsi="Arial" w:cs="Times New Roman"/>
          <w:color w:val="000000"/>
          <w:lang w:eastAsia="it-IT"/>
        </w:rPr>
        <w:t>con riferimento al Torneo Under 13 Pro, la tassa si intende comprensiva della fase territoriale/regionale e della fase nazionale.</w:t>
      </w:r>
    </w:p>
    <w:p w14:paraId="7D9805D9"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p>
    <w:p w14:paraId="4C255270" w14:textId="77777777" w:rsidR="00191C1D" w:rsidRPr="00191C1D" w:rsidRDefault="00191C1D" w:rsidP="00191C1D">
      <w:pPr>
        <w:widowControl/>
        <w:adjustRightInd w:val="0"/>
        <w:jc w:val="both"/>
        <w:rPr>
          <w:rFonts w:ascii="Arial" w:eastAsia="Calibri" w:hAnsi="Arial" w:cs="Times New Roman"/>
          <w:b/>
          <w:bCs/>
          <w:color w:val="000000"/>
          <w:u w:val="single"/>
          <w:lang w:eastAsia="it-IT"/>
        </w:rPr>
      </w:pPr>
      <w:r w:rsidRPr="00191C1D">
        <w:rPr>
          <w:rFonts w:ascii="Arial" w:eastAsia="Calibri" w:hAnsi="Arial" w:cs="Times New Roman"/>
          <w:b/>
          <w:bCs/>
          <w:color w:val="000000"/>
          <w:u w:val="single"/>
          <w:lang w:eastAsia="it-IT"/>
        </w:rPr>
        <w:t>10. Altri oneri finanziari per la stagione sportiva 2025/2026 – Divisione Calcio Paralimpico e Sperimentale</w:t>
      </w:r>
    </w:p>
    <w:p w14:paraId="4ED86F39" w14:textId="77777777" w:rsidR="00191C1D" w:rsidRPr="00191C1D" w:rsidRDefault="00191C1D" w:rsidP="00191C1D">
      <w:pPr>
        <w:widowControl/>
        <w:adjustRightInd w:val="0"/>
        <w:ind w:firstLine="709"/>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*Assicurazione obbligatoria sportivi dilettanti Decreto Ministeriale 03.11.2010:</w:t>
      </w:r>
    </w:p>
    <w:p w14:paraId="602FC40F"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Calciatori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€ 12,15</w:t>
      </w:r>
    </w:p>
    <w:p w14:paraId="238151F0"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Dirigenti con funzioni tecniche Società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9,10</w:t>
      </w:r>
    </w:p>
    <w:p w14:paraId="3331198A" w14:textId="77777777" w:rsidR="00191C1D" w:rsidRPr="00191C1D" w:rsidRDefault="00191C1D" w:rsidP="00191C1D">
      <w:pPr>
        <w:widowControl/>
        <w:adjustRightInd w:val="0"/>
        <w:ind w:firstLine="709"/>
        <w:jc w:val="both"/>
        <w:rPr>
          <w:rFonts w:ascii="Arial" w:eastAsia="Calibri" w:hAnsi="Arial" w:cs="Times New Roman"/>
          <w:color w:val="000000"/>
          <w:lang w:eastAsia="it-IT"/>
        </w:rPr>
      </w:pPr>
      <w:r w:rsidRPr="00191C1D">
        <w:rPr>
          <w:rFonts w:ascii="Arial" w:eastAsia="Calibri" w:hAnsi="Arial" w:cs="Times New Roman"/>
          <w:color w:val="000000"/>
          <w:lang w:eastAsia="it-IT"/>
        </w:rPr>
        <w:t xml:space="preserve">- Allenatori, Massaggiatori, Tecnici </w:t>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r>
      <w:r w:rsidRPr="00191C1D">
        <w:rPr>
          <w:rFonts w:ascii="Arial" w:eastAsia="Calibri" w:hAnsi="Arial" w:cs="Times New Roman"/>
          <w:color w:val="000000"/>
          <w:lang w:eastAsia="it-IT"/>
        </w:rPr>
        <w:tab/>
        <w:t>€ 13,80</w:t>
      </w:r>
    </w:p>
    <w:p w14:paraId="7DAD8331" w14:textId="77777777" w:rsidR="00191C1D" w:rsidRPr="00191C1D" w:rsidRDefault="00191C1D" w:rsidP="00191C1D">
      <w:pPr>
        <w:widowControl/>
        <w:adjustRightInd w:val="0"/>
        <w:ind w:firstLine="709"/>
        <w:jc w:val="both"/>
        <w:rPr>
          <w:rFonts w:ascii="Arial" w:eastAsia="Calibri" w:hAnsi="Arial" w:cs="Times New Roman"/>
          <w:b/>
          <w:bCs/>
          <w:color w:val="000000"/>
          <w:lang w:eastAsia="it-IT"/>
        </w:rPr>
      </w:pPr>
    </w:p>
    <w:p w14:paraId="048EFA9F" w14:textId="77777777" w:rsidR="00191C1D" w:rsidRPr="00191C1D" w:rsidRDefault="00191C1D" w:rsidP="00191C1D">
      <w:pPr>
        <w:widowControl/>
        <w:adjustRightInd w:val="0"/>
        <w:ind w:firstLine="709"/>
        <w:jc w:val="both"/>
        <w:rPr>
          <w:rFonts w:ascii="Arial" w:eastAsia="Calibri" w:hAnsi="Arial" w:cs="Times New Roman"/>
          <w:b/>
          <w:bCs/>
          <w:color w:val="000000"/>
          <w:lang w:eastAsia="it-IT"/>
        </w:rPr>
      </w:pPr>
      <w:r w:rsidRPr="00191C1D">
        <w:rPr>
          <w:rFonts w:ascii="Arial" w:eastAsia="Calibri" w:hAnsi="Arial" w:cs="Times New Roman"/>
          <w:b/>
          <w:bCs/>
          <w:color w:val="000000"/>
          <w:lang w:eastAsia="it-IT"/>
        </w:rPr>
        <w:t>*A carico della FIGC</w:t>
      </w:r>
    </w:p>
    <w:p w14:paraId="7C315723" w14:textId="77777777" w:rsidR="00191C1D" w:rsidRPr="00191C1D" w:rsidRDefault="00191C1D" w:rsidP="00191C1D">
      <w:pPr>
        <w:widowControl/>
        <w:adjustRightInd w:val="0"/>
        <w:jc w:val="both"/>
        <w:rPr>
          <w:rFonts w:ascii="Arial" w:eastAsia="Calibri" w:hAnsi="Arial" w:cs="Times New Roman"/>
          <w:color w:val="000000"/>
          <w:lang w:eastAsia="it-IT"/>
        </w:rPr>
      </w:pPr>
    </w:p>
    <w:p w14:paraId="0BE8CE75" w14:textId="77777777" w:rsidR="00191C1D" w:rsidRPr="00191C1D" w:rsidRDefault="00191C1D" w:rsidP="00191C1D">
      <w:pPr>
        <w:widowControl/>
        <w:adjustRightInd w:val="0"/>
        <w:jc w:val="both"/>
        <w:rPr>
          <w:rFonts w:ascii="Arial" w:eastAsia="Calibri" w:hAnsi="Arial" w:cs="Times New Roman"/>
          <w:color w:val="000000"/>
          <w:sz w:val="16"/>
          <w:szCs w:val="23"/>
          <w:lang w:eastAsia="it-IT"/>
        </w:rPr>
      </w:pPr>
      <w:hyperlink r:id="rId35" w:history="1">
        <w:r w:rsidRPr="00191C1D">
          <w:rPr>
            <w:rFonts w:ascii="Arial" w:eastAsia="Calibri" w:hAnsi="Arial" w:cs="Times New Roman"/>
            <w:color w:val="0000FF"/>
            <w:sz w:val="16"/>
            <w:szCs w:val="23"/>
            <w:u w:val="single"/>
            <w:lang w:eastAsia="it-IT"/>
          </w:rPr>
          <w:t>https://www.lnd.it/it/comunicati-e-circolari/comunicati-ufficiali/stagione-sportiva-2025-2026/14891-comunicato-ufficiale-n-68-cu-n-41-a-figc-oneri-finanziari-s-s-2025-2026/file</w:t>
        </w:r>
      </w:hyperlink>
    </w:p>
    <w:p w14:paraId="7D4511FA" w14:textId="77777777" w:rsidR="00191C1D" w:rsidRPr="00191C1D" w:rsidRDefault="00191C1D" w:rsidP="00191C1D">
      <w:pPr>
        <w:widowControl/>
        <w:adjustRightInd w:val="0"/>
        <w:jc w:val="both"/>
        <w:rPr>
          <w:rFonts w:ascii="Arial" w:eastAsia="Calibri" w:hAnsi="Arial" w:cs="Times New Roman"/>
          <w:color w:val="000000"/>
          <w:sz w:val="16"/>
          <w:szCs w:val="23"/>
          <w:lang w:eastAsia="it-IT"/>
        </w:rPr>
      </w:pPr>
    </w:p>
    <w:p w14:paraId="5DCF9BDB" w14:textId="77777777" w:rsidR="00191C1D" w:rsidRPr="00191C1D" w:rsidRDefault="00191C1D" w:rsidP="00191C1D">
      <w:pPr>
        <w:widowControl/>
        <w:autoSpaceDE/>
        <w:autoSpaceDN/>
        <w:jc w:val="both"/>
        <w:rPr>
          <w:rFonts w:ascii="Calibri" w:eastAsia="Calibri" w:hAnsi="Calibri" w:cs="Times New Roman"/>
          <w:noProof/>
        </w:rPr>
      </w:pPr>
      <w:r w:rsidRPr="00191C1D">
        <w:rPr>
          <w:rFonts w:ascii="Arial" w:eastAsia="Calibri" w:hAnsi="Arial" w:cs="Arial"/>
          <w:b/>
          <w:sz w:val="24"/>
          <w:u w:val="single"/>
        </w:rPr>
        <w:t>CIRCOLARE n.10 del 29</w:t>
      </w:r>
      <w:r w:rsidRPr="00191C1D">
        <w:rPr>
          <w:rFonts w:ascii="Arial" w:eastAsia="Calibri" w:hAnsi="Arial" w:cs="Times New Roman"/>
          <w:b/>
          <w:bCs/>
          <w:color w:val="000000"/>
          <w:sz w:val="24"/>
          <w:szCs w:val="32"/>
          <w:u w:val="single"/>
          <w:lang w:eastAsia="it-IT"/>
        </w:rPr>
        <w:t xml:space="preserve"> luglio 2025</w:t>
      </w:r>
    </w:p>
    <w:p w14:paraId="009AFA1A" w14:textId="77777777" w:rsidR="00191C1D" w:rsidRPr="00191C1D" w:rsidRDefault="00191C1D" w:rsidP="00191C1D">
      <w:pPr>
        <w:widowControl/>
        <w:autoSpaceDE/>
        <w:autoSpaceDN/>
        <w:jc w:val="both"/>
        <w:rPr>
          <w:rFonts w:ascii="Arial" w:eastAsia="Calibri" w:hAnsi="Arial" w:cs="Arial"/>
          <w:b/>
          <w:noProof/>
          <w:szCs w:val="20"/>
        </w:rPr>
      </w:pPr>
      <w:r w:rsidRPr="00191C1D">
        <w:rPr>
          <w:rFonts w:ascii="Arial" w:eastAsia="Calibri" w:hAnsi="Arial" w:cs="Arial"/>
          <w:b/>
          <w:noProof/>
          <w:szCs w:val="20"/>
        </w:rPr>
        <w:drawing>
          <wp:inline distT="0" distB="0" distL="0" distR="0" wp14:anchorId="0CD11569" wp14:editId="4C2F1DF5">
            <wp:extent cx="6115050" cy="371475"/>
            <wp:effectExtent l="0" t="0" r="0" b="9525"/>
            <wp:docPr id="42"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371475"/>
                    </a:xfrm>
                    <a:prstGeom prst="rect">
                      <a:avLst/>
                    </a:prstGeom>
                    <a:noFill/>
                    <a:ln>
                      <a:noFill/>
                    </a:ln>
                  </pic:spPr>
                </pic:pic>
              </a:graphicData>
            </a:graphic>
          </wp:inline>
        </w:drawing>
      </w:r>
    </w:p>
    <w:p w14:paraId="54796D3E" w14:textId="77777777" w:rsidR="00191C1D" w:rsidRPr="00191C1D" w:rsidRDefault="00191C1D" w:rsidP="00191C1D">
      <w:pPr>
        <w:widowControl/>
        <w:autoSpaceDE/>
        <w:autoSpaceDN/>
        <w:jc w:val="both"/>
        <w:rPr>
          <w:rFonts w:ascii="Arial" w:eastAsia="Calibri" w:hAnsi="Arial" w:cs="Arial"/>
          <w:b/>
          <w:noProof/>
          <w:sz w:val="24"/>
        </w:rPr>
      </w:pPr>
      <w:r w:rsidRPr="00191C1D">
        <w:rPr>
          <w:rFonts w:ascii="Arial" w:eastAsia="Calibri" w:hAnsi="Arial" w:cs="Arial"/>
          <w:b/>
          <w:noProof/>
          <w:sz w:val="24"/>
        </w:rPr>
        <w:drawing>
          <wp:inline distT="0" distB="0" distL="0" distR="0" wp14:anchorId="469D1E6A" wp14:editId="14A49D41">
            <wp:extent cx="6115050" cy="542925"/>
            <wp:effectExtent l="0" t="0" r="0" b="9525"/>
            <wp:docPr id="4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050" cy="542925"/>
                    </a:xfrm>
                    <a:prstGeom prst="rect">
                      <a:avLst/>
                    </a:prstGeom>
                    <a:noFill/>
                    <a:ln>
                      <a:noFill/>
                    </a:ln>
                  </pic:spPr>
                </pic:pic>
              </a:graphicData>
            </a:graphic>
          </wp:inline>
        </w:drawing>
      </w:r>
    </w:p>
    <w:p w14:paraId="169DF864" w14:textId="141236C4" w:rsidR="00245947" w:rsidRPr="003C2A6F" w:rsidRDefault="00191C1D" w:rsidP="003C2A6F">
      <w:pPr>
        <w:widowControl/>
        <w:autoSpaceDE/>
        <w:autoSpaceDN/>
        <w:jc w:val="both"/>
        <w:rPr>
          <w:rFonts w:ascii="Arial" w:eastAsia="Calibri" w:hAnsi="Arial" w:cs="Arial"/>
          <w:b/>
          <w:sz w:val="16"/>
        </w:rPr>
      </w:pPr>
      <w:hyperlink r:id="rId38" w:history="1">
        <w:r w:rsidRPr="00191C1D">
          <w:rPr>
            <w:rFonts w:ascii="Arial" w:eastAsia="Calibri" w:hAnsi="Arial" w:cs="Arial"/>
            <w:b/>
            <w:color w:val="0000FF"/>
            <w:sz w:val="16"/>
            <w:u w:val="single"/>
          </w:rPr>
          <w:t>https://www.lnd.it/it/comunicati-e-circolari/circolari/circolari-2025-26/14894-circolare-n-10-nota-presidenza-consiglio-dei-ministri-dipartimento-dello-sport/file</w:t>
        </w:r>
      </w:hyperlink>
    </w:p>
    <w:p w14:paraId="7ABE56B8" w14:textId="77777777" w:rsidR="00245947" w:rsidRDefault="00245947" w:rsidP="00CD5A47">
      <w:pPr>
        <w:adjustRightInd w:val="0"/>
        <w:jc w:val="both"/>
        <w:rPr>
          <w:rFonts w:ascii="Arial" w:hAnsi="Arial"/>
          <w:b/>
          <w:bCs/>
          <w:color w:val="000000"/>
          <w:sz w:val="24"/>
          <w:szCs w:val="32"/>
          <w:u w:val="single"/>
          <w:lang w:eastAsia="it-IT"/>
        </w:rPr>
      </w:pPr>
    </w:p>
    <w:p w14:paraId="74057704" w14:textId="77777777" w:rsidR="009A7B78" w:rsidRPr="009A7B78" w:rsidRDefault="009A7B78" w:rsidP="009A7B78">
      <w:pPr>
        <w:widowControl/>
        <w:adjustRightInd w:val="0"/>
        <w:jc w:val="both"/>
        <w:rPr>
          <w:rFonts w:ascii="Arial" w:eastAsia="Calibri" w:hAnsi="Arial" w:cs="Times New Roman"/>
          <w:b/>
          <w:bCs/>
          <w:color w:val="000000"/>
          <w:sz w:val="24"/>
          <w:szCs w:val="32"/>
          <w:u w:val="single"/>
          <w:lang w:eastAsia="it-IT"/>
        </w:rPr>
      </w:pPr>
      <w:r w:rsidRPr="009A7B78">
        <w:rPr>
          <w:rFonts w:ascii="Arial" w:eastAsia="Calibri" w:hAnsi="Arial" w:cs="Times New Roman"/>
          <w:b/>
          <w:bCs/>
          <w:color w:val="000000"/>
          <w:sz w:val="24"/>
          <w:szCs w:val="32"/>
          <w:u w:val="single"/>
          <w:lang w:eastAsia="it-IT"/>
        </w:rPr>
        <w:t xml:space="preserve">COMUNICATO UFFICIALE n.84 – pubblicato </w:t>
      </w:r>
      <w:proofErr w:type="gramStart"/>
      <w:r w:rsidRPr="009A7B78">
        <w:rPr>
          <w:rFonts w:ascii="Arial" w:eastAsia="Calibri" w:hAnsi="Arial" w:cs="Times New Roman"/>
          <w:b/>
          <w:bCs/>
          <w:color w:val="000000"/>
          <w:sz w:val="24"/>
          <w:szCs w:val="32"/>
          <w:u w:val="single"/>
          <w:lang w:eastAsia="it-IT"/>
        </w:rPr>
        <w:t>l’1 agosto</w:t>
      </w:r>
      <w:proofErr w:type="gramEnd"/>
      <w:r w:rsidRPr="009A7B78">
        <w:rPr>
          <w:rFonts w:ascii="Arial" w:eastAsia="Calibri" w:hAnsi="Arial" w:cs="Times New Roman"/>
          <w:b/>
          <w:bCs/>
          <w:color w:val="000000"/>
          <w:sz w:val="24"/>
          <w:szCs w:val="32"/>
          <w:u w:val="single"/>
          <w:lang w:eastAsia="it-IT"/>
        </w:rPr>
        <w:t xml:space="preserve"> 2025 </w:t>
      </w:r>
    </w:p>
    <w:p w14:paraId="10B3BCAE" w14:textId="77777777" w:rsidR="009A7B78" w:rsidRPr="009A7B78" w:rsidRDefault="009A7B78" w:rsidP="009A7B78">
      <w:pPr>
        <w:widowControl/>
        <w:adjustRightInd w:val="0"/>
        <w:jc w:val="both"/>
        <w:rPr>
          <w:rFonts w:ascii="Arial" w:eastAsia="Calibri" w:hAnsi="Arial" w:cs="Times New Roman"/>
          <w:b/>
          <w:bCs/>
          <w:color w:val="000000"/>
          <w:sz w:val="23"/>
          <w:lang w:eastAsia="it-IT"/>
        </w:rPr>
      </w:pPr>
      <w:r w:rsidRPr="009A7B78">
        <w:rPr>
          <w:rFonts w:ascii="Arial" w:eastAsia="Calibri" w:hAnsi="Arial" w:cs="Times New Roman"/>
          <w:b/>
          <w:bCs/>
          <w:color w:val="000000"/>
          <w:sz w:val="23"/>
          <w:lang w:eastAsia="it-IT"/>
        </w:rPr>
        <w:t>PROGETTO SPERIMENTALE SECONDE SQUADRE “UNDER 21” LND CON DIRITTO DI PROMOZIONE ALLA CATEGORIA SUPERIORE</w:t>
      </w:r>
    </w:p>
    <w:p w14:paraId="5A5A2C29" w14:textId="77777777" w:rsidR="009A7B78" w:rsidRPr="009A7B78" w:rsidRDefault="009A7B78" w:rsidP="009A7B78">
      <w:pPr>
        <w:widowControl/>
        <w:adjustRightInd w:val="0"/>
        <w:jc w:val="both"/>
        <w:rPr>
          <w:rFonts w:ascii="Arial" w:eastAsia="Calibri" w:hAnsi="Arial" w:cs="Times New Roman"/>
          <w:color w:val="000000"/>
          <w:lang w:eastAsia="it-IT"/>
        </w:rPr>
      </w:pPr>
      <w:r w:rsidRPr="009A7B78">
        <w:rPr>
          <w:rFonts w:ascii="Arial" w:eastAsia="Calibri" w:hAnsi="Arial" w:cs="Times New Roman"/>
          <w:color w:val="000000"/>
          <w:lang w:eastAsia="it-IT"/>
        </w:rPr>
        <w:t xml:space="preserve">Con riferimento al Comunicato Ufficiale n. 30/A della F.I.G.C. del 18 luglio 2024, riportato integralmente dalla L.N.D. con proprio Comunicato Ufficiale n. 54 di pari data, si esplicano le modalità e i criteri stabiliti dal Consiglio Direttivo della L.N.D. relativi al rinnovo del progetto sperimentale – facoltativo per i Comitati </w:t>
      </w:r>
      <w:r w:rsidRPr="009A7B78">
        <w:rPr>
          <w:rFonts w:ascii="Arial" w:eastAsia="Calibri" w:hAnsi="Arial" w:cs="Times New Roman"/>
          <w:color w:val="000000"/>
          <w:lang w:eastAsia="it-IT"/>
        </w:rPr>
        <w:lastRenderedPageBreak/>
        <w:t>– per lo svolgimento delle attività delle seconde squadre “Under 21” che, nella stagione sportiva 2025/2026, partecipano con diritto di promozione alla categoria superiore.</w:t>
      </w:r>
    </w:p>
    <w:p w14:paraId="505D0FA3" w14:textId="77777777" w:rsidR="009A7B78" w:rsidRPr="009A7B78" w:rsidRDefault="009A7B78" w:rsidP="009A7B78">
      <w:pPr>
        <w:widowControl/>
        <w:adjustRightInd w:val="0"/>
        <w:jc w:val="both"/>
        <w:rPr>
          <w:rFonts w:ascii="Arial" w:eastAsia="Calibri" w:hAnsi="Arial" w:cs="Times New Roman"/>
          <w:color w:val="000000"/>
          <w:sz w:val="16"/>
          <w:szCs w:val="23"/>
          <w:lang w:eastAsia="it-IT"/>
        </w:rPr>
      </w:pPr>
      <w:hyperlink r:id="rId39" w:history="1">
        <w:r w:rsidRPr="009A7B78">
          <w:rPr>
            <w:rFonts w:ascii="Arial" w:eastAsia="Calibri" w:hAnsi="Arial" w:cs="Times New Roman"/>
            <w:color w:val="0000FF"/>
            <w:sz w:val="16"/>
            <w:szCs w:val="23"/>
            <w:u w:val="single"/>
            <w:lang w:eastAsia="it-IT"/>
          </w:rPr>
          <w:t>https://www.lnd.it/it/comunicati-e-circolari/comunicati-ufficiali/stagione-sportiva-2025-2026/14910-comunicato-ufficiale-n-84-rinnovo-progetto-sperimentale-seconde-squadre-under-21-con-diritto-di-promozione-alla-categoria-superiore/file</w:t>
        </w:r>
      </w:hyperlink>
    </w:p>
    <w:p w14:paraId="1D2DCBE4" w14:textId="77777777" w:rsidR="009A7B78" w:rsidRPr="009A7B78" w:rsidRDefault="009A7B78" w:rsidP="009A7B78">
      <w:pPr>
        <w:widowControl/>
        <w:adjustRightInd w:val="0"/>
        <w:jc w:val="both"/>
        <w:rPr>
          <w:rFonts w:ascii="Arial" w:eastAsia="Calibri" w:hAnsi="Arial" w:cs="Times New Roman"/>
          <w:color w:val="000000"/>
          <w:sz w:val="16"/>
          <w:szCs w:val="23"/>
          <w:lang w:eastAsia="it-IT"/>
        </w:rPr>
      </w:pPr>
    </w:p>
    <w:p w14:paraId="00F39DFB" w14:textId="77777777" w:rsidR="009A7B78" w:rsidRPr="009A7B78" w:rsidRDefault="009A7B78" w:rsidP="009A7B78">
      <w:pPr>
        <w:widowControl/>
        <w:adjustRightInd w:val="0"/>
        <w:jc w:val="both"/>
        <w:rPr>
          <w:rFonts w:ascii="Arial" w:eastAsia="Calibri" w:hAnsi="Arial" w:cs="Times New Roman"/>
          <w:color w:val="000000"/>
          <w:sz w:val="16"/>
          <w:szCs w:val="23"/>
          <w:lang w:eastAsia="it-IT"/>
        </w:rPr>
      </w:pPr>
    </w:p>
    <w:p w14:paraId="1D0069D9" w14:textId="77777777" w:rsidR="009A7B78" w:rsidRPr="009A7B78" w:rsidRDefault="009A7B78" w:rsidP="009A7B78">
      <w:pPr>
        <w:widowControl/>
        <w:adjustRightInd w:val="0"/>
        <w:jc w:val="both"/>
        <w:rPr>
          <w:rFonts w:ascii="Arial" w:eastAsia="Calibri" w:hAnsi="Arial" w:cs="Times New Roman"/>
          <w:color w:val="000000"/>
          <w:sz w:val="16"/>
          <w:szCs w:val="23"/>
          <w:lang w:eastAsia="it-IT"/>
        </w:rPr>
      </w:pPr>
    </w:p>
    <w:p w14:paraId="33E95E22" w14:textId="77777777" w:rsidR="009A7B78" w:rsidRPr="009A7B78" w:rsidRDefault="009A7B78" w:rsidP="009A7B78">
      <w:pPr>
        <w:widowControl/>
        <w:autoSpaceDE/>
        <w:autoSpaceDN/>
        <w:jc w:val="both"/>
        <w:rPr>
          <w:rFonts w:ascii="Arial" w:eastAsia="Calibri" w:hAnsi="Arial" w:cs="Times New Roman"/>
          <w:b/>
          <w:bCs/>
          <w:color w:val="000000"/>
          <w:sz w:val="24"/>
          <w:szCs w:val="32"/>
          <w:u w:val="single"/>
          <w:lang w:eastAsia="it-IT"/>
        </w:rPr>
      </w:pPr>
      <w:r w:rsidRPr="009A7B78">
        <w:rPr>
          <w:rFonts w:ascii="Arial" w:eastAsia="Calibri" w:hAnsi="Arial" w:cs="Arial"/>
          <w:b/>
          <w:sz w:val="24"/>
          <w:u w:val="single"/>
        </w:rPr>
        <w:t>CIRCOLARE n.10 del 29</w:t>
      </w:r>
      <w:r w:rsidRPr="009A7B78">
        <w:rPr>
          <w:rFonts w:ascii="Arial" w:eastAsia="Calibri" w:hAnsi="Arial" w:cs="Times New Roman"/>
          <w:b/>
          <w:bCs/>
          <w:color w:val="000000"/>
          <w:sz w:val="24"/>
          <w:szCs w:val="32"/>
          <w:u w:val="single"/>
          <w:lang w:eastAsia="it-IT"/>
        </w:rPr>
        <w:t xml:space="preserve"> luglio 2025</w:t>
      </w:r>
    </w:p>
    <w:p w14:paraId="1ACD1B74" w14:textId="77777777" w:rsidR="009A7B78" w:rsidRPr="009A7B78" w:rsidRDefault="009A7B78" w:rsidP="009A7B78">
      <w:pPr>
        <w:widowControl/>
        <w:autoSpaceDE/>
        <w:autoSpaceDN/>
        <w:jc w:val="both"/>
        <w:rPr>
          <w:rFonts w:ascii="Calibri" w:eastAsia="Calibri" w:hAnsi="Calibri" w:cs="Times New Roman"/>
          <w:noProof/>
        </w:rPr>
      </w:pPr>
      <w:r w:rsidRPr="009A7B78">
        <w:rPr>
          <w:rFonts w:ascii="Calibri" w:eastAsia="Calibri" w:hAnsi="Calibri" w:cs="Times New Roman"/>
          <w:noProof/>
        </w:rPr>
        <w:drawing>
          <wp:inline distT="0" distB="0" distL="0" distR="0" wp14:anchorId="5D76CE30" wp14:editId="31D0E9BF">
            <wp:extent cx="6115050" cy="333375"/>
            <wp:effectExtent l="0" t="0" r="0" b="9525"/>
            <wp:docPr id="4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5050" cy="333375"/>
                    </a:xfrm>
                    <a:prstGeom prst="rect">
                      <a:avLst/>
                    </a:prstGeom>
                    <a:noFill/>
                    <a:ln>
                      <a:noFill/>
                    </a:ln>
                  </pic:spPr>
                </pic:pic>
              </a:graphicData>
            </a:graphic>
          </wp:inline>
        </w:drawing>
      </w:r>
    </w:p>
    <w:p w14:paraId="49A2EBD9" w14:textId="77777777" w:rsidR="009A7B78" w:rsidRPr="009A7B78" w:rsidRDefault="009A7B78" w:rsidP="009A7B78">
      <w:pPr>
        <w:widowControl/>
        <w:autoSpaceDE/>
        <w:autoSpaceDN/>
        <w:jc w:val="both"/>
        <w:rPr>
          <w:rFonts w:ascii="Arial" w:eastAsia="Calibri" w:hAnsi="Arial" w:cs="Times New Roman"/>
          <w:noProof/>
          <w:color w:val="000000"/>
          <w:sz w:val="23"/>
          <w:szCs w:val="23"/>
          <w:lang w:eastAsia="it-IT"/>
        </w:rPr>
      </w:pPr>
      <w:r w:rsidRPr="009A7B78">
        <w:rPr>
          <w:rFonts w:ascii="Calibri" w:eastAsia="Calibri" w:hAnsi="Calibri" w:cs="Times New Roman"/>
          <w:noProof/>
        </w:rPr>
        <w:drawing>
          <wp:inline distT="0" distB="0" distL="0" distR="0" wp14:anchorId="36A403DA" wp14:editId="4D349644">
            <wp:extent cx="6124575" cy="542925"/>
            <wp:effectExtent l="0" t="0" r="9525" b="9525"/>
            <wp:docPr id="48"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4575" cy="542925"/>
                    </a:xfrm>
                    <a:prstGeom prst="rect">
                      <a:avLst/>
                    </a:prstGeom>
                    <a:noFill/>
                    <a:ln>
                      <a:noFill/>
                    </a:ln>
                  </pic:spPr>
                </pic:pic>
              </a:graphicData>
            </a:graphic>
          </wp:inline>
        </w:drawing>
      </w:r>
    </w:p>
    <w:p w14:paraId="0A3EB698" w14:textId="77777777" w:rsidR="009A7B78" w:rsidRPr="009A7B78" w:rsidRDefault="009A7B78" w:rsidP="009A7B78">
      <w:pPr>
        <w:widowControl/>
        <w:autoSpaceDE/>
        <w:autoSpaceDN/>
        <w:jc w:val="both"/>
        <w:rPr>
          <w:rFonts w:ascii="Arial" w:eastAsia="Calibri" w:hAnsi="Arial" w:cs="Arial"/>
          <w:b/>
          <w:sz w:val="16"/>
          <w:szCs w:val="14"/>
        </w:rPr>
      </w:pPr>
      <w:hyperlink r:id="rId42" w:history="1">
        <w:r w:rsidRPr="009A7B78">
          <w:rPr>
            <w:rFonts w:ascii="Arial" w:eastAsia="Calibri" w:hAnsi="Arial" w:cs="Arial"/>
            <w:b/>
            <w:color w:val="0000FF"/>
            <w:sz w:val="16"/>
            <w:szCs w:val="14"/>
            <w:u w:val="single"/>
          </w:rPr>
          <w:t>https://www.lnd.it/it/comunicati-e-circolari/circolari/circolari-2025-26/14894-circolare-n-10-nota-presidenza-consiglio-dei-ministri-dipartimento-dello-sport/file</w:t>
        </w:r>
      </w:hyperlink>
    </w:p>
    <w:p w14:paraId="22EF9D6B" w14:textId="77777777" w:rsidR="009A7B78" w:rsidRPr="009A7B78" w:rsidRDefault="009A7B78" w:rsidP="009A7B78">
      <w:pPr>
        <w:widowControl/>
        <w:autoSpaceDE/>
        <w:autoSpaceDN/>
        <w:jc w:val="both"/>
        <w:rPr>
          <w:rFonts w:ascii="Arial" w:eastAsia="Calibri" w:hAnsi="Arial" w:cs="Arial"/>
          <w:b/>
          <w:sz w:val="24"/>
          <w:u w:val="single"/>
        </w:rPr>
      </w:pPr>
    </w:p>
    <w:p w14:paraId="00D14B3E" w14:textId="77777777" w:rsidR="00D074BF" w:rsidRPr="00D074BF" w:rsidRDefault="00D074BF" w:rsidP="00D074BF">
      <w:pPr>
        <w:widowControl/>
        <w:autoSpaceDE/>
        <w:autoSpaceDN/>
        <w:jc w:val="both"/>
        <w:rPr>
          <w:rFonts w:ascii="Arial" w:eastAsia="Calibri" w:hAnsi="Arial" w:cs="Times New Roman"/>
          <w:b/>
          <w:bCs/>
          <w:sz w:val="24"/>
          <w:u w:val="single"/>
        </w:rPr>
      </w:pPr>
    </w:p>
    <w:p w14:paraId="78403474" w14:textId="77777777" w:rsidR="00D074BF" w:rsidRPr="00D074BF" w:rsidRDefault="00D074BF" w:rsidP="00D074BF">
      <w:pPr>
        <w:widowControl/>
        <w:autoSpaceDE/>
        <w:autoSpaceDN/>
        <w:jc w:val="both"/>
        <w:rPr>
          <w:rFonts w:ascii="Calibri" w:eastAsia="Calibri" w:hAnsi="Calibri" w:cs="Times New Roman"/>
          <w:noProof/>
        </w:rPr>
      </w:pPr>
      <w:r w:rsidRPr="00D074BF">
        <w:rPr>
          <w:rFonts w:ascii="Arial" w:eastAsia="Calibri" w:hAnsi="Arial" w:cs="Arial"/>
          <w:b/>
          <w:sz w:val="24"/>
          <w:u w:val="single"/>
        </w:rPr>
        <w:t>CIRCOLARE n.11 del 4 agosto</w:t>
      </w:r>
      <w:r w:rsidRPr="00D074BF">
        <w:rPr>
          <w:rFonts w:ascii="Arial" w:eastAsia="Calibri" w:hAnsi="Arial" w:cs="Times New Roman"/>
          <w:b/>
          <w:bCs/>
          <w:color w:val="000000"/>
          <w:sz w:val="24"/>
          <w:szCs w:val="32"/>
          <w:u w:val="single"/>
          <w:lang w:eastAsia="it-IT"/>
        </w:rPr>
        <w:t xml:space="preserve"> 2025</w:t>
      </w:r>
    </w:p>
    <w:p w14:paraId="5229496A" w14:textId="6F31B5CA" w:rsidR="00D074BF" w:rsidRPr="00D074BF" w:rsidRDefault="00D074BF" w:rsidP="00D074BF">
      <w:pPr>
        <w:widowControl/>
        <w:autoSpaceDE/>
        <w:autoSpaceDN/>
        <w:jc w:val="both"/>
        <w:rPr>
          <w:rFonts w:ascii="Arial" w:eastAsia="Calibri" w:hAnsi="Arial" w:cs="Arial"/>
          <w:b/>
          <w:noProof/>
          <w:szCs w:val="20"/>
        </w:rPr>
      </w:pPr>
      <w:r w:rsidRPr="00D074BF">
        <w:rPr>
          <w:rFonts w:ascii="Arial" w:eastAsia="Calibri" w:hAnsi="Arial" w:cs="Arial"/>
          <w:b/>
          <w:noProof/>
          <w:szCs w:val="20"/>
        </w:rPr>
        <w:drawing>
          <wp:inline distT="0" distB="0" distL="0" distR="0" wp14:anchorId="59575DE4" wp14:editId="4825DA3A">
            <wp:extent cx="6124575" cy="228600"/>
            <wp:effectExtent l="0" t="0" r="9525" b="0"/>
            <wp:docPr id="2045297768"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4575" cy="228600"/>
                    </a:xfrm>
                    <a:prstGeom prst="rect">
                      <a:avLst/>
                    </a:prstGeom>
                    <a:noFill/>
                    <a:ln>
                      <a:noFill/>
                    </a:ln>
                  </pic:spPr>
                </pic:pic>
              </a:graphicData>
            </a:graphic>
          </wp:inline>
        </w:drawing>
      </w:r>
    </w:p>
    <w:p w14:paraId="14F255E1" w14:textId="74B01F3E" w:rsidR="00D074BF" w:rsidRPr="00D074BF" w:rsidRDefault="00D074BF" w:rsidP="00D074BF">
      <w:pPr>
        <w:widowControl/>
        <w:autoSpaceDE/>
        <w:autoSpaceDN/>
        <w:jc w:val="both"/>
        <w:rPr>
          <w:rFonts w:ascii="Arial" w:eastAsia="Calibri" w:hAnsi="Arial" w:cs="Arial"/>
          <w:b/>
          <w:sz w:val="24"/>
          <w:u w:val="single"/>
        </w:rPr>
      </w:pPr>
      <w:r w:rsidRPr="00D074BF">
        <w:rPr>
          <w:rFonts w:ascii="Arial" w:eastAsia="Calibri" w:hAnsi="Arial" w:cs="Arial"/>
          <w:b/>
          <w:noProof/>
          <w:szCs w:val="20"/>
        </w:rPr>
        <w:drawing>
          <wp:inline distT="0" distB="0" distL="0" distR="0" wp14:anchorId="07B9DFF4" wp14:editId="47BE903C">
            <wp:extent cx="6124575" cy="323850"/>
            <wp:effectExtent l="0" t="0" r="9525" b="0"/>
            <wp:docPr id="154335218"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4575" cy="323850"/>
                    </a:xfrm>
                    <a:prstGeom prst="rect">
                      <a:avLst/>
                    </a:prstGeom>
                    <a:noFill/>
                    <a:ln>
                      <a:noFill/>
                    </a:ln>
                  </pic:spPr>
                </pic:pic>
              </a:graphicData>
            </a:graphic>
          </wp:inline>
        </w:drawing>
      </w:r>
    </w:p>
    <w:p w14:paraId="2FD56192" w14:textId="77777777" w:rsidR="00D074BF" w:rsidRPr="00D074BF" w:rsidRDefault="00D074BF" w:rsidP="00D074BF">
      <w:pPr>
        <w:widowControl/>
        <w:autoSpaceDE/>
        <w:autoSpaceDN/>
        <w:jc w:val="both"/>
        <w:rPr>
          <w:rFonts w:ascii="Arial" w:eastAsia="Calibri" w:hAnsi="Arial" w:cs="Arial"/>
          <w:b/>
          <w:sz w:val="16"/>
          <w:u w:val="single"/>
        </w:rPr>
      </w:pPr>
      <w:hyperlink r:id="rId45" w:history="1">
        <w:r w:rsidRPr="00D074BF">
          <w:rPr>
            <w:rFonts w:ascii="Arial" w:eastAsia="Calibri" w:hAnsi="Arial" w:cs="Arial"/>
            <w:b/>
            <w:color w:val="0000FF"/>
            <w:sz w:val="16"/>
            <w:u w:val="single"/>
          </w:rPr>
          <w:t>https://www.lnd.it/it/comunicati-e-circolari/circolari/circolari-2025-26/14917-circolare-n-11-circolare-25-2025-centro-studi-tributari-lnd/file</w:t>
        </w:r>
      </w:hyperlink>
    </w:p>
    <w:p w14:paraId="0DA1AA47" w14:textId="77777777" w:rsidR="00245947" w:rsidRDefault="00245947" w:rsidP="00CD5A47">
      <w:pPr>
        <w:adjustRightInd w:val="0"/>
        <w:jc w:val="both"/>
        <w:rPr>
          <w:rFonts w:ascii="Arial" w:hAnsi="Arial"/>
          <w:b/>
          <w:bCs/>
          <w:color w:val="000000"/>
          <w:sz w:val="24"/>
          <w:szCs w:val="32"/>
          <w:u w:val="single"/>
          <w:lang w:eastAsia="it-IT"/>
        </w:rPr>
      </w:pPr>
    </w:p>
    <w:p w14:paraId="6F0F9946" w14:textId="77777777" w:rsidR="00D074BF" w:rsidRDefault="00D074BF" w:rsidP="00CD5A47">
      <w:pPr>
        <w:adjustRightInd w:val="0"/>
        <w:jc w:val="both"/>
        <w:rPr>
          <w:rFonts w:ascii="Arial" w:hAnsi="Arial"/>
          <w:b/>
          <w:bCs/>
          <w:color w:val="000000"/>
          <w:sz w:val="24"/>
          <w:szCs w:val="32"/>
          <w:u w:val="single"/>
          <w:lang w:eastAsia="it-IT"/>
        </w:rPr>
      </w:pPr>
    </w:p>
    <w:p w14:paraId="4D27C5E8" w14:textId="77777777" w:rsidR="00D074BF" w:rsidRDefault="00D074BF" w:rsidP="00CD5A47">
      <w:pPr>
        <w:adjustRightInd w:val="0"/>
        <w:jc w:val="both"/>
        <w:rPr>
          <w:rFonts w:ascii="Arial" w:hAnsi="Arial"/>
          <w:b/>
          <w:bCs/>
          <w:color w:val="000000"/>
          <w:sz w:val="24"/>
          <w:szCs w:val="32"/>
          <w:u w:val="single"/>
          <w:lang w:eastAsia="it-IT"/>
        </w:rPr>
      </w:pPr>
    </w:p>
    <w:p w14:paraId="78B32779" w14:textId="77777777" w:rsidR="00D074BF" w:rsidRDefault="00D074BF" w:rsidP="00CD5A47">
      <w:pPr>
        <w:adjustRightInd w:val="0"/>
        <w:jc w:val="both"/>
        <w:rPr>
          <w:rFonts w:ascii="Arial" w:hAnsi="Arial"/>
          <w:b/>
          <w:bCs/>
          <w:color w:val="000000"/>
          <w:sz w:val="24"/>
          <w:szCs w:val="32"/>
          <w:u w:val="single"/>
          <w:lang w:eastAsia="it-IT"/>
        </w:rPr>
      </w:pPr>
    </w:p>
    <w:p w14:paraId="3595530F" w14:textId="77777777" w:rsidR="00D074BF" w:rsidRDefault="00D074BF" w:rsidP="00CD5A47">
      <w:pPr>
        <w:adjustRightInd w:val="0"/>
        <w:jc w:val="both"/>
        <w:rPr>
          <w:rFonts w:ascii="Arial" w:hAnsi="Arial"/>
          <w:b/>
          <w:bCs/>
          <w:color w:val="000000"/>
          <w:sz w:val="24"/>
          <w:szCs w:val="32"/>
          <w:u w:val="single"/>
          <w:lang w:eastAsia="it-IT"/>
        </w:rPr>
      </w:pPr>
    </w:p>
    <w:p w14:paraId="6A2B4FED" w14:textId="77777777" w:rsidR="00D074BF" w:rsidRDefault="00D074BF" w:rsidP="00CD5A47">
      <w:pPr>
        <w:adjustRightInd w:val="0"/>
        <w:jc w:val="both"/>
        <w:rPr>
          <w:rFonts w:ascii="Arial" w:hAnsi="Arial"/>
          <w:b/>
          <w:bCs/>
          <w:color w:val="000000"/>
          <w:sz w:val="24"/>
          <w:szCs w:val="32"/>
          <w:u w:val="single"/>
          <w:lang w:eastAsia="it-IT"/>
        </w:rPr>
      </w:pPr>
    </w:p>
    <w:p w14:paraId="7088717C" w14:textId="77777777" w:rsidR="00D074BF" w:rsidRDefault="00D074BF" w:rsidP="00CD5A47">
      <w:pPr>
        <w:adjustRightInd w:val="0"/>
        <w:jc w:val="both"/>
        <w:rPr>
          <w:rFonts w:ascii="Arial" w:hAnsi="Arial"/>
          <w:b/>
          <w:bCs/>
          <w:color w:val="000000"/>
          <w:sz w:val="24"/>
          <w:szCs w:val="32"/>
          <w:u w:val="single"/>
          <w:lang w:eastAsia="it-IT"/>
        </w:rPr>
      </w:pPr>
    </w:p>
    <w:p w14:paraId="0A74EC00" w14:textId="77777777" w:rsidR="00D074BF" w:rsidRDefault="00D074BF" w:rsidP="00CD5A47">
      <w:pPr>
        <w:adjustRightInd w:val="0"/>
        <w:jc w:val="both"/>
        <w:rPr>
          <w:rFonts w:ascii="Arial" w:hAnsi="Arial"/>
          <w:b/>
          <w:bCs/>
          <w:color w:val="000000"/>
          <w:sz w:val="24"/>
          <w:szCs w:val="32"/>
          <w:u w:val="single"/>
          <w:lang w:eastAsia="it-IT"/>
        </w:rPr>
      </w:pPr>
    </w:p>
    <w:p w14:paraId="6BFB9CA3" w14:textId="77777777" w:rsidR="00D074BF" w:rsidRDefault="00D074BF" w:rsidP="00CD5A47">
      <w:pPr>
        <w:adjustRightInd w:val="0"/>
        <w:jc w:val="both"/>
        <w:rPr>
          <w:rFonts w:ascii="Arial" w:hAnsi="Arial"/>
          <w:b/>
          <w:bCs/>
          <w:color w:val="000000"/>
          <w:sz w:val="24"/>
          <w:szCs w:val="32"/>
          <w:u w:val="single"/>
          <w:lang w:eastAsia="it-IT"/>
        </w:rPr>
      </w:pPr>
    </w:p>
    <w:p w14:paraId="7488D072" w14:textId="77777777" w:rsidR="00D074BF" w:rsidRDefault="00D074BF" w:rsidP="00CD5A47">
      <w:pPr>
        <w:adjustRightInd w:val="0"/>
        <w:jc w:val="both"/>
        <w:rPr>
          <w:rFonts w:ascii="Arial" w:hAnsi="Arial"/>
          <w:b/>
          <w:bCs/>
          <w:color w:val="000000"/>
          <w:sz w:val="24"/>
          <w:szCs w:val="32"/>
          <w:u w:val="single"/>
          <w:lang w:eastAsia="it-IT"/>
        </w:rPr>
      </w:pPr>
    </w:p>
    <w:p w14:paraId="1BAD216C" w14:textId="77777777" w:rsidR="00D074BF" w:rsidRDefault="00D074BF" w:rsidP="00CD5A47">
      <w:pPr>
        <w:adjustRightInd w:val="0"/>
        <w:jc w:val="both"/>
        <w:rPr>
          <w:rFonts w:ascii="Arial" w:hAnsi="Arial"/>
          <w:b/>
          <w:bCs/>
          <w:color w:val="000000"/>
          <w:sz w:val="24"/>
          <w:szCs w:val="32"/>
          <w:u w:val="single"/>
          <w:lang w:eastAsia="it-IT"/>
        </w:rPr>
      </w:pPr>
    </w:p>
    <w:p w14:paraId="6D2A107F" w14:textId="77777777" w:rsidR="00D074BF" w:rsidRDefault="00D074BF" w:rsidP="00CD5A47">
      <w:pPr>
        <w:adjustRightInd w:val="0"/>
        <w:jc w:val="both"/>
        <w:rPr>
          <w:rFonts w:ascii="Arial" w:hAnsi="Arial"/>
          <w:b/>
          <w:bCs/>
          <w:color w:val="000000"/>
          <w:sz w:val="24"/>
          <w:szCs w:val="32"/>
          <w:u w:val="single"/>
          <w:lang w:eastAsia="it-IT"/>
        </w:rPr>
      </w:pPr>
    </w:p>
    <w:p w14:paraId="69F73C75" w14:textId="77777777" w:rsidR="00D074BF" w:rsidRDefault="00D074BF" w:rsidP="00CD5A47">
      <w:pPr>
        <w:adjustRightInd w:val="0"/>
        <w:jc w:val="both"/>
        <w:rPr>
          <w:rFonts w:ascii="Arial" w:hAnsi="Arial"/>
          <w:b/>
          <w:bCs/>
          <w:color w:val="000000"/>
          <w:sz w:val="24"/>
          <w:szCs w:val="32"/>
          <w:u w:val="single"/>
          <w:lang w:eastAsia="it-IT"/>
        </w:rPr>
      </w:pPr>
    </w:p>
    <w:p w14:paraId="79A345E7" w14:textId="77777777" w:rsidR="00D074BF" w:rsidRDefault="00D074BF" w:rsidP="00CD5A47">
      <w:pPr>
        <w:adjustRightInd w:val="0"/>
        <w:jc w:val="both"/>
        <w:rPr>
          <w:rFonts w:ascii="Arial" w:hAnsi="Arial"/>
          <w:b/>
          <w:bCs/>
          <w:color w:val="000000"/>
          <w:sz w:val="24"/>
          <w:szCs w:val="32"/>
          <w:u w:val="single"/>
          <w:lang w:eastAsia="it-IT"/>
        </w:rPr>
      </w:pPr>
    </w:p>
    <w:p w14:paraId="12758FB4" w14:textId="77777777" w:rsidR="00D074BF" w:rsidRDefault="00D074BF" w:rsidP="00CD5A47">
      <w:pPr>
        <w:adjustRightInd w:val="0"/>
        <w:jc w:val="both"/>
        <w:rPr>
          <w:rFonts w:ascii="Arial" w:hAnsi="Arial"/>
          <w:b/>
          <w:bCs/>
          <w:color w:val="000000"/>
          <w:sz w:val="24"/>
          <w:szCs w:val="32"/>
          <w:u w:val="single"/>
          <w:lang w:eastAsia="it-IT"/>
        </w:rPr>
      </w:pPr>
    </w:p>
    <w:p w14:paraId="5567802C" w14:textId="77777777" w:rsidR="00D074BF" w:rsidRDefault="00D074BF" w:rsidP="00CD5A47">
      <w:pPr>
        <w:adjustRightInd w:val="0"/>
        <w:jc w:val="both"/>
        <w:rPr>
          <w:rFonts w:ascii="Arial" w:hAnsi="Arial"/>
          <w:b/>
          <w:bCs/>
          <w:color w:val="000000"/>
          <w:sz w:val="24"/>
          <w:szCs w:val="32"/>
          <w:u w:val="single"/>
          <w:lang w:eastAsia="it-IT"/>
        </w:rPr>
      </w:pPr>
    </w:p>
    <w:p w14:paraId="4FB13030" w14:textId="77777777" w:rsidR="00D074BF" w:rsidRDefault="00D074BF" w:rsidP="00CD5A47">
      <w:pPr>
        <w:adjustRightInd w:val="0"/>
        <w:jc w:val="both"/>
        <w:rPr>
          <w:rFonts w:ascii="Arial" w:hAnsi="Arial"/>
          <w:b/>
          <w:bCs/>
          <w:color w:val="000000"/>
          <w:sz w:val="24"/>
          <w:szCs w:val="32"/>
          <w:u w:val="single"/>
          <w:lang w:eastAsia="it-IT"/>
        </w:rPr>
      </w:pPr>
    </w:p>
    <w:p w14:paraId="2070035C" w14:textId="77777777" w:rsidR="00D074BF" w:rsidRDefault="00D074BF" w:rsidP="00CD5A47">
      <w:pPr>
        <w:adjustRightInd w:val="0"/>
        <w:jc w:val="both"/>
        <w:rPr>
          <w:rFonts w:ascii="Arial" w:hAnsi="Arial"/>
          <w:b/>
          <w:bCs/>
          <w:color w:val="000000"/>
          <w:sz w:val="24"/>
          <w:szCs w:val="32"/>
          <w:u w:val="single"/>
          <w:lang w:eastAsia="it-IT"/>
        </w:rPr>
      </w:pPr>
    </w:p>
    <w:p w14:paraId="4C2E4FE5" w14:textId="77777777" w:rsidR="00D074BF" w:rsidRDefault="00D074BF" w:rsidP="00CD5A47">
      <w:pPr>
        <w:adjustRightInd w:val="0"/>
        <w:jc w:val="both"/>
        <w:rPr>
          <w:rFonts w:ascii="Arial" w:hAnsi="Arial"/>
          <w:b/>
          <w:bCs/>
          <w:color w:val="000000"/>
          <w:sz w:val="24"/>
          <w:szCs w:val="32"/>
          <w:u w:val="single"/>
          <w:lang w:eastAsia="it-IT"/>
        </w:rPr>
      </w:pPr>
    </w:p>
    <w:p w14:paraId="6E0521C8" w14:textId="77777777" w:rsidR="00D074BF" w:rsidRDefault="00D074BF" w:rsidP="00CD5A47">
      <w:pPr>
        <w:adjustRightInd w:val="0"/>
        <w:jc w:val="both"/>
        <w:rPr>
          <w:rFonts w:ascii="Arial" w:hAnsi="Arial"/>
          <w:b/>
          <w:bCs/>
          <w:color w:val="000000"/>
          <w:sz w:val="24"/>
          <w:szCs w:val="32"/>
          <w:u w:val="single"/>
          <w:lang w:eastAsia="it-IT"/>
        </w:rPr>
      </w:pPr>
    </w:p>
    <w:p w14:paraId="232C1F9F" w14:textId="77777777" w:rsidR="00D074BF" w:rsidRDefault="00D074BF" w:rsidP="00CD5A47">
      <w:pPr>
        <w:adjustRightInd w:val="0"/>
        <w:jc w:val="both"/>
        <w:rPr>
          <w:rFonts w:ascii="Arial" w:hAnsi="Arial"/>
          <w:b/>
          <w:bCs/>
          <w:color w:val="000000"/>
          <w:sz w:val="24"/>
          <w:szCs w:val="32"/>
          <w:u w:val="single"/>
          <w:lang w:eastAsia="it-IT"/>
        </w:rPr>
      </w:pPr>
    </w:p>
    <w:p w14:paraId="383691F1" w14:textId="77777777" w:rsidR="00D074BF" w:rsidRDefault="00D074BF" w:rsidP="00CD5A47">
      <w:pPr>
        <w:adjustRightInd w:val="0"/>
        <w:jc w:val="both"/>
        <w:rPr>
          <w:rFonts w:ascii="Arial" w:hAnsi="Arial"/>
          <w:b/>
          <w:bCs/>
          <w:color w:val="000000"/>
          <w:sz w:val="24"/>
          <w:szCs w:val="32"/>
          <w:u w:val="single"/>
          <w:lang w:eastAsia="it-IT"/>
        </w:rPr>
      </w:pPr>
    </w:p>
    <w:p w14:paraId="58AB8212" w14:textId="77777777" w:rsidR="00D074BF" w:rsidRDefault="00D074BF" w:rsidP="00CD5A47">
      <w:pPr>
        <w:adjustRightInd w:val="0"/>
        <w:jc w:val="both"/>
        <w:rPr>
          <w:rFonts w:ascii="Arial" w:hAnsi="Arial"/>
          <w:b/>
          <w:bCs/>
          <w:color w:val="000000"/>
          <w:sz w:val="24"/>
          <w:szCs w:val="32"/>
          <w:u w:val="single"/>
          <w:lang w:eastAsia="it-IT"/>
        </w:rPr>
      </w:pPr>
    </w:p>
    <w:p w14:paraId="7DC9DF44" w14:textId="77777777" w:rsidR="00D074BF" w:rsidRDefault="00D074BF" w:rsidP="00CD5A47">
      <w:pPr>
        <w:adjustRightInd w:val="0"/>
        <w:jc w:val="both"/>
        <w:rPr>
          <w:rFonts w:ascii="Arial" w:hAnsi="Arial"/>
          <w:b/>
          <w:bCs/>
          <w:color w:val="000000"/>
          <w:sz w:val="24"/>
          <w:szCs w:val="32"/>
          <w:u w:val="single"/>
          <w:lang w:eastAsia="it-IT"/>
        </w:rPr>
      </w:pPr>
    </w:p>
    <w:p w14:paraId="36965143" w14:textId="77777777" w:rsidR="003C2A6F" w:rsidRDefault="003C2A6F" w:rsidP="00CD5A47">
      <w:pPr>
        <w:adjustRightInd w:val="0"/>
        <w:jc w:val="both"/>
        <w:rPr>
          <w:rFonts w:ascii="Arial" w:hAnsi="Arial"/>
          <w:b/>
          <w:bCs/>
          <w:color w:val="000000"/>
          <w:sz w:val="24"/>
          <w:szCs w:val="32"/>
          <w:u w:val="single"/>
          <w:lang w:eastAsia="it-IT"/>
        </w:rPr>
      </w:pPr>
    </w:p>
    <w:p w14:paraId="1CF264AE" w14:textId="77777777" w:rsidR="003C2A6F" w:rsidRDefault="003C2A6F" w:rsidP="00CD5A47">
      <w:pPr>
        <w:adjustRightInd w:val="0"/>
        <w:jc w:val="both"/>
        <w:rPr>
          <w:rFonts w:ascii="Arial" w:hAnsi="Arial"/>
          <w:b/>
          <w:bCs/>
          <w:color w:val="000000"/>
          <w:sz w:val="24"/>
          <w:szCs w:val="32"/>
          <w:u w:val="single"/>
          <w:lang w:eastAsia="it-IT"/>
        </w:rPr>
      </w:pPr>
    </w:p>
    <w:p w14:paraId="04219F7A" w14:textId="77777777" w:rsidR="003C2A6F" w:rsidRDefault="003C2A6F" w:rsidP="00CD5A47">
      <w:pPr>
        <w:adjustRightInd w:val="0"/>
        <w:jc w:val="both"/>
        <w:rPr>
          <w:rFonts w:ascii="Arial" w:hAnsi="Arial"/>
          <w:b/>
          <w:bCs/>
          <w:color w:val="000000"/>
          <w:sz w:val="24"/>
          <w:szCs w:val="32"/>
          <w:u w:val="single"/>
          <w:lang w:eastAsia="it-IT"/>
        </w:rPr>
      </w:pPr>
    </w:p>
    <w:p w14:paraId="3DE24787" w14:textId="77777777" w:rsidR="003C2A6F" w:rsidRDefault="003C2A6F" w:rsidP="00CD5A47">
      <w:pPr>
        <w:adjustRightInd w:val="0"/>
        <w:jc w:val="both"/>
        <w:rPr>
          <w:rFonts w:ascii="Arial" w:hAnsi="Arial"/>
          <w:b/>
          <w:bCs/>
          <w:color w:val="000000"/>
          <w:sz w:val="24"/>
          <w:szCs w:val="32"/>
          <w:u w:val="single"/>
          <w:lang w:eastAsia="it-IT"/>
        </w:rPr>
      </w:pPr>
    </w:p>
    <w:p w14:paraId="0E69C4DD" w14:textId="77777777" w:rsidR="00D074BF" w:rsidRDefault="00D074BF" w:rsidP="00CD5A47">
      <w:pPr>
        <w:adjustRightInd w:val="0"/>
        <w:jc w:val="both"/>
        <w:rPr>
          <w:rFonts w:ascii="Arial" w:hAnsi="Arial"/>
          <w:b/>
          <w:bCs/>
          <w:color w:val="000000"/>
          <w:sz w:val="24"/>
          <w:szCs w:val="32"/>
          <w:u w:val="single"/>
          <w:lang w:eastAsia="it-IT"/>
        </w:rPr>
      </w:pPr>
    </w:p>
    <w:p w14:paraId="6C0C6A91" w14:textId="77777777" w:rsidR="00D074BF" w:rsidRDefault="00D074BF" w:rsidP="00CD5A47">
      <w:pPr>
        <w:adjustRightInd w:val="0"/>
        <w:jc w:val="both"/>
        <w:rPr>
          <w:rFonts w:ascii="Arial" w:hAnsi="Arial"/>
          <w:b/>
          <w:bCs/>
          <w:color w:val="000000"/>
          <w:sz w:val="24"/>
          <w:szCs w:val="32"/>
          <w:u w:val="single"/>
          <w:lang w:eastAsia="it-IT"/>
        </w:rPr>
      </w:pPr>
    </w:p>
    <w:p w14:paraId="516195E8" w14:textId="77777777" w:rsidR="00245947" w:rsidRDefault="00245947" w:rsidP="00CD5A47">
      <w:pPr>
        <w:adjustRightInd w:val="0"/>
        <w:jc w:val="both"/>
        <w:rPr>
          <w:rFonts w:ascii="Arial" w:hAnsi="Arial"/>
          <w:b/>
          <w:bCs/>
          <w:color w:val="000000"/>
          <w:sz w:val="24"/>
          <w:szCs w:val="32"/>
          <w:u w:val="single"/>
          <w:lang w:eastAsia="it-IT"/>
        </w:rPr>
      </w:pPr>
    </w:p>
    <w:p w14:paraId="2A74237D" w14:textId="48148A1B" w:rsidR="00AB2EE3" w:rsidRPr="006E70E4" w:rsidRDefault="00EB6240" w:rsidP="006E70E4">
      <w:pPr>
        <w:tabs>
          <w:tab w:val="left" w:pos="3732"/>
        </w:tabs>
        <w:rPr>
          <w:rFonts w:ascii="Times New Roman"/>
          <w:sz w:val="24"/>
        </w:rPr>
      </w:pPr>
      <w:r>
        <w:rPr>
          <w:noProof/>
          <w:sz w:val="20"/>
        </w:rPr>
        <w:lastRenderedPageBreak/>
        <mc:AlternateContent>
          <mc:Choice Requires="wps">
            <w:drawing>
              <wp:inline distT="0" distB="0" distL="0" distR="0" wp14:anchorId="298EE55F" wp14:editId="6A0225C8">
                <wp:extent cx="6264910" cy="236855"/>
                <wp:effectExtent l="9525" t="9525" r="12065" b="10795"/>
                <wp:docPr id="15526484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C5B60D2" w14:textId="15449195"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813AC1">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wps:txbx>
                      <wps:bodyPr rot="0" vert="horz" wrap="square" lIns="0" tIns="0" rIns="0" bIns="0" anchor="t" anchorCtr="0" upright="1">
                        <a:noAutofit/>
                      </wps:bodyPr>
                    </wps:wsp>
                  </a:graphicData>
                </a:graphic>
              </wp:inline>
            </w:drawing>
          </mc:Choice>
          <mc:Fallback>
            <w:pict>
              <v:shape w14:anchorId="298EE55F" id="_x0000_s1040"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Kf3EPEcAgAAOwQAAA4AAAAAAAAAAAAAAAAALgIAAGRycy9lMm9Eb2MueG1sUEsBAi0A&#10;FAAGAAgAAAAhAPay0I7dAAAABAEAAA8AAAAAAAAAAAAAAAAAdgQAAGRycy9kb3ducmV2LnhtbFBL&#10;BQYAAAAABAAEAPMAAACABQAAAAA=&#10;" fillcolor="#d9d9d9" strokeweight=".48pt">
                <v:textbox inset="0,0,0,0">
                  <w:txbxContent>
                    <w:p w14:paraId="0C5B60D2" w14:textId="15449195"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813AC1">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v:textbox>
                <w10:anchorlock/>
              </v:shape>
            </w:pict>
          </mc:Fallback>
        </mc:AlternateContent>
      </w:r>
    </w:p>
    <w:p w14:paraId="61186996" w14:textId="77777777" w:rsidR="007356BF" w:rsidRDefault="007356BF" w:rsidP="00F14468">
      <w:pPr>
        <w:jc w:val="both"/>
        <w:rPr>
          <w:rFonts w:ascii="Arial" w:hAnsi="Arial" w:cs="Arial"/>
          <w:b/>
          <w:bCs/>
          <w:u w:val="single"/>
        </w:rPr>
      </w:pPr>
    </w:p>
    <w:p w14:paraId="22572CE4" w14:textId="77777777" w:rsidR="00132420" w:rsidRPr="00132420" w:rsidRDefault="00132420" w:rsidP="00132420">
      <w:pPr>
        <w:widowControl/>
        <w:shd w:val="clear" w:color="auto" w:fill="FFFFFF"/>
        <w:autoSpaceDE/>
        <w:autoSpaceDN/>
        <w:jc w:val="both"/>
        <w:rPr>
          <w:rFonts w:ascii="Arial" w:eastAsia="MS Mincho" w:hAnsi="Arial" w:cs="Arial"/>
          <w:b/>
          <w:bCs/>
          <w:sz w:val="32"/>
          <w:szCs w:val="20"/>
          <w:u w:val="single"/>
          <w:lang w:eastAsia="it-IT"/>
        </w:rPr>
      </w:pPr>
      <w:r w:rsidRPr="00132420">
        <w:rPr>
          <w:rFonts w:ascii="Arial" w:eastAsia="MS Mincho" w:hAnsi="Arial" w:cs="Arial"/>
          <w:b/>
          <w:bCs/>
          <w:sz w:val="32"/>
          <w:szCs w:val="20"/>
          <w:u w:val="single"/>
          <w:lang w:eastAsia="it-IT"/>
        </w:rPr>
        <w:t>CAMPIONATO DI ECCELLENZA – Stagione Sportiva 2025/2026</w:t>
      </w:r>
    </w:p>
    <w:p w14:paraId="0561E58C" w14:textId="77777777" w:rsidR="00132420" w:rsidRPr="00132420" w:rsidRDefault="00132420" w:rsidP="00132420">
      <w:pPr>
        <w:widowControl/>
        <w:autoSpaceDE/>
        <w:autoSpaceDN/>
        <w:jc w:val="both"/>
        <w:rPr>
          <w:rFonts w:ascii="Arial" w:eastAsia="MS Mincho" w:hAnsi="Arial" w:cs="Arial"/>
          <w:bCs/>
          <w:sz w:val="20"/>
          <w:szCs w:val="20"/>
          <w:lang w:eastAsia="it-IT"/>
        </w:rPr>
      </w:pPr>
    </w:p>
    <w:p w14:paraId="17AFE09D" w14:textId="77777777" w:rsidR="00132420" w:rsidRPr="00132420" w:rsidRDefault="00132420" w:rsidP="00132420">
      <w:pPr>
        <w:widowControl/>
        <w:autoSpaceDE/>
        <w:autoSpaceDN/>
        <w:jc w:val="center"/>
        <w:rPr>
          <w:rFonts w:ascii="Arial" w:eastAsia="MS Mincho" w:hAnsi="Arial" w:cs="Arial"/>
          <w:b/>
          <w:sz w:val="20"/>
          <w:szCs w:val="20"/>
          <w:lang w:eastAsia="it-IT"/>
        </w:rPr>
      </w:pPr>
      <w:r w:rsidRPr="00132420">
        <w:rPr>
          <w:rFonts w:ascii="Arial" w:eastAsia="MS Mincho" w:hAnsi="Arial" w:cs="Arial"/>
          <w:b/>
          <w:sz w:val="20"/>
          <w:szCs w:val="20"/>
          <w:lang w:eastAsia="it-IT"/>
        </w:rPr>
        <w:t>Il PRESIDENTE</w:t>
      </w:r>
    </w:p>
    <w:p w14:paraId="514895B7" w14:textId="77777777" w:rsidR="00132420" w:rsidRPr="00132420" w:rsidRDefault="00132420" w:rsidP="00132420">
      <w:pPr>
        <w:widowControl/>
        <w:autoSpaceDE/>
        <w:autoSpaceDN/>
        <w:jc w:val="both"/>
        <w:rPr>
          <w:rFonts w:ascii="Arial" w:eastAsia="MS Mincho" w:hAnsi="Arial" w:cs="Arial"/>
          <w:b/>
          <w:lang w:eastAsia="it-IT"/>
        </w:rPr>
      </w:pPr>
      <w:r w:rsidRPr="00132420">
        <w:rPr>
          <w:rFonts w:ascii="Arial" w:eastAsia="MS Mincho" w:hAnsi="Arial" w:cs="Arial"/>
          <w:b/>
          <w:lang w:eastAsia="it-IT"/>
        </w:rPr>
        <w:t>CONSIDERATO:</w:t>
      </w:r>
    </w:p>
    <w:p w14:paraId="68A46D89" w14:textId="77777777" w:rsidR="00132420" w:rsidRPr="00132420" w:rsidRDefault="00132420" w:rsidP="00132420">
      <w:pPr>
        <w:widowControl/>
        <w:autoSpaceDE/>
        <w:autoSpaceDN/>
        <w:jc w:val="both"/>
        <w:rPr>
          <w:rFonts w:ascii="Arial" w:eastAsia="MS Mincho" w:hAnsi="Arial" w:cs="Arial"/>
          <w:b/>
          <w:sz w:val="20"/>
          <w:szCs w:val="20"/>
          <w:lang w:eastAsia="it-IT"/>
        </w:rPr>
      </w:pPr>
    </w:p>
    <w:p w14:paraId="070B1BBB" w14:textId="77777777" w:rsidR="00132420" w:rsidRPr="00132420" w:rsidRDefault="00132420" w:rsidP="00132420">
      <w:pPr>
        <w:widowControl/>
        <w:autoSpaceDE/>
        <w:autoSpaceDN/>
        <w:jc w:val="both"/>
        <w:rPr>
          <w:rFonts w:ascii="Arial" w:eastAsia="MS Mincho" w:hAnsi="Arial" w:cs="Arial"/>
          <w:bCs/>
          <w:sz w:val="20"/>
          <w:szCs w:val="20"/>
          <w:lang w:eastAsia="it-IT"/>
        </w:rPr>
      </w:pPr>
      <w:r w:rsidRPr="00132420">
        <w:rPr>
          <w:rFonts w:ascii="Arial" w:eastAsia="MS Mincho" w:hAnsi="Arial" w:cs="Arial"/>
          <w:b/>
          <w:sz w:val="20"/>
          <w:szCs w:val="20"/>
          <w:lang w:eastAsia="it-IT"/>
        </w:rPr>
        <w:t xml:space="preserve">CHE </w:t>
      </w:r>
      <w:r w:rsidRPr="00132420">
        <w:rPr>
          <w:rFonts w:ascii="Arial" w:eastAsia="MS Mincho" w:hAnsi="Arial" w:cs="Arial"/>
          <w:bCs/>
          <w:sz w:val="20"/>
          <w:szCs w:val="20"/>
          <w:lang w:eastAsia="it-IT"/>
        </w:rPr>
        <w:t xml:space="preserve">l’organico del Campionato di </w:t>
      </w:r>
      <w:proofErr w:type="gramStart"/>
      <w:r w:rsidRPr="00132420">
        <w:rPr>
          <w:rFonts w:ascii="Arial" w:eastAsia="MS Mincho" w:hAnsi="Arial" w:cs="Arial"/>
          <w:bCs/>
          <w:sz w:val="20"/>
          <w:szCs w:val="20"/>
          <w:lang w:eastAsia="it-IT"/>
        </w:rPr>
        <w:t>Eccellenza ,</w:t>
      </w:r>
      <w:proofErr w:type="gramEnd"/>
      <w:r w:rsidRPr="00132420">
        <w:rPr>
          <w:rFonts w:ascii="Arial" w:eastAsia="MS Mincho" w:hAnsi="Arial" w:cs="Arial"/>
          <w:bCs/>
          <w:sz w:val="20"/>
          <w:szCs w:val="20"/>
          <w:lang w:eastAsia="it-IT"/>
        </w:rPr>
        <w:t xml:space="preserve"> in data 30 Giugno 2025 risultava essere composto da </w:t>
      </w:r>
      <w:r w:rsidRPr="00132420">
        <w:rPr>
          <w:rFonts w:ascii="Arial" w:eastAsia="MS Mincho" w:hAnsi="Arial" w:cs="Arial"/>
          <w:b/>
          <w:sz w:val="20"/>
          <w:szCs w:val="20"/>
          <w:lang w:eastAsia="it-IT"/>
        </w:rPr>
        <w:t xml:space="preserve">N. 31 </w:t>
      </w:r>
      <w:r w:rsidRPr="00132420">
        <w:rPr>
          <w:rFonts w:ascii="Arial" w:eastAsia="MS Mincho" w:hAnsi="Arial" w:cs="Arial"/>
          <w:bCs/>
          <w:sz w:val="20"/>
          <w:szCs w:val="20"/>
          <w:lang w:eastAsia="it-IT"/>
        </w:rPr>
        <w:t xml:space="preserve">Società. </w:t>
      </w:r>
    </w:p>
    <w:p w14:paraId="50338B2E" w14:textId="77777777" w:rsidR="00132420" w:rsidRPr="00132420" w:rsidRDefault="00132420" w:rsidP="00132420">
      <w:pPr>
        <w:widowControl/>
        <w:autoSpaceDE/>
        <w:autoSpaceDN/>
        <w:jc w:val="both"/>
        <w:rPr>
          <w:rFonts w:ascii="Arial" w:eastAsia="MS Mincho" w:hAnsi="Arial" w:cs="Arial"/>
          <w:bCs/>
          <w:sz w:val="20"/>
          <w:szCs w:val="20"/>
          <w:lang w:eastAsia="it-IT"/>
        </w:rPr>
      </w:pPr>
    </w:p>
    <w:p w14:paraId="646F5108" w14:textId="77777777" w:rsidR="00132420" w:rsidRPr="00132420" w:rsidRDefault="00132420" w:rsidP="00132420">
      <w:pPr>
        <w:widowControl/>
        <w:autoSpaceDE/>
        <w:autoSpaceDN/>
        <w:jc w:val="both"/>
        <w:rPr>
          <w:rFonts w:ascii="Arial" w:eastAsia="MS Mincho" w:hAnsi="Arial" w:cs="Arial"/>
          <w:b/>
          <w:sz w:val="20"/>
          <w:szCs w:val="20"/>
          <w:lang w:eastAsia="it-IT"/>
        </w:rPr>
      </w:pPr>
      <w:r w:rsidRPr="00132420">
        <w:rPr>
          <w:rFonts w:ascii="Arial" w:eastAsia="MS Mincho" w:hAnsi="Arial" w:cs="Arial"/>
          <w:b/>
          <w:sz w:val="20"/>
          <w:szCs w:val="20"/>
          <w:lang w:eastAsia="it-IT"/>
        </w:rPr>
        <w:t xml:space="preserve">CHE, </w:t>
      </w:r>
      <w:r w:rsidRPr="00132420">
        <w:rPr>
          <w:rFonts w:ascii="Arial" w:eastAsia="MS Mincho" w:hAnsi="Arial" w:cs="Arial"/>
          <w:bCs/>
          <w:sz w:val="20"/>
          <w:szCs w:val="20"/>
          <w:lang w:eastAsia="it-IT"/>
        </w:rPr>
        <w:t xml:space="preserve">entro il termine </w:t>
      </w:r>
      <w:r w:rsidRPr="00132420">
        <w:rPr>
          <w:rFonts w:ascii="Arial" w:eastAsia="MS Mincho" w:hAnsi="Arial" w:cs="Arial"/>
          <w:bCs/>
          <w:sz w:val="20"/>
          <w:szCs w:val="20"/>
          <w:u w:val="single"/>
          <w:lang w:eastAsia="it-IT"/>
        </w:rPr>
        <w:t>ordinatorio</w:t>
      </w:r>
      <w:r w:rsidRPr="00132420">
        <w:rPr>
          <w:rFonts w:ascii="Arial" w:eastAsia="MS Mincho" w:hAnsi="Arial" w:cs="Arial"/>
          <w:bCs/>
          <w:sz w:val="20"/>
          <w:szCs w:val="20"/>
          <w:lang w:eastAsia="it-IT"/>
        </w:rPr>
        <w:t xml:space="preserve"> del 18 luglio 2025 - termine fissato con C.U. N. 1 del 4 Luglio 2025, tutte le 31 Società </w:t>
      </w:r>
      <w:r w:rsidRPr="00132420">
        <w:rPr>
          <w:rFonts w:ascii="Arial" w:eastAsia="MS Mincho" w:hAnsi="Arial" w:cs="Arial"/>
          <w:b/>
          <w:sz w:val="20"/>
          <w:szCs w:val="20"/>
          <w:lang w:eastAsia="it-IT"/>
        </w:rPr>
        <w:t>hanno provveduto ad iscriversi on-line;</w:t>
      </w:r>
    </w:p>
    <w:p w14:paraId="1D847A46" w14:textId="77777777" w:rsidR="00132420" w:rsidRPr="00132420" w:rsidRDefault="00132420" w:rsidP="00132420">
      <w:pPr>
        <w:widowControl/>
        <w:autoSpaceDE/>
        <w:autoSpaceDN/>
        <w:jc w:val="both"/>
        <w:rPr>
          <w:rFonts w:ascii="Arial" w:eastAsia="MS Mincho" w:hAnsi="Arial" w:cs="Arial"/>
          <w:b/>
          <w:sz w:val="20"/>
          <w:szCs w:val="20"/>
          <w:lang w:eastAsia="it-IT"/>
        </w:rPr>
      </w:pPr>
    </w:p>
    <w:p w14:paraId="7E538526" w14:textId="77777777" w:rsidR="00132420" w:rsidRPr="00132420" w:rsidRDefault="00132420" w:rsidP="00132420">
      <w:pPr>
        <w:widowControl/>
        <w:autoSpaceDE/>
        <w:autoSpaceDN/>
        <w:jc w:val="both"/>
        <w:rPr>
          <w:rFonts w:ascii="Arial" w:eastAsia="MS Mincho" w:hAnsi="Arial" w:cs="Arial"/>
          <w:bCs/>
          <w:sz w:val="20"/>
          <w:szCs w:val="20"/>
          <w:lang w:eastAsia="it-IT"/>
        </w:rPr>
      </w:pPr>
      <w:r w:rsidRPr="00132420">
        <w:rPr>
          <w:rFonts w:ascii="Arial" w:eastAsia="MS Mincho" w:hAnsi="Arial" w:cs="Arial"/>
          <w:b/>
          <w:sz w:val="20"/>
          <w:szCs w:val="20"/>
          <w:lang w:eastAsia="it-IT"/>
        </w:rPr>
        <w:t xml:space="preserve">CHE </w:t>
      </w:r>
      <w:r w:rsidRPr="00132420">
        <w:rPr>
          <w:rFonts w:ascii="Arial" w:eastAsia="MS Mincho" w:hAnsi="Arial" w:cs="Arial"/>
          <w:bCs/>
          <w:sz w:val="20"/>
          <w:szCs w:val="20"/>
          <w:lang w:eastAsia="it-IT"/>
        </w:rPr>
        <w:t xml:space="preserve">entro il termine </w:t>
      </w:r>
      <w:r w:rsidRPr="00132420">
        <w:rPr>
          <w:rFonts w:ascii="Arial" w:eastAsia="MS Mincho" w:hAnsi="Arial" w:cs="Arial"/>
          <w:b/>
          <w:sz w:val="20"/>
          <w:szCs w:val="20"/>
          <w:u w:val="single"/>
          <w:lang w:eastAsia="it-IT"/>
        </w:rPr>
        <w:t>perentorio</w:t>
      </w:r>
      <w:r w:rsidRPr="00132420">
        <w:rPr>
          <w:rFonts w:ascii="Arial" w:eastAsia="MS Mincho" w:hAnsi="Arial" w:cs="Arial"/>
          <w:bCs/>
          <w:sz w:val="20"/>
          <w:szCs w:val="20"/>
          <w:lang w:eastAsia="it-IT"/>
        </w:rPr>
        <w:t xml:space="preserve"> del 28 luglio 2025 – termine fissato con C.U. n. 1 del 4 luglio 2025 </w:t>
      </w:r>
      <w:proofErr w:type="gramStart"/>
      <w:r w:rsidRPr="00132420">
        <w:rPr>
          <w:rFonts w:ascii="Arial" w:eastAsia="MS Mincho" w:hAnsi="Arial" w:cs="Arial"/>
          <w:bCs/>
          <w:sz w:val="20"/>
          <w:szCs w:val="20"/>
          <w:lang w:eastAsia="it-IT"/>
        </w:rPr>
        <w:t>-  tutte</w:t>
      </w:r>
      <w:proofErr w:type="gramEnd"/>
      <w:r w:rsidRPr="00132420">
        <w:rPr>
          <w:rFonts w:ascii="Arial" w:eastAsia="MS Mincho" w:hAnsi="Arial" w:cs="Arial"/>
          <w:bCs/>
          <w:sz w:val="20"/>
          <w:szCs w:val="20"/>
          <w:lang w:eastAsia="it-IT"/>
        </w:rPr>
        <w:t xml:space="preserve">  le 31 Società hanno ottemperato agli adempimenti previsti secondo le prescrizioni di cui all’art. 31, comma 2, del Regolamento LND</w:t>
      </w:r>
    </w:p>
    <w:p w14:paraId="65280C12" w14:textId="77777777" w:rsidR="00132420" w:rsidRPr="00132420" w:rsidRDefault="00132420" w:rsidP="00132420">
      <w:pPr>
        <w:overflowPunct w:val="0"/>
        <w:adjustRightInd w:val="0"/>
        <w:ind w:left="360"/>
        <w:jc w:val="both"/>
        <w:textAlignment w:val="baseline"/>
        <w:rPr>
          <w:rFonts w:ascii="Arial" w:eastAsia="MS Mincho" w:hAnsi="Arial" w:cs="Arial"/>
          <w:bCs/>
          <w:sz w:val="20"/>
          <w:szCs w:val="20"/>
          <w:lang w:eastAsia="it-IT"/>
        </w:rPr>
      </w:pPr>
    </w:p>
    <w:p w14:paraId="4C6405C0" w14:textId="77777777" w:rsidR="00132420" w:rsidRPr="00132420" w:rsidRDefault="00132420" w:rsidP="00132420">
      <w:pPr>
        <w:overflowPunct w:val="0"/>
        <w:adjustRightInd w:val="0"/>
        <w:jc w:val="both"/>
        <w:textAlignment w:val="baseline"/>
        <w:rPr>
          <w:rFonts w:ascii="Arial" w:eastAsia="MS Mincho" w:hAnsi="Arial" w:cs="Arial"/>
          <w:bCs/>
          <w:sz w:val="20"/>
          <w:szCs w:val="20"/>
          <w:lang w:eastAsia="it-IT"/>
        </w:rPr>
      </w:pPr>
      <w:r w:rsidRPr="00132420">
        <w:rPr>
          <w:rFonts w:ascii="Arial" w:eastAsia="MS Mincho" w:hAnsi="Arial" w:cs="Arial"/>
          <w:b/>
          <w:sz w:val="20"/>
          <w:szCs w:val="20"/>
          <w:lang w:eastAsia="it-IT"/>
        </w:rPr>
        <w:t>RITENUTO</w:t>
      </w:r>
      <w:r w:rsidRPr="00132420">
        <w:rPr>
          <w:rFonts w:ascii="Arial" w:eastAsia="MS Mincho" w:hAnsi="Arial" w:cs="Arial"/>
          <w:bCs/>
          <w:sz w:val="20"/>
          <w:szCs w:val="20"/>
          <w:lang w:eastAsia="it-IT"/>
        </w:rPr>
        <w:t xml:space="preserve">, pertanto, di confermare l’organico del Campionato di </w:t>
      </w:r>
      <w:proofErr w:type="gramStart"/>
      <w:r w:rsidRPr="00132420">
        <w:rPr>
          <w:rFonts w:ascii="Arial" w:eastAsia="MS Mincho" w:hAnsi="Arial" w:cs="Arial"/>
          <w:bCs/>
          <w:sz w:val="20"/>
          <w:szCs w:val="20"/>
          <w:lang w:eastAsia="it-IT"/>
        </w:rPr>
        <w:t>Eccellenza  a</w:t>
      </w:r>
      <w:proofErr w:type="gramEnd"/>
      <w:r w:rsidRPr="00132420">
        <w:rPr>
          <w:rFonts w:ascii="Arial" w:eastAsia="MS Mincho" w:hAnsi="Arial" w:cs="Arial"/>
          <w:bCs/>
          <w:sz w:val="20"/>
          <w:szCs w:val="20"/>
          <w:lang w:eastAsia="it-IT"/>
        </w:rPr>
        <w:t xml:space="preserve"> </w:t>
      </w:r>
      <w:r w:rsidRPr="00132420">
        <w:rPr>
          <w:rFonts w:ascii="Arial" w:eastAsia="MS Mincho" w:hAnsi="Arial" w:cs="Arial"/>
          <w:b/>
          <w:sz w:val="20"/>
          <w:szCs w:val="20"/>
          <w:lang w:eastAsia="it-IT"/>
        </w:rPr>
        <w:t xml:space="preserve">n. 31 </w:t>
      </w:r>
      <w:r w:rsidRPr="00132420">
        <w:rPr>
          <w:rFonts w:ascii="Arial" w:eastAsia="MS Mincho" w:hAnsi="Arial" w:cs="Arial"/>
          <w:bCs/>
          <w:sz w:val="20"/>
          <w:szCs w:val="20"/>
          <w:lang w:eastAsia="it-IT"/>
        </w:rPr>
        <w:t xml:space="preserve">Società: </w:t>
      </w:r>
    </w:p>
    <w:p w14:paraId="343D7037" w14:textId="77777777" w:rsidR="00132420" w:rsidRPr="00132420" w:rsidRDefault="00132420" w:rsidP="00132420">
      <w:pPr>
        <w:overflowPunct w:val="0"/>
        <w:adjustRightInd w:val="0"/>
        <w:ind w:left="360"/>
        <w:jc w:val="both"/>
        <w:textAlignment w:val="baseline"/>
        <w:rPr>
          <w:rFonts w:ascii="Arial" w:eastAsia="MS Mincho" w:hAnsi="Arial" w:cs="Arial"/>
          <w:bCs/>
          <w:sz w:val="20"/>
          <w:szCs w:val="20"/>
          <w:lang w:eastAsia="it-IT"/>
        </w:rPr>
      </w:pPr>
    </w:p>
    <w:p w14:paraId="3406C32D" w14:textId="77777777" w:rsidR="00132420" w:rsidRPr="00132420" w:rsidRDefault="00132420" w:rsidP="00132420">
      <w:pPr>
        <w:widowControl/>
        <w:autoSpaceDE/>
        <w:autoSpaceDN/>
        <w:jc w:val="both"/>
        <w:rPr>
          <w:rFonts w:ascii="Arial" w:eastAsia="MS Mincho" w:hAnsi="Arial" w:cs="Arial"/>
          <w:sz w:val="20"/>
          <w:szCs w:val="20"/>
          <w:lang w:eastAsia="it-IT"/>
        </w:rPr>
      </w:pPr>
      <w:r w:rsidRPr="00132420">
        <w:rPr>
          <w:rFonts w:ascii="Arial" w:eastAsia="MS Mincho" w:hAnsi="Arial" w:cs="Arial"/>
          <w:b/>
          <w:bCs/>
          <w:sz w:val="20"/>
          <w:szCs w:val="20"/>
          <w:lang w:eastAsia="it-IT"/>
        </w:rPr>
        <w:t>CHE</w:t>
      </w:r>
      <w:r w:rsidRPr="00132420">
        <w:rPr>
          <w:rFonts w:ascii="Arial" w:eastAsia="MS Mincho" w:hAnsi="Arial" w:cs="Arial"/>
          <w:sz w:val="20"/>
          <w:szCs w:val="20"/>
          <w:lang w:eastAsia="it-IT"/>
        </w:rPr>
        <w:t xml:space="preserve"> per raggiungere N. 32 squadre in organico previste per il Campionato di Eccellenza, </w:t>
      </w:r>
      <w:proofErr w:type="gramStart"/>
      <w:r w:rsidRPr="00132420">
        <w:rPr>
          <w:rFonts w:ascii="Arial" w:eastAsia="MS Mincho" w:hAnsi="Arial" w:cs="Arial"/>
          <w:sz w:val="20"/>
          <w:szCs w:val="20"/>
          <w:lang w:eastAsia="it-IT"/>
        </w:rPr>
        <w:t>occorrerà  procedere</w:t>
      </w:r>
      <w:proofErr w:type="gramEnd"/>
      <w:r w:rsidRPr="00132420">
        <w:rPr>
          <w:rFonts w:ascii="Arial" w:eastAsia="MS Mincho" w:hAnsi="Arial" w:cs="Arial"/>
          <w:sz w:val="20"/>
          <w:szCs w:val="20"/>
          <w:lang w:eastAsia="it-IT"/>
        </w:rPr>
        <w:t xml:space="preserve"> all’ammissione di </w:t>
      </w:r>
      <w:r w:rsidRPr="00132420">
        <w:rPr>
          <w:rFonts w:ascii="Arial" w:eastAsia="MS Mincho" w:hAnsi="Arial" w:cs="Arial"/>
          <w:b/>
          <w:bCs/>
          <w:sz w:val="20"/>
          <w:szCs w:val="20"/>
          <w:lang w:eastAsia="it-IT"/>
        </w:rPr>
        <w:t>N. 1</w:t>
      </w:r>
      <w:r w:rsidRPr="00132420">
        <w:rPr>
          <w:rFonts w:ascii="Arial" w:eastAsia="MS Mincho" w:hAnsi="Arial" w:cs="Arial"/>
          <w:sz w:val="20"/>
          <w:szCs w:val="20"/>
          <w:lang w:eastAsia="it-IT"/>
        </w:rPr>
        <w:t xml:space="preserve"> Società;</w:t>
      </w:r>
    </w:p>
    <w:p w14:paraId="027A5CFC" w14:textId="77777777" w:rsidR="00132420" w:rsidRPr="00132420" w:rsidRDefault="00132420" w:rsidP="00132420">
      <w:pPr>
        <w:widowControl/>
        <w:autoSpaceDE/>
        <w:autoSpaceDN/>
        <w:jc w:val="both"/>
        <w:rPr>
          <w:rFonts w:ascii="Arial" w:eastAsia="MS Mincho" w:hAnsi="Arial" w:cs="Arial"/>
          <w:bCs/>
          <w:sz w:val="20"/>
          <w:szCs w:val="20"/>
          <w:lang w:eastAsia="it-IT"/>
        </w:rPr>
      </w:pPr>
    </w:p>
    <w:p w14:paraId="2B4DD58A" w14:textId="77777777" w:rsidR="00132420" w:rsidRPr="00132420" w:rsidRDefault="00132420" w:rsidP="00132420">
      <w:pPr>
        <w:overflowPunct w:val="0"/>
        <w:adjustRightInd w:val="0"/>
        <w:jc w:val="both"/>
        <w:textAlignment w:val="baseline"/>
        <w:rPr>
          <w:rFonts w:ascii="Arial" w:eastAsia="MS Mincho" w:hAnsi="Arial" w:cs="Arial"/>
          <w:sz w:val="20"/>
          <w:szCs w:val="20"/>
          <w:lang w:eastAsia="it-IT"/>
        </w:rPr>
      </w:pPr>
      <w:r w:rsidRPr="00132420">
        <w:rPr>
          <w:rFonts w:ascii="Arial" w:eastAsia="MS Mincho" w:hAnsi="Arial" w:cs="Arial"/>
          <w:sz w:val="20"/>
          <w:szCs w:val="20"/>
          <w:lang w:eastAsia="it-IT"/>
        </w:rPr>
        <w:t xml:space="preserve">Viste le domande di “Ripescaggio” pervenute entro il “Termine Perentorio” di Venerdì 18 Luglio 2025 – stabilito con C.U. N. 1 del 4 Luglio 2025 - ed esaminate dalla Commissione per i “Ripescaggi”, che ha attribuito il relativo punteggio, e considerato </w:t>
      </w:r>
      <w:proofErr w:type="gramStart"/>
      <w:r w:rsidRPr="00132420">
        <w:rPr>
          <w:rFonts w:ascii="Arial" w:eastAsia="MS Mincho" w:hAnsi="Arial" w:cs="Arial"/>
          <w:sz w:val="20"/>
          <w:szCs w:val="20"/>
          <w:lang w:eastAsia="it-IT"/>
        </w:rPr>
        <w:t>che  il</w:t>
      </w:r>
      <w:proofErr w:type="gramEnd"/>
      <w:r w:rsidRPr="00132420">
        <w:rPr>
          <w:rFonts w:ascii="Arial" w:eastAsia="MS Mincho" w:hAnsi="Arial" w:cs="Arial"/>
          <w:sz w:val="20"/>
          <w:szCs w:val="20"/>
          <w:lang w:eastAsia="it-IT"/>
        </w:rPr>
        <w:t xml:space="preserve"> </w:t>
      </w:r>
      <w:r w:rsidRPr="00132420">
        <w:rPr>
          <w:rFonts w:ascii="Arial" w:eastAsia="MS Mincho" w:hAnsi="Arial" w:cs="Arial"/>
          <w:b/>
          <w:sz w:val="20"/>
          <w:szCs w:val="20"/>
          <w:lang w:eastAsia="it-IT"/>
        </w:rPr>
        <w:t xml:space="preserve">Consiglio Direttivo, nella Riunione </w:t>
      </w:r>
      <w:proofErr w:type="gramStart"/>
      <w:r w:rsidRPr="00132420">
        <w:rPr>
          <w:rFonts w:ascii="Arial" w:eastAsia="MS Mincho" w:hAnsi="Arial" w:cs="Arial"/>
          <w:b/>
          <w:sz w:val="20"/>
          <w:szCs w:val="20"/>
          <w:lang w:eastAsia="it-IT"/>
        </w:rPr>
        <w:t>dell’1 agosto</w:t>
      </w:r>
      <w:proofErr w:type="gramEnd"/>
      <w:r w:rsidRPr="00132420">
        <w:rPr>
          <w:rFonts w:ascii="Arial" w:eastAsia="MS Mincho" w:hAnsi="Arial" w:cs="Arial"/>
          <w:b/>
          <w:sz w:val="20"/>
          <w:szCs w:val="20"/>
          <w:lang w:eastAsia="it-IT"/>
        </w:rPr>
        <w:t xml:space="preserve"> </w:t>
      </w:r>
      <w:proofErr w:type="gramStart"/>
      <w:r w:rsidRPr="00132420">
        <w:rPr>
          <w:rFonts w:ascii="Arial" w:eastAsia="MS Mincho" w:hAnsi="Arial" w:cs="Arial"/>
          <w:b/>
          <w:sz w:val="20"/>
          <w:szCs w:val="20"/>
          <w:lang w:eastAsia="it-IT"/>
        </w:rPr>
        <w:t xml:space="preserve">2025, </w:t>
      </w:r>
      <w:r w:rsidRPr="00132420">
        <w:rPr>
          <w:rFonts w:ascii="Arial" w:eastAsia="MS Mincho" w:hAnsi="Arial" w:cs="Arial"/>
          <w:sz w:val="20"/>
          <w:szCs w:val="20"/>
          <w:lang w:eastAsia="it-IT"/>
        </w:rPr>
        <w:t xml:space="preserve"> </w:t>
      </w:r>
      <w:r w:rsidRPr="00132420">
        <w:rPr>
          <w:rFonts w:ascii="Arial" w:eastAsia="MS Mincho" w:hAnsi="Arial" w:cs="Arial"/>
          <w:b/>
          <w:bCs/>
          <w:sz w:val="20"/>
          <w:szCs w:val="20"/>
          <w:lang w:eastAsia="it-IT"/>
        </w:rPr>
        <w:t>ha</w:t>
      </w:r>
      <w:proofErr w:type="gramEnd"/>
      <w:r w:rsidRPr="00132420">
        <w:rPr>
          <w:rFonts w:ascii="Arial" w:eastAsia="MS Mincho" w:hAnsi="Arial" w:cs="Arial"/>
          <w:b/>
          <w:bCs/>
          <w:sz w:val="20"/>
          <w:szCs w:val="20"/>
          <w:lang w:eastAsia="it-IT"/>
        </w:rPr>
        <w:t xml:space="preserve"> stilato la seguente graduatoria</w:t>
      </w:r>
      <w:r w:rsidRPr="00132420">
        <w:rPr>
          <w:rFonts w:ascii="Arial" w:eastAsia="MS Mincho" w:hAnsi="Arial" w:cs="Arial"/>
          <w:sz w:val="20"/>
          <w:szCs w:val="20"/>
          <w:lang w:eastAsia="it-IT"/>
        </w:rPr>
        <w:t xml:space="preserve"> deliberando l’ammissione nel Campionato di Eccellenza della seguente Società:</w:t>
      </w:r>
    </w:p>
    <w:p w14:paraId="6405C621" w14:textId="77777777" w:rsidR="00132420" w:rsidRPr="00132420" w:rsidRDefault="00132420" w:rsidP="00132420">
      <w:pPr>
        <w:overflowPunct w:val="0"/>
        <w:adjustRightInd w:val="0"/>
        <w:jc w:val="both"/>
        <w:textAlignment w:val="baseline"/>
        <w:rPr>
          <w:rFonts w:ascii="Arial" w:eastAsia="MS Mincho" w:hAnsi="Arial" w:cs="Arial"/>
          <w:sz w:val="20"/>
          <w:szCs w:val="20"/>
          <w:lang w:eastAsia="it-IT"/>
        </w:rPr>
      </w:pPr>
    </w:p>
    <w:p w14:paraId="4C8EDD45" w14:textId="77777777" w:rsidR="00132420" w:rsidRPr="00132420" w:rsidRDefault="00132420" w:rsidP="00132420">
      <w:pPr>
        <w:overflowPunct w:val="0"/>
        <w:adjustRightInd w:val="0"/>
        <w:jc w:val="both"/>
        <w:textAlignment w:val="baseline"/>
        <w:rPr>
          <w:rFonts w:ascii="Arial" w:eastAsia="MS Mincho" w:hAnsi="Arial" w:cs="Arial"/>
          <w:b/>
          <w:bCs/>
          <w:color w:val="EE0000"/>
          <w:sz w:val="20"/>
          <w:szCs w:val="20"/>
          <w:lang w:eastAsia="it-IT"/>
        </w:rPr>
      </w:pPr>
      <w:r w:rsidRPr="00132420">
        <w:rPr>
          <w:rFonts w:ascii="Arial" w:eastAsia="MS Mincho" w:hAnsi="Arial" w:cs="Arial"/>
          <w:b/>
          <w:bCs/>
          <w:sz w:val="20"/>
          <w:szCs w:val="20"/>
          <w:lang w:eastAsia="it-IT"/>
        </w:rPr>
        <w:t>A.S.D. C.U.S. PALERMO</w:t>
      </w:r>
      <w:r w:rsidRPr="00132420">
        <w:rPr>
          <w:rFonts w:ascii="Arial" w:eastAsia="MS Mincho" w:hAnsi="Arial" w:cs="Arial"/>
          <w:b/>
          <w:bCs/>
          <w:sz w:val="20"/>
          <w:szCs w:val="20"/>
          <w:lang w:eastAsia="it-IT"/>
        </w:rPr>
        <w:tab/>
      </w:r>
      <w:r w:rsidRPr="00132420">
        <w:rPr>
          <w:rFonts w:ascii="Arial" w:eastAsia="MS Mincho" w:hAnsi="Arial" w:cs="Arial"/>
          <w:b/>
          <w:bCs/>
          <w:sz w:val="20"/>
          <w:szCs w:val="20"/>
          <w:lang w:eastAsia="it-IT"/>
        </w:rPr>
        <w:tab/>
        <w:t>di Palermo</w:t>
      </w:r>
      <w:r w:rsidRPr="00132420">
        <w:rPr>
          <w:rFonts w:ascii="Arial" w:eastAsia="MS Mincho" w:hAnsi="Arial" w:cs="Arial"/>
          <w:b/>
          <w:bCs/>
          <w:sz w:val="20"/>
          <w:szCs w:val="20"/>
          <w:lang w:eastAsia="it-IT"/>
        </w:rPr>
        <w:tab/>
      </w:r>
      <w:r w:rsidRPr="00132420">
        <w:rPr>
          <w:rFonts w:ascii="Arial" w:eastAsia="MS Mincho" w:hAnsi="Arial" w:cs="Arial"/>
          <w:b/>
          <w:bCs/>
          <w:sz w:val="20"/>
          <w:szCs w:val="20"/>
          <w:lang w:eastAsia="it-IT"/>
        </w:rPr>
        <w:tab/>
      </w:r>
      <w:r w:rsidRPr="00132420">
        <w:rPr>
          <w:rFonts w:ascii="Arial" w:eastAsia="MS Mincho" w:hAnsi="Arial" w:cs="Arial"/>
          <w:b/>
          <w:bCs/>
          <w:sz w:val="20"/>
          <w:szCs w:val="20"/>
          <w:lang w:eastAsia="it-IT"/>
        </w:rPr>
        <w:tab/>
        <w:t xml:space="preserve">Punti 135,60 </w:t>
      </w:r>
      <w:r w:rsidRPr="00132420">
        <w:rPr>
          <w:rFonts w:ascii="Arial" w:eastAsia="MS Mincho" w:hAnsi="Arial" w:cs="Arial"/>
          <w:b/>
          <w:bCs/>
          <w:color w:val="EE0000"/>
          <w:sz w:val="20"/>
          <w:szCs w:val="20"/>
          <w:lang w:eastAsia="it-IT"/>
        </w:rPr>
        <w:t>Play Off</w:t>
      </w:r>
    </w:p>
    <w:p w14:paraId="1FCB6E85" w14:textId="77777777" w:rsidR="00132420" w:rsidRPr="00132420" w:rsidRDefault="00132420" w:rsidP="00132420">
      <w:pPr>
        <w:overflowPunct w:val="0"/>
        <w:adjustRightInd w:val="0"/>
        <w:jc w:val="both"/>
        <w:textAlignment w:val="baseline"/>
        <w:rPr>
          <w:rFonts w:ascii="Arial" w:eastAsia="MS Mincho" w:hAnsi="Arial" w:cs="Arial"/>
          <w:b/>
          <w:bCs/>
          <w:color w:val="EE0000"/>
          <w:sz w:val="20"/>
          <w:szCs w:val="20"/>
          <w:lang w:eastAsia="it-IT"/>
        </w:rPr>
      </w:pPr>
    </w:p>
    <w:p w14:paraId="5A5B9E9C" w14:textId="77777777" w:rsidR="00132420" w:rsidRPr="00132420" w:rsidRDefault="00132420" w:rsidP="00132420">
      <w:pPr>
        <w:overflowPunct w:val="0"/>
        <w:adjustRightInd w:val="0"/>
        <w:jc w:val="both"/>
        <w:textAlignment w:val="baseline"/>
        <w:rPr>
          <w:rFonts w:ascii="Arial" w:eastAsia="MS Mincho" w:hAnsi="Arial" w:cs="Arial"/>
          <w:sz w:val="20"/>
          <w:szCs w:val="20"/>
          <w:lang w:eastAsia="it-IT"/>
        </w:rPr>
      </w:pPr>
      <w:r w:rsidRPr="00132420">
        <w:rPr>
          <w:rFonts w:ascii="Arial" w:eastAsia="MS Mincho" w:hAnsi="Arial" w:cs="Arial"/>
          <w:sz w:val="20"/>
          <w:szCs w:val="20"/>
          <w:lang w:eastAsia="it-IT"/>
        </w:rPr>
        <w:t>Seguono in graduatoria</w:t>
      </w:r>
    </w:p>
    <w:p w14:paraId="07E0ACA7" w14:textId="77777777" w:rsidR="00132420" w:rsidRPr="00132420" w:rsidRDefault="00132420" w:rsidP="00132420">
      <w:pPr>
        <w:overflowPunct w:val="0"/>
        <w:adjustRightInd w:val="0"/>
        <w:jc w:val="both"/>
        <w:textAlignment w:val="baseline"/>
        <w:rPr>
          <w:rFonts w:ascii="Arial" w:eastAsia="MS Mincho" w:hAnsi="Arial" w:cs="Arial"/>
          <w:b/>
          <w:bCs/>
          <w:sz w:val="20"/>
          <w:szCs w:val="20"/>
          <w:lang w:eastAsia="it-IT"/>
        </w:rPr>
      </w:pPr>
    </w:p>
    <w:p w14:paraId="514C3E4F" w14:textId="77777777" w:rsidR="00132420" w:rsidRPr="00132420" w:rsidRDefault="00132420" w:rsidP="00132420">
      <w:pPr>
        <w:overflowPunct w:val="0"/>
        <w:adjustRightInd w:val="0"/>
        <w:jc w:val="both"/>
        <w:textAlignment w:val="baseline"/>
        <w:rPr>
          <w:rFonts w:ascii="Arial" w:eastAsia="MS Mincho" w:hAnsi="Arial" w:cs="Arial"/>
          <w:b/>
          <w:bCs/>
          <w:color w:val="EE0000"/>
          <w:sz w:val="20"/>
          <w:szCs w:val="20"/>
          <w:lang w:eastAsia="it-IT"/>
        </w:rPr>
      </w:pPr>
      <w:r w:rsidRPr="00132420">
        <w:rPr>
          <w:rFonts w:ascii="Arial" w:eastAsia="MS Mincho" w:hAnsi="Arial" w:cs="Arial"/>
          <w:b/>
          <w:bCs/>
          <w:sz w:val="20"/>
          <w:szCs w:val="20"/>
          <w:lang w:eastAsia="it-IT"/>
        </w:rPr>
        <w:t>S.S.D. MONTELEPRE S.S.D. A R.L.    di Montelepre</w:t>
      </w:r>
      <w:r w:rsidRPr="00132420">
        <w:rPr>
          <w:rFonts w:ascii="Arial" w:eastAsia="MS Mincho" w:hAnsi="Arial" w:cs="Arial"/>
          <w:b/>
          <w:bCs/>
          <w:sz w:val="20"/>
          <w:szCs w:val="20"/>
          <w:lang w:eastAsia="it-IT"/>
        </w:rPr>
        <w:tab/>
      </w:r>
      <w:r w:rsidRPr="00132420">
        <w:rPr>
          <w:rFonts w:ascii="Arial" w:eastAsia="MS Mincho" w:hAnsi="Arial" w:cs="Arial"/>
          <w:b/>
          <w:bCs/>
          <w:sz w:val="20"/>
          <w:szCs w:val="20"/>
          <w:lang w:eastAsia="it-IT"/>
        </w:rPr>
        <w:tab/>
      </w:r>
      <w:r w:rsidRPr="00132420">
        <w:rPr>
          <w:rFonts w:ascii="Arial" w:eastAsia="MS Mincho" w:hAnsi="Arial" w:cs="Arial"/>
          <w:b/>
          <w:bCs/>
          <w:sz w:val="20"/>
          <w:szCs w:val="20"/>
          <w:lang w:eastAsia="it-IT"/>
        </w:rPr>
        <w:tab/>
        <w:t>Punti</w:t>
      </w:r>
      <w:r w:rsidRPr="00132420">
        <w:rPr>
          <w:rFonts w:ascii="Arial" w:eastAsia="MS Mincho" w:hAnsi="Arial" w:cs="Arial"/>
          <w:b/>
          <w:bCs/>
          <w:sz w:val="20"/>
          <w:szCs w:val="20"/>
          <w:lang w:eastAsia="it-IT"/>
        </w:rPr>
        <w:tab/>
        <w:t xml:space="preserve"> 92,60 </w:t>
      </w:r>
      <w:r w:rsidRPr="00132420">
        <w:rPr>
          <w:rFonts w:ascii="Arial" w:eastAsia="MS Mincho" w:hAnsi="Arial" w:cs="Arial"/>
          <w:b/>
          <w:bCs/>
          <w:color w:val="EE0000"/>
          <w:sz w:val="20"/>
          <w:szCs w:val="20"/>
          <w:lang w:eastAsia="it-IT"/>
        </w:rPr>
        <w:t>Play Off</w:t>
      </w:r>
    </w:p>
    <w:p w14:paraId="74FF4D04" w14:textId="77777777" w:rsidR="00132420" w:rsidRPr="00132420" w:rsidRDefault="00132420" w:rsidP="00132420">
      <w:pPr>
        <w:overflowPunct w:val="0"/>
        <w:adjustRightInd w:val="0"/>
        <w:jc w:val="both"/>
        <w:textAlignment w:val="baseline"/>
        <w:rPr>
          <w:rFonts w:ascii="Arial" w:eastAsia="MS Mincho" w:hAnsi="Arial" w:cs="Arial"/>
          <w:b/>
          <w:bCs/>
          <w:color w:val="EE0000"/>
          <w:sz w:val="20"/>
          <w:szCs w:val="20"/>
          <w:lang w:eastAsia="it-IT"/>
        </w:rPr>
      </w:pPr>
    </w:p>
    <w:p w14:paraId="013A7703" w14:textId="77777777" w:rsidR="00132420" w:rsidRPr="00132420" w:rsidRDefault="00132420" w:rsidP="00132420">
      <w:pPr>
        <w:overflowPunct w:val="0"/>
        <w:adjustRightInd w:val="0"/>
        <w:jc w:val="both"/>
        <w:textAlignment w:val="baseline"/>
        <w:rPr>
          <w:rFonts w:ascii="Arial" w:eastAsia="MS Mincho" w:hAnsi="Arial" w:cs="Arial"/>
          <w:b/>
          <w:bCs/>
          <w:color w:val="00B050"/>
          <w:sz w:val="20"/>
          <w:szCs w:val="20"/>
          <w:lang w:eastAsia="it-IT"/>
        </w:rPr>
      </w:pPr>
      <w:r w:rsidRPr="00132420">
        <w:rPr>
          <w:rFonts w:ascii="Arial" w:eastAsia="MS Mincho" w:hAnsi="Arial" w:cs="Arial"/>
          <w:b/>
          <w:bCs/>
          <w:sz w:val="20"/>
          <w:szCs w:val="20"/>
          <w:lang w:eastAsia="it-IT"/>
        </w:rPr>
        <w:t>A.S.D. JONICA F.C.</w:t>
      </w:r>
      <w:r w:rsidRPr="00132420">
        <w:rPr>
          <w:rFonts w:ascii="Arial" w:eastAsia="MS Mincho" w:hAnsi="Arial" w:cs="Arial"/>
          <w:b/>
          <w:bCs/>
          <w:sz w:val="20"/>
          <w:szCs w:val="20"/>
          <w:lang w:eastAsia="it-IT"/>
        </w:rPr>
        <w:tab/>
      </w:r>
      <w:r w:rsidRPr="00132420">
        <w:rPr>
          <w:rFonts w:ascii="Arial" w:eastAsia="MS Mincho" w:hAnsi="Arial" w:cs="Arial"/>
          <w:b/>
          <w:bCs/>
          <w:sz w:val="20"/>
          <w:szCs w:val="20"/>
          <w:lang w:eastAsia="it-IT"/>
        </w:rPr>
        <w:tab/>
      </w:r>
      <w:r w:rsidRPr="00132420">
        <w:rPr>
          <w:rFonts w:ascii="Arial" w:eastAsia="MS Mincho" w:hAnsi="Arial" w:cs="Arial"/>
          <w:b/>
          <w:bCs/>
          <w:sz w:val="20"/>
          <w:szCs w:val="20"/>
          <w:lang w:eastAsia="it-IT"/>
        </w:rPr>
        <w:tab/>
        <w:t xml:space="preserve">di </w:t>
      </w:r>
      <w:proofErr w:type="spellStart"/>
      <w:proofErr w:type="gramStart"/>
      <w:r w:rsidRPr="00132420">
        <w:rPr>
          <w:rFonts w:ascii="Arial" w:eastAsia="MS Mincho" w:hAnsi="Arial" w:cs="Arial"/>
          <w:b/>
          <w:bCs/>
          <w:sz w:val="20"/>
          <w:szCs w:val="20"/>
          <w:lang w:eastAsia="it-IT"/>
        </w:rPr>
        <w:t>S.Teresa</w:t>
      </w:r>
      <w:proofErr w:type="spellEnd"/>
      <w:proofErr w:type="gramEnd"/>
      <w:r w:rsidRPr="00132420">
        <w:rPr>
          <w:rFonts w:ascii="Arial" w:eastAsia="MS Mincho" w:hAnsi="Arial" w:cs="Arial"/>
          <w:b/>
          <w:bCs/>
          <w:sz w:val="20"/>
          <w:szCs w:val="20"/>
          <w:lang w:eastAsia="it-IT"/>
        </w:rPr>
        <w:t xml:space="preserve"> Riva</w:t>
      </w:r>
      <w:r w:rsidRPr="00132420">
        <w:rPr>
          <w:rFonts w:ascii="Arial" w:eastAsia="MS Mincho" w:hAnsi="Arial" w:cs="Arial"/>
          <w:b/>
          <w:bCs/>
          <w:sz w:val="20"/>
          <w:szCs w:val="20"/>
          <w:lang w:eastAsia="it-IT"/>
        </w:rPr>
        <w:tab/>
      </w:r>
      <w:r w:rsidRPr="00132420">
        <w:rPr>
          <w:rFonts w:ascii="Arial" w:eastAsia="MS Mincho" w:hAnsi="Arial" w:cs="Arial"/>
          <w:b/>
          <w:bCs/>
          <w:sz w:val="20"/>
          <w:szCs w:val="20"/>
          <w:lang w:eastAsia="it-IT"/>
        </w:rPr>
        <w:tab/>
        <w:t xml:space="preserve">Punti   95,80 </w:t>
      </w:r>
      <w:r w:rsidRPr="00132420">
        <w:rPr>
          <w:rFonts w:ascii="Arial" w:eastAsia="MS Mincho" w:hAnsi="Arial" w:cs="Arial"/>
          <w:b/>
          <w:bCs/>
          <w:color w:val="00B050"/>
          <w:sz w:val="20"/>
          <w:szCs w:val="20"/>
          <w:lang w:eastAsia="it-IT"/>
        </w:rPr>
        <w:t>Perdente Play Out</w:t>
      </w:r>
    </w:p>
    <w:p w14:paraId="3AF45893" w14:textId="77777777" w:rsidR="00132420" w:rsidRPr="00132420" w:rsidRDefault="00132420" w:rsidP="00132420">
      <w:pPr>
        <w:overflowPunct w:val="0"/>
        <w:adjustRightInd w:val="0"/>
        <w:jc w:val="both"/>
        <w:textAlignment w:val="baseline"/>
        <w:rPr>
          <w:rFonts w:ascii="Arial" w:eastAsia="MS Mincho" w:hAnsi="Arial" w:cs="Arial"/>
          <w:sz w:val="20"/>
          <w:szCs w:val="20"/>
          <w:lang w:eastAsia="it-IT"/>
        </w:rPr>
      </w:pPr>
    </w:p>
    <w:p w14:paraId="4AF6D8DE" w14:textId="77777777" w:rsidR="00132420" w:rsidRPr="00132420" w:rsidRDefault="00132420" w:rsidP="00132420">
      <w:pPr>
        <w:overflowPunct w:val="0"/>
        <w:adjustRightInd w:val="0"/>
        <w:jc w:val="both"/>
        <w:textAlignment w:val="baseline"/>
        <w:rPr>
          <w:rFonts w:ascii="Arial" w:eastAsia="MS Mincho" w:hAnsi="Arial" w:cs="Arial"/>
          <w:sz w:val="20"/>
          <w:szCs w:val="20"/>
          <w:lang w:eastAsia="it-IT"/>
        </w:rPr>
      </w:pPr>
    </w:p>
    <w:p w14:paraId="7AEA9D4D" w14:textId="77777777" w:rsidR="00132420" w:rsidRPr="00132420" w:rsidRDefault="00132420" w:rsidP="00132420">
      <w:pPr>
        <w:overflowPunct w:val="0"/>
        <w:adjustRightInd w:val="0"/>
        <w:jc w:val="both"/>
        <w:textAlignment w:val="baseline"/>
        <w:rPr>
          <w:rFonts w:ascii="Arial" w:eastAsia="MS Mincho" w:hAnsi="Arial" w:cs="Arial"/>
          <w:sz w:val="20"/>
          <w:szCs w:val="20"/>
          <w:lang w:eastAsia="it-IT"/>
        </w:rPr>
      </w:pPr>
    </w:p>
    <w:p w14:paraId="15A19F51" w14:textId="77777777" w:rsidR="00132420" w:rsidRPr="00132420" w:rsidRDefault="00132420" w:rsidP="00132420">
      <w:pPr>
        <w:overflowPunct w:val="0"/>
        <w:adjustRightInd w:val="0"/>
        <w:jc w:val="both"/>
        <w:textAlignment w:val="baseline"/>
        <w:rPr>
          <w:rFonts w:ascii="Arial" w:eastAsia="MS Mincho" w:hAnsi="Arial" w:cs="Arial"/>
          <w:sz w:val="20"/>
          <w:szCs w:val="20"/>
          <w:lang w:eastAsia="it-IT"/>
        </w:rPr>
      </w:pPr>
    </w:p>
    <w:p w14:paraId="7469A224" w14:textId="77777777" w:rsidR="00132420" w:rsidRPr="00132420" w:rsidRDefault="00132420" w:rsidP="00132420">
      <w:pPr>
        <w:widowControl/>
        <w:autoSpaceDE/>
        <w:autoSpaceDN/>
        <w:jc w:val="center"/>
        <w:rPr>
          <w:rFonts w:ascii="Arial" w:eastAsia="MS Mincho" w:hAnsi="Arial" w:cs="Arial"/>
          <w:b/>
          <w:bCs/>
          <w:sz w:val="20"/>
          <w:szCs w:val="20"/>
          <w:lang w:eastAsia="it-IT"/>
        </w:rPr>
      </w:pPr>
    </w:p>
    <w:p w14:paraId="137E365E" w14:textId="77777777" w:rsidR="00132420" w:rsidRPr="00132420" w:rsidRDefault="00132420" w:rsidP="00132420">
      <w:pPr>
        <w:widowControl/>
        <w:autoSpaceDE/>
        <w:autoSpaceDN/>
        <w:jc w:val="both"/>
        <w:rPr>
          <w:rFonts w:ascii="Arial" w:eastAsia="MS Mincho" w:hAnsi="Arial" w:cs="Arial"/>
          <w:bCs/>
          <w:sz w:val="20"/>
          <w:szCs w:val="20"/>
          <w:lang w:eastAsia="it-IT"/>
        </w:rPr>
      </w:pPr>
      <w:r w:rsidRPr="00132420">
        <w:rPr>
          <w:rFonts w:ascii="Arial" w:eastAsia="MS Mincho" w:hAnsi="Arial" w:cs="Arial"/>
          <w:b/>
          <w:sz w:val="20"/>
          <w:szCs w:val="20"/>
          <w:lang w:eastAsia="it-IT"/>
        </w:rPr>
        <w:t xml:space="preserve">CHE </w:t>
      </w:r>
      <w:r w:rsidRPr="00132420">
        <w:rPr>
          <w:rFonts w:ascii="Arial" w:eastAsia="MS Mincho" w:hAnsi="Arial" w:cs="Arial"/>
          <w:bCs/>
          <w:sz w:val="20"/>
          <w:szCs w:val="20"/>
          <w:lang w:eastAsia="it-IT"/>
        </w:rPr>
        <w:t xml:space="preserve"> il Consiglio Direttivo nella medesima seduta dell’1 agosto 2025 ha provveduto, oltre agli adempimenti relativi alla formulazione dell’organico del Campionato di Eccellenza, al relativo completamento dello stesso con l’ammissione della Società </w:t>
      </w:r>
      <w:r w:rsidRPr="00132420">
        <w:rPr>
          <w:rFonts w:ascii="Arial" w:eastAsia="MS Mincho" w:hAnsi="Arial" w:cs="Arial"/>
          <w:b/>
          <w:bCs/>
          <w:sz w:val="20"/>
          <w:szCs w:val="20"/>
          <w:lang w:eastAsia="it-IT"/>
        </w:rPr>
        <w:t>A.S.D. C.U.S. PALERMO</w:t>
      </w:r>
      <w:r w:rsidRPr="00132420">
        <w:rPr>
          <w:rFonts w:ascii="Arial" w:eastAsia="MS Mincho" w:hAnsi="Arial" w:cs="Arial"/>
          <w:bCs/>
          <w:sz w:val="20"/>
          <w:szCs w:val="20"/>
          <w:lang w:eastAsia="it-IT"/>
        </w:rPr>
        <w:t>, anche al conferimento di Delega al Presidente del Comitato Regionale Sicilia di adottare in qualsiasi momento, all’esito di accertamento da parte di eventuali rinunce o cause di esclusione, i provvedimenti necessari per definire il completamento  dell’organico;</w:t>
      </w:r>
    </w:p>
    <w:p w14:paraId="6BF86E37" w14:textId="77777777" w:rsidR="00132420" w:rsidRPr="00132420" w:rsidRDefault="00132420" w:rsidP="00132420">
      <w:pPr>
        <w:widowControl/>
        <w:autoSpaceDE/>
        <w:autoSpaceDN/>
        <w:jc w:val="both"/>
        <w:rPr>
          <w:rFonts w:ascii="Arial" w:eastAsia="MS Mincho" w:hAnsi="Arial" w:cs="Arial"/>
          <w:bCs/>
          <w:sz w:val="20"/>
          <w:szCs w:val="20"/>
          <w:lang w:eastAsia="it-IT"/>
        </w:rPr>
      </w:pPr>
    </w:p>
    <w:p w14:paraId="34A92B6B" w14:textId="77777777" w:rsidR="00132420" w:rsidRPr="00132420" w:rsidRDefault="00132420" w:rsidP="00132420">
      <w:pPr>
        <w:widowControl/>
        <w:autoSpaceDE/>
        <w:autoSpaceDN/>
        <w:jc w:val="both"/>
        <w:rPr>
          <w:rFonts w:ascii="Arial" w:eastAsia="MS Mincho" w:hAnsi="Arial" w:cs="Arial"/>
          <w:bCs/>
          <w:sz w:val="20"/>
          <w:szCs w:val="20"/>
          <w:lang w:eastAsia="it-IT"/>
        </w:rPr>
      </w:pPr>
      <w:proofErr w:type="gramStart"/>
      <w:r w:rsidRPr="00132420">
        <w:rPr>
          <w:rFonts w:ascii="Arial" w:eastAsia="MS Mincho" w:hAnsi="Arial" w:cs="Arial"/>
          <w:b/>
          <w:sz w:val="20"/>
          <w:szCs w:val="20"/>
          <w:lang w:eastAsia="it-IT"/>
        </w:rPr>
        <w:t xml:space="preserve">CHE </w:t>
      </w:r>
      <w:r w:rsidRPr="00132420">
        <w:rPr>
          <w:rFonts w:ascii="Arial" w:eastAsia="MS Mincho" w:hAnsi="Arial" w:cs="Arial"/>
          <w:bCs/>
          <w:sz w:val="20"/>
          <w:szCs w:val="20"/>
          <w:lang w:eastAsia="it-IT"/>
        </w:rPr>
        <w:t xml:space="preserve"> la</w:t>
      </w:r>
      <w:proofErr w:type="gramEnd"/>
      <w:r w:rsidRPr="00132420">
        <w:rPr>
          <w:rFonts w:ascii="Arial" w:eastAsia="MS Mincho" w:hAnsi="Arial" w:cs="Arial"/>
          <w:bCs/>
          <w:sz w:val="20"/>
          <w:szCs w:val="20"/>
          <w:lang w:eastAsia="it-IT"/>
        </w:rPr>
        <w:t xml:space="preserve"> Responsabile dell’Ufficio Ragioneria, con propria nota </w:t>
      </w:r>
      <w:proofErr w:type="gramStart"/>
      <w:r w:rsidRPr="00132420">
        <w:rPr>
          <w:rFonts w:ascii="Arial" w:eastAsia="MS Mincho" w:hAnsi="Arial" w:cs="Arial"/>
          <w:bCs/>
          <w:sz w:val="20"/>
          <w:szCs w:val="20"/>
          <w:lang w:eastAsia="it-IT"/>
        </w:rPr>
        <w:t>dell’1 agosto</w:t>
      </w:r>
      <w:proofErr w:type="gramEnd"/>
      <w:r w:rsidRPr="00132420">
        <w:rPr>
          <w:rFonts w:ascii="Arial" w:eastAsia="MS Mincho" w:hAnsi="Arial" w:cs="Arial"/>
          <w:bCs/>
          <w:sz w:val="20"/>
          <w:szCs w:val="20"/>
          <w:lang w:eastAsia="it-IT"/>
        </w:rPr>
        <w:t xml:space="preserve"> 2025, ha comunicato che tutte le Società iscritte al Campionato di Eccellenza risultavano in regola con i richiesti adempimenti finanziari:</w:t>
      </w:r>
    </w:p>
    <w:p w14:paraId="58F37007" w14:textId="77777777" w:rsidR="00132420" w:rsidRPr="00132420" w:rsidRDefault="00132420" w:rsidP="00132420">
      <w:pPr>
        <w:widowControl/>
        <w:autoSpaceDE/>
        <w:autoSpaceDN/>
        <w:jc w:val="both"/>
        <w:rPr>
          <w:rFonts w:ascii="Arial" w:eastAsia="MS Mincho" w:hAnsi="Arial" w:cs="Arial"/>
          <w:bCs/>
          <w:sz w:val="20"/>
          <w:szCs w:val="20"/>
          <w:lang w:eastAsia="it-IT"/>
        </w:rPr>
      </w:pPr>
    </w:p>
    <w:p w14:paraId="0E1D9350" w14:textId="77777777" w:rsidR="00132420" w:rsidRPr="00132420" w:rsidRDefault="00132420" w:rsidP="00132420">
      <w:pPr>
        <w:widowControl/>
        <w:autoSpaceDE/>
        <w:autoSpaceDN/>
        <w:jc w:val="both"/>
        <w:rPr>
          <w:rFonts w:ascii="Arial" w:eastAsia="MS Mincho" w:hAnsi="Arial" w:cs="Arial"/>
          <w:bCs/>
          <w:sz w:val="20"/>
          <w:szCs w:val="20"/>
          <w:lang w:eastAsia="it-IT"/>
        </w:rPr>
      </w:pPr>
      <w:r w:rsidRPr="00132420">
        <w:rPr>
          <w:rFonts w:ascii="Arial" w:eastAsia="MS Mincho" w:hAnsi="Arial" w:cs="Arial"/>
          <w:b/>
          <w:sz w:val="20"/>
          <w:szCs w:val="20"/>
          <w:lang w:eastAsia="it-IT"/>
        </w:rPr>
        <w:t xml:space="preserve">CHE </w:t>
      </w:r>
      <w:r w:rsidRPr="00132420">
        <w:rPr>
          <w:rFonts w:ascii="Arial" w:eastAsia="MS Mincho" w:hAnsi="Arial" w:cs="Arial"/>
          <w:bCs/>
          <w:sz w:val="20"/>
          <w:szCs w:val="20"/>
          <w:lang w:eastAsia="it-IT"/>
        </w:rPr>
        <w:t>nella stessa seduta il Consiglio Direttivo provvedeva a formulare il Girone A ed il Girone B del Campionato di Eccellenza nella maniera più sotto specificato:</w:t>
      </w:r>
    </w:p>
    <w:p w14:paraId="1FA92494" w14:textId="77777777" w:rsidR="00132420" w:rsidRPr="00132420" w:rsidRDefault="00132420" w:rsidP="00132420">
      <w:pPr>
        <w:widowControl/>
        <w:overflowPunct w:val="0"/>
        <w:adjustRightInd w:val="0"/>
        <w:jc w:val="both"/>
        <w:textAlignment w:val="baseline"/>
        <w:rPr>
          <w:rFonts w:ascii="Arial" w:eastAsia="MS Mincho" w:hAnsi="Arial" w:cs="Arial"/>
          <w:b/>
          <w:noProof/>
          <w:sz w:val="26"/>
          <w:szCs w:val="26"/>
          <w:u w:val="single"/>
          <w:lang w:eastAsia="it-IT"/>
        </w:rPr>
      </w:pPr>
    </w:p>
    <w:p w14:paraId="36ED044E" w14:textId="77777777" w:rsidR="00132420" w:rsidRPr="00132420" w:rsidRDefault="00132420" w:rsidP="00132420">
      <w:pPr>
        <w:widowControl/>
        <w:overflowPunct w:val="0"/>
        <w:adjustRightInd w:val="0"/>
        <w:jc w:val="both"/>
        <w:textAlignment w:val="baseline"/>
        <w:rPr>
          <w:rFonts w:ascii="Arial" w:eastAsia="MS Mincho" w:hAnsi="Arial" w:cs="Arial"/>
          <w:b/>
          <w:noProof/>
          <w:sz w:val="26"/>
          <w:szCs w:val="26"/>
          <w:u w:val="single"/>
          <w:lang w:eastAsia="it-IT"/>
        </w:rPr>
      </w:pPr>
    </w:p>
    <w:p w14:paraId="3DCAE334" w14:textId="77777777" w:rsidR="00132420" w:rsidRPr="00132420" w:rsidRDefault="00132420" w:rsidP="00132420">
      <w:pPr>
        <w:widowControl/>
        <w:overflowPunct w:val="0"/>
        <w:adjustRightInd w:val="0"/>
        <w:jc w:val="both"/>
        <w:textAlignment w:val="baseline"/>
        <w:rPr>
          <w:rFonts w:ascii="Arial" w:eastAsia="MS Mincho" w:hAnsi="Arial" w:cs="Arial"/>
          <w:b/>
          <w:noProof/>
          <w:sz w:val="26"/>
          <w:szCs w:val="26"/>
          <w:u w:val="single"/>
          <w:lang w:eastAsia="it-IT"/>
        </w:rPr>
      </w:pPr>
      <w:r w:rsidRPr="00132420">
        <w:rPr>
          <w:rFonts w:ascii="Arial" w:eastAsia="MS Mincho" w:hAnsi="Arial" w:cs="Arial"/>
          <w:b/>
          <w:noProof/>
          <w:sz w:val="26"/>
          <w:szCs w:val="26"/>
          <w:u w:val="single"/>
          <w:lang w:eastAsia="it-IT"/>
        </w:rPr>
        <w:t>CAMPIONATO DI ECCELLENZA</w:t>
      </w:r>
    </w:p>
    <w:p w14:paraId="2B7B0494" w14:textId="77777777" w:rsidR="00132420" w:rsidRPr="00132420" w:rsidRDefault="00132420" w:rsidP="00132420">
      <w:pPr>
        <w:widowControl/>
        <w:overflowPunct w:val="0"/>
        <w:adjustRightInd w:val="0"/>
        <w:jc w:val="both"/>
        <w:textAlignment w:val="baseline"/>
        <w:rPr>
          <w:rFonts w:ascii="Arial" w:eastAsia="MS Mincho" w:hAnsi="Arial" w:cs="Arial"/>
          <w:b/>
          <w:noProof/>
          <w:u w:val="single"/>
          <w:lang w:eastAsia="it-IT"/>
        </w:rPr>
      </w:pPr>
    </w:p>
    <w:p w14:paraId="296B6E92" w14:textId="77777777" w:rsidR="00132420" w:rsidRPr="00132420" w:rsidRDefault="00132420" w:rsidP="00132420">
      <w:pPr>
        <w:widowControl/>
        <w:overflowPunct w:val="0"/>
        <w:adjustRightInd w:val="0"/>
        <w:jc w:val="both"/>
        <w:textAlignment w:val="baseline"/>
        <w:rPr>
          <w:rFonts w:ascii="Arial" w:eastAsia="MS Mincho" w:hAnsi="Arial" w:cs="Arial"/>
          <w:b/>
          <w:noProof/>
          <w:u w:val="single"/>
          <w:lang w:eastAsia="it-IT"/>
        </w:rPr>
      </w:pPr>
      <w:r w:rsidRPr="00132420">
        <w:rPr>
          <w:rFonts w:ascii="Arial" w:eastAsia="MS Mincho" w:hAnsi="Arial" w:cs="Arial"/>
          <w:b/>
          <w:noProof/>
          <w:u w:val="single"/>
          <w:lang w:eastAsia="it-IT"/>
        </w:rPr>
        <w:t>Girone A</w:t>
      </w:r>
    </w:p>
    <w:p w14:paraId="197D917C" w14:textId="77777777" w:rsidR="00132420" w:rsidRPr="00132420" w:rsidRDefault="00132420" w:rsidP="00132420">
      <w:pPr>
        <w:widowControl/>
        <w:autoSpaceDE/>
        <w:autoSpaceDN/>
        <w:jc w:val="both"/>
        <w:rPr>
          <w:rFonts w:ascii="Arial" w:eastAsia="Calibri" w:hAnsi="Arial" w:cs="Arial"/>
          <w:b/>
        </w:rPr>
      </w:pPr>
    </w:p>
    <w:p w14:paraId="01430F9A"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1959 PARTINICAUDACE</w:t>
      </w:r>
    </w:p>
    <w:p w14:paraId="04BA3A5A"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90011 BAGHERIA</w:t>
      </w:r>
    </w:p>
    <w:p w14:paraId="775D3309"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ACCADEMIA TRAPANI</w:t>
      </w:r>
    </w:p>
    <w:p w14:paraId="4D7BC947"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BAGHERIA CITTA DELLE VILLE</w:t>
      </w:r>
    </w:p>
    <w:p w14:paraId="20E57DB0"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lastRenderedPageBreak/>
        <w:t>CASTELLAMMARE CALCIO 94</w:t>
      </w:r>
    </w:p>
    <w:p w14:paraId="1F139B10"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CITTA DI SAN VITO LO CAPO</w:t>
      </w:r>
    </w:p>
    <w:p w14:paraId="4E306B49" w14:textId="77777777" w:rsidR="00132420" w:rsidRPr="00132420" w:rsidRDefault="00132420" w:rsidP="00132420">
      <w:pPr>
        <w:widowControl/>
        <w:autoSpaceDE/>
        <w:autoSpaceDN/>
        <w:jc w:val="both"/>
        <w:rPr>
          <w:rFonts w:ascii="Arial" w:eastAsia="Calibri" w:hAnsi="Arial" w:cs="Arial"/>
          <w:b/>
        </w:rPr>
      </w:pPr>
      <w:r w:rsidRPr="00132420">
        <w:rPr>
          <w:rFonts w:ascii="Arial" w:eastAsia="Calibri" w:hAnsi="Arial" w:cs="Arial"/>
          <w:b/>
        </w:rPr>
        <w:t>CUS PALERMO</w:t>
      </w:r>
    </w:p>
    <w:p w14:paraId="3290AB62"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DON CARLO LAURI MISILMERI</w:t>
      </w:r>
    </w:p>
    <w:p w14:paraId="730B9C99"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FOLGORE CALCIO CASTELVETRANO</w:t>
      </w:r>
    </w:p>
    <w:p w14:paraId="1F839D29"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KAMARAT 1972</w:t>
      </w:r>
    </w:p>
    <w:p w14:paraId="1730DFE0"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LEONFORTESE</w:t>
      </w:r>
    </w:p>
    <w:p w14:paraId="49094DC5"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LICATA</w:t>
      </w:r>
    </w:p>
    <w:p w14:paraId="04F95DA8"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MARSALA 1912</w:t>
      </w:r>
    </w:p>
    <w:p w14:paraId="6D8A9666"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PARMONVAL</w:t>
      </w:r>
    </w:p>
    <w:p w14:paraId="78B8B2E0"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SAN GIORGIO PIANA</w:t>
      </w:r>
    </w:p>
    <w:p w14:paraId="60B323E6"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UNITAS SCIACCA CALCIO</w:t>
      </w:r>
    </w:p>
    <w:p w14:paraId="53751761" w14:textId="77777777" w:rsidR="00132420" w:rsidRPr="00132420" w:rsidRDefault="00132420" w:rsidP="00132420">
      <w:pPr>
        <w:widowControl/>
        <w:autoSpaceDE/>
        <w:autoSpaceDN/>
        <w:jc w:val="both"/>
        <w:rPr>
          <w:rFonts w:ascii="Arial" w:eastAsia="Calibri" w:hAnsi="Arial" w:cs="Arial"/>
        </w:rPr>
      </w:pPr>
    </w:p>
    <w:p w14:paraId="4E0EC27F" w14:textId="77777777" w:rsidR="00132420" w:rsidRPr="00132420" w:rsidRDefault="00132420" w:rsidP="00132420">
      <w:pPr>
        <w:widowControl/>
        <w:autoSpaceDE/>
        <w:autoSpaceDN/>
        <w:jc w:val="both"/>
        <w:rPr>
          <w:rFonts w:ascii="Arial" w:eastAsia="Calibri" w:hAnsi="Arial" w:cs="Arial"/>
          <w:b/>
          <w:bCs/>
        </w:rPr>
      </w:pPr>
      <w:r w:rsidRPr="00132420">
        <w:rPr>
          <w:rFonts w:ascii="Arial" w:eastAsia="Calibri" w:hAnsi="Arial" w:cs="Arial"/>
          <w:b/>
          <w:bCs/>
        </w:rPr>
        <w:t>Totale n. 16</w:t>
      </w:r>
    </w:p>
    <w:p w14:paraId="27486F4F" w14:textId="77777777" w:rsidR="00132420" w:rsidRPr="00132420" w:rsidRDefault="00132420" w:rsidP="00132420">
      <w:pPr>
        <w:widowControl/>
        <w:autoSpaceDE/>
        <w:autoSpaceDN/>
        <w:jc w:val="both"/>
        <w:rPr>
          <w:rFonts w:ascii="Arial" w:eastAsia="Calibri" w:hAnsi="Arial" w:cs="Arial"/>
          <w:b/>
        </w:rPr>
      </w:pPr>
    </w:p>
    <w:p w14:paraId="20E2F621" w14:textId="77777777" w:rsidR="00132420" w:rsidRPr="00132420" w:rsidRDefault="00132420" w:rsidP="00132420">
      <w:pPr>
        <w:widowControl/>
        <w:autoSpaceDE/>
        <w:autoSpaceDN/>
        <w:jc w:val="both"/>
        <w:rPr>
          <w:rFonts w:ascii="Arial" w:eastAsia="Calibri" w:hAnsi="Arial" w:cs="Arial"/>
          <w:b/>
        </w:rPr>
      </w:pPr>
      <w:r w:rsidRPr="00132420">
        <w:rPr>
          <w:rFonts w:ascii="Arial" w:eastAsia="Calibri" w:hAnsi="Arial" w:cs="Arial"/>
          <w:b/>
        </w:rPr>
        <w:t>GIRONE B</w:t>
      </w:r>
    </w:p>
    <w:p w14:paraId="3E090DF4"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CALCIO AVOLA 1949</w:t>
      </w:r>
    </w:p>
    <w:p w14:paraId="7C692BCB"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FOOTBALL CLUB VITTORIA</w:t>
      </w:r>
    </w:p>
    <w:p w14:paraId="69C208FF"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GIARRE CALCIO</w:t>
      </w:r>
    </w:p>
    <w:p w14:paraId="53E02163"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IMESI ATL.CATANIA 1994</w:t>
      </w:r>
    </w:p>
    <w:p w14:paraId="586DAB61"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MAZZARRONE CALCIO</w:t>
      </w:r>
    </w:p>
    <w:p w14:paraId="02548EF8"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MELILLI</w:t>
      </w:r>
    </w:p>
    <w:p w14:paraId="00FD74B3"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MESSANA 1966</w:t>
      </w:r>
    </w:p>
    <w:p w14:paraId="167297C7"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NEBROS</w:t>
      </w:r>
    </w:p>
    <w:p w14:paraId="45355FDD"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NISCEMI FOOTBALL CLUB</w:t>
      </w:r>
    </w:p>
    <w:p w14:paraId="2BAB7F4E"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POL. MODICA CALCIO</w:t>
      </w:r>
    </w:p>
    <w:p w14:paraId="6D3F8D1A"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POLISPORTIVA GIOIOSA</w:t>
      </w:r>
    </w:p>
    <w:p w14:paraId="3A15205F"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ROSMARINO</w:t>
      </w:r>
    </w:p>
    <w:p w14:paraId="5787B527"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SAN FRATELLO ACQUEDOLCESE</w:t>
      </w:r>
    </w:p>
    <w:p w14:paraId="0C3D6E71"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SPORT CLUB PALAZZOLO</w:t>
      </w:r>
    </w:p>
    <w:p w14:paraId="2BC28D4A"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SS LEONZIO 1909</w:t>
      </w:r>
    </w:p>
    <w:p w14:paraId="61B3181D"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1947 MESSINA</w:t>
      </w:r>
    </w:p>
    <w:p w14:paraId="2EB0EE46" w14:textId="77777777" w:rsidR="00132420" w:rsidRPr="00132420" w:rsidRDefault="00132420" w:rsidP="00132420">
      <w:pPr>
        <w:widowControl/>
        <w:autoSpaceDE/>
        <w:autoSpaceDN/>
        <w:jc w:val="both"/>
        <w:rPr>
          <w:rFonts w:ascii="Arial" w:eastAsia="Calibri" w:hAnsi="Arial" w:cs="Arial"/>
          <w:b/>
        </w:rPr>
      </w:pPr>
    </w:p>
    <w:p w14:paraId="54B1AFD2" w14:textId="77777777" w:rsidR="00132420" w:rsidRPr="00132420" w:rsidRDefault="00132420" w:rsidP="00132420">
      <w:pPr>
        <w:widowControl/>
        <w:autoSpaceDE/>
        <w:autoSpaceDN/>
        <w:jc w:val="both"/>
        <w:rPr>
          <w:rFonts w:ascii="Arial" w:eastAsia="Calibri" w:hAnsi="Arial" w:cs="Arial"/>
          <w:b/>
          <w:bCs/>
        </w:rPr>
      </w:pPr>
      <w:r w:rsidRPr="00132420">
        <w:rPr>
          <w:rFonts w:ascii="Arial" w:eastAsia="Calibri" w:hAnsi="Arial" w:cs="Arial"/>
          <w:b/>
          <w:bCs/>
        </w:rPr>
        <w:t>Totale n. 16</w:t>
      </w:r>
    </w:p>
    <w:p w14:paraId="3FB2F490" w14:textId="77777777" w:rsidR="00132420" w:rsidRPr="00132420" w:rsidRDefault="00132420" w:rsidP="00132420">
      <w:pPr>
        <w:widowControl/>
        <w:overflowPunct w:val="0"/>
        <w:adjustRightInd w:val="0"/>
        <w:jc w:val="both"/>
        <w:textAlignment w:val="baseline"/>
        <w:rPr>
          <w:rFonts w:ascii="Arial" w:eastAsia="MS Mincho" w:hAnsi="Arial" w:cs="Arial"/>
          <w:b/>
          <w:noProof/>
          <w:u w:val="single"/>
          <w:lang w:eastAsia="it-IT"/>
        </w:rPr>
      </w:pPr>
    </w:p>
    <w:p w14:paraId="4F5D1A05" w14:textId="77777777" w:rsidR="00132420" w:rsidRPr="00132420" w:rsidRDefault="00132420" w:rsidP="00132420">
      <w:pPr>
        <w:widowControl/>
        <w:overflowPunct w:val="0"/>
        <w:adjustRightInd w:val="0"/>
        <w:jc w:val="both"/>
        <w:textAlignment w:val="baseline"/>
        <w:rPr>
          <w:rFonts w:ascii="Arial" w:eastAsia="MS Mincho" w:hAnsi="Arial" w:cs="Arial"/>
          <w:bCs/>
          <w:noProof/>
          <w:lang w:eastAsia="it-IT"/>
        </w:rPr>
      </w:pPr>
      <w:r w:rsidRPr="00132420">
        <w:rPr>
          <w:rFonts w:ascii="Arial" w:eastAsia="MS Mincho" w:hAnsi="Arial" w:cs="Arial"/>
          <w:b/>
          <w:noProof/>
          <w:lang w:eastAsia="it-IT"/>
        </w:rPr>
        <w:t>VISTA</w:t>
      </w:r>
      <w:r w:rsidRPr="00132420">
        <w:rPr>
          <w:rFonts w:ascii="Arial" w:eastAsia="MS Mincho" w:hAnsi="Arial" w:cs="Arial"/>
          <w:bCs/>
          <w:noProof/>
          <w:lang w:eastAsia="it-IT"/>
        </w:rPr>
        <w:t xml:space="preserve"> la nota PEC inviata in data 5 agosto 2025, ore 8,37, da parte della Società ASD 1947 MESSINA, con la quale viene comunicato di “rinunciare al Campionato di Eccellenza per sopraggiunti problemi organizzativi, gestionali e logistici che non consentono il regolare svolgimento della Stagione calcistica”;</w:t>
      </w:r>
    </w:p>
    <w:p w14:paraId="41BC0643" w14:textId="77777777" w:rsidR="00132420" w:rsidRPr="00132420" w:rsidRDefault="00132420" w:rsidP="00132420">
      <w:pPr>
        <w:widowControl/>
        <w:overflowPunct w:val="0"/>
        <w:adjustRightInd w:val="0"/>
        <w:jc w:val="both"/>
        <w:textAlignment w:val="baseline"/>
        <w:rPr>
          <w:rFonts w:ascii="Arial" w:eastAsia="MS Mincho" w:hAnsi="Arial" w:cs="Arial"/>
          <w:bCs/>
          <w:noProof/>
          <w:lang w:eastAsia="it-IT"/>
        </w:rPr>
      </w:pPr>
    </w:p>
    <w:p w14:paraId="65490703" w14:textId="77777777" w:rsidR="00132420" w:rsidRPr="00132420" w:rsidRDefault="00132420" w:rsidP="00132420">
      <w:pPr>
        <w:widowControl/>
        <w:overflowPunct w:val="0"/>
        <w:adjustRightInd w:val="0"/>
        <w:jc w:val="both"/>
        <w:textAlignment w:val="baseline"/>
        <w:rPr>
          <w:rFonts w:ascii="Arial" w:eastAsia="MS Mincho" w:hAnsi="Arial" w:cs="Arial"/>
          <w:bCs/>
          <w:noProof/>
          <w:lang w:eastAsia="it-IT"/>
        </w:rPr>
      </w:pPr>
    </w:p>
    <w:p w14:paraId="3D9EF3A7" w14:textId="77777777" w:rsidR="00132420" w:rsidRPr="00132420" w:rsidRDefault="00132420" w:rsidP="00132420">
      <w:pPr>
        <w:widowControl/>
        <w:overflowPunct w:val="0"/>
        <w:adjustRightInd w:val="0"/>
        <w:jc w:val="both"/>
        <w:textAlignment w:val="baseline"/>
        <w:rPr>
          <w:rFonts w:ascii="Arial" w:eastAsia="MS Mincho" w:hAnsi="Arial" w:cs="Arial"/>
          <w:bCs/>
          <w:noProof/>
          <w:lang w:eastAsia="it-IT"/>
        </w:rPr>
      </w:pPr>
      <w:r w:rsidRPr="00132420">
        <w:rPr>
          <w:rFonts w:ascii="Arial" w:eastAsia="MS Mincho" w:hAnsi="Arial" w:cs="Arial"/>
          <w:b/>
          <w:noProof/>
          <w:lang w:eastAsia="it-IT"/>
        </w:rPr>
        <w:t>RITENUTO,</w:t>
      </w:r>
      <w:r w:rsidRPr="00132420">
        <w:rPr>
          <w:rFonts w:ascii="Arial" w:eastAsia="MS Mincho" w:hAnsi="Arial" w:cs="Arial"/>
          <w:bCs/>
          <w:noProof/>
          <w:lang w:eastAsia="it-IT"/>
        </w:rPr>
        <w:t xml:space="preserve"> pertanto, di doversi avvalere della Delega concessa dal Consiglio Direttivo in data 1 agosto 2025 e, quindi, prendendo atto di tale rinuncia, provvedere agli adempimenti necessari nella maniera che segue:</w:t>
      </w:r>
    </w:p>
    <w:p w14:paraId="15F62749" w14:textId="77777777" w:rsidR="00132420" w:rsidRPr="00132420" w:rsidRDefault="00132420" w:rsidP="00132420">
      <w:pPr>
        <w:widowControl/>
        <w:overflowPunct w:val="0"/>
        <w:adjustRightInd w:val="0"/>
        <w:jc w:val="both"/>
        <w:textAlignment w:val="baseline"/>
        <w:rPr>
          <w:rFonts w:ascii="Arial" w:eastAsia="MS Mincho" w:hAnsi="Arial" w:cs="Arial"/>
          <w:bCs/>
          <w:noProof/>
          <w:lang w:eastAsia="it-IT"/>
        </w:rPr>
      </w:pPr>
    </w:p>
    <w:p w14:paraId="1F4DD84A" w14:textId="77777777" w:rsidR="00132420" w:rsidRPr="00132420" w:rsidRDefault="00132420" w:rsidP="00132420">
      <w:pPr>
        <w:widowControl/>
        <w:overflowPunct w:val="0"/>
        <w:adjustRightInd w:val="0"/>
        <w:jc w:val="both"/>
        <w:textAlignment w:val="baseline"/>
        <w:rPr>
          <w:rFonts w:ascii="Arial" w:eastAsia="MS Mincho" w:hAnsi="Arial" w:cs="Arial"/>
          <w:bCs/>
          <w:noProof/>
          <w:lang w:eastAsia="it-IT"/>
        </w:rPr>
      </w:pPr>
    </w:p>
    <w:p w14:paraId="086F4E47" w14:textId="77777777" w:rsidR="00132420" w:rsidRPr="00132420" w:rsidRDefault="00132420" w:rsidP="00132420">
      <w:pPr>
        <w:widowControl/>
        <w:numPr>
          <w:ilvl w:val="0"/>
          <w:numId w:val="127"/>
        </w:numPr>
        <w:overflowPunct w:val="0"/>
        <w:autoSpaceDE/>
        <w:autoSpaceDN/>
        <w:adjustRightInd w:val="0"/>
        <w:jc w:val="both"/>
        <w:textAlignment w:val="baseline"/>
        <w:rPr>
          <w:rFonts w:ascii="Arial" w:eastAsia="MS Mincho" w:hAnsi="Arial" w:cs="Arial"/>
          <w:bCs/>
          <w:noProof/>
          <w:lang w:eastAsia="it-IT"/>
        </w:rPr>
      </w:pPr>
      <w:r w:rsidRPr="00132420">
        <w:rPr>
          <w:rFonts w:ascii="Arial" w:eastAsia="MS Mincho" w:hAnsi="Arial" w:cs="Arial"/>
          <w:bCs/>
          <w:noProof/>
          <w:lang w:eastAsia="it-IT"/>
        </w:rPr>
        <w:t xml:space="preserve">Prendere atto della rinuncia della società </w:t>
      </w:r>
      <w:r w:rsidRPr="00132420">
        <w:rPr>
          <w:rFonts w:ascii="Arial" w:eastAsia="MS Mincho" w:hAnsi="Arial" w:cs="Arial"/>
          <w:b/>
          <w:noProof/>
          <w:lang w:eastAsia="it-IT"/>
        </w:rPr>
        <w:t>ASD 1947 MESSINA</w:t>
      </w:r>
      <w:r w:rsidRPr="00132420">
        <w:rPr>
          <w:rFonts w:ascii="Arial" w:eastAsia="MS Mincho" w:hAnsi="Arial" w:cs="Arial"/>
          <w:bCs/>
          <w:noProof/>
          <w:lang w:eastAsia="it-IT"/>
        </w:rPr>
        <w:t xml:space="preserve"> ed escluderla dal Campionato di Eccellenza trasmettendo gli atti all’Ufficio Segreteria per i provvedimenti relativi alla conseguente inattività;</w:t>
      </w:r>
    </w:p>
    <w:p w14:paraId="311AA088" w14:textId="77777777" w:rsidR="00132420" w:rsidRPr="00132420" w:rsidRDefault="00132420" w:rsidP="00132420">
      <w:pPr>
        <w:widowControl/>
        <w:overflowPunct w:val="0"/>
        <w:adjustRightInd w:val="0"/>
        <w:ind w:left="720"/>
        <w:jc w:val="both"/>
        <w:textAlignment w:val="baseline"/>
        <w:rPr>
          <w:rFonts w:ascii="Arial" w:eastAsia="MS Mincho" w:hAnsi="Arial" w:cs="Arial"/>
          <w:bCs/>
          <w:noProof/>
          <w:lang w:eastAsia="it-IT"/>
        </w:rPr>
      </w:pPr>
    </w:p>
    <w:p w14:paraId="658D57B9" w14:textId="77777777" w:rsidR="00132420" w:rsidRPr="00132420" w:rsidRDefault="00132420" w:rsidP="00132420">
      <w:pPr>
        <w:widowControl/>
        <w:overflowPunct w:val="0"/>
        <w:adjustRightInd w:val="0"/>
        <w:ind w:left="720"/>
        <w:jc w:val="both"/>
        <w:textAlignment w:val="baseline"/>
        <w:rPr>
          <w:rFonts w:ascii="Arial" w:eastAsia="MS Mincho" w:hAnsi="Arial" w:cs="Arial"/>
          <w:bCs/>
          <w:noProof/>
          <w:lang w:eastAsia="it-IT"/>
        </w:rPr>
      </w:pPr>
    </w:p>
    <w:p w14:paraId="7A6B37A2" w14:textId="77777777" w:rsidR="00132420" w:rsidRPr="00132420" w:rsidRDefault="00132420" w:rsidP="00132420">
      <w:pPr>
        <w:widowControl/>
        <w:numPr>
          <w:ilvl w:val="0"/>
          <w:numId w:val="127"/>
        </w:numPr>
        <w:overflowPunct w:val="0"/>
        <w:autoSpaceDE/>
        <w:autoSpaceDN/>
        <w:adjustRightInd w:val="0"/>
        <w:jc w:val="both"/>
        <w:textAlignment w:val="baseline"/>
        <w:rPr>
          <w:rFonts w:ascii="Arial" w:eastAsia="MS Mincho" w:hAnsi="Arial" w:cs="Arial"/>
          <w:bCs/>
          <w:noProof/>
          <w:lang w:eastAsia="it-IT"/>
        </w:rPr>
      </w:pPr>
      <w:r w:rsidRPr="00132420">
        <w:rPr>
          <w:rFonts w:ascii="Arial" w:eastAsia="MS Mincho" w:hAnsi="Arial" w:cs="Arial"/>
          <w:bCs/>
          <w:noProof/>
          <w:lang w:eastAsia="it-IT"/>
        </w:rPr>
        <w:t xml:space="preserve">Provvedere all’ammissione della Società </w:t>
      </w:r>
      <w:r w:rsidRPr="00132420">
        <w:rPr>
          <w:rFonts w:ascii="Arial" w:eastAsia="MS Mincho" w:hAnsi="Arial" w:cs="Arial"/>
          <w:b/>
          <w:bCs/>
          <w:noProof/>
          <w:sz w:val="20"/>
          <w:szCs w:val="20"/>
          <w:lang w:eastAsia="it-IT"/>
        </w:rPr>
        <w:t>S.S.D. MONTELEPRE S.S.D. A R.L.</w:t>
      </w:r>
      <w:r w:rsidRPr="00132420">
        <w:rPr>
          <w:rFonts w:ascii="Arial" w:eastAsia="MS Mincho" w:hAnsi="Arial" w:cs="Arial"/>
          <w:b/>
          <w:bCs/>
          <w:noProof/>
          <w:szCs w:val="24"/>
          <w:lang w:eastAsia="it-IT"/>
        </w:rPr>
        <w:t xml:space="preserve">   di Montelepre, </w:t>
      </w:r>
      <w:r w:rsidRPr="00132420">
        <w:rPr>
          <w:rFonts w:ascii="Arial" w:eastAsia="MS Mincho" w:hAnsi="Arial" w:cs="Arial"/>
          <w:noProof/>
          <w:szCs w:val="24"/>
          <w:lang w:eastAsia="it-IT"/>
        </w:rPr>
        <w:t xml:space="preserve"> che segue in graduatoria, al Campionato di Eccellenza;</w:t>
      </w:r>
    </w:p>
    <w:p w14:paraId="7E424379" w14:textId="77777777" w:rsidR="00132420" w:rsidRPr="00132420" w:rsidRDefault="00132420" w:rsidP="00132420">
      <w:pPr>
        <w:widowControl/>
        <w:overflowPunct w:val="0"/>
        <w:adjustRightInd w:val="0"/>
        <w:ind w:left="720"/>
        <w:jc w:val="both"/>
        <w:textAlignment w:val="baseline"/>
        <w:rPr>
          <w:rFonts w:ascii="Arial" w:eastAsia="MS Mincho" w:hAnsi="Arial" w:cs="Arial"/>
          <w:bCs/>
          <w:noProof/>
          <w:lang w:eastAsia="it-IT"/>
        </w:rPr>
      </w:pPr>
    </w:p>
    <w:p w14:paraId="4F238273" w14:textId="77777777" w:rsidR="00132420" w:rsidRPr="00132420" w:rsidRDefault="00132420" w:rsidP="00132420">
      <w:pPr>
        <w:widowControl/>
        <w:overflowPunct w:val="0"/>
        <w:adjustRightInd w:val="0"/>
        <w:ind w:left="720"/>
        <w:jc w:val="both"/>
        <w:textAlignment w:val="baseline"/>
        <w:rPr>
          <w:rFonts w:ascii="Arial" w:eastAsia="MS Mincho" w:hAnsi="Arial" w:cs="Arial"/>
          <w:bCs/>
          <w:noProof/>
          <w:lang w:eastAsia="it-IT"/>
        </w:rPr>
      </w:pPr>
    </w:p>
    <w:p w14:paraId="20505B9B" w14:textId="77777777" w:rsidR="00132420" w:rsidRPr="00132420" w:rsidRDefault="00132420" w:rsidP="00132420">
      <w:pPr>
        <w:widowControl/>
        <w:numPr>
          <w:ilvl w:val="0"/>
          <w:numId w:val="127"/>
        </w:numPr>
        <w:overflowPunct w:val="0"/>
        <w:autoSpaceDE/>
        <w:autoSpaceDN/>
        <w:adjustRightInd w:val="0"/>
        <w:jc w:val="both"/>
        <w:textAlignment w:val="baseline"/>
        <w:rPr>
          <w:rFonts w:ascii="Arial" w:eastAsia="MS Mincho" w:hAnsi="Arial" w:cs="Arial"/>
          <w:noProof/>
          <w:lang w:eastAsia="it-IT"/>
        </w:rPr>
      </w:pPr>
      <w:r w:rsidRPr="00132420">
        <w:rPr>
          <w:rFonts w:ascii="Arial" w:eastAsia="MS Mincho" w:hAnsi="Arial" w:cs="Arial"/>
          <w:noProof/>
          <w:szCs w:val="24"/>
          <w:lang w:eastAsia="it-IT"/>
        </w:rPr>
        <w:lastRenderedPageBreak/>
        <w:t xml:space="preserve">Riformulare i Gironi, già predisposti dal Consiglio Direttivo, inserendo la Società </w:t>
      </w:r>
      <w:r w:rsidRPr="00132420">
        <w:rPr>
          <w:rFonts w:ascii="Arial" w:eastAsia="MS Mincho" w:hAnsi="Arial" w:cs="Arial"/>
          <w:b/>
          <w:bCs/>
          <w:noProof/>
          <w:sz w:val="20"/>
          <w:szCs w:val="20"/>
          <w:lang w:eastAsia="it-IT"/>
        </w:rPr>
        <w:t>S.S.D. MONTELEPRE S.S.D. A R.L.</w:t>
      </w:r>
      <w:r w:rsidRPr="00132420">
        <w:rPr>
          <w:rFonts w:ascii="Arial" w:eastAsia="MS Mincho" w:hAnsi="Arial" w:cs="Arial"/>
          <w:b/>
          <w:bCs/>
          <w:noProof/>
          <w:szCs w:val="24"/>
          <w:lang w:eastAsia="it-IT"/>
        </w:rPr>
        <w:t xml:space="preserve"> di Montelepre</w:t>
      </w:r>
      <w:r w:rsidRPr="00132420">
        <w:rPr>
          <w:rFonts w:ascii="Arial" w:eastAsia="MS Mincho" w:hAnsi="Arial" w:cs="Arial"/>
          <w:b/>
          <w:bCs/>
          <w:noProof/>
          <w:szCs w:val="24"/>
          <w:lang w:eastAsia="it-IT"/>
        </w:rPr>
        <w:tab/>
      </w:r>
      <w:r w:rsidRPr="00132420">
        <w:rPr>
          <w:rFonts w:ascii="Arial" w:eastAsia="MS Mincho" w:hAnsi="Arial" w:cs="Arial"/>
          <w:noProof/>
          <w:szCs w:val="24"/>
          <w:lang w:eastAsia="it-IT"/>
        </w:rPr>
        <w:t>nel</w:t>
      </w:r>
      <w:r w:rsidRPr="00132420">
        <w:rPr>
          <w:rFonts w:ascii="Arial" w:eastAsia="MS Mincho" w:hAnsi="Arial" w:cs="Arial"/>
          <w:b/>
          <w:bCs/>
          <w:noProof/>
          <w:szCs w:val="24"/>
          <w:lang w:eastAsia="it-IT"/>
        </w:rPr>
        <w:t xml:space="preserve"> Girone A </w:t>
      </w:r>
      <w:r w:rsidRPr="00132420">
        <w:rPr>
          <w:rFonts w:ascii="Arial" w:eastAsia="MS Mincho" w:hAnsi="Arial" w:cs="Arial"/>
          <w:noProof/>
          <w:szCs w:val="24"/>
          <w:lang w:eastAsia="it-IT"/>
        </w:rPr>
        <w:t>del Campionato di Eccellenza e spostando la Società A.P.D. LEONFORTESE nel Girone B del Campionato di Eccellenza;</w:t>
      </w:r>
    </w:p>
    <w:p w14:paraId="45D71D61" w14:textId="77777777" w:rsidR="00132420" w:rsidRPr="00132420" w:rsidRDefault="00132420" w:rsidP="00132420">
      <w:pPr>
        <w:widowControl/>
        <w:overflowPunct w:val="0"/>
        <w:adjustRightInd w:val="0"/>
        <w:jc w:val="both"/>
        <w:textAlignment w:val="baseline"/>
        <w:rPr>
          <w:rFonts w:ascii="Arial" w:eastAsia="MS Mincho" w:hAnsi="Arial" w:cs="Arial"/>
          <w:noProof/>
          <w:szCs w:val="24"/>
          <w:lang w:eastAsia="it-IT"/>
        </w:rPr>
      </w:pPr>
    </w:p>
    <w:p w14:paraId="688EE46F" w14:textId="77777777" w:rsidR="00132420" w:rsidRPr="00132420" w:rsidRDefault="00132420" w:rsidP="00132420">
      <w:pPr>
        <w:widowControl/>
        <w:overflowPunct w:val="0"/>
        <w:adjustRightInd w:val="0"/>
        <w:jc w:val="both"/>
        <w:textAlignment w:val="baseline"/>
        <w:rPr>
          <w:rFonts w:ascii="Arial" w:eastAsia="MS Mincho" w:hAnsi="Arial" w:cs="Arial"/>
          <w:noProof/>
          <w:szCs w:val="24"/>
          <w:lang w:eastAsia="it-IT"/>
        </w:rPr>
      </w:pPr>
    </w:p>
    <w:p w14:paraId="4CDE5A21" w14:textId="77777777" w:rsidR="00132420" w:rsidRPr="00132420" w:rsidRDefault="00132420" w:rsidP="00132420">
      <w:pPr>
        <w:widowControl/>
        <w:overflowPunct w:val="0"/>
        <w:adjustRightInd w:val="0"/>
        <w:jc w:val="both"/>
        <w:textAlignment w:val="baseline"/>
        <w:rPr>
          <w:rFonts w:ascii="Arial" w:eastAsia="MS Mincho" w:hAnsi="Arial" w:cs="Arial"/>
          <w:noProof/>
          <w:lang w:eastAsia="it-IT"/>
        </w:rPr>
      </w:pPr>
      <w:r w:rsidRPr="00132420">
        <w:rPr>
          <w:rFonts w:ascii="Arial" w:eastAsia="MS Mincho" w:hAnsi="Arial" w:cs="Arial"/>
          <w:noProof/>
          <w:szCs w:val="24"/>
          <w:lang w:eastAsia="it-IT"/>
        </w:rPr>
        <w:t>Per effetto di quanto sopra il Presidente provvede a pubblicare i Gironi che seguono:</w:t>
      </w:r>
      <w:r w:rsidRPr="00132420">
        <w:rPr>
          <w:rFonts w:ascii="Arial" w:eastAsia="MS Mincho" w:hAnsi="Arial" w:cs="Arial"/>
          <w:noProof/>
          <w:szCs w:val="24"/>
          <w:lang w:eastAsia="it-IT"/>
        </w:rPr>
        <w:tab/>
      </w:r>
    </w:p>
    <w:p w14:paraId="09347BBC" w14:textId="77777777" w:rsidR="00132420" w:rsidRPr="00132420" w:rsidRDefault="00132420" w:rsidP="00132420">
      <w:pPr>
        <w:widowControl/>
        <w:overflowPunct w:val="0"/>
        <w:adjustRightInd w:val="0"/>
        <w:jc w:val="both"/>
        <w:textAlignment w:val="baseline"/>
        <w:rPr>
          <w:rFonts w:ascii="Arial" w:eastAsia="MS Mincho" w:hAnsi="Arial" w:cs="Arial"/>
          <w:b/>
          <w:noProof/>
          <w:lang w:eastAsia="it-IT"/>
        </w:rPr>
      </w:pPr>
    </w:p>
    <w:p w14:paraId="3D7B834F" w14:textId="77777777" w:rsidR="00132420" w:rsidRPr="00132420" w:rsidRDefault="00132420" w:rsidP="00132420">
      <w:pPr>
        <w:widowControl/>
        <w:overflowPunct w:val="0"/>
        <w:adjustRightInd w:val="0"/>
        <w:jc w:val="both"/>
        <w:textAlignment w:val="baseline"/>
        <w:rPr>
          <w:rFonts w:ascii="Arial" w:eastAsia="MS Mincho" w:hAnsi="Arial" w:cs="Arial"/>
          <w:b/>
          <w:noProof/>
          <w:lang w:eastAsia="it-IT"/>
        </w:rPr>
      </w:pPr>
    </w:p>
    <w:p w14:paraId="46694763" w14:textId="77777777" w:rsidR="00132420" w:rsidRPr="00132420" w:rsidRDefault="00132420" w:rsidP="00132420">
      <w:pPr>
        <w:widowControl/>
        <w:overflowPunct w:val="0"/>
        <w:adjustRightInd w:val="0"/>
        <w:jc w:val="both"/>
        <w:textAlignment w:val="baseline"/>
        <w:rPr>
          <w:rFonts w:ascii="Arial" w:eastAsia="MS Mincho" w:hAnsi="Arial" w:cs="Arial"/>
          <w:b/>
          <w:noProof/>
          <w:u w:val="single"/>
          <w:lang w:eastAsia="it-IT"/>
        </w:rPr>
      </w:pPr>
      <w:r w:rsidRPr="00132420">
        <w:rPr>
          <w:rFonts w:ascii="Arial" w:eastAsia="MS Mincho" w:hAnsi="Arial" w:cs="Arial"/>
          <w:b/>
          <w:noProof/>
          <w:u w:val="single"/>
          <w:lang w:eastAsia="it-IT"/>
        </w:rPr>
        <w:t>Girone A</w:t>
      </w:r>
    </w:p>
    <w:p w14:paraId="4FE48B10" w14:textId="77777777" w:rsidR="00132420" w:rsidRPr="00132420" w:rsidRDefault="00132420" w:rsidP="00132420">
      <w:pPr>
        <w:widowControl/>
        <w:autoSpaceDE/>
        <w:autoSpaceDN/>
        <w:jc w:val="both"/>
        <w:rPr>
          <w:rFonts w:ascii="Arial" w:eastAsia="Calibri" w:hAnsi="Arial" w:cs="Arial"/>
          <w:b/>
        </w:rPr>
      </w:pPr>
    </w:p>
    <w:p w14:paraId="0DB7C673"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1959 PARTINICAUDACE</w:t>
      </w:r>
    </w:p>
    <w:p w14:paraId="5E44D0E3"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90011 BAGHERIA</w:t>
      </w:r>
    </w:p>
    <w:p w14:paraId="110E8DA1"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ACCADEMIA TRAPANI</w:t>
      </w:r>
    </w:p>
    <w:p w14:paraId="765C01F2"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BAGHERIA CITTA DELLE VILLE</w:t>
      </w:r>
    </w:p>
    <w:p w14:paraId="42C3A46A"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CASTELLAMMARE CALCIO 94</w:t>
      </w:r>
    </w:p>
    <w:p w14:paraId="668747F4"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CITTA DI SAN VITO LO CAPO</w:t>
      </w:r>
    </w:p>
    <w:p w14:paraId="6EE0467C" w14:textId="77777777" w:rsidR="00132420" w:rsidRPr="00132420" w:rsidRDefault="00132420" w:rsidP="00132420">
      <w:pPr>
        <w:widowControl/>
        <w:autoSpaceDE/>
        <w:autoSpaceDN/>
        <w:jc w:val="both"/>
        <w:rPr>
          <w:rFonts w:ascii="Arial" w:eastAsia="Calibri" w:hAnsi="Arial" w:cs="Arial"/>
          <w:b/>
        </w:rPr>
      </w:pPr>
      <w:r w:rsidRPr="00132420">
        <w:rPr>
          <w:rFonts w:ascii="Arial" w:eastAsia="Calibri" w:hAnsi="Arial" w:cs="Arial"/>
          <w:b/>
        </w:rPr>
        <w:t>CUS PALERMO</w:t>
      </w:r>
    </w:p>
    <w:p w14:paraId="2CFD0400"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DON CARLO LAURI MISILMERI</w:t>
      </w:r>
    </w:p>
    <w:p w14:paraId="018F3EB5"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FOLGORE CALCIO CASTELVETRANO</w:t>
      </w:r>
    </w:p>
    <w:p w14:paraId="6F655CE6"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KAMARAT 1972</w:t>
      </w:r>
    </w:p>
    <w:p w14:paraId="1EA9D7C6"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LICATA</w:t>
      </w:r>
    </w:p>
    <w:p w14:paraId="74C77B74"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MARSALA 1912</w:t>
      </w:r>
    </w:p>
    <w:p w14:paraId="23D7F7A5" w14:textId="77777777" w:rsidR="00132420" w:rsidRPr="00132420" w:rsidRDefault="00132420" w:rsidP="00132420">
      <w:pPr>
        <w:widowControl/>
        <w:autoSpaceDE/>
        <w:autoSpaceDN/>
        <w:jc w:val="both"/>
        <w:rPr>
          <w:rFonts w:ascii="Arial" w:eastAsia="Calibri" w:hAnsi="Arial" w:cs="Arial"/>
          <w:b/>
          <w:bCs/>
        </w:rPr>
      </w:pPr>
      <w:r w:rsidRPr="00132420">
        <w:rPr>
          <w:rFonts w:ascii="Arial" w:eastAsia="Calibri" w:hAnsi="Arial" w:cs="Arial"/>
          <w:b/>
          <w:bCs/>
        </w:rPr>
        <w:t>MONTELEPRE</w:t>
      </w:r>
    </w:p>
    <w:p w14:paraId="2F443B00"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PARMONVAL</w:t>
      </w:r>
    </w:p>
    <w:p w14:paraId="67984278"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SAN GIORGIO PIANA</w:t>
      </w:r>
    </w:p>
    <w:p w14:paraId="573ADCC5"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UNITAS SCIACCA CALCIO</w:t>
      </w:r>
    </w:p>
    <w:p w14:paraId="08344FFB" w14:textId="77777777" w:rsidR="00132420" w:rsidRPr="00132420" w:rsidRDefault="00132420" w:rsidP="00132420">
      <w:pPr>
        <w:widowControl/>
        <w:autoSpaceDE/>
        <w:autoSpaceDN/>
        <w:jc w:val="both"/>
        <w:rPr>
          <w:rFonts w:ascii="Arial" w:eastAsia="Calibri" w:hAnsi="Arial" w:cs="Arial"/>
        </w:rPr>
      </w:pPr>
    </w:p>
    <w:p w14:paraId="03AAE271" w14:textId="3DB16DEC" w:rsidR="00132420" w:rsidRPr="00064070" w:rsidRDefault="00132420" w:rsidP="00132420">
      <w:pPr>
        <w:widowControl/>
        <w:autoSpaceDE/>
        <w:autoSpaceDN/>
        <w:jc w:val="both"/>
        <w:rPr>
          <w:rFonts w:ascii="Arial" w:eastAsia="Calibri" w:hAnsi="Arial" w:cs="Arial"/>
          <w:b/>
          <w:bCs/>
        </w:rPr>
      </w:pPr>
      <w:r w:rsidRPr="00132420">
        <w:rPr>
          <w:rFonts w:ascii="Arial" w:eastAsia="Calibri" w:hAnsi="Arial" w:cs="Arial"/>
          <w:b/>
          <w:bCs/>
        </w:rPr>
        <w:t>Totale n. 16</w:t>
      </w:r>
    </w:p>
    <w:p w14:paraId="4DBDC5E4" w14:textId="77777777" w:rsidR="00132420" w:rsidRPr="00132420" w:rsidRDefault="00132420" w:rsidP="00132420">
      <w:pPr>
        <w:widowControl/>
        <w:autoSpaceDE/>
        <w:autoSpaceDN/>
        <w:jc w:val="both"/>
        <w:rPr>
          <w:rFonts w:ascii="Arial" w:eastAsia="Calibri" w:hAnsi="Arial" w:cs="Arial"/>
          <w:b/>
        </w:rPr>
      </w:pPr>
    </w:p>
    <w:p w14:paraId="045DA88E" w14:textId="77777777" w:rsidR="00132420" w:rsidRPr="00132420" w:rsidRDefault="00132420" w:rsidP="00132420">
      <w:pPr>
        <w:widowControl/>
        <w:autoSpaceDE/>
        <w:autoSpaceDN/>
        <w:jc w:val="both"/>
        <w:rPr>
          <w:rFonts w:ascii="Arial" w:eastAsia="Calibri" w:hAnsi="Arial" w:cs="Arial"/>
          <w:b/>
        </w:rPr>
      </w:pPr>
      <w:r w:rsidRPr="00132420">
        <w:rPr>
          <w:rFonts w:ascii="Arial" w:eastAsia="Calibri" w:hAnsi="Arial" w:cs="Arial"/>
          <w:b/>
        </w:rPr>
        <w:t>GIRONE B</w:t>
      </w:r>
    </w:p>
    <w:p w14:paraId="1817F235"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CALCIO AVOLA 1949</w:t>
      </w:r>
    </w:p>
    <w:p w14:paraId="69B38B95"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FOOTBALL CLUB VITTORIA</w:t>
      </w:r>
    </w:p>
    <w:p w14:paraId="27FEB30A"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GIARRE CALCIO</w:t>
      </w:r>
    </w:p>
    <w:p w14:paraId="71274D4A"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IMESI ATL.CATANIA 1994</w:t>
      </w:r>
    </w:p>
    <w:p w14:paraId="0BCCF4BD"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LEONFORTESE</w:t>
      </w:r>
    </w:p>
    <w:p w14:paraId="50D5BD04"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MAZZARRONE CALCIO</w:t>
      </w:r>
    </w:p>
    <w:p w14:paraId="32C131CC"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MELILLI</w:t>
      </w:r>
    </w:p>
    <w:p w14:paraId="38A035CD"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MESSANA 1966</w:t>
      </w:r>
    </w:p>
    <w:p w14:paraId="753CD961"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NEBROS</w:t>
      </w:r>
    </w:p>
    <w:p w14:paraId="3A6C4B42"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NISCEMI FOOTBALL CLUB</w:t>
      </w:r>
    </w:p>
    <w:p w14:paraId="679007E7"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POL. MODICA CALCIO</w:t>
      </w:r>
    </w:p>
    <w:p w14:paraId="1B8C1C76"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POLISPORTIVA GIOIOSA</w:t>
      </w:r>
    </w:p>
    <w:p w14:paraId="692C91CA"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ROSMARINO</w:t>
      </w:r>
    </w:p>
    <w:p w14:paraId="6DE1D1B0"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SAN FRATELLO ACQUEDOLCESE</w:t>
      </w:r>
    </w:p>
    <w:p w14:paraId="0B364EF1"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SPORT CLUB PALAZZOLO</w:t>
      </w:r>
    </w:p>
    <w:p w14:paraId="3D7F2CB9" w14:textId="77777777" w:rsidR="00132420" w:rsidRPr="00132420" w:rsidRDefault="00132420" w:rsidP="00132420">
      <w:pPr>
        <w:widowControl/>
        <w:autoSpaceDE/>
        <w:autoSpaceDN/>
        <w:jc w:val="both"/>
        <w:rPr>
          <w:rFonts w:ascii="Arial" w:eastAsia="Calibri" w:hAnsi="Arial" w:cs="Arial"/>
        </w:rPr>
      </w:pPr>
      <w:r w:rsidRPr="00132420">
        <w:rPr>
          <w:rFonts w:ascii="Arial" w:eastAsia="Calibri" w:hAnsi="Arial" w:cs="Arial"/>
        </w:rPr>
        <w:t>SS LEONZIO 1909</w:t>
      </w:r>
    </w:p>
    <w:p w14:paraId="52E37F63" w14:textId="77777777" w:rsidR="00132420" w:rsidRPr="00132420" w:rsidRDefault="00132420" w:rsidP="00132420">
      <w:pPr>
        <w:widowControl/>
        <w:autoSpaceDE/>
        <w:autoSpaceDN/>
        <w:jc w:val="both"/>
        <w:rPr>
          <w:rFonts w:ascii="Arial" w:eastAsia="Calibri" w:hAnsi="Arial" w:cs="Arial"/>
          <w:b/>
        </w:rPr>
      </w:pPr>
    </w:p>
    <w:p w14:paraId="7C9ACC0F" w14:textId="77777777" w:rsidR="00132420" w:rsidRPr="00132420" w:rsidRDefault="00132420" w:rsidP="00132420">
      <w:pPr>
        <w:widowControl/>
        <w:autoSpaceDE/>
        <w:autoSpaceDN/>
        <w:jc w:val="both"/>
        <w:rPr>
          <w:rFonts w:ascii="Arial" w:eastAsia="Calibri" w:hAnsi="Arial" w:cs="Arial"/>
          <w:b/>
          <w:bCs/>
        </w:rPr>
      </w:pPr>
      <w:r w:rsidRPr="00132420">
        <w:rPr>
          <w:rFonts w:ascii="Arial" w:eastAsia="Calibri" w:hAnsi="Arial" w:cs="Arial"/>
          <w:b/>
          <w:bCs/>
        </w:rPr>
        <w:t>Totale n. 16</w:t>
      </w:r>
    </w:p>
    <w:p w14:paraId="59934625" w14:textId="77777777" w:rsidR="00132420" w:rsidRPr="00132420" w:rsidRDefault="00132420" w:rsidP="00132420">
      <w:pPr>
        <w:widowControl/>
        <w:overflowPunct w:val="0"/>
        <w:adjustRightInd w:val="0"/>
        <w:jc w:val="both"/>
        <w:textAlignment w:val="baseline"/>
        <w:rPr>
          <w:rFonts w:ascii="Arial" w:eastAsia="MS Mincho" w:hAnsi="Arial" w:cs="Arial"/>
          <w:b/>
          <w:noProof/>
          <w:u w:val="single"/>
          <w:lang w:eastAsia="it-IT"/>
        </w:rPr>
      </w:pPr>
    </w:p>
    <w:p w14:paraId="715259EE" w14:textId="77777777" w:rsidR="00D074BF" w:rsidRPr="00D074BF" w:rsidRDefault="00D074BF" w:rsidP="00D074BF">
      <w:pPr>
        <w:overflowPunct w:val="0"/>
        <w:adjustRightInd w:val="0"/>
        <w:jc w:val="both"/>
        <w:textAlignment w:val="baseline"/>
        <w:rPr>
          <w:rFonts w:ascii="Arial" w:eastAsia="MS Mincho" w:hAnsi="Arial" w:cs="Arial"/>
          <w:lang w:eastAsia="it-IT"/>
        </w:rPr>
      </w:pPr>
      <w:r w:rsidRPr="00D074BF">
        <w:rPr>
          <w:rFonts w:ascii="Arial" w:eastAsia="MS Mincho" w:hAnsi="Arial" w:cs="Arial"/>
          <w:lang w:eastAsia="it-IT"/>
        </w:rPr>
        <w:t xml:space="preserve">entro il “Termine Perentorio” </w:t>
      </w:r>
      <w:proofErr w:type="gramStart"/>
      <w:r w:rsidRPr="00D074BF">
        <w:rPr>
          <w:rFonts w:ascii="Arial" w:eastAsia="MS Mincho" w:hAnsi="Arial" w:cs="Arial"/>
          <w:lang w:eastAsia="it-IT"/>
        </w:rPr>
        <w:t>di  Venerdì</w:t>
      </w:r>
      <w:proofErr w:type="gramEnd"/>
      <w:r w:rsidRPr="00D074BF">
        <w:rPr>
          <w:rFonts w:ascii="Arial" w:eastAsia="MS Mincho" w:hAnsi="Arial" w:cs="Arial"/>
          <w:lang w:eastAsia="it-IT"/>
        </w:rPr>
        <w:t xml:space="preserve"> 18 Luglio 2025 – stabilito con C.U. N. 1 del 4 Luglio 2025 - ed esaminate dalla Commissione per i “Ripescaggi”, il </w:t>
      </w:r>
      <w:r w:rsidRPr="00D074BF">
        <w:rPr>
          <w:rFonts w:ascii="Arial" w:eastAsia="MS Mincho" w:hAnsi="Arial" w:cs="Arial"/>
          <w:b/>
          <w:lang w:eastAsia="it-IT"/>
        </w:rPr>
        <w:t>Consiglio Direttivo</w:t>
      </w:r>
      <w:r w:rsidRPr="00D074BF">
        <w:rPr>
          <w:rFonts w:ascii="Arial" w:eastAsia="MS Mincho" w:hAnsi="Arial" w:cs="Arial"/>
          <w:lang w:eastAsia="it-IT"/>
        </w:rPr>
        <w:t xml:space="preserve"> ha attribuito il relativo </w:t>
      </w:r>
      <w:proofErr w:type="gramStart"/>
      <w:r w:rsidRPr="00D074BF">
        <w:rPr>
          <w:rFonts w:ascii="Arial" w:eastAsia="MS Mincho" w:hAnsi="Arial" w:cs="Arial"/>
          <w:lang w:eastAsia="it-IT"/>
        </w:rPr>
        <w:t>punteggio,  deliberando</w:t>
      </w:r>
      <w:proofErr w:type="gramEnd"/>
      <w:r w:rsidRPr="00D074BF">
        <w:rPr>
          <w:rFonts w:ascii="Arial" w:eastAsia="MS Mincho" w:hAnsi="Arial" w:cs="Arial"/>
          <w:lang w:eastAsia="it-IT"/>
        </w:rPr>
        <w:t xml:space="preserve"> l’allargamento dell’organico a n. 30 Società e, quindi, l’ammissione nel Campionato di Calcio a 5 Maschile Regionale Serie “C1” della seguente Società:</w:t>
      </w:r>
    </w:p>
    <w:p w14:paraId="7F50EFED" w14:textId="77777777" w:rsidR="00D074BF" w:rsidRPr="00D074BF" w:rsidRDefault="00D074BF" w:rsidP="00D074BF">
      <w:pPr>
        <w:overflowPunct w:val="0"/>
        <w:adjustRightInd w:val="0"/>
        <w:jc w:val="both"/>
        <w:textAlignment w:val="baseline"/>
        <w:rPr>
          <w:rFonts w:ascii="Arial" w:eastAsia="MS Mincho" w:hAnsi="Arial" w:cs="Arial"/>
          <w:lang w:eastAsia="it-IT"/>
        </w:rPr>
      </w:pPr>
    </w:p>
    <w:p w14:paraId="5F1149A9" w14:textId="77777777" w:rsidR="00D074BF" w:rsidRPr="00D074BF" w:rsidRDefault="00D074BF" w:rsidP="00D074BF">
      <w:pPr>
        <w:overflowPunct w:val="0"/>
        <w:adjustRightInd w:val="0"/>
        <w:jc w:val="both"/>
        <w:textAlignment w:val="baseline"/>
        <w:rPr>
          <w:rFonts w:ascii="Arial" w:eastAsia="Calibri" w:hAnsi="Arial" w:cs="Arial"/>
          <w:b/>
          <w:bCs/>
          <w:color w:val="FF0000"/>
          <w:lang w:eastAsia="it-IT"/>
        </w:rPr>
      </w:pPr>
      <w:r w:rsidRPr="00D074BF">
        <w:rPr>
          <w:rFonts w:ascii="Arial" w:eastAsia="MS Mincho" w:hAnsi="Arial" w:cs="Arial"/>
          <w:b/>
          <w:bCs/>
          <w:lang w:eastAsia="it-IT"/>
        </w:rPr>
        <w:t>A.S.D. ORATORIO SAN VINCENZO</w:t>
      </w:r>
      <w:r w:rsidRPr="00D074BF">
        <w:rPr>
          <w:rFonts w:ascii="Arial" w:eastAsia="MS Mincho" w:hAnsi="Arial" w:cs="Arial"/>
          <w:b/>
          <w:bCs/>
          <w:lang w:eastAsia="it-IT"/>
        </w:rPr>
        <w:tab/>
        <w:t>di Palermo</w:t>
      </w:r>
      <w:r w:rsidRPr="00D074BF">
        <w:rPr>
          <w:rFonts w:ascii="Arial" w:eastAsia="MS Mincho" w:hAnsi="Arial" w:cs="Arial"/>
          <w:b/>
          <w:bCs/>
          <w:lang w:eastAsia="it-IT"/>
        </w:rPr>
        <w:tab/>
      </w:r>
      <w:r w:rsidRPr="00D074BF">
        <w:rPr>
          <w:rFonts w:ascii="Arial" w:eastAsia="MS Mincho" w:hAnsi="Arial" w:cs="Arial"/>
          <w:b/>
          <w:bCs/>
          <w:lang w:eastAsia="it-IT"/>
        </w:rPr>
        <w:tab/>
        <w:t xml:space="preserve">Punti </w:t>
      </w:r>
      <w:r w:rsidRPr="00D074BF">
        <w:rPr>
          <w:rFonts w:ascii="Arial" w:eastAsia="MS Mincho" w:hAnsi="Arial" w:cs="Arial"/>
          <w:b/>
          <w:bCs/>
          <w:lang w:eastAsia="it-IT"/>
        </w:rPr>
        <w:tab/>
        <w:t xml:space="preserve">35,20 </w:t>
      </w:r>
      <w:r w:rsidRPr="00D074BF">
        <w:rPr>
          <w:rFonts w:ascii="Arial" w:eastAsia="Calibri" w:hAnsi="Arial" w:cs="Arial"/>
          <w:b/>
          <w:bCs/>
          <w:color w:val="FF0000"/>
          <w:highlight w:val="yellow"/>
          <w:lang w:eastAsia="it-IT"/>
        </w:rPr>
        <w:t>Play Off</w:t>
      </w:r>
    </w:p>
    <w:p w14:paraId="3543CE42" w14:textId="77777777" w:rsidR="00D074BF" w:rsidRPr="00D074BF" w:rsidRDefault="00D074BF" w:rsidP="00D074BF">
      <w:pPr>
        <w:overflowPunct w:val="0"/>
        <w:adjustRightInd w:val="0"/>
        <w:jc w:val="both"/>
        <w:textAlignment w:val="baseline"/>
        <w:rPr>
          <w:rFonts w:ascii="Arial" w:eastAsia="Calibri" w:hAnsi="Arial" w:cs="Arial"/>
          <w:b/>
          <w:bCs/>
          <w:color w:val="FF0000"/>
          <w:lang w:eastAsia="it-IT"/>
        </w:rPr>
      </w:pPr>
    </w:p>
    <w:p w14:paraId="054C891B" w14:textId="77777777" w:rsidR="00D074BF" w:rsidRPr="00D074BF" w:rsidRDefault="00D074BF" w:rsidP="00D074BF">
      <w:pPr>
        <w:overflowPunct w:val="0"/>
        <w:adjustRightInd w:val="0"/>
        <w:jc w:val="both"/>
        <w:textAlignment w:val="baseline"/>
        <w:rPr>
          <w:rFonts w:ascii="Arial" w:eastAsia="MS Mincho" w:hAnsi="Arial" w:cs="Arial"/>
          <w:b/>
          <w:bCs/>
          <w:lang w:eastAsia="it-IT"/>
        </w:rPr>
      </w:pPr>
      <w:r w:rsidRPr="00D074BF">
        <w:rPr>
          <w:rFonts w:ascii="Arial" w:eastAsia="MS Mincho" w:hAnsi="Arial" w:cs="Arial"/>
          <w:b/>
          <w:bCs/>
          <w:lang w:eastAsia="it-IT"/>
        </w:rPr>
        <w:lastRenderedPageBreak/>
        <w:t>GESAN CALCIO A 5 ASD</w:t>
      </w:r>
      <w:r w:rsidRPr="00D074BF">
        <w:rPr>
          <w:rFonts w:ascii="Arial" w:eastAsia="MS Mincho" w:hAnsi="Arial" w:cs="Arial"/>
          <w:b/>
          <w:bCs/>
          <w:lang w:eastAsia="it-IT"/>
        </w:rPr>
        <w:tab/>
      </w:r>
      <w:r w:rsidRPr="00D074BF">
        <w:rPr>
          <w:rFonts w:ascii="Arial" w:eastAsia="MS Mincho" w:hAnsi="Arial" w:cs="Arial"/>
          <w:b/>
          <w:bCs/>
          <w:lang w:eastAsia="it-IT"/>
        </w:rPr>
        <w:tab/>
      </w:r>
      <w:r w:rsidRPr="00D074BF">
        <w:rPr>
          <w:rFonts w:ascii="Arial" w:eastAsia="MS Mincho" w:hAnsi="Arial" w:cs="Arial"/>
          <w:b/>
          <w:bCs/>
          <w:lang w:eastAsia="it-IT"/>
        </w:rPr>
        <w:tab/>
        <w:t>di Balestrate</w:t>
      </w:r>
      <w:r w:rsidRPr="00D074BF">
        <w:rPr>
          <w:rFonts w:ascii="Arial" w:eastAsia="MS Mincho" w:hAnsi="Arial" w:cs="Arial"/>
          <w:b/>
          <w:bCs/>
          <w:lang w:eastAsia="it-IT"/>
        </w:rPr>
        <w:tab/>
      </w:r>
      <w:r w:rsidRPr="00D074BF">
        <w:rPr>
          <w:rFonts w:ascii="Arial" w:eastAsia="MS Mincho" w:hAnsi="Arial" w:cs="Arial"/>
          <w:b/>
          <w:bCs/>
          <w:lang w:eastAsia="it-IT"/>
        </w:rPr>
        <w:tab/>
        <w:t xml:space="preserve">Punti </w:t>
      </w:r>
      <w:r w:rsidRPr="00D074BF">
        <w:rPr>
          <w:rFonts w:ascii="Arial" w:eastAsia="MS Mincho" w:hAnsi="Arial" w:cs="Arial"/>
          <w:b/>
          <w:bCs/>
          <w:lang w:eastAsia="it-IT"/>
        </w:rPr>
        <w:tab/>
        <w:t xml:space="preserve">   6,20 </w:t>
      </w:r>
    </w:p>
    <w:p w14:paraId="64347D17" w14:textId="77777777" w:rsidR="00D074BF" w:rsidRPr="00D074BF" w:rsidRDefault="00D074BF" w:rsidP="00D074BF">
      <w:pPr>
        <w:overflowPunct w:val="0"/>
        <w:adjustRightInd w:val="0"/>
        <w:jc w:val="both"/>
        <w:textAlignment w:val="baseline"/>
        <w:rPr>
          <w:rFonts w:ascii="Arial" w:eastAsia="MS Mincho" w:hAnsi="Arial" w:cs="Arial"/>
          <w:b/>
          <w:bCs/>
          <w:lang w:eastAsia="it-IT"/>
        </w:rPr>
      </w:pPr>
      <w:r w:rsidRPr="00D074BF">
        <w:rPr>
          <w:rFonts w:ascii="Arial" w:eastAsia="MS Mincho" w:hAnsi="Arial" w:cs="Arial"/>
          <w:b/>
          <w:bCs/>
          <w:lang w:eastAsia="it-IT"/>
        </w:rPr>
        <w:tab/>
      </w:r>
      <w:r w:rsidRPr="00D074BF">
        <w:rPr>
          <w:rFonts w:ascii="Arial" w:eastAsia="MS Mincho" w:hAnsi="Arial" w:cs="Arial"/>
          <w:b/>
          <w:bCs/>
          <w:lang w:eastAsia="it-IT"/>
        </w:rPr>
        <w:tab/>
      </w:r>
      <w:r w:rsidRPr="00D074BF">
        <w:rPr>
          <w:rFonts w:ascii="Arial" w:eastAsia="MS Mincho" w:hAnsi="Arial" w:cs="Arial"/>
          <w:b/>
          <w:bCs/>
          <w:lang w:eastAsia="it-IT"/>
        </w:rPr>
        <w:tab/>
      </w:r>
      <w:r w:rsidRPr="00D074BF">
        <w:rPr>
          <w:rFonts w:ascii="Arial" w:eastAsia="MS Mincho" w:hAnsi="Arial" w:cs="Arial"/>
          <w:b/>
          <w:bCs/>
          <w:lang w:eastAsia="it-IT"/>
        </w:rPr>
        <w:tab/>
      </w:r>
      <w:r w:rsidRPr="00D074BF">
        <w:rPr>
          <w:rFonts w:ascii="Arial" w:eastAsia="MS Mincho" w:hAnsi="Arial" w:cs="Arial"/>
          <w:b/>
          <w:bCs/>
          <w:lang w:eastAsia="it-IT"/>
        </w:rPr>
        <w:tab/>
      </w:r>
      <w:r w:rsidRPr="00D074BF">
        <w:rPr>
          <w:rFonts w:ascii="Arial" w:eastAsia="MS Mincho" w:hAnsi="Arial" w:cs="Arial"/>
          <w:b/>
          <w:bCs/>
          <w:lang w:eastAsia="it-IT"/>
        </w:rPr>
        <w:tab/>
      </w:r>
      <w:r w:rsidRPr="00D074BF">
        <w:rPr>
          <w:rFonts w:ascii="Arial" w:eastAsia="MS Mincho" w:hAnsi="Arial" w:cs="Arial"/>
          <w:b/>
          <w:bCs/>
          <w:lang w:eastAsia="it-IT"/>
        </w:rPr>
        <w:tab/>
      </w:r>
      <w:r w:rsidRPr="00D074BF">
        <w:rPr>
          <w:rFonts w:ascii="Arial" w:eastAsia="MS Mincho" w:hAnsi="Arial" w:cs="Arial"/>
          <w:b/>
          <w:bCs/>
          <w:lang w:eastAsia="it-IT"/>
        </w:rPr>
        <w:tab/>
      </w:r>
      <w:r w:rsidRPr="00D074BF">
        <w:rPr>
          <w:rFonts w:ascii="Arial" w:eastAsia="MS Mincho" w:hAnsi="Arial" w:cs="Arial"/>
          <w:b/>
          <w:bCs/>
          <w:lang w:eastAsia="it-IT"/>
        </w:rPr>
        <w:tab/>
        <w:t>Esclusa art. 1 lettere b) e c)</w:t>
      </w:r>
    </w:p>
    <w:p w14:paraId="4CAFC29B" w14:textId="77777777" w:rsidR="00D074BF" w:rsidRPr="00D074BF" w:rsidRDefault="00D074BF" w:rsidP="00D074BF">
      <w:pPr>
        <w:overflowPunct w:val="0"/>
        <w:adjustRightInd w:val="0"/>
        <w:jc w:val="both"/>
        <w:textAlignment w:val="baseline"/>
        <w:rPr>
          <w:rFonts w:ascii="Arial" w:eastAsia="MS Mincho" w:hAnsi="Arial" w:cs="Arial"/>
          <w:b/>
          <w:bCs/>
          <w:lang w:eastAsia="it-IT"/>
        </w:rPr>
      </w:pPr>
    </w:p>
    <w:p w14:paraId="0DC999B1" w14:textId="77777777" w:rsidR="00D074BF" w:rsidRPr="00D074BF" w:rsidRDefault="00D074BF" w:rsidP="00D074BF">
      <w:pPr>
        <w:widowControl/>
        <w:overflowPunct w:val="0"/>
        <w:adjustRightInd w:val="0"/>
        <w:jc w:val="both"/>
        <w:textAlignment w:val="baseline"/>
        <w:rPr>
          <w:rFonts w:ascii="Arial" w:eastAsia="MS Mincho" w:hAnsi="Arial" w:cs="Arial"/>
          <w:b/>
          <w:bCs/>
          <w:noProof/>
          <w:lang w:eastAsia="it-IT"/>
        </w:rPr>
      </w:pPr>
      <w:r w:rsidRPr="00D074BF">
        <w:rPr>
          <w:rFonts w:ascii="Arial" w:eastAsia="MS Mincho" w:hAnsi="Arial" w:cs="Arial"/>
          <w:b/>
          <w:bCs/>
          <w:noProof/>
          <w:lang w:eastAsia="it-IT"/>
        </w:rPr>
        <w:t>L’organico viene definito a N</w:t>
      </w:r>
      <w:r w:rsidRPr="00D074BF">
        <w:rPr>
          <w:rFonts w:ascii="Arial" w:eastAsia="MS Mincho" w:hAnsi="Arial" w:cs="Arial"/>
          <w:b/>
          <w:bCs/>
          <w:noProof/>
          <w:color w:val="FF0000"/>
          <w:lang w:eastAsia="it-IT"/>
        </w:rPr>
        <w:t>. 30 Società.</w:t>
      </w:r>
    </w:p>
    <w:p w14:paraId="0A19C590" w14:textId="77777777" w:rsidR="00D074BF" w:rsidRPr="00D074BF" w:rsidRDefault="00D074BF" w:rsidP="00D074BF">
      <w:pPr>
        <w:widowControl/>
        <w:autoSpaceDE/>
        <w:autoSpaceDN/>
        <w:jc w:val="both"/>
        <w:rPr>
          <w:rFonts w:ascii="Arial" w:eastAsia="MS Mincho" w:hAnsi="Arial" w:cs="Arial"/>
          <w:bCs/>
          <w:lang w:eastAsia="it-IT"/>
        </w:rPr>
      </w:pPr>
    </w:p>
    <w:p w14:paraId="19BCE9E0" w14:textId="77777777" w:rsidR="00D074BF" w:rsidRPr="00D074BF" w:rsidRDefault="00D074BF" w:rsidP="00D074BF">
      <w:pPr>
        <w:widowControl/>
        <w:autoSpaceDE/>
        <w:autoSpaceDN/>
        <w:jc w:val="both"/>
        <w:rPr>
          <w:rFonts w:ascii="Arial" w:eastAsia="MS Mincho" w:hAnsi="Arial" w:cs="Arial"/>
          <w:bCs/>
          <w:lang w:eastAsia="it-IT"/>
        </w:rPr>
      </w:pPr>
      <w:r w:rsidRPr="00D074BF">
        <w:rPr>
          <w:rFonts w:ascii="Arial" w:eastAsia="MS Mincho" w:hAnsi="Arial" w:cs="Arial"/>
          <w:bCs/>
          <w:lang w:eastAsia="it-IT"/>
        </w:rPr>
        <w:t xml:space="preserve">Il </w:t>
      </w:r>
      <w:r w:rsidRPr="00D074BF">
        <w:rPr>
          <w:rFonts w:ascii="Arial" w:eastAsia="MS Mincho" w:hAnsi="Arial" w:cs="Arial"/>
          <w:b/>
          <w:bCs/>
          <w:lang w:eastAsia="it-IT"/>
        </w:rPr>
        <w:t>Consiglio Direttivo</w:t>
      </w:r>
      <w:r w:rsidRPr="00D074BF">
        <w:rPr>
          <w:rFonts w:ascii="Arial" w:eastAsia="MS Mincho" w:hAnsi="Arial" w:cs="Arial"/>
          <w:bCs/>
          <w:lang w:eastAsia="it-IT"/>
        </w:rPr>
        <w:t>, inoltre, ha conferito</w:t>
      </w:r>
    </w:p>
    <w:p w14:paraId="7F64F191" w14:textId="77777777" w:rsidR="00D074BF" w:rsidRPr="00D074BF" w:rsidRDefault="00D074BF" w:rsidP="00D074BF">
      <w:pPr>
        <w:widowControl/>
        <w:autoSpaceDE/>
        <w:autoSpaceDN/>
        <w:jc w:val="center"/>
        <w:rPr>
          <w:rFonts w:ascii="Arial" w:eastAsia="MS Mincho" w:hAnsi="Arial" w:cs="Arial"/>
          <w:b/>
          <w:bCs/>
          <w:lang w:eastAsia="it-IT"/>
        </w:rPr>
      </w:pPr>
      <w:r w:rsidRPr="00D074BF">
        <w:rPr>
          <w:rFonts w:ascii="Arial" w:eastAsia="MS Mincho" w:hAnsi="Arial" w:cs="Arial"/>
          <w:b/>
          <w:bCs/>
          <w:lang w:eastAsia="it-IT"/>
        </w:rPr>
        <w:t>DELEGA</w:t>
      </w:r>
    </w:p>
    <w:p w14:paraId="5E94348C" w14:textId="77777777" w:rsidR="00D074BF" w:rsidRPr="00D074BF" w:rsidRDefault="00D074BF" w:rsidP="00D074BF">
      <w:pPr>
        <w:widowControl/>
        <w:autoSpaceDE/>
        <w:autoSpaceDN/>
        <w:jc w:val="both"/>
        <w:rPr>
          <w:rFonts w:ascii="Arial" w:eastAsia="MS Mincho" w:hAnsi="Arial" w:cs="Arial"/>
          <w:bCs/>
          <w:lang w:eastAsia="it-IT"/>
        </w:rPr>
      </w:pPr>
      <w:r w:rsidRPr="00D074BF">
        <w:rPr>
          <w:rFonts w:ascii="Arial" w:eastAsia="MS Mincho" w:hAnsi="Arial" w:cs="Arial"/>
          <w:bCs/>
          <w:lang w:eastAsia="it-IT"/>
        </w:rPr>
        <w:t>al Presidente del Comitato Regionale Sicilia a voler adottare in qualsiasi momento, all’esito di accertamento da parte degli Uffici, eventuali provvedimenti di esclusione dal Campionato di Calcio a 5 Maschile Regionale Serie “C1” 2025/2026 di quelle Società che si siano rese responsabili della presentazione di documentazione amministrativa falsa e/o mendace, nonché ad adottare ogni altro provvedimento ritenuto necessario.</w:t>
      </w:r>
    </w:p>
    <w:p w14:paraId="76B0B5D9" w14:textId="77777777" w:rsidR="00D074BF" w:rsidRPr="00D074BF" w:rsidRDefault="00D074BF" w:rsidP="00D074BF">
      <w:pPr>
        <w:widowControl/>
        <w:autoSpaceDE/>
        <w:autoSpaceDN/>
        <w:jc w:val="both"/>
        <w:rPr>
          <w:rFonts w:ascii="Arial" w:eastAsia="MS Mincho" w:hAnsi="Arial" w:cs="Arial"/>
          <w:bCs/>
          <w:lang w:eastAsia="it-IT"/>
        </w:rPr>
      </w:pPr>
    </w:p>
    <w:p w14:paraId="743D419C" w14:textId="77777777" w:rsidR="00D074BF" w:rsidRPr="00D074BF" w:rsidRDefault="00D074BF" w:rsidP="00D074BF">
      <w:pPr>
        <w:widowControl/>
        <w:overflowPunct w:val="0"/>
        <w:adjustRightInd w:val="0"/>
        <w:jc w:val="both"/>
        <w:textAlignment w:val="baseline"/>
        <w:rPr>
          <w:rFonts w:ascii="Arial" w:eastAsia="MS Mincho" w:hAnsi="Arial" w:cs="Arial"/>
          <w:bCs/>
          <w:noProof/>
          <w:lang w:eastAsia="it-IT"/>
        </w:rPr>
      </w:pPr>
      <w:r w:rsidRPr="00D074BF">
        <w:rPr>
          <w:rFonts w:ascii="Arial" w:eastAsia="MS Mincho" w:hAnsi="Arial" w:cs="Arial"/>
          <w:bCs/>
          <w:noProof/>
          <w:lang w:eastAsia="it-IT"/>
        </w:rPr>
        <w:t xml:space="preserve">Nella medesima seduta il </w:t>
      </w:r>
      <w:r w:rsidRPr="00D074BF">
        <w:rPr>
          <w:rFonts w:ascii="Arial" w:eastAsia="MS Mincho" w:hAnsi="Arial" w:cs="Arial"/>
          <w:b/>
          <w:bCs/>
          <w:noProof/>
          <w:lang w:eastAsia="it-IT"/>
        </w:rPr>
        <w:t>Consiglio Direttivo</w:t>
      </w:r>
      <w:r w:rsidRPr="00D074BF">
        <w:rPr>
          <w:rFonts w:ascii="Arial" w:eastAsia="MS Mincho" w:hAnsi="Arial" w:cs="Arial"/>
          <w:bCs/>
          <w:noProof/>
          <w:lang w:eastAsia="it-IT"/>
        </w:rPr>
        <w:t xml:space="preserve"> ha deliberato la formulazione dei 2 Gironi  da  </w:t>
      </w:r>
      <w:r w:rsidRPr="00D074BF">
        <w:rPr>
          <w:rFonts w:ascii="Arial" w:eastAsia="MS Mincho" w:hAnsi="Arial" w:cs="Arial"/>
          <w:b/>
          <w:noProof/>
          <w:color w:val="FF0000"/>
          <w:lang w:eastAsia="it-IT"/>
        </w:rPr>
        <w:t>15</w:t>
      </w:r>
      <w:r w:rsidRPr="00D074BF">
        <w:rPr>
          <w:rFonts w:ascii="Arial" w:eastAsia="MS Mincho" w:hAnsi="Arial" w:cs="Arial"/>
          <w:bCs/>
          <w:noProof/>
          <w:lang w:eastAsia="it-IT"/>
        </w:rPr>
        <w:t xml:space="preserve">  squadre:</w:t>
      </w:r>
    </w:p>
    <w:p w14:paraId="6D0B0092" w14:textId="77777777" w:rsidR="00D074BF" w:rsidRPr="00D074BF" w:rsidRDefault="00D074BF" w:rsidP="00D074BF">
      <w:pPr>
        <w:widowControl/>
        <w:overflowPunct w:val="0"/>
        <w:adjustRightInd w:val="0"/>
        <w:jc w:val="both"/>
        <w:textAlignment w:val="baseline"/>
        <w:rPr>
          <w:rFonts w:ascii="Arial" w:eastAsia="MS Mincho" w:hAnsi="Arial" w:cs="Arial"/>
          <w:bCs/>
          <w:noProof/>
          <w:lang w:eastAsia="it-IT"/>
        </w:rPr>
      </w:pPr>
    </w:p>
    <w:p w14:paraId="5A21C777" w14:textId="77777777" w:rsidR="00D074BF" w:rsidRPr="00D074BF" w:rsidRDefault="00D074BF" w:rsidP="00D074BF">
      <w:pPr>
        <w:widowControl/>
        <w:autoSpaceDE/>
        <w:autoSpaceDN/>
        <w:jc w:val="both"/>
        <w:rPr>
          <w:rFonts w:ascii="Arial" w:eastAsia="Calibri" w:hAnsi="Arial" w:cs="Arial"/>
          <w:b/>
        </w:rPr>
      </w:pPr>
    </w:p>
    <w:p w14:paraId="5CEE05C2" w14:textId="77777777" w:rsidR="00D074BF" w:rsidRPr="00D074BF" w:rsidRDefault="00D074BF" w:rsidP="00D074BF">
      <w:pPr>
        <w:widowControl/>
        <w:shd w:val="clear" w:color="auto" w:fill="FFFFFF"/>
        <w:autoSpaceDE/>
        <w:autoSpaceDN/>
        <w:jc w:val="both"/>
        <w:rPr>
          <w:rFonts w:ascii="Arial" w:eastAsia="MS Mincho" w:hAnsi="Arial" w:cs="Arial"/>
          <w:b/>
          <w:bCs/>
          <w:sz w:val="28"/>
          <w:szCs w:val="18"/>
          <w:u w:val="single"/>
          <w:lang w:eastAsia="it-IT"/>
        </w:rPr>
      </w:pPr>
      <w:r w:rsidRPr="00D074BF">
        <w:rPr>
          <w:rFonts w:ascii="Arial" w:eastAsia="MS Mincho" w:hAnsi="Arial" w:cs="Arial"/>
          <w:b/>
          <w:bCs/>
          <w:sz w:val="28"/>
          <w:szCs w:val="18"/>
          <w:u w:val="single"/>
          <w:lang w:eastAsia="it-IT"/>
        </w:rPr>
        <w:t>CAMPIONATO DI CALCIO A 5 SERIE C1 – Stagione Sportiva 2025/2026</w:t>
      </w:r>
    </w:p>
    <w:p w14:paraId="325FC20A" w14:textId="77777777" w:rsidR="00D074BF" w:rsidRPr="00D074BF" w:rsidRDefault="00D074BF" w:rsidP="00D074BF">
      <w:pPr>
        <w:widowControl/>
        <w:autoSpaceDE/>
        <w:autoSpaceDN/>
        <w:jc w:val="both"/>
        <w:rPr>
          <w:rFonts w:ascii="Arial" w:eastAsia="Calibri" w:hAnsi="Arial" w:cs="Arial"/>
          <w:b/>
        </w:rPr>
      </w:pPr>
    </w:p>
    <w:p w14:paraId="1EA3B5F4" w14:textId="77777777" w:rsidR="00D074BF" w:rsidRPr="00D074BF" w:rsidRDefault="00D074BF" w:rsidP="00D074BF">
      <w:pPr>
        <w:widowControl/>
        <w:autoSpaceDE/>
        <w:autoSpaceDN/>
        <w:jc w:val="both"/>
        <w:rPr>
          <w:rFonts w:ascii="Arial" w:eastAsia="Calibri" w:hAnsi="Arial" w:cs="Arial"/>
          <w:b/>
        </w:rPr>
      </w:pPr>
      <w:r w:rsidRPr="00D074BF">
        <w:rPr>
          <w:rFonts w:ascii="Arial" w:eastAsia="Calibri" w:hAnsi="Arial" w:cs="Arial"/>
          <w:b/>
        </w:rPr>
        <w:t>Girone A</w:t>
      </w:r>
    </w:p>
    <w:p w14:paraId="09880D96" w14:textId="77777777" w:rsidR="00D074BF" w:rsidRPr="00D074BF" w:rsidRDefault="00D074BF" w:rsidP="00D074BF">
      <w:pPr>
        <w:widowControl/>
        <w:autoSpaceDE/>
        <w:autoSpaceDN/>
        <w:jc w:val="both"/>
        <w:rPr>
          <w:rFonts w:ascii="Arial" w:eastAsia="Calibri" w:hAnsi="Arial" w:cs="Arial"/>
          <w:bCs/>
        </w:rPr>
      </w:pPr>
      <w:r w:rsidRPr="00D074BF">
        <w:rPr>
          <w:rFonts w:ascii="Arial" w:eastAsia="Calibri" w:hAnsi="Arial" w:cs="Arial"/>
          <w:bCs/>
        </w:rPr>
        <w:t xml:space="preserve">954176 A.S.D. AGRIGENTO FUTSAL         </w:t>
      </w:r>
    </w:p>
    <w:p w14:paraId="437DF2F5" w14:textId="77777777" w:rsidR="00D074BF" w:rsidRPr="00D074BF" w:rsidRDefault="00D074BF" w:rsidP="00D074BF">
      <w:pPr>
        <w:widowControl/>
        <w:autoSpaceDE/>
        <w:autoSpaceDN/>
        <w:jc w:val="both"/>
        <w:rPr>
          <w:rFonts w:ascii="Arial" w:eastAsia="Calibri" w:hAnsi="Arial" w:cs="Arial"/>
          <w:bCs/>
        </w:rPr>
      </w:pPr>
      <w:r w:rsidRPr="00D074BF">
        <w:rPr>
          <w:rFonts w:ascii="Arial" w:eastAsia="Calibri" w:hAnsi="Arial" w:cs="Arial"/>
          <w:bCs/>
        </w:rPr>
        <w:t xml:space="preserve">941550 A.S.D. AKRAGAS FUTSAL           </w:t>
      </w:r>
    </w:p>
    <w:p w14:paraId="51DE7513" w14:textId="77777777" w:rsidR="00D074BF" w:rsidRPr="00D074BF" w:rsidRDefault="00D074BF" w:rsidP="00D074BF">
      <w:pPr>
        <w:widowControl/>
        <w:autoSpaceDE/>
        <w:autoSpaceDN/>
        <w:jc w:val="both"/>
        <w:rPr>
          <w:rFonts w:ascii="Arial" w:eastAsia="Calibri" w:hAnsi="Arial" w:cs="Arial"/>
          <w:bCs/>
        </w:rPr>
      </w:pPr>
      <w:r w:rsidRPr="00D074BF">
        <w:rPr>
          <w:rFonts w:ascii="Arial" w:eastAsia="Calibri" w:hAnsi="Arial" w:cs="Arial"/>
          <w:bCs/>
        </w:rPr>
        <w:t xml:space="preserve">949752 A.S.D. ATLETICO MONREALE        </w:t>
      </w:r>
    </w:p>
    <w:p w14:paraId="5E3E2C19" w14:textId="77777777" w:rsidR="00D074BF" w:rsidRPr="00D074BF" w:rsidRDefault="00D074BF" w:rsidP="00D074BF">
      <w:pPr>
        <w:widowControl/>
        <w:autoSpaceDE/>
        <w:autoSpaceDN/>
        <w:jc w:val="both"/>
        <w:rPr>
          <w:rFonts w:ascii="Arial" w:eastAsia="Calibri" w:hAnsi="Arial" w:cs="Arial"/>
          <w:bCs/>
        </w:rPr>
      </w:pPr>
      <w:r w:rsidRPr="00D074BF">
        <w:rPr>
          <w:rFonts w:ascii="Arial" w:eastAsia="Calibri" w:hAnsi="Arial" w:cs="Arial"/>
          <w:bCs/>
        </w:rPr>
        <w:t xml:space="preserve">951803 A.S.D. DON BOSCO BONIFATO       </w:t>
      </w:r>
    </w:p>
    <w:p w14:paraId="122E9EE4" w14:textId="77777777" w:rsidR="00D074BF" w:rsidRPr="00D074BF" w:rsidRDefault="00D074BF" w:rsidP="00D074BF">
      <w:pPr>
        <w:widowControl/>
        <w:autoSpaceDE/>
        <w:autoSpaceDN/>
        <w:jc w:val="both"/>
        <w:rPr>
          <w:rFonts w:ascii="Arial" w:eastAsia="Calibri" w:hAnsi="Arial" w:cs="Arial"/>
          <w:bCs/>
        </w:rPr>
      </w:pPr>
      <w:r w:rsidRPr="00D074BF">
        <w:rPr>
          <w:rFonts w:ascii="Arial" w:eastAsia="Calibri" w:hAnsi="Arial" w:cs="Arial"/>
          <w:bCs/>
        </w:rPr>
        <w:t xml:space="preserve">955439 A.S.D. FUTSAL CLUB PALERMO      </w:t>
      </w:r>
    </w:p>
    <w:p w14:paraId="21924235" w14:textId="77777777" w:rsidR="00D074BF" w:rsidRPr="00D074BF" w:rsidRDefault="00D074BF" w:rsidP="00D074BF">
      <w:pPr>
        <w:widowControl/>
        <w:autoSpaceDE/>
        <w:autoSpaceDN/>
        <w:jc w:val="both"/>
        <w:rPr>
          <w:rFonts w:ascii="Arial" w:eastAsia="Calibri" w:hAnsi="Arial" w:cs="Arial"/>
          <w:bCs/>
        </w:rPr>
      </w:pPr>
      <w:r w:rsidRPr="00D074BF">
        <w:rPr>
          <w:rFonts w:ascii="Arial" w:eastAsia="Calibri" w:hAnsi="Arial" w:cs="Arial"/>
          <w:bCs/>
        </w:rPr>
        <w:t xml:space="preserve">944123 A.S.D. ISOLA C.5                </w:t>
      </w:r>
    </w:p>
    <w:p w14:paraId="0302B9A2" w14:textId="77777777" w:rsidR="00D074BF" w:rsidRPr="00D074BF" w:rsidRDefault="00D074BF" w:rsidP="00D074BF">
      <w:pPr>
        <w:widowControl/>
        <w:autoSpaceDE/>
        <w:autoSpaceDN/>
        <w:jc w:val="both"/>
        <w:rPr>
          <w:rFonts w:ascii="Arial" w:eastAsia="Calibri" w:hAnsi="Arial" w:cs="Arial"/>
          <w:bCs/>
        </w:rPr>
      </w:pPr>
      <w:r w:rsidRPr="00D074BF">
        <w:rPr>
          <w:rFonts w:ascii="Arial" w:eastAsia="Calibri" w:hAnsi="Arial" w:cs="Arial"/>
          <w:bCs/>
        </w:rPr>
        <w:t xml:space="preserve">951543 A.S.D. MERLO CALCIO A 5         </w:t>
      </w:r>
    </w:p>
    <w:p w14:paraId="1A982F2E" w14:textId="77777777" w:rsidR="00D074BF" w:rsidRPr="00D074BF" w:rsidRDefault="00D074BF" w:rsidP="00D074BF">
      <w:pPr>
        <w:widowControl/>
        <w:autoSpaceDE/>
        <w:autoSpaceDN/>
        <w:jc w:val="both"/>
        <w:rPr>
          <w:rFonts w:ascii="Arial" w:eastAsia="Calibri" w:hAnsi="Arial" w:cs="Arial"/>
          <w:b/>
          <w:i/>
          <w:iCs/>
        </w:rPr>
      </w:pPr>
      <w:r w:rsidRPr="00D074BF">
        <w:rPr>
          <w:rFonts w:ascii="Arial" w:eastAsia="Calibri" w:hAnsi="Arial" w:cs="Arial"/>
          <w:b/>
          <w:i/>
          <w:iCs/>
        </w:rPr>
        <w:t xml:space="preserve">955195 A.S.D. ORATORIO SAN VINCENZO    </w:t>
      </w:r>
    </w:p>
    <w:p w14:paraId="5B56BB72" w14:textId="77777777" w:rsidR="00D074BF" w:rsidRPr="00D074BF" w:rsidRDefault="00D074BF" w:rsidP="00D074BF">
      <w:pPr>
        <w:widowControl/>
        <w:autoSpaceDE/>
        <w:autoSpaceDN/>
        <w:jc w:val="both"/>
        <w:rPr>
          <w:rFonts w:ascii="Arial" w:eastAsia="Calibri" w:hAnsi="Arial" w:cs="Arial"/>
          <w:bCs/>
        </w:rPr>
      </w:pPr>
      <w:r w:rsidRPr="00D074BF">
        <w:rPr>
          <w:rFonts w:ascii="Arial" w:eastAsia="Calibri" w:hAnsi="Arial" w:cs="Arial"/>
          <w:bCs/>
        </w:rPr>
        <w:t xml:space="preserve">920286 A.S.D. PALERMO CALCIO A5        </w:t>
      </w:r>
    </w:p>
    <w:p w14:paraId="2961FD0D" w14:textId="77777777" w:rsidR="00D074BF" w:rsidRPr="00D074BF" w:rsidRDefault="00D074BF" w:rsidP="00D074BF">
      <w:pPr>
        <w:widowControl/>
        <w:autoSpaceDE/>
        <w:autoSpaceDN/>
        <w:jc w:val="both"/>
        <w:rPr>
          <w:rFonts w:ascii="Arial" w:eastAsia="Calibri" w:hAnsi="Arial" w:cs="Arial"/>
          <w:bCs/>
        </w:rPr>
      </w:pPr>
      <w:r w:rsidRPr="00D074BF">
        <w:rPr>
          <w:rFonts w:ascii="Arial" w:eastAsia="Calibri" w:hAnsi="Arial" w:cs="Arial"/>
          <w:bCs/>
        </w:rPr>
        <w:t xml:space="preserve">  82322 A.S.     PALERMO FUTSAL EIGHTYNIN.</w:t>
      </w:r>
    </w:p>
    <w:p w14:paraId="2F35A022" w14:textId="77777777" w:rsidR="00D074BF" w:rsidRPr="00D074BF" w:rsidRDefault="00D074BF" w:rsidP="00D074BF">
      <w:pPr>
        <w:widowControl/>
        <w:autoSpaceDE/>
        <w:autoSpaceDN/>
        <w:jc w:val="both"/>
        <w:rPr>
          <w:rFonts w:ascii="Arial" w:eastAsia="Calibri" w:hAnsi="Arial" w:cs="Arial"/>
          <w:bCs/>
        </w:rPr>
      </w:pPr>
      <w:r w:rsidRPr="00D074BF">
        <w:rPr>
          <w:rFonts w:ascii="Arial" w:eastAsia="Calibri" w:hAnsi="Arial" w:cs="Arial"/>
          <w:bCs/>
        </w:rPr>
        <w:t xml:space="preserve">910519 A.S.D. PGS VIGOR SAN CATALDO    </w:t>
      </w:r>
    </w:p>
    <w:p w14:paraId="374D0BF9" w14:textId="77777777" w:rsidR="00D074BF" w:rsidRPr="00D074BF" w:rsidRDefault="00D074BF" w:rsidP="00D074BF">
      <w:pPr>
        <w:widowControl/>
        <w:autoSpaceDE/>
        <w:autoSpaceDN/>
        <w:jc w:val="both"/>
        <w:rPr>
          <w:rFonts w:ascii="Arial" w:eastAsia="Calibri" w:hAnsi="Arial" w:cs="Arial"/>
          <w:bCs/>
        </w:rPr>
      </w:pPr>
      <w:r w:rsidRPr="00D074BF">
        <w:rPr>
          <w:rFonts w:ascii="Arial" w:eastAsia="Calibri" w:hAnsi="Arial" w:cs="Arial"/>
          <w:bCs/>
        </w:rPr>
        <w:t xml:space="preserve">955073 A.S.D. PIOPPO FUTSAL            </w:t>
      </w:r>
    </w:p>
    <w:p w14:paraId="21D11E35" w14:textId="77777777" w:rsidR="00D074BF" w:rsidRPr="00D074BF" w:rsidRDefault="00D074BF" w:rsidP="00D074BF">
      <w:pPr>
        <w:widowControl/>
        <w:autoSpaceDE/>
        <w:autoSpaceDN/>
        <w:jc w:val="both"/>
        <w:rPr>
          <w:rFonts w:ascii="Arial" w:eastAsia="Calibri" w:hAnsi="Arial" w:cs="Arial"/>
          <w:bCs/>
        </w:rPr>
      </w:pPr>
      <w:r w:rsidRPr="00D074BF">
        <w:rPr>
          <w:rFonts w:ascii="Arial" w:eastAsia="Calibri" w:hAnsi="Arial" w:cs="Arial"/>
          <w:bCs/>
        </w:rPr>
        <w:t xml:space="preserve">953250 A.S.D. POLISPORTIVA REAL SPORTS </w:t>
      </w:r>
    </w:p>
    <w:p w14:paraId="6E80AD6B" w14:textId="77777777" w:rsidR="00D074BF" w:rsidRPr="00D074BF" w:rsidRDefault="00D074BF" w:rsidP="00D074BF">
      <w:pPr>
        <w:widowControl/>
        <w:autoSpaceDE/>
        <w:autoSpaceDN/>
        <w:jc w:val="both"/>
        <w:rPr>
          <w:rFonts w:ascii="Arial" w:eastAsia="Calibri" w:hAnsi="Arial" w:cs="Arial"/>
          <w:bCs/>
        </w:rPr>
      </w:pPr>
      <w:r w:rsidRPr="00D074BF">
        <w:rPr>
          <w:rFonts w:ascii="Arial" w:eastAsia="Calibri" w:hAnsi="Arial" w:cs="Arial"/>
          <w:bCs/>
        </w:rPr>
        <w:t xml:space="preserve">740102 A.S.D. SAN VITO LO CAPO         </w:t>
      </w:r>
    </w:p>
    <w:p w14:paraId="5989DDBA" w14:textId="77777777" w:rsidR="00D074BF" w:rsidRPr="00D074BF" w:rsidRDefault="00D074BF" w:rsidP="00D074BF">
      <w:pPr>
        <w:widowControl/>
        <w:autoSpaceDE/>
        <w:autoSpaceDN/>
        <w:jc w:val="both"/>
        <w:rPr>
          <w:rFonts w:ascii="Arial" w:eastAsia="Calibri" w:hAnsi="Arial" w:cs="Arial"/>
          <w:bCs/>
        </w:rPr>
      </w:pPr>
      <w:r w:rsidRPr="00D074BF">
        <w:rPr>
          <w:rFonts w:ascii="Arial" w:eastAsia="Calibri" w:hAnsi="Arial" w:cs="Arial"/>
          <w:bCs/>
        </w:rPr>
        <w:t xml:space="preserve">206626 A.S.D. SPORT CLUB GIUDECCA      </w:t>
      </w:r>
    </w:p>
    <w:p w14:paraId="190C0C27" w14:textId="77777777" w:rsidR="00D074BF" w:rsidRPr="00D074BF" w:rsidRDefault="00D074BF" w:rsidP="00D074BF">
      <w:pPr>
        <w:widowControl/>
        <w:autoSpaceDE/>
        <w:autoSpaceDN/>
        <w:jc w:val="both"/>
        <w:rPr>
          <w:rFonts w:ascii="Arial" w:eastAsia="Calibri" w:hAnsi="Arial" w:cs="Arial"/>
          <w:b/>
        </w:rPr>
      </w:pPr>
      <w:r w:rsidRPr="00D074BF">
        <w:rPr>
          <w:rFonts w:ascii="Arial" w:eastAsia="Calibri" w:hAnsi="Arial" w:cs="Arial"/>
          <w:b/>
        </w:rPr>
        <w:t>Totale 15 squadre</w:t>
      </w:r>
    </w:p>
    <w:p w14:paraId="7E3AF700" w14:textId="77777777" w:rsidR="00D074BF" w:rsidRPr="00D074BF" w:rsidRDefault="00D074BF" w:rsidP="00D074BF">
      <w:pPr>
        <w:widowControl/>
        <w:autoSpaceDE/>
        <w:autoSpaceDN/>
        <w:jc w:val="both"/>
        <w:rPr>
          <w:rFonts w:ascii="Arial" w:eastAsia="Calibri" w:hAnsi="Arial" w:cs="Arial"/>
          <w:b/>
        </w:rPr>
      </w:pPr>
    </w:p>
    <w:p w14:paraId="3722BC1A" w14:textId="77777777" w:rsidR="00D074BF" w:rsidRPr="00D074BF" w:rsidRDefault="00D074BF" w:rsidP="00D074BF">
      <w:pPr>
        <w:widowControl/>
        <w:autoSpaceDE/>
        <w:autoSpaceDN/>
        <w:jc w:val="both"/>
        <w:rPr>
          <w:rFonts w:ascii="Arial" w:eastAsia="Calibri" w:hAnsi="Arial" w:cs="Arial"/>
          <w:b/>
        </w:rPr>
      </w:pPr>
    </w:p>
    <w:p w14:paraId="06211893" w14:textId="77777777" w:rsidR="00D074BF" w:rsidRPr="00D074BF" w:rsidRDefault="00D074BF" w:rsidP="00D074BF">
      <w:pPr>
        <w:widowControl/>
        <w:autoSpaceDE/>
        <w:autoSpaceDN/>
        <w:jc w:val="both"/>
        <w:rPr>
          <w:rFonts w:ascii="Arial" w:eastAsia="Calibri" w:hAnsi="Arial" w:cs="Arial"/>
          <w:b/>
        </w:rPr>
      </w:pPr>
      <w:r w:rsidRPr="00D074BF">
        <w:rPr>
          <w:rFonts w:ascii="Arial" w:eastAsia="Calibri" w:hAnsi="Arial" w:cs="Arial"/>
          <w:b/>
        </w:rPr>
        <w:t>Girone B</w:t>
      </w:r>
    </w:p>
    <w:p w14:paraId="3EB867B7" w14:textId="77777777" w:rsidR="00D074BF" w:rsidRPr="00D074BF" w:rsidRDefault="00D074BF" w:rsidP="00D074BF">
      <w:pPr>
        <w:widowControl/>
        <w:autoSpaceDE/>
        <w:autoSpaceDN/>
        <w:jc w:val="both"/>
        <w:rPr>
          <w:rFonts w:ascii="Arial" w:eastAsia="Calibri" w:hAnsi="Arial" w:cs="Arial"/>
          <w:bCs/>
        </w:rPr>
      </w:pPr>
      <w:r w:rsidRPr="00D074BF">
        <w:rPr>
          <w:rFonts w:ascii="Arial" w:eastAsia="Calibri" w:hAnsi="Arial" w:cs="Arial"/>
          <w:bCs/>
        </w:rPr>
        <w:t xml:space="preserve">934867 F.C.D. BARCELLONA FUTSAL        </w:t>
      </w:r>
    </w:p>
    <w:p w14:paraId="436FA6AE" w14:textId="77777777" w:rsidR="00D074BF" w:rsidRPr="00D074BF" w:rsidRDefault="00D074BF" w:rsidP="00D074BF">
      <w:pPr>
        <w:widowControl/>
        <w:autoSpaceDE/>
        <w:autoSpaceDN/>
        <w:jc w:val="both"/>
        <w:rPr>
          <w:rFonts w:ascii="Arial" w:eastAsia="Calibri" w:hAnsi="Arial" w:cs="Arial"/>
          <w:bCs/>
        </w:rPr>
      </w:pPr>
      <w:r w:rsidRPr="00D074BF">
        <w:rPr>
          <w:rFonts w:ascii="Arial" w:eastAsia="Calibri" w:hAnsi="Arial" w:cs="Arial"/>
          <w:bCs/>
        </w:rPr>
        <w:t xml:space="preserve">740552 A.P.D. CITTA DI LEONFORTE       </w:t>
      </w:r>
    </w:p>
    <w:p w14:paraId="2D5A3AD4" w14:textId="77777777" w:rsidR="00D074BF" w:rsidRPr="00D074BF" w:rsidRDefault="00D074BF" w:rsidP="00D074BF">
      <w:pPr>
        <w:widowControl/>
        <w:autoSpaceDE/>
        <w:autoSpaceDN/>
        <w:jc w:val="both"/>
        <w:rPr>
          <w:rFonts w:ascii="Arial" w:eastAsia="Calibri" w:hAnsi="Arial" w:cs="Arial"/>
          <w:bCs/>
        </w:rPr>
      </w:pPr>
      <w:r w:rsidRPr="00D074BF">
        <w:rPr>
          <w:rFonts w:ascii="Arial" w:eastAsia="Calibri" w:hAnsi="Arial" w:cs="Arial"/>
          <w:bCs/>
        </w:rPr>
        <w:t xml:space="preserve">952223 A.S.D. FUTSAL FERLA             </w:t>
      </w:r>
    </w:p>
    <w:p w14:paraId="798F93C7" w14:textId="77777777" w:rsidR="00D074BF" w:rsidRPr="00D074BF" w:rsidRDefault="00D074BF" w:rsidP="00D074BF">
      <w:pPr>
        <w:widowControl/>
        <w:autoSpaceDE/>
        <w:autoSpaceDN/>
        <w:jc w:val="both"/>
        <w:rPr>
          <w:rFonts w:ascii="Arial" w:eastAsia="Calibri" w:hAnsi="Arial" w:cs="Arial"/>
          <w:bCs/>
        </w:rPr>
      </w:pPr>
      <w:r w:rsidRPr="00D074BF">
        <w:rPr>
          <w:rFonts w:ascii="Arial" w:eastAsia="Calibri" w:hAnsi="Arial" w:cs="Arial"/>
          <w:bCs/>
        </w:rPr>
        <w:t xml:space="preserve">952268 A.S.D. FUTSAL PALAGONIA         </w:t>
      </w:r>
    </w:p>
    <w:p w14:paraId="14254569" w14:textId="77777777" w:rsidR="00D074BF" w:rsidRPr="00D074BF" w:rsidRDefault="00D074BF" w:rsidP="00D074BF">
      <w:pPr>
        <w:widowControl/>
        <w:autoSpaceDE/>
        <w:autoSpaceDN/>
        <w:jc w:val="both"/>
        <w:rPr>
          <w:rFonts w:ascii="Arial" w:eastAsia="Calibri" w:hAnsi="Arial" w:cs="Arial"/>
          <w:bCs/>
        </w:rPr>
      </w:pPr>
      <w:r w:rsidRPr="00D074BF">
        <w:rPr>
          <w:rFonts w:ascii="Arial" w:eastAsia="Calibri" w:hAnsi="Arial" w:cs="Arial"/>
          <w:bCs/>
        </w:rPr>
        <w:t>955443 A.S.D. FUTURA ROSOLINI CALCIO A5</w:t>
      </w:r>
    </w:p>
    <w:p w14:paraId="74E49A65" w14:textId="77777777" w:rsidR="00D074BF" w:rsidRPr="00D074BF" w:rsidRDefault="00D074BF" w:rsidP="00D074BF">
      <w:pPr>
        <w:widowControl/>
        <w:autoSpaceDE/>
        <w:autoSpaceDN/>
        <w:jc w:val="both"/>
        <w:rPr>
          <w:rFonts w:ascii="Arial" w:eastAsia="Calibri" w:hAnsi="Arial" w:cs="Arial"/>
          <w:bCs/>
        </w:rPr>
      </w:pPr>
      <w:r w:rsidRPr="00D074BF">
        <w:rPr>
          <w:rFonts w:ascii="Arial" w:eastAsia="Calibri" w:hAnsi="Arial" w:cs="Arial"/>
          <w:bCs/>
        </w:rPr>
        <w:t xml:space="preserve">910397 A.S.D. ME.TA. SPORT             </w:t>
      </w:r>
    </w:p>
    <w:p w14:paraId="0103F8F3" w14:textId="77777777" w:rsidR="00D074BF" w:rsidRPr="00D074BF" w:rsidRDefault="00D074BF" w:rsidP="00D074BF">
      <w:pPr>
        <w:widowControl/>
        <w:autoSpaceDE/>
        <w:autoSpaceDN/>
        <w:jc w:val="both"/>
        <w:rPr>
          <w:rFonts w:ascii="Arial" w:eastAsia="Calibri" w:hAnsi="Arial" w:cs="Arial"/>
          <w:bCs/>
        </w:rPr>
      </w:pPr>
      <w:r w:rsidRPr="00D074BF">
        <w:rPr>
          <w:rFonts w:ascii="Arial" w:eastAsia="Calibri" w:hAnsi="Arial" w:cs="Arial"/>
          <w:bCs/>
        </w:rPr>
        <w:t>955418            NEW HANDBALLCLUB ROSOLINI</w:t>
      </w:r>
    </w:p>
    <w:p w14:paraId="10723741" w14:textId="77777777" w:rsidR="00D074BF" w:rsidRPr="00D074BF" w:rsidRDefault="00D074BF" w:rsidP="00D074BF">
      <w:pPr>
        <w:widowControl/>
        <w:autoSpaceDE/>
        <w:autoSpaceDN/>
        <w:jc w:val="both"/>
        <w:rPr>
          <w:rFonts w:ascii="Arial" w:eastAsia="Calibri" w:hAnsi="Arial" w:cs="Arial"/>
          <w:bCs/>
        </w:rPr>
      </w:pPr>
      <w:r w:rsidRPr="00D074BF">
        <w:rPr>
          <w:rFonts w:ascii="Arial" w:eastAsia="Calibri" w:hAnsi="Arial" w:cs="Arial"/>
          <w:bCs/>
        </w:rPr>
        <w:t xml:space="preserve">954161 A.S.D. PEDARA                   </w:t>
      </w:r>
    </w:p>
    <w:p w14:paraId="08BE7C34" w14:textId="77777777" w:rsidR="00D074BF" w:rsidRPr="00D074BF" w:rsidRDefault="00D074BF" w:rsidP="00D074BF">
      <w:pPr>
        <w:widowControl/>
        <w:autoSpaceDE/>
        <w:autoSpaceDN/>
        <w:jc w:val="both"/>
        <w:rPr>
          <w:rFonts w:ascii="Arial" w:eastAsia="Calibri" w:hAnsi="Arial" w:cs="Arial"/>
          <w:bCs/>
        </w:rPr>
      </w:pPr>
      <w:r w:rsidRPr="00D074BF">
        <w:rPr>
          <w:rFonts w:ascii="Arial" w:eastAsia="Calibri" w:hAnsi="Arial" w:cs="Arial"/>
          <w:bCs/>
        </w:rPr>
        <w:t xml:space="preserve">946065 A.S.D. REAL PALAZZOLO           </w:t>
      </w:r>
    </w:p>
    <w:p w14:paraId="0EAF8FBA" w14:textId="77777777" w:rsidR="00D074BF" w:rsidRPr="00D074BF" w:rsidRDefault="00D074BF" w:rsidP="00D074BF">
      <w:pPr>
        <w:widowControl/>
        <w:autoSpaceDE/>
        <w:autoSpaceDN/>
        <w:jc w:val="both"/>
        <w:rPr>
          <w:rFonts w:ascii="Arial" w:eastAsia="Calibri" w:hAnsi="Arial" w:cs="Arial"/>
          <w:bCs/>
        </w:rPr>
      </w:pPr>
      <w:r w:rsidRPr="00D074BF">
        <w:rPr>
          <w:rFonts w:ascii="Arial" w:eastAsia="Calibri" w:hAnsi="Arial" w:cs="Arial"/>
          <w:bCs/>
        </w:rPr>
        <w:t xml:space="preserve">964279            S.P. CARLENTINI CALCIO   </w:t>
      </w:r>
    </w:p>
    <w:p w14:paraId="00299094" w14:textId="77777777" w:rsidR="00D074BF" w:rsidRPr="00D074BF" w:rsidRDefault="00D074BF" w:rsidP="00D074BF">
      <w:pPr>
        <w:widowControl/>
        <w:autoSpaceDE/>
        <w:autoSpaceDN/>
        <w:jc w:val="both"/>
        <w:rPr>
          <w:rFonts w:ascii="Arial" w:eastAsia="Calibri" w:hAnsi="Arial" w:cs="Arial"/>
          <w:bCs/>
        </w:rPr>
      </w:pPr>
      <w:r w:rsidRPr="00D074BF">
        <w:rPr>
          <w:rFonts w:ascii="Arial" w:eastAsia="Calibri" w:hAnsi="Arial" w:cs="Arial"/>
          <w:bCs/>
        </w:rPr>
        <w:t xml:space="preserve">918036 ASDCRT SAN NICOLO               </w:t>
      </w:r>
    </w:p>
    <w:p w14:paraId="559C29DC" w14:textId="77777777" w:rsidR="00D074BF" w:rsidRPr="00D074BF" w:rsidRDefault="00D074BF" w:rsidP="00D074BF">
      <w:pPr>
        <w:widowControl/>
        <w:autoSpaceDE/>
        <w:autoSpaceDN/>
        <w:jc w:val="both"/>
        <w:rPr>
          <w:rFonts w:ascii="Arial" w:eastAsia="Calibri" w:hAnsi="Arial" w:cs="Arial"/>
          <w:bCs/>
        </w:rPr>
      </w:pPr>
      <w:r w:rsidRPr="00D074BF">
        <w:rPr>
          <w:rFonts w:ascii="Arial" w:eastAsia="Calibri" w:hAnsi="Arial" w:cs="Arial"/>
          <w:bCs/>
        </w:rPr>
        <w:t xml:space="preserve">952201 A.S.D. SCICLI SPORTING CLUB     </w:t>
      </w:r>
    </w:p>
    <w:p w14:paraId="62FEC5EF" w14:textId="77777777" w:rsidR="00D074BF" w:rsidRPr="00D074BF" w:rsidRDefault="00D074BF" w:rsidP="00D074BF">
      <w:pPr>
        <w:widowControl/>
        <w:autoSpaceDE/>
        <w:autoSpaceDN/>
        <w:jc w:val="both"/>
        <w:rPr>
          <w:rFonts w:ascii="Arial" w:eastAsia="Calibri" w:hAnsi="Arial" w:cs="Arial"/>
          <w:bCs/>
        </w:rPr>
      </w:pPr>
      <w:r w:rsidRPr="00D074BF">
        <w:rPr>
          <w:rFonts w:ascii="Arial" w:eastAsia="Calibri" w:hAnsi="Arial" w:cs="Arial"/>
          <w:bCs/>
        </w:rPr>
        <w:t xml:space="preserve">920142 A.S.D. SIAC                     </w:t>
      </w:r>
    </w:p>
    <w:p w14:paraId="62FC4CAC" w14:textId="77777777" w:rsidR="00D074BF" w:rsidRPr="00D074BF" w:rsidRDefault="00D074BF" w:rsidP="00D074BF">
      <w:pPr>
        <w:widowControl/>
        <w:autoSpaceDE/>
        <w:autoSpaceDN/>
        <w:jc w:val="both"/>
        <w:rPr>
          <w:rFonts w:ascii="Arial" w:eastAsia="Calibri" w:hAnsi="Arial" w:cs="Arial"/>
          <w:bCs/>
        </w:rPr>
      </w:pPr>
      <w:r w:rsidRPr="00D074BF">
        <w:rPr>
          <w:rFonts w:ascii="Arial" w:eastAsia="Calibri" w:hAnsi="Arial" w:cs="Arial"/>
          <w:bCs/>
        </w:rPr>
        <w:t xml:space="preserve">948504 ASCD VIGOR ITALA              </w:t>
      </w:r>
    </w:p>
    <w:p w14:paraId="04163D14" w14:textId="77777777" w:rsidR="00D074BF" w:rsidRPr="00D074BF" w:rsidRDefault="00D074BF" w:rsidP="00D074BF">
      <w:pPr>
        <w:widowControl/>
        <w:autoSpaceDE/>
        <w:autoSpaceDN/>
        <w:jc w:val="both"/>
        <w:rPr>
          <w:rFonts w:ascii="Arial" w:eastAsia="Calibri" w:hAnsi="Arial" w:cs="Arial"/>
          <w:bCs/>
        </w:rPr>
      </w:pPr>
      <w:r w:rsidRPr="00D074BF">
        <w:rPr>
          <w:rFonts w:ascii="Arial" w:eastAsia="Calibri" w:hAnsi="Arial" w:cs="Arial"/>
          <w:bCs/>
        </w:rPr>
        <w:t>944507 A.S.D. VILLAFRANCA BEACH SOCCER</w:t>
      </w:r>
    </w:p>
    <w:p w14:paraId="6431CC87" w14:textId="77777777" w:rsidR="00D074BF" w:rsidRPr="00D074BF" w:rsidRDefault="00D074BF" w:rsidP="00D074BF">
      <w:pPr>
        <w:widowControl/>
        <w:autoSpaceDE/>
        <w:autoSpaceDN/>
        <w:jc w:val="both"/>
        <w:rPr>
          <w:rFonts w:ascii="Arial" w:eastAsia="Calibri" w:hAnsi="Arial" w:cs="Arial"/>
          <w:b/>
        </w:rPr>
      </w:pPr>
      <w:r w:rsidRPr="00D074BF">
        <w:rPr>
          <w:rFonts w:ascii="Arial" w:eastAsia="Calibri" w:hAnsi="Arial" w:cs="Arial"/>
          <w:b/>
        </w:rPr>
        <w:t>Totale 15 squadre</w:t>
      </w:r>
    </w:p>
    <w:p w14:paraId="6F7D7E71" w14:textId="77777777" w:rsidR="00D074BF" w:rsidRPr="00D074BF" w:rsidRDefault="00D074BF" w:rsidP="00D074BF">
      <w:pPr>
        <w:widowControl/>
        <w:overflowPunct w:val="0"/>
        <w:adjustRightInd w:val="0"/>
        <w:jc w:val="both"/>
        <w:textAlignment w:val="baseline"/>
        <w:rPr>
          <w:rFonts w:ascii="Arial" w:eastAsia="Times New Roman" w:hAnsi="Arial" w:cs="Times New Roman"/>
          <w:b/>
          <w:bCs/>
          <w:noProof/>
          <w:sz w:val="24"/>
          <w:szCs w:val="24"/>
          <w:u w:val="single"/>
          <w:lang w:eastAsia="it-IT"/>
        </w:rPr>
      </w:pPr>
    </w:p>
    <w:p w14:paraId="3C68B6C1" w14:textId="77777777" w:rsidR="00D074BF" w:rsidRPr="00D074BF" w:rsidRDefault="00D074BF" w:rsidP="00D074BF">
      <w:pPr>
        <w:widowControl/>
        <w:overflowPunct w:val="0"/>
        <w:adjustRightInd w:val="0"/>
        <w:jc w:val="both"/>
        <w:textAlignment w:val="baseline"/>
        <w:rPr>
          <w:rFonts w:ascii="Arial" w:eastAsia="Times New Roman" w:hAnsi="Arial" w:cs="Times New Roman"/>
          <w:b/>
          <w:bCs/>
          <w:noProof/>
          <w:sz w:val="24"/>
          <w:szCs w:val="24"/>
          <w:u w:val="single"/>
          <w:lang w:eastAsia="it-IT"/>
        </w:rPr>
      </w:pPr>
    </w:p>
    <w:p w14:paraId="1837CDC7" w14:textId="77777777" w:rsidR="00D074BF" w:rsidRPr="00D074BF" w:rsidRDefault="00D074BF" w:rsidP="00D074BF">
      <w:pPr>
        <w:widowControl/>
        <w:shd w:val="clear" w:color="auto" w:fill="F7CAAC"/>
        <w:overflowPunct w:val="0"/>
        <w:adjustRightInd w:val="0"/>
        <w:jc w:val="both"/>
        <w:textAlignment w:val="baseline"/>
        <w:rPr>
          <w:rFonts w:ascii="Arial" w:eastAsia="Times New Roman" w:hAnsi="Arial" w:cs="Times New Roman"/>
          <w:b/>
          <w:noProof/>
          <w:sz w:val="28"/>
          <w:szCs w:val="28"/>
          <w:u w:val="single"/>
          <w:lang w:eastAsia="x-none"/>
        </w:rPr>
      </w:pPr>
      <w:r w:rsidRPr="00D074BF">
        <w:rPr>
          <w:rFonts w:ascii="Arial" w:eastAsia="Times New Roman" w:hAnsi="Arial" w:cs="Times New Roman"/>
          <w:b/>
          <w:noProof/>
          <w:sz w:val="28"/>
          <w:szCs w:val="28"/>
          <w:u w:val="single"/>
          <w:lang w:eastAsia="x-none"/>
        </w:rPr>
        <w:lastRenderedPageBreak/>
        <w:t>SOCIETA’ INATTIVE</w:t>
      </w:r>
    </w:p>
    <w:p w14:paraId="2FDDFF98" w14:textId="77777777" w:rsidR="00D074BF" w:rsidRPr="00D074BF" w:rsidRDefault="00D074BF" w:rsidP="00D074BF">
      <w:pPr>
        <w:widowControl/>
        <w:overflowPunct w:val="0"/>
        <w:adjustRightInd w:val="0"/>
        <w:jc w:val="both"/>
        <w:textAlignment w:val="baseline"/>
        <w:rPr>
          <w:rFonts w:ascii="Arial" w:eastAsia="Times New Roman" w:hAnsi="Arial" w:cs="Times New Roman"/>
          <w:noProof/>
          <w:lang w:eastAsia="it-IT"/>
        </w:rPr>
      </w:pPr>
      <w:r w:rsidRPr="00D074BF">
        <w:rPr>
          <w:rFonts w:ascii="Arial" w:eastAsia="Times New Roman" w:hAnsi="Arial" w:cs="Times New Roman"/>
          <w:noProof/>
          <w:lang w:eastAsia="it-IT"/>
        </w:rPr>
        <w:t>Il Comitato Regionale, considerato che la sottoelencata Società, con propria nota, ha rinunciato a partecipare a qualsiasi attività federale, per la stagione sportiva 2025/2026:</w:t>
      </w:r>
    </w:p>
    <w:p w14:paraId="72A33BD0" w14:textId="77777777" w:rsidR="00D074BF" w:rsidRPr="00D074BF" w:rsidRDefault="00D074BF" w:rsidP="00D074BF">
      <w:pPr>
        <w:widowControl/>
        <w:overflowPunct w:val="0"/>
        <w:adjustRightInd w:val="0"/>
        <w:jc w:val="both"/>
        <w:textAlignment w:val="baseline"/>
        <w:rPr>
          <w:rFonts w:ascii="Arial" w:eastAsia="Times New Roman" w:hAnsi="Arial" w:cs="Times New Roman"/>
          <w:noProof/>
          <w:lang w:eastAsia="it-IT"/>
        </w:rPr>
      </w:pPr>
    </w:p>
    <w:p w14:paraId="7B3A9358" w14:textId="77777777" w:rsidR="00D074BF" w:rsidRPr="00D074BF" w:rsidRDefault="00D074BF" w:rsidP="00D074BF">
      <w:pPr>
        <w:widowControl/>
        <w:overflowPunct w:val="0"/>
        <w:adjustRightInd w:val="0"/>
        <w:textAlignment w:val="baseline"/>
        <w:rPr>
          <w:rFonts w:ascii="Arial" w:eastAsia="Times New Roman" w:hAnsi="Arial" w:cs="Times New Roman"/>
          <w:b/>
          <w:noProof/>
          <w:lang w:eastAsia="it-IT"/>
        </w:rPr>
      </w:pPr>
      <w:r w:rsidRPr="00D074BF">
        <w:rPr>
          <w:rFonts w:ascii="Arial" w:eastAsia="Times New Roman" w:hAnsi="Arial" w:cs="Times New Roman"/>
          <w:b/>
          <w:noProof/>
          <w:lang w:eastAsia="it-IT"/>
        </w:rPr>
        <w:t xml:space="preserve">Matricola 963997        1947 MESSINA A.S.D.  </w:t>
      </w:r>
      <w:r w:rsidRPr="00D074BF">
        <w:rPr>
          <w:rFonts w:ascii="Arial" w:eastAsia="Times New Roman" w:hAnsi="Arial" w:cs="Times New Roman"/>
          <w:b/>
          <w:noProof/>
          <w:lang w:eastAsia="it-IT"/>
        </w:rPr>
        <w:tab/>
        <w:t>di      Messina</w:t>
      </w:r>
    </w:p>
    <w:p w14:paraId="11338FAE" w14:textId="77777777" w:rsidR="00D074BF" w:rsidRPr="00D074BF" w:rsidRDefault="00D074BF" w:rsidP="00D074BF">
      <w:pPr>
        <w:widowControl/>
        <w:overflowPunct w:val="0"/>
        <w:adjustRightInd w:val="0"/>
        <w:jc w:val="both"/>
        <w:textAlignment w:val="baseline"/>
        <w:rPr>
          <w:rFonts w:ascii="Arial" w:eastAsia="Times New Roman" w:hAnsi="Arial" w:cs="Times New Roman"/>
          <w:noProof/>
          <w:lang w:eastAsia="it-IT"/>
        </w:rPr>
      </w:pPr>
      <w:r w:rsidRPr="00D074BF">
        <w:rPr>
          <w:rFonts w:ascii="Arial" w:eastAsia="Times New Roman" w:hAnsi="Arial" w:cs="Times New Roman"/>
          <w:noProof/>
          <w:lang w:eastAsia="it-IT"/>
        </w:rPr>
        <w:t xml:space="preserve">le propone, ai sensi dell’Art. 16 comma 1) delle N.O.I.F., alla Presidenza Federale per la decadenza dell’affiliazione. </w:t>
      </w:r>
    </w:p>
    <w:p w14:paraId="021BD1AB" w14:textId="77777777" w:rsidR="00D074BF" w:rsidRPr="00D074BF" w:rsidRDefault="00D074BF" w:rsidP="00D074BF">
      <w:pPr>
        <w:widowControl/>
        <w:overflowPunct w:val="0"/>
        <w:adjustRightInd w:val="0"/>
        <w:jc w:val="both"/>
        <w:textAlignment w:val="baseline"/>
        <w:rPr>
          <w:rFonts w:ascii="Arial" w:eastAsia="Times New Roman" w:hAnsi="Arial" w:cs="Times New Roman"/>
          <w:noProof/>
          <w:lang w:eastAsia="it-IT"/>
        </w:rPr>
      </w:pPr>
      <w:r w:rsidRPr="00D074BF">
        <w:rPr>
          <w:rFonts w:ascii="Arial" w:eastAsia="Times New Roman" w:hAnsi="Arial" w:cs="Times New Roman"/>
          <w:noProof/>
          <w:lang w:eastAsia="it-IT"/>
        </w:rPr>
        <w:t>Ai sensi dell’Art. 110 p.1) delle N.O.I.F. i calciatori tesserati per la Società sono svincolati d’autorità dalla  data del presente Comunicato Ufficiale e possono tesserarsi per altre Società.</w:t>
      </w:r>
    </w:p>
    <w:p w14:paraId="00473D3B" w14:textId="77777777" w:rsidR="00D074BF" w:rsidRPr="00D074BF" w:rsidRDefault="00D074BF" w:rsidP="00D074BF">
      <w:pPr>
        <w:widowControl/>
        <w:overflowPunct w:val="0"/>
        <w:adjustRightInd w:val="0"/>
        <w:jc w:val="both"/>
        <w:textAlignment w:val="baseline"/>
        <w:rPr>
          <w:rFonts w:ascii="Arial" w:eastAsia="Times New Roman" w:hAnsi="Arial" w:cs="Times New Roman"/>
          <w:noProof/>
          <w:lang w:eastAsia="it-IT"/>
        </w:rPr>
      </w:pPr>
      <w:r w:rsidRPr="00D074BF">
        <w:rPr>
          <w:rFonts w:ascii="Arial" w:eastAsia="Times New Roman" w:hAnsi="Arial" w:cs="Times New Roman"/>
          <w:noProof/>
          <w:lang w:eastAsia="it-IT"/>
        </w:rPr>
        <w:t>I calciatori in pendenza di squalifica dovranno scomputarla con la prima squadra della Società cui andranno a tesserarsi.</w:t>
      </w:r>
    </w:p>
    <w:p w14:paraId="4804A513" w14:textId="77777777" w:rsidR="00D074BF" w:rsidRPr="00D074BF" w:rsidRDefault="00D074BF" w:rsidP="00D074BF">
      <w:pPr>
        <w:widowControl/>
        <w:overflowPunct w:val="0"/>
        <w:adjustRightInd w:val="0"/>
        <w:jc w:val="both"/>
        <w:textAlignment w:val="baseline"/>
        <w:rPr>
          <w:rFonts w:ascii="Arial" w:eastAsia="Times New Roman" w:hAnsi="Arial" w:cs="Times New Roman"/>
          <w:b/>
          <w:bCs/>
          <w:noProof/>
          <w:sz w:val="24"/>
          <w:szCs w:val="24"/>
          <w:u w:val="single"/>
          <w:lang w:eastAsia="it-IT"/>
        </w:rPr>
      </w:pPr>
    </w:p>
    <w:p w14:paraId="753DB3EB" w14:textId="77777777" w:rsidR="00D074BF" w:rsidRPr="00D074BF" w:rsidRDefault="00D074BF" w:rsidP="00D074BF">
      <w:pPr>
        <w:widowControl/>
        <w:overflowPunct w:val="0"/>
        <w:adjustRightInd w:val="0"/>
        <w:jc w:val="both"/>
        <w:textAlignment w:val="baseline"/>
        <w:rPr>
          <w:rFonts w:ascii="Arial" w:eastAsia="Times New Roman" w:hAnsi="Arial" w:cs="Times New Roman"/>
          <w:b/>
          <w:bCs/>
          <w:noProof/>
          <w:sz w:val="24"/>
          <w:szCs w:val="24"/>
          <w:u w:val="single"/>
          <w:lang w:eastAsia="it-IT"/>
        </w:rPr>
      </w:pPr>
    </w:p>
    <w:p w14:paraId="5B2C2F23" w14:textId="77777777" w:rsidR="00D074BF" w:rsidRPr="00D074BF" w:rsidRDefault="00D074BF" w:rsidP="00D074BF">
      <w:pPr>
        <w:widowControl/>
        <w:shd w:val="clear" w:color="auto" w:fill="C5D3FF"/>
        <w:autoSpaceDE/>
        <w:autoSpaceDN/>
        <w:jc w:val="both"/>
        <w:rPr>
          <w:rFonts w:ascii="Arial" w:eastAsia="Calibri" w:hAnsi="Arial" w:cs="Arial"/>
          <w:b/>
          <w:sz w:val="28"/>
          <w:u w:val="single"/>
        </w:rPr>
      </w:pPr>
      <w:bookmarkStart w:id="0" w:name="_Hlk204688248"/>
      <w:r w:rsidRPr="00D074BF">
        <w:rPr>
          <w:rFonts w:ascii="Arial" w:eastAsia="Calibri" w:hAnsi="Arial" w:cs="Arial"/>
          <w:b/>
          <w:sz w:val="28"/>
          <w:u w:val="single"/>
        </w:rPr>
        <w:t>AGGIUNTA DI ATTIVITA’</w:t>
      </w:r>
    </w:p>
    <w:p w14:paraId="491939CA" w14:textId="77777777" w:rsidR="00D074BF" w:rsidRPr="00D074BF" w:rsidRDefault="00D074BF" w:rsidP="00D074BF">
      <w:pPr>
        <w:widowControl/>
        <w:overflowPunct w:val="0"/>
        <w:adjustRightInd w:val="0"/>
        <w:jc w:val="both"/>
        <w:textAlignment w:val="baseline"/>
        <w:rPr>
          <w:rFonts w:ascii="Arial" w:eastAsia="Times New Roman" w:hAnsi="Arial" w:cs="Times New Roman"/>
          <w:noProof/>
          <w:lang w:eastAsia="it-IT"/>
        </w:rPr>
      </w:pPr>
      <w:r w:rsidRPr="00D074BF">
        <w:rPr>
          <w:rFonts w:ascii="Arial" w:eastAsia="Times New Roman" w:hAnsi="Arial" w:cs="Times New Roman"/>
          <w:noProof/>
          <w:lang w:eastAsia="it-IT"/>
        </w:rPr>
        <w:t xml:space="preserve">Il Comitato Regionale, considerato che la sottoelencata Società, già società di LND, con propria nota, ha presentato richiesta di partecipare anche all’attività di </w:t>
      </w:r>
      <w:r w:rsidRPr="00D074BF">
        <w:rPr>
          <w:rFonts w:ascii="Arial" w:eastAsia="Times New Roman" w:hAnsi="Arial" w:cs="Times New Roman"/>
          <w:b/>
          <w:bCs/>
          <w:noProof/>
          <w:lang w:eastAsia="it-IT"/>
        </w:rPr>
        <w:t>Calcio a 5 Maschile stagione sporitva 2025/2026</w:t>
      </w:r>
      <w:r w:rsidRPr="00D074BF">
        <w:rPr>
          <w:rFonts w:ascii="Arial" w:eastAsia="Times New Roman" w:hAnsi="Arial" w:cs="Times New Roman"/>
          <w:noProof/>
          <w:lang w:eastAsia="it-IT"/>
        </w:rPr>
        <w:t>, la stessa è stata autorizzata:</w:t>
      </w:r>
    </w:p>
    <w:p w14:paraId="67CADFAF" w14:textId="77777777" w:rsidR="00D074BF" w:rsidRPr="00D074BF" w:rsidRDefault="00D074BF" w:rsidP="00D074BF">
      <w:pPr>
        <w:widowControl/>
        <w:overflowPunct w:val="0"/>
        <w:adjustRightInd w:val="0"/>
        <w:jc w:val="both"/>
        <w:textAlignment w:val="baseline"/>
        <w:rPr>
          <w:rFonts w:ascii="Arial" w:eastAsia="Times New Roman" w:hAnsi="Arial" w:cs="Times New Roman"/>
          <w:b/>
          <w:bCs/>
          <w:noProof/>
          <w:lang w:eastAsia="it-IT"/>
        </w:rPr>
      </w:pPr>
      <w:r w:rsidRPr="00D074BF">
        <w:rPr>
          <w:rFonts w:ascii="Arial" w:eastAsia="Times New Roman" w:hAnsi="Arial" w:cs="Times New Roman"/>
          <w:b/>
          <w:bCs/>
          <w:noProof/>
          <w:lang w:eastAsia="it-IT"/>
        </w:rPr>
        <w:t>matricola 963482        MARZAMEMI A.S.D.</w:t>
      </w:r>
      <w:r w:rsidRPr="00D074BF">
        <w:rPr>
          <w:rFonts w:ascii="Arial" w:eastAsia="Times New Roman" w:hAnsi="Arial" w:cs="Times New Roman"/>
          <w:b/>
          <w:bCs/>
          <w:noProof/>
          <w:lang w:eastAsia="it-IT"/>
        </w:rPr>
        <w:tab/>
      </w:r>
      <w:r w:rsidRPr="00D074BF">
        <w:rPr>
          <w:rFonts w:ascii="Arial" w:eastAsia="Times New Roman" w:hAnsi="Arial" w:cs="Times New Roman"/>
          <w:b/>
          <w:bCs/>
          <w:noProof/>
          <w:lang w:eastAsia="it-IT"/>
        </w:rPr>
        <w:tab/>
        <w:t>di Pachino</w:t>
      </w:r>
    </w:p>
    <w:bookmarkEnd w:id="0"/>
    <w:p w14:paraId="6CF42C97" w14:textId="77777777" w:rsidR="00D074BF" w:rsidRPr="00D074BF" w:rsidRDefault="00D074BF" w:rsidP="00D074BF">
      <w:pPr>
        <w:widowControl/>
        <w:overflowPunct w:val="0"/>
        <w:adjustRightInd w:val="0"/>
        <w:jc w:val="both"/>
        <w:textAlignment w:val="baseline"/>
        <w:rPr>
          <w:rFonts w:ascii="Arial" w:eastAsia="Times New Roman" w:hAnsi="Arial" w:cs="Times New Roman"/>
          <w:b/>
          <w:bCs/>
          <w:noProof/>
          <w:sz w:val="24"/>
          <w:szCs w:val="24"/>
          <w:u w:val="single"/>
          <w:lang w:eastAsia="it-IT"/>
        </w:rPr>
      </w:pPr>
    </w:p>
    <w:p w14:paraId="6E5F8BE6" w14:textId="77777777" w:rsidR="00D074BF" w:rsidRPr="00D074BF" w:rsidRDefault="00D074BF" w:rsidP="00D074BF">
      <w:pPr>
        <w:widowControl/>
        <w:overflowPunct w:val="0"/>
        <w:adjustRightInd w:val="0"/>
        <w:jc w:val="both"/>
        <w:textAlignment w:val="baseline"/>
        <w:rPr>
          <w:rFonts w:ascii="Arial" w:eastAsia="Times New Roman" w:hAnsi="Arial" w:cs="Times New Roman"/>
          <w:b/>
          <w:bCs/>
          <w:noProof/>
          <w:sz w:val="24"/>
          <w:szCs w:val="24"/>
          <w:u w:val="single"/>
          <w:lang w:eastAsia="it-IT"/>
        </w:rPr>
      </w:pPr>
    </w:p>
    <w:p w14:paraId="6286D7E2" w14:textId="77777777" w:rsidR="00D074BF" w:rsidRPr="00D074BF" w:rsidRDefault="00D074BF" w:rsidP="00D074BF">
      <w:pPr>
        <w:widowControl/>
        <w:shd w:val="clear" w:color="auto" w:fill="FBE4D5"/>
        <w:overflowPunct w:val="0"/>
        <w:adjustRightInd w:val="0"/>
        <w:jc w:val="both"/>
        <w:textAlignment w:val="baseline"/>
        <w:rPr>
          <w:rFonts w:ascii="Arial" w:eastAsia="Times New Roman" w:hAnsi="Arial" w:cs="Times New Roman"/>
          <w:b/>
          <w:bCs/>
          <w:noProof/>
          <w:sz w:val="28"/>
          <w:szCs w:val="28"/>
          <w:u w:val="single"/>
          <w:lang w:eastAsia="it-IT"/>
        </w:rPr>
      </w:pPr>
      <w:r w:rsidRPr="00D074BF">
        <w:rPr>
          <w:rFonts w:ascii="Arial" w:eastAsia="Times New Roman" w:hAnsi="Arial" w:cs="Times New Roman"/>
          <w:b/>
          <w:bCs/>
          <w:noProof/>
          <w:sz w:val="28"/>
          <w:szCs w:val="28"/>
          <w:u w:val="single"/>
          <w:lang w:eastAsia="it-IT"/>
        </w:rPr>
        <w:t>AUTORIZZAZIONE DIRETTA FACEBOOK</w:t>
      </w:r>
    </w:p>
    <w:p w14:paraId="6A14F781" w14:textId="77777777" w:rsidR="00D074BF" w:rsidRPr="00D074BF" w:rsidRDefault="00D074BF" w:rsidP="00D074BF">
      <w:pPr>
        <w:widowControl/>
        <w:overflowPunct w:val="0"/>
        <w:adjustRightInd w:val="0"/>
        <w:jc w:val="both"/>
        <w:textAlignment w:val="baseline"/>
        <w:rPr>
          <w:rFonts w:ascii="Arial" w:eastAsia="Times New Roman" w:hAnsi="Arial" w:cs="Times New Roman"/>
          <w:noProof/>
          <w:lang w:eastAsia="it-IT"/>
        </w:rPr>
      </w:pPr>
      <w:r w:rsidRPr="00D074BF">
        <w:rPr>
          <w:rFonts w:ascii="Arial" w:eastAsia="Times New Roman" w:hAnsi="Arial" w:cs="Times New Roman"/>
          <w:noProof/>
          <w:lang w:eastAsia="it-IT"/>
        </w:rPr>
        <w:t>Il Comitato Regionale ha concesso l’autorizzazione a trasmettere le gare interne, della corrente stagione sportiva 2025/2026, in diretta attraverso il proprio canale social, alla seguente società:</w:t>
      </w:r>
    </w:p>
    <w:p w14:paraId="4167FA1D" w14:textId="77777777" w:rsidR="00D074BF" w:rsidRPr="00D074BF" w:rsidRDefault="00D074BF" w:rsidP="00D074BF">
      <w:pPr>
        <w:widowControl/>
        <w:numPr>
          <w:ilvl w:val="0"/>
          <w:numId w:val="128"/>
        </w:numPr>
        <w:overflowPunct w:val="0"/>
        <w:autoSpaceDE/>
        <w:autoSpaceDN/>
        <w:adjustRightInd w:val="0"/>
        <w:jc w:val="both"/>
        <w:textAlignment w:val="baseline"/>
        <w:rPr>
          <w:rFonts w:ascii="Arial" w:eastAsia="Times New Roman" w:hAnsi="Arial" w:cs="Times New Roman"/>
          <w:b/>
          <w:bCs/>
          <w:noProof/>
          <w:lang w:eastAsia="it-IT"/>
        </w:rPr>
      </w:pPr>
      <w:r w:rsidRPr="00D074BF">
        <w:rPr>
          <w:rFonts w:ascii="Arial" w:eastAsia="Times New Roman" w:hAnsi="Arial" w:cs="Times New Roman"/>
          <w:b/>
          <w:bCs/>
          <w:noProof/>
          <w:lang w:eastAsia="it-IT"/>
        </w:rPr>
        <w:t>A.S.D. SAN GREGORIO PAPA</w:t>
      </w:r>
    </w:p>
    <w:p w14:paraId="5D33690B" w14:textId="77777777" w:rsidR="00245947" w:rsidRPr="00245947" w:rsidRDefault="00245947" w:rsidP="00245947">
      <w:pPr>
        <w:widowControl/>
        <w:overflowPunct w:val="0"/>
        <w:adjustRightInd w:val="0"/>
        <w:jc w:val="both"/>
        <w:rPr>
          <w:rFonts w:ascii="Arial" w:eastAsia="Times New Roman" w:hAnsi="Arial" w:cs="Times New Roman"/>
          <w:b/>
          <w:bCs/>
          <w:noProof/>
          <w:sz w:val="24"/>
          <w:szCs w:val="24"/>
          <w:u w:val="single"/>
          <w:lang w:val="en-US"/>
        </w:rPr>
      </w:pPr>
    </w:p>
    <w:p w14:paraId="1851A48A" w14:textId="77777777" w:rsidR="00245947" w:rsidRPr="00245947" w:rsidRDefault="00245947" w:rsidP="00245947">
      <w:pPr>
        <w:widowControl/>
        <w:shd w:val="clear" w:color="auto" w:fill="9CC2E5"/>
        <w:overflowPunct w:val="0"/>
        <w:adjustRightInd w:val="0"/>
        <w:jc w:val="both"/>
        <w:rPr>
          <w:rFonts w:ascii="Arial" w:eastAsia="Times New Roman" w:hAnsi="Arial" w:cs="Arial"/>
          <w:b/>
          <w:bCs/>
          <w:noProof/>
          <w:sz w:val="28"/>
          <w:szCs w:val="28"/>
          <w:u w:val="single"/>
          <w:lang w:val="en-US"/>
        </w:rPr>
      </w:pPr>
      <w:r w:rsidRPr="00245947">
        <w:rPr>
          <w:rFonts w:ascii="Arial" w:eastAsia="Times New Roman" w:hAnsi="Arial" w:cs="Arial"/>
          <w:b/>
          <w:bCs/>
          <w:noProof/>
          <w:sz w:val="28"/>
          <w:szCs w:val="28"/>
          <w:u w:val="single"/>
          <w:lang w:val="en-US"/>
        </w:rPr>
        <w:t>AUTORIZZAZIONE DIRETTA FACEBOOK</w:t>
      </w:r>
    </w:p>
    <w:p w14:paraId="0F21F7EF" w14:textId="77777777" w:rsidR="00245947" w:rsidRPr="00245947" w:rsidRDefault="00245947" w:rsidP="00245947">
      <w:pPr>
        <w:widowControl/>
        <w:overflowPunct w:val="0"/>
        <w:adjustRightInd w:val="0"/>
        <w:jc w:val="both"/>
        <w:rPr>
          <w:rFonts w:ascii="Arial" w:eastAsia="Times New Roman" w:hAnsi="Arial" w:cs="Arial"/>
          <w:noProof/>
          <w:lang w:val="en-US"/>
        </w:rPr>
      </w:pPr>
      <w:r w:rsidRPr="00245947">
        <w:rPr>
          <w:rFonts w:ascii="Arial" w:eastAsia="Times New Roman" w:hAnsi="Arial" w:cs="Arial"/>
          <w:noProof/>
          <w:lang w:val="en-US"/>
        </w:rPr>
        <w:t>Il Comitato Regionale ha concesso l’autorizzazione a trasmettere le gare interne, della corrente stagione sportiva 2025/2026, in diretta attraverso il proprio canale social, alla seguente società:</w:t>
      </w:r>
    </w:p>
    <w:p w14:paraId="25314F56" w14:textId="77777777" w:rsidR="00245947" w:rsidRPr="00245947" w:rsidRDefault="00245947" w:rsidP="00245947">
      <w:pPr>
        <w:widowControl/>
        <w:numPr>
          <w:ilvl w:val="0"/>
          <w:numId w:val="126"/>
        </w:numPr>
        <w:overflowPunct w:val="0"/>
        <w:autoSpaceDE/>
        <w:autoSpaceDN/>
        <w:adjustRightInd w:val="0"/>
        <w:jc w:val="both"/>
        <w:rPr>
          <w:rFonts w:ascii="Arial" w:eastAsia="Times New Roman" w:hAnsi="Arial" w:cs="Arial"/>
          <w:b/>
          <w:bCs/>
          <w:noProof/>
          <w:sz w:val="24"/>
          <w:szCs w:val="24"/>
          <w:lang w:val="en-US"/>
        </w:rPr>
      </w:pPr>
      <w:r w:rsidRPr="00245947">
        <w:rPr>
          <w:rFonts w:ascii="Arial" w:eastAsia="Times New Roman" w:hAnsi="Arial" w:cs="Arial"/>
          <w:b/>
          <w:bCs/>
          <w:noProof/>
          <w:sz w:val="24"/>
          <w:szCs w:val="24"/>
          <w:lang w:val="en-US"/>
        </w:rPr>
        <w:t>A.S.D. EMIRI</w:t>
      </w:r>
    </w:p>
    <w:p w14:paraId="6FBD62F7" w14:textId="77777777" w:rsidR="00245947" w:rsidRPr="00245947" w:rsidRDefault="00245947" w:rsidP="00245947">
      <w:pPr>
        <w:widowControl/>
        <w:overflowPunct w:val="0"/>
        <w:adjustRightInd w:val="0"/>
        <w:jc w:val="both"/>
        <w:rPr>
          <w:rFonts w:ascii="Arial" w:eastAsia="Times New Roman" w:hAnsi="Arial" w:cs="Arial"/>
          <w:b/>
          <w:bCs/>
          <w:noProof/>
          <w:sz w:val="24"/>
          <w:szCs w:val="24"/>
          <w:u w:val="single"/>
        </w:rPr>
      </w:pPr>
    </w:p>
    <w:p w14:paraId="4F8A9DEF" w14:textId="77777777" w:rsidR="00245947" w:rsidRPr="00245947" w:rsidRDefault="00245947" w:rsidP="00245947">
      <w:pPr>
        <w:widowControl/>
        <w:overflowPunct w:val="0"/>
        <w:adjustRightInd w:val="0"/>
        <w:jc w:val="both"/>
        <w:rPr>
          <w:rFonts w:ascii="Arial" w:eastAsia="Times New Roman" w:hAnsi="Arial" w:cs="Arial"/>
          <w:b/>
          <w:bCs/>
          <w:noProof/>
          <w:sz w:val="24"/>
          <w:szCs w:val="24"/>
          <w:u w:val="single"/>
          <w:lang w:val="en-US"/>
        </w:rPr>
      </w:pPr>
    </w:p>
    <w:p w14:paraId="13D9AB93" w14:textId="77777777" w:rsidR="00245947" w:rsidRPr="00245947" w:rsidRDefault="00245947" w:rsidP="00245947">
      <w:pPr>
        <w:widowControl/>
        <w:shd w:val="clear" w:color="auto" w:fill="B7F182"/>
        <w:autoSpaceDE/>
        <w:autoSpaceDN/>
        <w:jc w:val="both"/>
        <w:rPr>
          <w:rFonts w:ascii="Arial" w:eastAsia="Calibri" w:hAnsi="Arial" w:cs="Arial"/>
          <w:b/>
          <w:sz w:val="28"/>
          <w:u w:val="single"/>
        </w:rPr>
      </w:pPr>
      <w:r w:rsidRPr="00245947">
        <w:rPr>
          <w:rFonts w:ascii="Arial" w:eastAsia="Calibri" w:hAnsi="Arial" w:cs="Arial"/>
          <w:b/>
          <w:sz w:val="28"/>
          <w:u w:val="single"/>
        </w:rPr>
        <w:t>CAMBIO DI STATUS</w:t>
      </w:r>
    </w:p>
    <w:p w14:paraId="2097E066" w14:textId="77777777" w:rsidR="00245947" w:rsidRPr="00245947" w:rsidRDefault="00245947" w:rsidP="00245947">
      <w:pPr>
        <w:widowControl/>
        <w:overflowPunct w:val="0"/>
        <w:adjustRightInd w:val="0"/>
        <w:jc w:val="both"/>
        <w:rPr>
          <w:rFonts w:ascii="Arial" w:eastAsia="Times New Roman" w:hAnsi="Arial" w:cs="Times New Roman"/>
          <w:noProof/>
          <w:lang w:val="en-US"/>
        </w:rPr>
      </w:pPr>
      <w:r w:rsidRPr="00245947">
        <w:rPr>
          <w:rFonts w:ascii="Arial" w:eastAsia="Times New Roman" w:hAnsi="Arial" w:cs="Arial"/>
          <w:noProof/>
          <w:lang w:val="en-US"/>
        </w:rPr>
        <w:t xml:space="preserve">Il Comitato Regionale, considerato che le sottoelencate Società, con propria nota, hanno presentato la richiesta di cambio status da SGS a LND per la </w:t>
      </w:r>
      <w:r w:rsidRPr="00245947">
        <w:rPr>
          <w:rFonts w:ascii="Arial" w:eastAsia="Times New Roman" w:hAnsi="Arial" w:cs="Arial"/>
          <w:b/>
          <w:bCs/>
          <w:noProof/>
          <w:lang w:val="en-US"/>
        </w:rPr>
        <w:t>stagione sporitva 2025/2026</w:t>
      </w:r>
      <w:r w:rsidRPr="00245947">
        <w:rPr>
          <w:rFonts w:ascii="Arial" w:eastAsia="Times New Roman" w:hAnsi="Arial" w:cs="Arial"/>
          <w:noProof/>
          <w:lang w:val="en-US"/>
        </w:rPr>
        <w:t>, le stesse sono state autorizzate mantenendo anzianità e numero di matricola:</w:t>
      </w:r>
    </w:p>
    <w:p w14:paraId="7D887328" w14:textId="77777777" w:rsidR="00245947" w:rsidRPr="00245947" w:rsidRDefault="00245947" w:rsidP="00245947">
      <w:pPr>
        <w:widowControl/>
        <w:overflowPunct w:val="0"/>
        <w:adjustRightInd w:val="0"/>
        <w:jc w:val="both"/>
        <w:rPr>
          <w:rFonts w:ascii="Arial" w:eastAsia="Times New Roman" w:hAnsi="Arial" w:cs="Arial"/>
          <w:b/>
          <w:bCs/>
          <w:noProof/>
          <w:lang w:val="en-US"/>
        </w:rPr>
      </w:pPr>
      <w:r w:rsidRPr="00245947">
        <w:rPr>
          <w:rFonts w:ascii="Arial" w:eastAsia="Times New Roman" w:hAnsi="Arial" w:cs="Arial"/>
          <w:b/>
          <w:bCs/>
          <w:noProof/>
          <w:lang w:val="en-US"/>
        </w:rPr>
        <w:t>Matricola</w:t>
      </w:r>
      <w:r w:rsidRPr="00245947">
        <w:rPr>
          <w:rFonts w:ascii="Arial" w:eastAsia="Times New Roman" w:hAnsi="Arial" w:cs="Arial"/>
          <w:b/>
          <w:bCs/>
          <w:noProof/>
          <w:lang w:val="en-US"/>
        </w:rPr>
        <w:tab/>
        <w:t>950699 A.S.D. PLAY SOCCER SCHOOL</w:t>
      </w:r>
      <w:r w:rsidRPr="00245947">
        <w:rPr>
          <w:rFonts w:ascii="Arial" w:eastAsia="Times New Roman" w:hAnsi="Arial" w:cs="Arial"/>
          <w:b/>
          <w:bCs/>
          <w:noProof/>
          <w:lang w:val="en-US"/>
        </w:rPr>
        <w:tab/>
      </w:r>
      <w:r w:rsidRPr="00245947">
        <w:rPr>
          <w:rFonts w:ascii="Arial" w:eastAsia="Times New Roman" w:hAnsi="Arial" w:cs="Arial"/>
          <w:b/>
          <w:bCs/>
          <w:noProof/>
          <w:lang w:val="en-US"/>
        </w:rPr>
        <w:tab/>
        <w:t>di Catania</w:t>
      </w:r>
    </w:p>
    <w:p w14:paraId="76B6B805" w14:textId="77777777" w:rsidR="00245947" w:rsidRPr="00245947" w:rsidRDefault="00245947" w:rsidP="00245947">
      <w:pPr>
        <w:widowControl/>
        <w:overflowPunct w:val="0"/>
        <w:adjustRightInd w:val="0"/>
        <w:jc w:val="both"/>
        <w:rPr>
          <w:rFonts w:ascii="Arial" w:eastAsia="Times New Roman" w:hAnsi="Arial" w:cs="Arial"/>
          <w:b/>
          <w:bCs/>
          <w:noProof/>
          <w:lang w:val="en-US"/>
        </w:rPr>
      </w:pPr>
      <w:r w:rsidRPr="00245947">
        <w:rPr>
          <w:rFonts w:ascii="Arial" w:eastAsia="Times New Roman" w:hAnsi="Arial" w:cs="Arial"/>
          <w:b/>
          <w:bCs/>
          <w:noProof/>
          <w:lang w:val="en-US"/>
        </w:rPr>
        <w:tab/>
      </w:r>
      <w:r w:rsidRPr="00245947">
        <w:rPr>
          <w:rFonts w:ascii="Arial" w:eastAsia="Times New Roman" w:hAnsi="Arial" w:cs="Arial"/>
          <w:b/>
          <w:bCs/>
          <w:noProof/>
          <w:lang w:val="en-US"/>
        </w:rPr>
        <w:tab/>
        <w:t>954162 A.S.D. SOCCER TIRRENO</w:t>
      </w:r>
      <w:r w:rsidRPr="00245947">
        <w:rPr>
          <w:rFonts w:ascii="Arial" w:eastAsia="Times New Roman" w:hAnsi="Arial" w:cs="Arial"/>
          <w:b/>
          <w:bCs/>
          <w:noProof/>
          <w:lang w:val="en-US"/>
        </w:rPr>
        <w:tab/>
      </w:r>
      <w:r w:rsidRPr="00245947">
        <w:rPr>
          <w:rFonts w:ascii="Arial" w:eastAsia="Times New Roman" w:hAnsi="Arial" w:cs="Arial"/>
          <w:b/>
          <w:bCs/>
          <w:noProof/>
          <w:lang w:val="en-US"/>
        </w:rPr>
        <w:tab/>
      </w:r>
      <w:r w:rsidRPr="00245947">
        <w:rPr>
          <w:rFonts w:ascii="Arial" w:eastAsia="Times New Roman" w:hAnsi="Arial" w:cs="Arial"/>
          <w:b/>
          <w:bCs/>
          <w:noProof/>
          <w:lang w:val="en-US"/>
        </w:rPr>
        <w:tab/>
        <w:t>di Cerda</w:t>
      </w:r>
    </w:p>
    <w:p w14:paraId="5ABE86A2" w14:textId="77777777" w:rsidR="00245947" w:rsidRPr="00245947" w:rsidRDefault="00245947" w:rsidP="00245947">
      <w:pPr>
        <w:widowControl/>
        <w:overflowPunct w:val="0"/>
        <w:adjustRightInd w:val="0"/>
        <w:jc w:val="both"/>
        <w:rPr>
          <w:rFonts w:ascii="Arial" w:eastAsia="Times New Roman" w:hAnsi="Arial" w:cs="Arial"/>
          <w:noProof/>
          <w:lang w:val="en-US"/>
        </w:rPr>
      </w:pPr>
    </w:p>
    <w:p w14:paraId="5A3FE791" w14:textId="77777777" w:rsidR="00245947" w:rsidRPr="00245947" w:rsidRDefault="00245947" w:rsidP="00245947">
      <w:pPr>
        <w:widowControl/>
        <w:overflowPunct w:val="0"/>
        <w:adjustRightInd w:val="0"/>
        <w:jc w:val="both"/>
        <w:rPr>
          <w:rFonts w:ascii="Arial" w:eastAsia="Times New Roman" w:hAnsi="Arial" w:cs="Arial"/>
          <w:b/>
          <w:bCs/>
          <w:noProof/>
          <w:sz w:val="24"/>
          <w:szCs w:val="24"/>
          <w:u w:val="single"/>
          <w:lang w:val="en-US"/>
        </w:rPr>
      </w:pPr>
    </w:p>
    <w:p w14:paraId="60A38309" w14:textId="77777777" w:rsidR="00245947" w:rsidRPr="00245947" w:rsidRDefault="00245947" w:rsidP="00245947">
      <w:pPr>
        <w:widowControl/>
        <w:shd w:val="clear" w:color="auto" w:fill="FBE4D5"/>
        <w:autoSpaceDE/>
        <w:autoSpaceDN/>
        <w:jc w:val="both"/>
        <w:rPr>
          <w:rFonts w:ascii="Arial" w:eastAsia="Calibri" w:hAnsi="Arial" w:cs="Arial"/>
          <w:b/>
          <w:sz w:val="28"/>
          <w:u w:val="single"/>
        </w:rPr>
      </w:pPr>
      <w:r w:rsidRPr="00245947">
        <w:rPr>
          <w:rFonts w:ascii="Arial" w:eastAsia="Calibri" w:hAnsi="Arial" w:cs="Arial"/>
          <w:b/>
          <w:sz w:val="28"/>
          <w:u w:val="single"/>
        </w:rPr>
        <w:t>RINUNCIA A CAMPIONATO e CAMBIO STATUS</w:t>
      </w:r>
    </w:p>
    <w:p w14:paraId="7BE6D68B" w14:textId="77777777" w:rsidR="00245947" w:rsidRPr="00245947" w:rsidRDefault="00245947" w:rsidP="00245947">
      <w:pPr>
        <w:widowControl/>
        <w:overflowPunct w:val="0"/>
        <w:adjustRightInd w:val="0"/>
        <w:jc w:val="both"/>
        <w:rPr>
          <w:rFonts w:ascii="Arial" w:eastAsia="Times New Roman" w:hAnsi="Arial" w:cs="Times New Roman"/>
          <w:noProof/>
          <w:lang w:val="en-US"/>
        </w:rPr>
      </w:pPr>
      <w:r w:rsidRPr="00245947">
        <w:rPr>
          <w:rFonts w:ascii="Arial" w:eastAsia="Times New Roman" w:hAnsi="Arial" w:cs="Arial"/>
          <w:noProof/>
          <w:lang w:val="en-US"/>
        </w:rPr>
        <w:t xml:space="preserve">Il Comitato Regionale, considerato che le sottoelencate Società, con propria nota, </w:t>
      </w:r>
      <w:r w:rsidRPr="00245947">
        <w:rPr>
          <w:rFonts w:ascii="Arial" w:eastAsia="Times New Roman" w:hAnsi="Arial" w:cs="Arial"/>
          <w:b/>
          <w:bCs/>
          <w:noProof/>
          <w:lang w:val="en-US"/>
        </w:rPr>
        <w:t>hanno rinunciato a partecipare all’attività di Calcio a 11 LND</w:t>
      </w:r>
      <w:r w:rsidRPr="00245947">
        <w:rPr>
          <w:rFonts w:ascii="Arial" w:eastAsia="Times New Roman" w:hAnsi="Arial" w:cs="Arial"/>
          <w:noProof/>
          <w:lang w:val="en-US"/>
        </w:rPr>
        <w:t xml:space="preserve"> ed hanno fatto richiesta di partecipare all’Attività di Settore Giovanile per la </w:t>
      </w:r>
      <w:r w:rsidRPr="00245947">
        <w:rPr>
          <w:rFonts w:ascii="Arial" w:eastAsia="Times New Roman" w:hAnsi="Arial" w:cs="Arial"/>
          <w:b/>
          <w:bCs/>
          <w:noProof/>
          <w:lang w:val="en-US"/>
        </w:rPr>
        <w:t>stagione sporitva 2025/2026</w:t>
      </w:r>
      <w:r w:rsidRPr="00245947">
        <w:rPr>
          <w:rFonts w:ascii="Arial" w:eastAsia="Times New Roman" w:hAnsi="Arial" w:cs="Arial"/>
          <w:noProof/>
          <w:lang w:val="en-US"/>
        </w:rPr>
        <w:t>:</w:t>
      </w:r>
    </w:p>
    <w:p w14:paraId="61C19060" w14:textId="77777777" w:rsidR="00245947" w:rsidRPr="00245947" w:rsidRDefault="00245947" w:rsidP="00245947">
      <w:pPr>
        <w:widowControl/>
        <w:autoSpaceDE/>
        <w:autoSpaceDN/>
        <w:jc w:val="both"/>
        <w:rPr>
          <w:rFonts w:ascii="Arial" w:eastAsia="Calibri" w:hAnsi="Arial" w:cs="Arial"/>
          <w:b/>
        </w:rPr>
      </w:pPr>
      <w:r w:rsidRPr="00245947">
        <w:rPr>
          <w:rFonts w:ascii="Arial" w:eastAsia="Calibri" w:hAnsi="Arial" w:cs="Arial"/>
          <w:b/>
        </w:rPr>
        <w:t>Matricola</w:t>
      </w:r>
      <w:r w:rsidRPr="00245947">
        <w:rPr>
          <w:rFonts w:ascii="Arial" w:eastAsia="Calibri" w:hAnsi="Arial" w:cs="Arial"/>
          <w:b/>
        </w:rPr>
        <w:tab/>
        <w:t>936120 A.S.D. REAL CATANIA</w:t>
      </w:r>
      <w:r w:rsidRPr="00245947">
        <w:rPr>
          <w:rFonts w:ascii="Arial" w:eastAsia="Calibri" w:hAnsi="Arial" w:cs="Arial"/>
          <w:b/>
        </w:rPr>
        <w:tab/>
      </w:r>
      <w:r w:rsidRPr="00245947">
        <w:rPr>
          <w:rFonts w:ascii="Arial" w:eastAsia="Calibri" w:hAnsi="Arial" w:cs="Arial"/>
          <w:b/>
        </w:rPr>
        <w:tab/>
      </w:r>
      <w:r w:rsidRPr="00245947">
        <w:rPr>
          <w:rFonts w:ascii="Arial" w:eastAsia="Calibri" w:hAnsi="Arial" w:cs="Arial"/>
          <w:b/>
        </w:rPr>
        <w:tab/>
        <w:t>di Catania</w:t>
      </w:r>
    </w:p>
    <w:p w14:paraId="59CC92B5" w14:textId="5AD2BBE4" w:rsidR="00245947" w:rsidRPr="00245947" w:rsidRDefault="00245947" w:rsidP="00245947">
      <w:pPr>
        <w:widowControl/>
        <w:autoSpaceDE/>
        <w:autoSpaceDN/>
        <w:jc w:val="both"/>
        <w:rPr>
          <w:rFonts w:ascii="Arial" w:eastAsia="Calibri" w:hAnsi="Arial" w:cs="Arial"/>
          <w:b/>
          <w:u w:val="single"/>
        </w:rPr>
      </w:pPr>
      <w:r w:rsidRPr="00245947">
        <w:rPr>
          <w:rFonts w:ascii="Arial" w:eastAsia="Calibri" w:hAnsi="Arial" w:cs="Arial"/>
          <w:b/>
        </w:rPr>
        <w:tab/>
      </w:r>
      <w:r w:rsidRPr="00245947">
        <w:rPr>
          <w:rFonts w:ascii="Arial" w:eastAsia="Calibri" w:hAnsi="Arial" w:cs="Arial"/>
          <w:b/>
        </w:rPr>
        <w:tab/>
        <w:t>943092 A.S.D. YOUNG POZZALLO</w:t>
      </w:r>
      <w:r w:rsidRPr="00245947">
        <w:rPr>
          <w:rFonts w:ascii="Arial" w:eastAsia="Calibri" w:hAnsi="Arial" w:cs="Arial"/>
          <w:b/>
        </w:rPr>
        <w:tab/>
      </w:r>
      <w:r w:rsidRPr="00245947">
        <w:rPr>
          <w:rFonts w:ascii="Arial" w:eastAsia="Calibri" w:hAnsi="Arial" w:cs="Arial"/>
          <w:b/>
        </w:rPr>
        <w:tab/>
      </w:r>
      <w:r w:rsidR="00064070">
        <w:rPr>
          <w:rFonts w:ascii="Arial" w:eastAsia="Calibri" w:hAnsi="Arial" w:cs="Arial"/>
          <w:b/>
        </w:rPr>
        <w:tab/>
      </w:r>
      <w:r w:rsidRPr="00245947">
        <w:rPr>
          <w:rFonts w:ascii="Arial" w:eastAsia="Calibri" w:hAnsi="Arial" w:cs="Arial"/>
          <w:b/>
        </w:rPr>
        <w:t>di Pozzallo</w:t>
      </w:r>
    </w:p>
    <w:p w14:paraId="18250FCF" w14:textId="77777777" w:rsidR="00245947" w:rsidRPr="00245947" w:rsidRDefault="00245947" w:rsidP="00245947">
      <w:pPr>
        <w:widowControl/>
        <w:overflowPunct w:val="0"/>
        <w:adjustRightInd w:val="0"/>
        <w:jc w:val="both"/>
        <w:rPr>
          <w:rFonts w:ascii="Arial" w:eastAsia="Times New Roman" w:hAnsi="Arial" w:cs="Times New Roman"/>
          <w:b/>
          <w:bCs/>
          <w:noProof/>
          <w:sz w:val="24"/>
          <w:szCs w:val="24"/>
          <w:u w:val="single"/>
          <w:lang w:val="en-US"/>
        </w:rPr>
      </w:pPr>
    </w:p>
    <w:p w14:paraId="60DC3ACF" w14:textId="77777777" w:rsidR="00245947" w:rsidRPr="00245947" w:rsidRDefault="00245947" w:rsidP="00245947">
      <w:pPr>
        <w:widowControl/>
        <w:overflowPunct w:val="0"/>
        <w:adjustRightInd w:val="0"/>
        <w:jc w:val="both"/>
        <w:rPr>
          <w:rFonts w:ascii="Arial" w:eastAsia="Times New Roman" w:hAnsi="Arial" w:cs="Arial"/>
          <w:b/>
          <w:bCs/>
          <w:noProof/>
          <w:sz w:val="24"/>
          <w:szCs w:val="24"/>
          <w:u w:val="single"/>
          <w:lang w:val="en-US"/>
        </w:rPr>
      </w:pPr>
    </w:p>
    <w:p w14:paraId="7BC90364" w14:textId="77777777" w:rsidR="00245947" w:rsidRPr="00245947" w:rsidRDefault="00245947" w:rsidP="00245947">
      <w:pPr>
        <w:widowControl/>
        <w:shd w:val="clear" w:color="auto" w:fill="E85DFF"/>
        <w:autoSpaceDE/>
        <w:autoSpaceDN/>
        <w:jc w:val="both"/>
        <w:rPr>
          <w:rFonts w:ascii="Arial" w:eastAsia="Calibri" w:hAnsi="Arial" w:cs="Arial"/>
          <w:b/>
          <w:sz w:val="28"/>
          <w:u w:val="single"/>
        </w:rPr>
      </w:pPr>
      <w:r w:rsidRPr="00245947">
        <w:rPr>
          <w:rFonts w:ascii="Arial" w:eastAsia="Calibri" w:hAnsi="Arial" w:cs="Arial"/>
          <w:b/>
          <w:sz w:val="28"/>
          <w:u w:val="single"/>
        </w:rPr>
        <w:t>CESSAZIONE ATTIVITA’ FEMMINILE</w:t>
      </w:r>
    </w:p>
    <w:p w14:paraId="69941E9E" w14:textId="77777777" w:rsidR="00245947" w:rsidRPr="00245947" w:rsidRDefault="00245947" w:rsidP="00245947">
      <w:pPr>
        <w:widowControl/>
        <w:overflowPunct w:val="0"/>
        <w:adjustRightInd w:val="0"/>
        <w:jc w:val="both"/>
        <w:rPr>
          <w:rFonts w:ascii="Arial" w:eastAsia="Times New Roman" w:hAnsi="Arial" w:cs="Times New Roman"/>
          <w:noProof/>
          <w:lang w:val="en-US"/>
        </w:rPr>
      </w:pPr>
      <w:r w:rsidRPr="00245947">
        <w:rPr>
          <w:rFonts w:ascii="Arial" w:eastAsia="Times New Roman" w:hAnsi="Arial" w:cs="Arial"/>
          <w:noProof/>
          <w:lang w:val="en-US"/>
        </w:rPr>
        <w:t xml:space="preserve">Il Comitato Regionale, considerato che la sottoelencata Società, con propria nota, hanno rinunciato a partecipare all’attività di </w:t>
      </w:r>
      <w:r w:rsidRPr="00245947">
        <w:rPr>
          <w:rFonts w:ascii="Arial" w:eastAsia="Times New Roman" w:hAnsi="Arial" w:cs="Arial"/>
          <w:b/>
          <w:bCs/>
          <w:noProof/>
          <w:lang w:val="en-US"/>
        </w:rPr>
        <w:t>Calcio Femminile stagione sporitva 2025/2026</w:t>
      </w:r>
      <w:r w:rsidRPr="00245947">
        <w:rPr>
          <w:rFonts w:ascii="Arial" w:eastAsia="Times New Roman" w:hAnsi="Arial" w:cs="Arial"/>
          <w:noProof/>
          <w:lang w:val="en-US"/>
        </w:rPr>
        <w:t xml:space="preserve">, la stessa resta affiliata all’attività di </w:t>
      </w:r>
      <w:r w:rsidRPr="00245947">
        <w:rPr>
          <w:rFonts w:ascii="Arial" w:eastAsia="Times New Roman" w:hAnsi="Arial" w:cs="Arial"/>
          <w:b/>
          <w:bCs/>
          <w:noProof/>
          <w:lang w:val="en-US"/>
        </w:rPr>
        <w:t>Calcio a 5 Maschile</w:t>
      </w:r>
      <w:r w:rsidRPr="00245947">
        <w:rPr>
          <w:rFonts w:ascii="Arial" w:eastAsia="Times New Roman" w:hAnsi="Arial" w:cs="Arial"/>
          <w:noProof/>
          <w:lang w:val="en-US"/>
        </w:rPr>
        <w:t>:</w:t>
      </w:r>
    </w:p>
    <w:p w14:paraId="72678703" w14:textId="77777777" w:rsidR="00245947" w:rsidRPr="00245947" w:rsidRDefault="00245947" w:rsidP="00245947">
      <w:pPr>
        <w:widowControl/>
        <w:overflowPunct w:val="0"/>
        <w:adjustRightInd w:val="0"/>
        <w:jc w:val="both"/>
        <w:rPr>
          <w:rFonts w:ascii="Arial" w:eastAsia="Times New Roman" w:hAnsi="Arial" w:cs="Arial"/>
          <w:b/>
          <w:bCs/>
          <w:noProof/>
          <w:szCs w:val="24"/>
          <w:lang w:val="en-US"/>
        </w:rPr>
      </w:pPr>
      <w:r w:rsidRPr="00245947">
        <w:rPr>
          <w:rFonts w:ascii="Arial" w:eastAsia="Times New Roman" w:hAnsi="Arial" w:cs="Arial"/>
          <w:b/>
          <w:bCs/>
          <w:noProof/>
          <w:szCs w:val="24"/>
          <w:lang w:val="en-US"/>
        </w:rPr>
        <w:t xml:space="preserve">Matricola </w:t>
      </w:r>
      <w:r w:rsidRPr="00245947">
        <w:rPr>
          <w:rFonts w:ascii="Arial" w:eastAsia="Times New Roman" w:hAnsi="Arial" w:cs="Arial"/>
          <w:b/>
          <w:bCs/>
          <w:noProof/>
          <w:szCs w:val="24"/>
          <w:lang w:val="en-US"/>
        </w:rPr>
        <w:tab/>
        <w:t>953250 A.S.D. POLISPORTIVA REAL SPORTS</w:t>
      </w:r>
      <w:r w:rsidRPr="00245947">
        <w:rPr>
          <w:rFonts w:ascii="Arial" w:eastAsia="Times New Roman" w:hAnsi="Arial" w:cs="Arial"/>
          <w:b/>
          <w:bCs/>
          <w:noProof/>
          <w:szCs w:val="24"/>
          <w:lang w:val="en-US"/>
        </w:rPr>
        <w:tab/>
        <w:t>di Cefalu’</w:t>
      </w:r>
    </w:p>
    <w:p w14:paraId="08B36259" w14:textId="77777777" w:rsidR="00245947" w:rsidRPr="00245947" w:rsidRDefault="00245947" w:rsidP="00245947">
      <w:pPr>
        <w:widowControl/>
        <w:overflowPunct w:val="0"/>
        <w:adjustRightInd w:val="0"/>
        <w:jc w:val="both"/>
        <w:rPr>
          <w:rFonts w:ascii="Arial" w:eastAsia="Times New Roman" w:hAnsi="Arial" w:cs="Arial"/>
          <w:b/>
          <w:bCs/>
          <w:noProof/>
          <w:sz w:val="24"/>
          <w:szCs w:val="24"/>
          <w:u w:val="single"/>
          <w:lang w:val="en-US"/>
        </w:rPr>
      </w:pPr>
    </w:p>
    <w:p w14:paraId="64D0A54E" w14:textId="77777777" w:rsidR="00245947" w:rsidRPr="00245947" w:rsidRDefault="00245947" w:rsidP="00245947">
      <w:pPr>
        <w:widowControl/>
        <w:overflowPunct w:val="0"/>
        <w:adjustRightInd w:val="0"/>
        <w:jc w:val="both"/>
        <w:rPr>
          <w:rFonts w:ascii="Arial" w:eastAsia="Times New Roman" w:hAnsi="Arial" w:cs="Arial"/>
          <w:b/>
          <w:bCs/>
          <w:noProof/>
          <w:sz w:val="24"/>
          <w:szCs w:val="24"/>
          <w:u w:val="single"/>
          <w:lang w:val="en-US"/>
        </w:rPr>
      </w:pPr>
    </w:p>
    <w:p w14:paraId="33628B49" w14:textId="77777777" w:rsidR="00245947" w:rsidRPr="00245947" w:rsidRDefault="00245947" w:rsidP="00245947">
      <w:pPr>
        <w:widowControl/>
        <w:shd w:val="clear" w:color="auto" w:fill="C5D3FF"/>
        <w:autoSpaceDE/>
        <w:autoSpaceDN/>
        <w:jc w:val="both"/>
        <w:rPr>
          <w:rFonts w:ascii="Arial" w:eastAsia="Calibri" w:hAnsi="Arial" w:cs="Arial"/>
          <w:b/>
          <w:sz w:val="28"/>
          <w:u w:val="single"/>
        </w:rPr>
      </w:pPr>
      <w:r w:rsidRPr="00245947">
        <w:rPr>
          <w:rFonts w:ascii="Arial" w:eastAsia="Calibri" w:hAnsi="Arial" w:cs="Arial"/>
          <w:b/>
          <w:sz w:val="28"/>
          <w:u w:val="single"/>
        </w:rPr>
        <w:t>AGGIUNTA DI ATTIVITA’</w:t>
      </w:r>
    </w:p>
    <w:p w14:paraId="66864336" w14:textId="77777777" w:rsidR="00245947" w:rsidRPr="00245947" w:rsidRDefault="00245947" w:rsidP="00245947">
      <w:pPr>
        <w:widowControl/>
        <w:overflowPunct w:val="0"/>
        <w:adjustRightInd w:val="0"/>
        <w:jc w:val="both"/>
        <w:rPr>
          <w:rFonts w:ascii="Arial" w:eastAsia="Times New Roman" w:hAnsi="Arial" w:cs="Times New Roman"/>
          <w:noProof/>
          <w:lang w:val="en-US"/>
        </w:rPr>
      </w:pPr>
      <w:bookmarkStart w:id="1" w:name="_Hlk178673246"/>
      <w:r w:rsidRPr="00245947">
        <w:rPr>
          <w:rFonts w:ascii="Arial" w:eastAsia="Times New Roman" w:hAnsi="Arial" w:cs="Arial"/>
          <w:noProof/>
          <w:lang w:val="en-US"/>
        </w:rPr>
        <w:t xml:space="preserve">Il Comitato Regionale, considerato che la sottoelencata Società, già società di LND, con propria nota, ha presentato richiesta di partecipare oltre al SGS, anche all’attività di </w:t>
      </w:r>
      <w:r w:rsidRPr="00245947">
        <w:rPr>
          <w:rFonts w:ascii="Arial" w:eastAsia="Times New Roman" w:hAnsi="Arial" w:cs="Arial"/>
          <w:b/>
          <w:bCs/>
          <w:noProof/>
          <w:lang w:val="en-US"/>
        </w:rPr>
        <w:t>Calcio a 5 Maschile stagione sporitva 2025/2026</w:t>
      </w:r>
      <w:r w:rsidRPr="00245947">
        <w:rPr>
          <w:rFonts w:ascii="Arial" w:eastAsia="Times New Roman" w:hAnsi="Arial" w:cs="Arial"/>
          <w:noProof/>
          <w:lang w:val="en-US"/>
        </w:rPr>
        <w:t>, la stessa è stata autorizzata:</w:t>
      </w:r>
    </w:p>
    <w:p w14:paraId="47CD6AB3" w14:textId="77777777" w:rsidR="00245947" w:rsidRPr="00245947" w:rsidRDefault="00245947" w:rsidP="00245947">
      <w:pPr>
        <w:widowControl/>
        <w:overflowPunct w:val="0"/>
        <w:adjustRightInd w:val="0"/>
        <w:jc w:val="both"/>
        <w:rPr>
          <w:rFonts w:ascii="Arial" w:eastAsia="Times New Roman" w:hAnsi="Arial" w:cs="Arial"/>
          <w:b/>
          <w:bCs/>
          <w:noProof/>
          <w:lang w:val="en-US"/>
        </w:rPr>
      </w:pPr>
      <w:r w:rsidRPr="00245947">
        <w:rPr>
          <w:rFonts w:ascii="Arial" w:eastAsia="Times New Roman" w:hAnsi="Arial" w:cs="Arial"/>
          <w:b/>
          <w:bCs/>
          <w:noProof/>
          <w:lang w:val="en-US"/>
        </w:rPr>
        <w:t xml:space="preserve">matricola </w:t>
      </w:r>
      <w:r w:rsidRPr="00245947">
        <w:rPr>
          <w:rFonts w:ascii="Arial" w:eastAsia="Times New Roman" w:hAnsi="Arial" w:cs="Arial"/>
          <w:b/>
          <w:bCs/>
          <w:noProof/>
          <w:lang w:val="en-US"/>
        </w:rPr>
        <w:tab/>
        <w:t>937886 A.S.D. SPORT CLUB PALAZZOLO</w:t>
      </w:r>
      <w:r w:rsidRPr="00245947">
        <w:rPr>
          <w:rFonts w:ascii="Arial" w:eastAsia="Times New Roman" w:hAnsi="Arial" w:cs="Arial"/>
          <w:b/>
          <w:bCs/>
          <w:noProof/>
          <w:lang w:val="en-US"/>
        </w:rPr>
        <w:tab/>
        <w:t>di Palazzolo Acreide</w:t>
      </w:r>
    </w:p>
    <w:bookmarkEnd w:id="1"/>
    <w:p w14:paraId="2E832713" w14:textId="77777777" w:rsidR="00245947" w:rsidRPr="00245947" w:rsidRDefault="00245947" w:rsidP="00245947">
      <w:pPr>
        <w:widowControl/>
        <w:overflowPunct w:val="0"/>
        <w:adjustRightInd w:val="0"/>
        <w:jc w:val="both"/>
        <w:rPr>
          <w:rFonts w:ascii="Arial" w:eastAsia="Times New Roman" w:hAnsi="Arial" w:cs="Arial"/>
          <w:b/>
          <w:bCs/>
          <w:noProof/>
          <w:sz w:val="24"/>
          <w:szCs w:val="24"/>
          <w:u w:val="single"/>
          <w:lang w:val="en-US"/>
        </w:rPr>
      </w:pPr>
    </w:p>
    <w:p w14:paraId="24658078" w14:textId="77777777" w:rsidR="003A1F52" w:rsidRPr="003A1F52" w:rsidRDefault="003A1F52" w:rsidP="003A1F52">
      <w:pPr>
        <w:widowControl/>
        <w:shd w:val="clear" w:color="auto" w:fill="FF7474"/>
        <w:autoSpaceDE/>
        <w:autoSpaceDN/>
        <w:rPr>
          <w:rFonts w:ascii="Arial" w:eastAsia="Calibri" w:hAnsi="Arial" w:cs="Arial"/>
          <w:b/>
          <w:bCs/>
          <w:sz w:val="28"/>
          <w:szCs w:val="28"/>
          <w:u w:val="single"/>
        </w:rPr>
      </w:pPr>
      <w:bookmarkStart w:id="2" w:name="_Hlk204943346"/>
      <w:r w:rsidRPr="003A1F52">
        <w:rPr>
          <w:rFonts w:ascii="Arial" w:eastAsia="Calibri" w:hAnsi="Arial" w:cs="Arial"/>
          <w:b/>
          <w:bCs/>
          <w:sz w:val="28"/>
          <w:szCs w:val="28"/>
          <w:u w:val="single"/>
        </w:rPr>
        <w:t>INATTIVITA’ SOCIETA’</w:t>
      </w:r>
    </w:p>
    <w:bookmarkEnd w:id="2"/>
    <w:p w14:paraId="64FE336A" w14:textId="77777777" w:rsidR="003A1F52" w:rsidRPr="003A1F52" w:rsidRDefault="003A1F52" w:rsidP="003A1F52">
      <w:pPr>
        <w:widowControl/>
        <w:autoSpaceDE/>
        <w:autoSpaceDN/>
        <w:jc w:val="both"/>
        <w:rPr>
          <w:rFonts w:ascii="Arial" w:eastAsia="Calibri" w:hAnsi="Arial" w:cs="Arial"/>
          <w:b/>
          <w:bCs/>
        </w:rPr>
      </w:pPr>
      <w:r w:rsidRPr="003A1F52">
        <w:rPr>
          <w:rFonts w:ascii="Arial" w:eastAsia="Calibri" w:hAnsi="Arial" w:cs="Arial"/>
        </w:rPr>
        <w:t>Il Comitato Regionale, considerato che la Società con</w:t>
      </w:r>
      <w:r w:rsidRPr="003A1F52">
        <w:rPr>
          <w:rFonts w:ascii="Arial" w:eastAsia="Calibri" w:hAnsi="Arial" w:cs="Arial"/>
          <w:shd w:val="clear" w:color="auto" w:fill="FBE4D5"/>
        </w:rPr>
        <w:t xml:space="preserve"> </w:t>
      </w:r>
      <w:r w:rsidRPr="003A1F52">
        <w:rPr>
          <w:rFonts w:ascii="Arial" w:eastAsia="Calibri" w:hAnsi="Arial" w:cs="Arial"/>
          <w:b/>
          <w:bCs/>
        </w:rPr>
        <w:t>matricola 74557 U.P.D. SANTA CROCE</w:t>
      </w:r>
    </w:p>
    <w:p w14:paraId="07074FB7" w14:textId="77777777" w:rsidR="003A1F52" w:rsidRPr="003A1F52" w:rsidRDefault="003A1F52" w:rsidP="003A1F52">
      <w:pPr>
        <w:widowControl/>
        <w:autoSpaceDE/>
        <w:autoSpaceDN/>
        <w:jc w:val="both"/>
        <w:rPr>
          <w:rFonts w:ascii="Arial" w:eastAsia="Calibri" w:hAnsi="Arial" w:cs="Arial"/>
          <w:b/>
          <w:bCs/>
        </w:rPr>
      </w:pPr>
      <w:r w:rsidRPr="003A1F52">
        <w:rPr>
          <w:rFonts w:ascii="Arial" w:eastAsia="Calibri" w:hAnsi="Arial" w:cs="Arial"/>
        </w:rPr>
        <w:t xml:space="preserve">ha effettuato scissione dell’intera azienda sportiva in favore della società </w:t>
      </w:r>
      <w:r w:rsidRPr="003A1F52">
        <w:rPr>
          <w:rFonts w:ascii="Arial" w:eastAsia="Calibri" w:hAnsi="Arial" w:cs="Arial"/>
          <w:b/>
          <w:bCs/>
        </w:rPr>
        <w:t>matricola 964120 SANTA CROCE SOCCER ASD</w:t>
      </w:r>
    </w:p>
    <w:p w14:paraId="7EA5E93D" w14:textId="617F0CC4" w:rsidR="003A1F52" w:rsidRPr="00064070" w:rsidRDefault="003A1F52" w:rsidP="00064070">
      <w:pPr>
        <w:widowControl/>
        <w:autoSpaceDE/>
        <w:autoSpaceDN/>
        <w:jc w:val="both"/>
        <w:rPr>
          <w:rFonts w:ascii="Arial" w:eastAsia="Calibri" w:hAnsi="Arial" w:cs="Arial"/>
          <w:shd w:val="clear" w:color="auto" w:fill="FBE4D5"/>
        </w:rPr>
      </w:pPr>
      <w:r w:rsidRPr="003A1F52">
        <w:rPr>
          <w:rFonts w:ascii="Arial" w:eastAsia="Calibri" w:hAnsi="Arial" w:cs="Arial"/>
        </w:rPr>
        <w:t>che prosegue l’attività sportiva per la stagione sportiva 2025/2026, la propone, ai sensi dell’Art. 16 comma 1) delle N.O.I.F., alla Presidenza Federale per la decadenza dell’affiliazione.</w:t>
      </w:r>
      <w:r w:rsidRPr="003A1F52">
        <w:rPr>
          <w:rFonts w:ascii="Arial" w:eastAsia="Calibri" w:hAnsi="Arial" w:cs="Arial"/>
          <w:shd w:val="clear" w:color="auto" w:fill="FBE4D5"/>
        </w:rPr>
        <w:t xml:space="preserve"> </w:t>
      </w:r>
    </w:p>
    <w:p w14:paraId="3DF1C9F6" w14:textId="77777777" w:rsidR="003A1F52" w:rsidRPr="003A1F52" w:rsidRDefault="003A1F52" w:rsidP="003A1F52">
      <w:pPr>
        <w:widowControl/>
        <w:overflowPunct w:val="0"/>
        <w:adjustRightInd w:val="0"/>
        <w:jc w:val="both"/>
        <w:rPr>
          <w:rFonts w:ascii="Arial" w:eastAsia="Times New Roman" w:hAnsi="Arial" w:cs="Arial"/>
          <w:b/>
          <w:bCs/>
          <w:noProof/>
          <w:sz w:val="24"/>
          <w:szCs w:val="24"/>
          <w:u w:val="single"/>
          <w:lang w:val="en-US"/>
        </w:rPr>
      </w:pPr>
    </w:p>
    <w:p w14:paraId="7FDDC57E" w14:textId="77777777" w:rsidR="003A1F52" w:rsidRPr="003A1F52" w:rsidRDefault="003A1F52" w:rsidP="003A1F52">
      <w:pPr>
        <w:widowControl/>
        <w:autoSpaceDE/>
        <w:autoSpaceDN/>
        <w:jc w:val="both"/>
        <w:rPr>
          <w:rFonts w:ascii="Arial" w:eastAsia="Calibri" w:hAnsi="Arial" w:cs="Arial"/>
          <w:b/>
          <w:bCs/>
        </w:rPr>
      </w:pPr>
      <w:r w:rsidRPr="003A1F52">
        <w:rPr>
          <w:rFonts w:ascii="Arial" w:eastAsia="Calibri" w:hAnsi="Arial" w:cs="Arial"/>
        </w:rPr>
        <w:t>Il Comitato Regionale, considerato che la Società con</w:t>
      </w:r>
      <w:r w:rsidRPr="003A1F52">
        <w:rPr>
          <w:rFonts w:ascii="Arial" w:eastAsia="Calibri" w:hAnsi="Arial" w:cs="Arial"/>
          <w:shd w:val="clear" w:color="auto" w:fill="FBE4D5"/>
        </w:rPr>
        <w:t xml:space="preserve"> </w:t>
      </w:r>
      <w:r w:rsidRPr="003A1F52">
        <w:rPr>
          <w:rFonts w:ascii="Arial" w:eastAsia="Calibri" w:hAnsi="Arial" w:cs="Arial"/>
          <w:b/>
          <w:bCs/>
        </w:rPr>
        <w:t>matricola 952985 A.S.D. MAZARA USD</w:t>
      </w:r>
    </w:p>
    <w:p w14:paraId="79EE7EE3" w14:textId="77777777" w:rsidR="003A1F52" w:rsidRPr="003A1F52" w:rsidRDefault="003A1F52" w:rsidP="003A1F52">
      <w:pPr>
        <w:widowControl/>
        <w:autoSpaceDE/>
        <w:autoSpaceDN/>
        <w:jc w:val="both"/>
        <w:rPr>
          <w:rFonts w:ascii="Arial" w:eastAsia="Calibri" w:hAnsi="Arial" w:cs="Arial"/>
          <w:b/>
          <w:bCs/>
        </w:rPr>
      </w:pPr>
      <w:r w:rsidRPr="003A1F52">
        <w:rPr>
          <w:rFonts w:ascii="Arial" w:eastAsia="Calibri" w:hAnsi="Arial" w:cs="Arial"/>
        </w:rPr>
        <w:t xml:space="preserve">ha effettuato scissione dell’intera azienda sportiva in favore della società </w:t>
      </w:r>
      <w:r w:rsidRPr="003A1F52">
        <w:rPr>
          <w:rFonts w:ascii="Arial" w:eastAsia="Calibri" w:hAnsi="Arial" w:cs="Arial"/>
          <w:b/>
          <w:bCs/>
        </w:rPr>
        <w:t>964073 ASD U.S. MAZARA 1946</w:t>
      </w:r>
    </w:p>
    <w:p w14:paraId="4D86BE14" w14:textId="77777777" w:rsidR="003A1F52" w:rsidRPr="003A1F52" w:rsidRDefault="003A1F52" w:rsidP="003A1F52">
      <w:pPr>
        <w:widowControl/>
        <w:autoSpaceDE/>
        <w:autoSpaceDN/>
        <w:jc w:val="both"/>
        <w:rPr>
          <w:rFonts w:ascii="Arial" w:eastAsia="Calibri" w:hAnsi="Arial" w:cs="Arial"/>
          <w:shd w:val="clear" w:color="auto" w:fill="FBE4D5"/>
        </w:rPr>
      </w:pPr>
      <w:r w:rsidRPr="003A1F52">
        <w:rPr>
          <w:rFonts w:ascii="Arial" w:eastAsia="Calibri" w:hAnsi="Arial" w:cs="Arial"/>
        </w:rPr>
        <w:t>che prosegue l’attività sportiva per la stagione sportiva 2025/2026, la propone, ai sensi dell’Art. 16 comma 1) delle N.O.I.F., alla Presidenza Federale per la decadenza dell’affiliazione.</w:t>
      </w:r>
      <w:r w:rsidRPr="003A1F52">
        <w:rPr>
          <w:rFonts w:ascii="Arial" w:eastAsia="Calibri" w:hAnsi="Arial" w:cs="Arial"/>
          <w:shd w:val="clear" w:color="auto" w:fill="FBE4D5"/>
        </w:rPr>
        <w:t xml:space="preserve"> </w:t>
      </w:r>
    </w:p>
    <w:p w14:paraId="4536E998" w14:textId="77777777" w:rsidR="003A1F52" w:rsidRPr="003A1F52" w:rsidRDefault="003A1F52" w:rsidP="003A1F52">
      <w:pPr>
        <w:widowControl/>
        <w:overflowPunct w:val="0"/>
        <w:adjustRightInd w:val="0"/>
        <w:jc w:val="both"/>
        <w:rPr>
          <w:rFonts w:ascii="Arial" w:eastAsia="Times New Roman" w:hAnsi="Arial" w:cs="Times New Roman"/>
          <w:b/>
          <w:bCs/>
          <w:noProof/>
          <w:sz w:val="24"/>
          <w:szCs w:val="24"/>
          <w:u w:val="single"/>
          <w:lang w:val="en-US"/>
        </w:rPr>
      </w:pPr>
    </w:p>
    <w:p w14:paraId="66AC4E5F" w14:textId="77777777" w:rsidR="003A1F52" w:rsidRPr="003A1F52" w:rsidRDefault="003A1F52" w:rsidP="003A1F52">
      <w:pPr>
        <w:widowControl/>
        <w:autoSpaceDE/>
        <w:autoSpaceDN/>
        <w:jc w:val="both"/>
        <w:rPr>
          <w:rFonts w:ascii="Arial" w:eastAsia="Calibri" w:hAnsi="Arial" w:cs="Arial"/>
          <w:b/>
          <w:bCs/>
        </w:rPr>
      </w:pPr>
      <w:r w:rsidRPr="003A1F52">
        <w:rPr>
          <w:rFonts w:ascii="Arial" w:eastAsia="Calibri" w:hAnsi="Arial" w:cs="Arial"/>
        </w:rPr>
        <w:t>Il Comitato Regionale, considerato che la Società con</w:t>
      </w:r>
      <w:r w:rsidRPr="003A1F52">
        <w:rPr>
          <w:rFonts w:ascii="Arial" w:eastAsia="Calibri" w:hAnsi="Arial" w:cs="Arial"/>
          <w:shd w:val="clear" w:color="auto" w:fill="FBE4D5"/>
        </w:rPr>
        <w:t xml:space="preserve"> </w:t>
      </w:r>
      <w:r w:rsidRPr="003A1F52">
        <w:rPr>
          <w:rFonts w:ascii="Arial" w:eastAsia="Calibri" w:hAnsi="Arial" w:cs="Arial"/>
          <w:b/>
          <w:bCs/>
        </w:rPr>
        <w:t>matricola 938698 A.S.D. SUPERGIOVANE CASTELBUONO</w:t>
      </w:r>
    </w:p>
    <w:p w14:paraId="7B4790C3" w14:textId="77777777" w:rsidR="003A1F52" w:rsidRPr="003A1F52" w:rsidRDefault="003A1F52" w:rsidP="003A1F52">
      <w:pPr>
        <w:widowControl/>
        <w:autoSpaceDE/>
        <w:autoSpaceDN/>
        <w:jc w:val="both"/>
        <w:rPr>
          <w:rFonts w:ascii="Arial" w:eastAsia="Calibri" w:hAnsi="Arial" w:cs="Arial"/>
          <w:b/>
          <w:bCs/>
        </w:rPr>
      </w:pPr>
      <w:r w:rsidRPr="003A1F52">
        <w:rPr>
          <w:rFonts w:ascii="Arial" w:eastAsia="Calibri" w:hAnsi="Arial" w:cs="Arial"/>
        </w:rPr>
        <w:t xml:space="preserve">ha effettuato scissione dell’intera azienda sportiva in favore della società </w:t>
      </w:r>
      <w:r w:rsidRPr="003A1F52">
        <w:rPr>
          <w:rFonts w:ascii="Arial" w:eastAsia="Calibri" w:hAnsi="Arial" w:cs="Arial"/>
          <w:b/>
          <w:bCs/>
        </w:rPr>
        <w:t xml:space="preserve">matricola 964032 </w:t>
      </w:r>
    </w:p>
    <w:p w14:paraId="03898B85" w14:textId="77777777" w:rsidR="003A1F52" w:rsidRPr="003A1F52" w:rsidRDefault="003A1F52" w:rsidP="003A1F52">
      <w:pPr>
        <w:widowControl/>
        <w:autoSpaceDE/>
        <w:autoSpaceDN/>
        <w:jc w:val="both"/>
        <w:rPr>
          <w:rFonts w:ascii="Arial" w:eastAsia="Calibri" w:hAnsi="Arial" w:cs="Arial"/>
          <w:b/>
          <w:bCs/>
        </w:rPr>
      </w:pPr>
      <w:r w:rsidRPr="003A1F52">
        <w:rPr>
          <w:rFonts w:ascii="Arial" w:eastAsia="Calibri" w:hAnsi="Arial" w:cs="Arial"/>
          <w:b/>
          <w:bCs/>
        </w:rPr>
        <w:t>1959 PARTINICAUDACE</w:t>
      </w:r>
    </w:p>
    <w:p w14:paraId="4EBA1866" w14:textId="77777777" w:rsidR="003A1F52" w:rsidRPr="003A1F52" w:rsidRDefault="003A1F52" w:rsidP="003A1F52">
      <w:pPr>
        <w:widowControl/>
        <w:autoSpaceDE/>
        <w:autoSpaceDN/>
        <w:jc w:val="both"/>
        <w:rPr>
          <w:rFonts w:ascii="Arial" w:eastAsia="Calibri" w:hAnsi="Arial" w:cs="Arial"/>
          <w:shd w:val="clear" w:color="auto" w:fill="FBE4D5"/>
        </w:rPr>
      </w:pPr>
      <w:r w:rsidRPr="003A1F52">
        <w:rPr>
          <w:rFonts w:ascii="Arial" w:eastAsia="Calibri" w:hAnsi="Arial" w:cs="Arial"/>
        </w:rPr>
        <w:t>che prosegue l’attività sportiva per la stagione sportiva 2025/2026, la propone, ai sensi dell’Art. 16 comma 1) delle N.O.I.F., alla Presidenza Federale per la decadenza dell’affiliazione.</w:t>
      </w:r>
      <w:r w:rsidRPr="003A1F52">
        <w:rPr>
          <w:rFonts w:ascii="Arial" w:eastAsia="Calibri" w:hAnsi="Arial" w:cs="Arial"/>
          <w:shd w:val="clear" w:color="auto" w:fill="FBE4D5"/>
        </w:rPr>
        <w:t xml:space="preserve"> </w:t>
      </w:r>
    </w:p>
    <w:p w14:paraId="5446EBE7" w14:textId="77777777" w:rsidR="003A1F52" w:rsidRPr="003A1F52" w:rsidRDefault="003A1F52" w:rsidP="003A1F52">
      <w:pPr>
        <w:widowControl/>
        <w:overflowPunct w:val="0"/>
        <w:adjustRightInd w:val="0"/>
        <w:jc w:val="both"/>
        <w:rPr>
          <w:rFonts w:ascii="Arial" w:eastAsia="Times New Roman" w:hAnsi="Arial" w:cs="Times New Roman"/>
          <w:b/>
          <w:bCs/>
          <w:noProof/>
          <w:sz w:val="24"/>
          <w:szCs w:val="24"/>
          <w:u w:val="single"/>
          <w:lang w:val="en-US"/>
        </w:rPr>
      </w:pPr>
    </w:p>
    <w:p w14:paraId="3FD4D782" w14:textId="77777777" w:rsidR="003A1F52" w:rsidRPr="003A1F52" w:rsidRDefault="003A1F52" w:rsidP="003A1F52">
      <w:pPr>
        <w:widowControl/>
        <w:autoSpaceDE/>
        <w:autoSpaceDN/>
        <w:jc w:val="both"/>
        <w:rPr>
          <w:rFonts w:ascii="Arial" w:eastAsia="Calibri" w:hAnsi="Arial" w:cs="Arial"/>
          <w:shd w:val="clear" w:color="auto" w:fill="FBE4D5"/>
        </w:rPr>
      </w:pPr>
      <w:r w:rsidRPr="003A1F52">
        <w:rPr>
          <w:rFonts w:ascii="Arial" w:eastAsia="Calibri" w:hAnsi="Arial" w:cs="Arial"/>
        </w:rPr>
        <w:t>Il Comitato Regionale, considerato che la Società con</w:t>
      </w:r>
      <w:r w:rsidRPr="003A1F52">
        <w:rPr>
          <w:rFonts w:ascii="Arial" w:eastAsia="Calibri" w:hAnsi="Arial" w:cs="Arial"/>
          <w:shd w:val="clear" w:color="auto" w:fill="FBE4D5"/>
        </w:rPr>
        <w:t xml:space="preserve"> </w:t>
      </w:r>
    </w:p>
    <w:p w14:paraId="635C60DA" w14:textId="77777777" w:rsidR="003A1F52" w:rsidRPr="003A1F52" w:rsidRDefault="003A1F52" w:rsidP="003A1F52">
      <w:pPr>
        <w:widowControl/>
        <w:autoSpaceDE/>
        <w:autoSpaceDN/>
        <w:jc w:val="both"/>
        <w:rPr>
          <w:rFonts w:ascii="Arial" w:eastAsia="Calibri" w:hAnsi="Arial" w:cs="Arial"/>
          <w:b/>
          <w:bCs/>
        </w:rPr>
      </w:pPr>
      <w:r w:rsidRPr="003A1F52">
        <w:rPr>
          <w:rFonts w:ascii="Arial" w:eastAsia="Calibri" w:hAnsi="Arial" w:cs="Arial"/>
          <w:b/>
          <w:bCs/>
        </w:rPr>
        <w:t>matricola 955419 A.S.D. POL. ASR MAMERTINA</w:t>
      </w:r>
    </w:p>
    <w:p w14:paraId="69FC8819" w14:textId="77777777" w:rsidR="003A1F52" w:rsidRPr="003A1F52" w:rsidRDefault="003A1F52" w:rsidP="003A1F52">
      <w:pPr>
        <w:widowControl/>
        <w:autoSpaceDE/>
        <w:autoSpaceDN/>
        <w:jc w:val="both"/>
        <w:rPr>
          <w:rFonts w:ascii="Arial" w:eastAsia="Calibri" w:hAnsi="Arial" w:cs="Arial"/>
          <w:b/>
          <w:bCs/>
        </w:rPr>
      </w:pPr>
      <w:r w:rsidRPr="003A1F52">
        <w:rPr>
          <w:rFonts w:ascii="Arial" w:eastAsia="Calibri" w:hAnsi="Arial" w:cs="Arial"/>
        </w:rPr>
        <w:t xml:space="preserve">ha effettuato scissione dell’intera azienda sportiva in favore della società </w:t>
      </w:r>
      <w:r w:rsidRPr="003A1F52">
        <w:rPr>
          <w:rFonts w:ascii="Arial" w:eastAsia="Calibri" w:hAnsi="Arial" w:cs="Arial"/>
          <w:b/>
          <w:bCs/>
        </w:rPr>
        <w:t>964141 ASD POLISP TORRENOVESE 1971</w:t>
      </w:r>
    </w:p>
    <w:p w14:paraId="17FE1F6B" w14:textId="77777777" w:rsidR="003A1F52" w:rsidRPr="003A1F52" w:rsidRDefault="003A1F52" w:rsidP="003A1F52">
      <w:pPr>
        <w:widowControl/>
        <w:autoSpaceDE/>
        <w:autoSpaceDN/>
        <w:jc w:val="both"/>
        <w:rPr>
          <w:rFonts w:ascii="Arial" w:eastAsia="Calibri" w:hAnsi="Arial" w:cs="Arial"/>
          <w:shd w:val="clear" w:color="auto" w:fill="FBE4D5"/>
        </w:rPr>
      </w:pPr>
      <w:r w:rsidRPr="003A1F52">
        <w:rPr>
          <w:rFonts w:ascii="Arial" w:eastAsia="Calibri" w:hAnsi="Arial" w:cs="Arial"/>
        </w:rPr>
        <w:t>che prosegue l’attività sportiva per la stagione sportiva 2025/2026, la propone, ai sensi dell’Art. 16 comma 1) delle N.O.I.F., alla Presidenza Federale per la decadenza dell’affiliazione.</w:t>
      </w:r>
      <w:r w:rsidRPr="003A1F52">
        <w:rPr>
          <w:rFonts w:ascii="Arial" w:eastAsia="Calibri" w:hAnsi="Arial" w:cs="Arial"/>
          <w:shd w:val="clear" w:color="auto" w:fill="FBE4D5"/>
        </w:rPr>
        <w:t xml:space="preserve"> </w:t>
      </w:r>
    </w:p>
    <w:p w14:paraId="0B081AC6" w14:textId="77777777" w:rsidR="003A1F52" w:rsidRPr="003A1F52" w:rsidRDefault="003A1F52" w:rsidP="003A1F52">
      <w:pPr>
        <w:widowControl/>
        <w:overflowPunct w:val="0"/>
        <w:adjustRightInd w:val="0"/>
        <w:jc w:val="both"/>
        <w:rPr>
          <w:rFonts w:ascii="Arial" w:eastAsia="Times New Roman" w:hAnsi="Arial" w:cs="Times New Roman"/>
          <w:b/>
          <w:bCs/>
          <w:noProof/>
          <w:sz w:val="24"/>
          <w:szCs w:val="24"/>
          <w:u w:val="single"/>
          <w:lang w:val="en-US"/>
        </w:rPr>
      </w:pPr>
    </w:p>
    <w:p w14:paraId="50F7DBAB" w14:textId="77777777" w:rsidR="003A1F52" w:rsidRPr="003A1F52" w:rsidRDefault="003A1F52" w:rsidP="003A1F52">
      <w:pPr>
        <w:widowControl/>
        <w:shd w:val="clear" w:color="auto" w:fill="FFFFFF"/>
        <w:autoSpaceDE/>
        <w:autoSpaceDN/>
        <w:jc w:val="both"/>
        <w:rPr>
          <w:rFonts w:ascii="Arial" w:eastAsia="Calibri" w:hAnsi="Arial" w:cs="Arial"/>
          <w:shd w:val="clear" w:color="auto" w:fill="FBE4D5"/>
        </w:rPr>
      </w:pPr>
      <w:r w:rsidRPr="003A1F52">
        <w:rPr>
          <w:rFonts w:ascii="Arial" w:eastAsia="Calibri" w:hAnsi="Arial" w:cs="Arial"/>
        </w:rPr>
        <w:t>Il Comitato Regionale, considerato che la Società con</w:t>
      </w:r>
      <w:r w:rsidRPr="003A1F52">
        <w:rPr>
          <w:rFonts w:ascii="Arial" w:eastAsia="Calibri" w:hAnsi="Arial" w:cs="Arial"/>
          <w:shd w:val="clear" w:color="auto" w:fill="FBE4D5"/>
        </w:rPr>
        <w:t xml:space="preserve"> </w:t>
      </w:r>
    </w:p>
    <w:p w14:paraId="4FB322BC" w14:textId="77777777" w:rsidR="003A1F52" w:rsidRPr="003A1F52" w:rsidRDefault="003A1F52" w:rsidP="003A1F52">
      <w:pPr>
        <w:widowControl/>
        <w:autoSpaceDE/>
        <w:autoSpaceDN/>
        <w:jc w:val="both"/>
        <w:rPr>
          <w:rFonts w:ascii="Arial" w:eastAsia="Calibri" w:hAnsi="Arial" w:cs="Arial"/>
          <w:b/>
          <w:bCs/>
        </w:rPr>
      </w:pPr>
      <w:r w:rsidRPr="003A1F52">
        <w:rPr>
          <w:rFonts w:ascii="Arial" w:eastAsia="Calibri" w:hAnsi="Arial" w:cs="Arial"/>
          <w:b/>
          <w:bCs/>
        </w:rPr>
        <w:t>matricola 952389 A.S.D. REGINA MUNDI S.G.A.P.</w:t>
      </w:r>
    </w:p>
    <w:p w14:paraId="26486A8E" w14:textId="77777777" w:rsidR="003A1F52" w:rsidRPr="003A1F52" w:rsidRDefault="003A1F52" w:rsidP="003A1F52">
      <w:pPr>
        <w:widowControl/>
        <w:autoSpaceDE/>
        <w:autoSpaceDN/>
        <w:jc w:val="both"/>
        <w:rPr>
          <w:rFonts w:ascii="Arial" w:eastAsia="Calibri" w:hAnsi="Arial" w:cs="Arial"/>
          <w:b/>
          <w:bCs/>
        </w:rPr>
      </w:pPr>
      <w:r w:rsidRPr="003A1F52">
        <w:rPr>
          <w:rFonts w:ascii="Arial" w:eastAsia="Calibri" w:hAnsi="Arial" w:cs="Arial"/>
        </w:rPr>
        <w:t xml:space="preserve">ha effettuato scissione dell’intera azienda sportiva in favore della società </w:t>
      </w:r>
      <w:r w:rsidRPr="003A1F52">
        <w:rPr>
          <w:rFonts w:ascii="Arial" w:eastAsia="Calibri" w:hAnsi="Arial" w:cs="Arial"/>
          <w:b/>
          <w:bCs/>
        </w:rPr>
        <w:t xml:space="preserve">953554 A.S.D. TERRASINI MUNDI </w:t>
      </w:r>
    </w:p>
    <w:p w14:paraId="432C7E69" w14:textId="77777777" w:rsidR="003A1F52" w:rsidRPr="003A1F52" w:rsidRDefault="003A1F52" w:rsidP="003A1F52">
      <w:pPr>
        <w:widowControl/>
        <w:autoSpaceDE/>
        <w:autoSpaceDN/>
        <w:jc w:val="both"/>
        <w:rPr>
          <w:rFonts w:ascii="Arial" w:eastAsia="Calibri" w:hAnsi="Arial" w:cs="Arial"/>
          <w:shd w:val="clear" w:color="auto" w:fill="FBE4D5"/>
        </w:rPr>
      </w:pPr>
      <w:r w:rsidRPr="003A1F52">
        <w:rPr>
          <w:rFonts w:ascii="Arial" w:eastAsia="Calibri" w:hAnsi="Arial" w:cs="Arial"/>
        </w:rPr>
        <w:t>che prosegue l’attività sportiva per la stagione sportiva 2025/2026, la propone, ai sensi dell’Art. 16 comma 1) delle N.O.I.F., alla Presidenza Federale per la decadenza dell’affiliazione.</w:t>
      </w:r>
      <w:r w:rsidRPr="003A1F52">
        <w:rPr>
          <w:rFonts w:ascii="Arial" w:eastAsia="Calibri" w:hAnsi="Arial" w:cs="Arial"/>
          <w:shd w:val="clear" w:color="auto" w:fill="FBE4D5"/>
        </w:rPr>
        <w:t xml:space="preserve"> </w:t>
      </w:r>
    </w:p>
    <w:p w14:paraId="1CFA5E29" w14:textId="77777777" w:rsidR="003A1F52" w:rsidRPr="003A1F52" w:rsidRDefault="003A1F52" w:rsidP="003A1F52">
      <w:pPr>
        <w:widowControl/>
        <w:overflowPunct w:val="0"/>
        <w:adjustRightInd w:val="0"/>
        <w:jc w:val="both"/>
        <w:rPr>
          <w:rFonts w:ascii="Arial" w:eastAsia="Times New Roman" w:hAnsi="Arial" w:cs="Times New Roman"/>
          <w:b/>
          <w:bCs/>
          <w:noProof/>
          <w:sz w:val="24"/>
          <w:szCs w:val="24"/>
          <w:u w:val="single"/>
          <w:lang w:val="en-US"/>
        </w:rPr>
      </w:pPr>
    </w:p>
    <w:p w14:paraId="4BFB0078" w14:textId="77777777" w:rsidR="003A1F52" w:rsidRPr="003A1F52" w:rsidRDefault="003A1F52" w:rsidP="003A1F52">
      <w:pPr>
        <w:widowControl/>
        <w:shd w:val="clear" w:color="auto" w:fill="FFFFFF"/>
        <w:autoSpaceDE/>
        <w:autoSpaceDN/>
        <w:jc w:val="both"/>
        <w:rPr>
          <w:rFonts w:ascii="Arial" w:eastAsia="Calibri" w:hAnsi="Arial" w:cs="Arial"/>
          <w:shd w:val="clear" w:color="auto" w:fill="FBE4D5"/>
        </w:rPr>
      </w:pPr>
      <w:bookmarkStart w:id="3" w:name="_Hlk204943321"/>
      <w:r w:rsidRPr="003A1F52">
        <w:rPr>
          <w:rFonts w:ascii="Arial" w:eastAsia="Calibri" w:hAnsi="Arial" w:cs="Arial"/>
        </w:rPr>
        <w:t>Il Comitato Regionale, considerato che la Società con</w:t>
      </w:r>
      <w:r w:rsidRPr="003A1F52">
        <w:rPr>
          <w:rFonts w:ascii="Arial" w:eastAsia="Calibri" w:hAnsi="Arial" w:cs="Arial"/>
          <w:shd w:val="clear" w:color="auto" w:fill="FBE4D5"/>
        </w:rPr>
        <w:t xml:space="preserve"> </w:t>
      </w:r>
    </w:p>
    <w:p w14:paraId="774DD08F" w14:textId="77777777" w:rsidR="003A1F52" w:rsidRPr="003A1F52" w:rsidRDefault="003A1F52" w:rsidP="003A1F52">
      <w:pPr>
        <w:widowControl/>
        <w:autoSpaceDE/>
        <w:autoSpaceDN/>
        <w:jc w:val="both"/>
        <w:rPr>
          <w:rFonts w:ascii="Arial" w:eastAsia="Calibri" w:hAnsi="Arial" w:cs="Arial"/>
          <w:b/>
          <w:bCs/>
        </w:rPr>
      </w:pPr>
      <w:r w:rsidRPr="003A1F52">
        <w:rPr>
          <w:rFonts w:ascii="Arial" w:eastAsia="Calibri" w:hAnsi="Arial" w:cs="Arial"/>
          <w:b/>
          <w:bCs/>
        </w:rPr>
        <w:t xml:space="preserve">Matricola 945252 A.C.D. CITTA DI </w:t>
      </w:r>
      <w:proofErr w:type="gramStart"/>
      <w:r w:rsidRPr="003A1F52">
        <w:rPr>
          <w:rFonts w:ascii="Arial" w:eastAsia="Calibri" w:hAnsi="Arial" w:cs="Arial"/>
          <w:b/>
          <w:bCs/>
        </w:rPr>
        <w:t>S.AGATA</w:t>
      </w:r>
      <w:proofErr w:type="gramEnd"/>
      <w:r w:rsidRPr="003A1F52">
        <w:rPr>
          <w:rFonts w:ascii="Arial" w:eastAsia="Calibri" w:hAnsi="Arial" w:cs="Arial"/>
          <w:b/>
          <w:bCs/>
        </w:rPr>
        <w:t xml:space="preserve"> </w:t>
      </w:r>
    </w:p>
    <w:p w14:paraId="7F46FD66" w14:textId="77777777" w:rsidR="003A1F52" w:rsidRPr="003A1F52" w:rsidRDefault="003A1F52" w:rsidP="003A1F52">
      <w:pPr>
        <w:widowControl/>
        <w:autoSpaceDE/>
        <w:autoSpaceDN/>
        <w:jc w:val="both"/>
        <w:rPr>
          <w:rFonts w:ascii="Arial" w:eastAsia="Calibri" w:hAnsi="Arial" w:cs="Arial"/>
          <w:b/>
          <w:bCs/>
        </w:rPr>
      </w:pPr>
      <w:r w:rsidRPr="003A1F52">
        <w:rPr>
          <w:rFonts w:ascii="Arial" w:eastAsia="Calibri" w:hAnsi="Arial" w:cs="Arial"/>
        </w:rPr>
        <w:t xml:space="preserve">ha effettuato scissione dell’intera azienda sportiva in favore della società </w:t>
      </w:r>
      <w:proofErr w:type="gramStart"/>
      <w:r w:rsidRPr="003A1F52">
        <w:rPr>
          <w:rFonts w:ascii="Arial" w:eastAsia="Calibri" w:hAnsi="Arial" w:cs="Arial"/>
          <w:b/>
          <w:bCs/>
        </w:rPr>
        <w:t>963997  1947</w:t>
      </w:r>
      <w:proofErr w:type="gramEnd"/>
      <w:r w:rsidRPr="003A1F52">
        <w:rPr>
          <w:rFonts w:ascii="Arial" w:eastAsia="Calibri" w:hAnsi="Arial" w:cs="Arial"/>
          <w:b/>
          <w:bCs/>
        </w:rPr>
        <w:t xml:space="preserve"> MESSINA A.S.D.</w:t>
      </w:r>
    </w:p>
    <w:p w14:paraId="61743135" w14:textId="77777777" w:rsidR="003A1F52" w:rsidRPr="003A1F52" w:rsidRDefault="003A1F52" w:rsidP="003A1F52">
      <w:pPr>
        <w:widowControl/>
        <w:autoSpaceDE/>
        <w:autoSpaceDN/>
        <w:jc w:val="both"/>
        <w:rPr>
          <w:rFonts w:ascii="Arial" w:eastAsia="Calibri" w:hAnsi="Arial" w:cs="Arial"/>
          <w:shd w:val="clear" w:color="auto" w:fill="FBE4D5"/>
        </w:rPr>
      </w:pPr>
      <w:r w:rsidRPr="003A1F52">
        <w:rPr>
          <w:rFonts w:ascii="Arial" w:eastAsia="Calibri" w:hAnsi="Arial" w:cs="Arial"/>
        </w:rPr>
        <w:t>che prosegue l’attività sportiva per la stagione sportiva 2025/2026, la propone, ai sensi dell’Art. 16 comma 1) delle N.O.I.F., alla Presidenza Federale per la decadenza dell’affiliazione.</w:t>
      </w:r>
      <w:r w:rsidRPr="003A1F52">
        <w:rPr>
          <w:rFonts w:ascii="Arial" w:eastAsia="Calibri" w:hAnsi="Arial" w:cs="Arial"/>
          <w:shd w:val="clear" w:color="auto" w:fill="FBE4D5"/>
        </w:rPr>
        <w:t xml:space="preserve"> </w:t>
      </w:r>
    </w:p>
    <w:bookmarkEnd w:id="3"/>
    <w:p w14:paraId="4190A189" w14:textId="77777777" w:rsidR="003A1F52" w:rsidRPr="003A1F52" w:rsidRDefault="003A1F52" w:rsidP="003A1F52">
      <w:pPr>
        <w:widowControl/>
        <w:autoSpaceDE/>
        <w:autoSpaceDN/>
        <w:jc w:val="both"/>
        <w:rPr>
          <w:rFonts w:ascii="Arial" w:eastAsia="Calibri" w:hAnsi="Arial" w:cs="Arial"/>
          <w:shd w:val="clear" w:color="auto" w:fill="FBE4D5"/>
        </w:rPr>
      </w:pPr>
    </w:p>
    <w:p w14:paraId="6491D218" w14:textId="77777777" w:rsidR="003A1F52" w:rsidRPr="003A1F52" w:rsidRDefault="003A1F52" w:rsidP="003A1F52">
      <w:pPr>
        <w:widowControl/>
        <w:overflowPunct w:val="0"/>
        <w:adjustRightInd w:val="0"/>
        <w:jc w:val="both"/>
        <w:rPr>
          <w:rFonts w:ascii="Arial" w:eastAsia="Times New Roman" w:hAnsi="Arial" w:cs="Times New Roman"/>
          <w:b/>
          <w:bCs/>
          <w:noProof/>
          <w:sz w:val="24"/>
          <w:szCs w:val="24"/>
          <w:u w:val="single"/>
          <w:lang w:val="en-US"/>
        </w:rPr>
      </w:pPr>
    </w:p>
    <w:p w14:paraId="4935CDF1" w14:textId="77777777" w:rsidR="003A1F52" w:rsidRPr="003A1F52" w:rsidRDefault="003A1F52" w:rsidP="003A1F52">
      <w:pPr>
        <w:widowControl/>
        <w:shd w:val="clear" w:color="auto" w:fill="A3DBFF"/>
        <w:autoSpaceDE/>
        <w:autoSpaceDN/>
        <w:jc w:val="both"/>
        <w:rPr>
          <w:rFonts w:ascii="Arial" w:eastAsia="Calibri" w:hAnsi="Arial" w:cs="Arial"/>
          <w:b/>
          <w:sz w:val="28"/>
          <w:u w:val="single"/>
        </w:rPr>
      </w:pPr>
      <w:r w:rsidRPr="003A1F52">
        <w:rPr>
          <w:rFonts w:ascii="Arial" w:eastAsia="Calibri" w:hAnsi="Arial" w:cs="Arial"/>
          <w:b/>
          <w:sz w:val="28"/>
          <w:u w:val="single"/>
        </w:rPr>
        <w:t>CAMBIO DI STATUS</w:t>
      </w:r>
    </w:p>
    <w:p w14:paraId="302A6D9E" w14:textId="77777777" w:rsidR="003A1F52" w:rsidRPr="003A1F52" w:rsidRDefault="003A1F52" w:rsidP="003A1F52">
      <w:pPr>
        <w:widowControl/>
        <w:overflowPunct w:val="0"/>
        <w:adjustRightInd w:val="0"/>
        <w:jc w:val="both"/>
        <w:rPr>
          <w:rFonts w:ascii="Arial" w:eastAsia="Times New Roman" w:hAnsi="Arial" w:cs="Times New Roman"/>
          <w:noProof/>
          <w:lang w:val="en-US"/>
        </w:rPr>
      </w:pPr>
      <w:bookmarkStart w:id="4" w:name="_Hlk204004516"/>
      <w:r w:rsidRPr="003A1F52">
        <w:rPr>
          <w:rFonts w:ascii="Arial" w:eastAsia="Times New Roman" w:hAnsi="Arial" w:cs="Arial"/>
          <w:noProof/>
          <w:lang w:val="en-US"/>
        </w:rPr>
        <w:t xml:space="preserve">Il Comitato Regionale, considerato che la sottoelencata Società, con propria nota, ha presentato la richiesta di cambio di status da SGS a LND e partecipare ai Campionati di Calcio a 5 Maschile per la </w:t>
      </w:r>
      <w:r w:rsidRPr="003A1F52">
        <w:rPr>
          <w:rFonts w:ascii="Arial" w:eastAsia="Times New Roman" w:hAnsi="Arial" w:cs="Arial"/>
          <w:b/>
          <w:bCs/>
          <w:noProof/>
          <w:lang w:val="en-US"/>
        </w:rPr>
        <w:t>stagione sporitva 2025/2026</w:t>
      </w:r>
      <w:r w:rsidRPr="003A1F52">
        <w:rPr>
          <w:rFonts w:ascii="Arial" w:eastAsia="Times New Roman" w:hAnsi="Arial" w:cs="Arial"/>
          <w:noProof/>
          <w:lang w:val="en-US"/>
        </w:rPr>
        <w:t>:</w:t>
      </w:r>
    </w:p>
    <w:p w14:paraId="66BC22C8" w14:textId="77777777" w:rsidR="003A1F52" w:rsidRPr="003A1F52" w:rsidRDefault="003A1F52" w:rsidP="003A1F52">
      <w:pPr>
        <w:widowControl/>
        <w:autoSpaceDE/>
        <w:autoSpaceDN/>
        <w:jc w:val="both"/>
        <w:rPr>
          <w:rFonts w:ascii="Arial" w:eastAsia="Calibri" w:hAnsi="Arial" w:cs="Arial"/>
          <w:b/>
        </w:rPr>
      </w:pPr>
      <w:r w:rsidRPr="003A1F52">
        <w:rPr>
          <w:rFonts w:ascii="Arial" w:eastAsia="Calibri" w:hAnsi="Arial" w:cs="Arial"/>
          <w:b/>
        </w:rPr>
        <w:t>matricola 963792        ORATORIO SALESIANO RAGUSA</w:t>
      </w:r>
      <w:r w:rsidRPr="003A1F52">
        <w:rPr>
          <w:rFonts w:ascii="Arial" w:eastAsia="Calibri" w:hAnsi="Arial" w:cs="Arial"/>
          <w:b/>
        </w:rPr>
        <w:tab/>
        <w:t>di Ragusa</w:t>
      </w:r>
      <w:bookmarkEnd w:id="4"/>
    </w:p>
    <w:p w14:paraId="30E69CCC" w14:textId="788F38AB" w:rsidR="003A1F52" w:rsidRPr="00064070" w:rsidRDefault="003A1F52" w:rsidP="00064070">
      <w:pPr>
        <w:widowControl/>
        <w:autoSpaceDE/>
        <w:autoSpaceDN/>
        <w:jc w:val="both"/>
        <w:rPr>
          <w:rFonts w:ascii="Arial" w:eastAsia="Calibri" w:hAnsi="Arial" w:cs="Arial"/>
          <w:b/>
        </w:rPr>
      </w:pPr>
      <w:r w:rsidRPr="003A1F52">
        <w:rPr>
          <w:rFonts w:ascii="Arial" w:eastAsia="Calibri" w:hAnsi="Arial" w:cs="Arial"/>
          <w:b/>
        </w:rPr>
        <w:t xml:space="preserve">                 963535        SPORTING SAVOCA A.S.D.</w:t>
      </w:r>
      <w:r w:rsidRPr="003A1F52">
        <w:rPr>
          <w:rFonts w:ascii="Arial" w:eastAsia="Calibri" w:hAnsi="Arial" w:cs="Arial"/>
          <w:b/>
        </w:rPr>
        <w:tab/>
      </w:r>
      <w:r w:rsidRPr="003A1F52">
        <w:rPr>
          <w:rFonts w:ascii="Arial" w:eastAsia="Calibri" w:hAnsi="Arial" w:cs="Arial"/>
          <w:b/>
        </w:rPr>
        <w:tab/>
        <w:t xml:space="preserve">di </w:t>
      </w:r>
      <w:proofErr w:type="spellStart"/>
      <w:proofErr w:type="gramStart"/>
      <w:r w:rsidRPr="003A1F52">
        <w:rPr>
          <w:rFonts w:ascii="Arial" w:eastAsia="Calibri" w:hAnsi="Arial" w:cs="Arial"/>
          <w:b/>
        </w:rPr>
        <w:t>S.Teresa</w:t>
      </w:r>
      <w:proofErr w:type="spellEnd"/>
      <w:proofErr w:type="gramEnd"/>
      <w:r w:rsidRPr="003A1F52">
        <w:rPr>
          <w:rFonts w:ascii="Arial" w:eastAsia="Calibri" w:hAnsi="Arial" w:cs="Arial"/>
          <w:b/>
        </w:rPr>
        <w:t xml:space="preserve"> Riva</w:t>
      </w:r>
    </w:p>
    <w:p w14:paraId="1A1A07EB" w14:textId="77777777" w:rsidR="003A1F52" w:rsidRPr="003A1F52" w:rsidRDefault="003A1F52" w:rsidP="003A1F52">
      <w:pPr>
        <w:widowControl/>
        <w:overflowPunct w:val="0"/>
        <w:adjustRightInd w:val="0"/>
        <w:jc w:val="both"/>
        <w:rPr>
          <w:rFonts w:ascii="Arial" w:eastAsia="Times New Roman" w:hAnsi="Arial" w:cs="Arial"/>
          <w:b/>
          <w:bCs/>
          <w:noProof/>
          <w:sz w:val="28"/>
          <w:szCs w:val="28"/>
          <w:u w:val="single"/>
          <w:lang w:val="en-US"/>
        </w:rPr>
      </w:pPr>
      <w:r w:rsidRPr="003A1F52">
        <w:rPr>
          <w:rFonts w:ascii="Arial" w:eastAsia="Times New Roman" w:hAnsi="Arial" w:cs="Arial"/>
          <w:b/>
          <w:bCs/>
          <w:noProof/>
          <w:sz w:val="28"/>
          <w:szCs w:val="28"/>
          <w:u w:val="single"/>
          <w:lang w:val="en-US"/>
        </w:rPr>
        <w:lastRenderedPageBreak/>
        <w:t>AUTORIZZAZIONE DIRETTA FACEBOOK</w:t>
      </w:r>
    </w:p>
    <w:p w14:paraId="73AE729F" w14:textId="77777777" w:rsidR="003A1F52" w:rsidRPr="003A1F52" w:rsidRDefault="003A1F52" w:rsidP="003A1F52">
      <w:pPr>
        <w:widowControl/>
        <w:overflowPunct w:val="0"/>
        <w:adjustRightInd w:val="0"/>
        <w:jc w:val="both"/>
        <w:rPr>
          <w:rFonts w:ascii="Arial" w:eastAsia="Times New Roman" w:hAnsi="Arial" w:cs="Arial"/>
          <w:noProof/>
          <w:lang w:val="en-US"/>
        </w:rPr>
      </w:pPr>
      <w:r w:rsidRPr="003A1F52">
        <w:rPr>
          <w:rFonts w:ascii="Arial" w:eastAsia="Times New Roman" w:hAnsi="Arial" w:cs="Arial"/>
          <w:noProof/>
          <w:lang w:val="en-US"/>
        </w:rPr>
        <w:t>Il Comitato Regionale ha concesso l’autorizzazione a trasmettere le gare interne, della corrente stagione sportiva 2025/2026, in diretta attraverso i propri canalI social, alle seguenti società:</w:t>
      </w:r>
    </w:p>
    <w:p w14:paraId="06703D12" w14:textId="77777777" w:rsidR="003A1F52" w:rsidRPr="003A1F52" w:rsidRDefault="003A1F52" w:rsidP="003A1F52">
      <w:pPr>
        <w:widowControl/>
        <w:overflowPunct w:val="0"/>
        <w:adjustRightInd w:val="0"/>
        <w:jc w:val="both"/>
        <w:rPr>
          <w:rFonts w:ascii="Arial" w:eastAsia="Times New Roman" w:hAnsi="Arial" w:cs="Arial"/>
          <w:noProof/>
          <w:lang w:val="en-US"/>
        </w:rPr>
      </w:pPr>
    </w:p>
    <w:p w14:paraId="1AE38008" w14:textId="77777777" w:rsidR="003A1F52" w:rsidRPr="003A1F52" w:rsidRDefault="003A1F52" w:rsidP="003A1F52">
      <w:pPr>
        <w:widowControl/>
        <w:numPr>
          <w:ilvl w:val="0"/>
          <w:numId w:val="126"/>
        </w:numPr>
        <w:overflowPunct w:val="0"/>
        <w:autoSpaceDE/>
        <w:autoSpaceDN/>
        <w:adjustRightInd w:val="0"/>
        <w:jc w:val="both"/>
        <w:rPr>
          <w:rFonts w:ascii="Arial" w:eastAsia="Times New Roman" w:hAnsi="Arial" w:cs="Arial"/>
          <w:b/>
          <w:bCs/>
          <w:noProof/>
          <w:lang w:val="en-US"/>
        </w:rPr>
      </w:pPr>
      <w:r w:rsidRPr="003A1F52">
        <w:rPr>
          <w:rFonts w:ascii="Arial" w:eastAsia="Times New Roman" w:hAnsi="Arial" w:cs="Arial"/>
          <w:b/>
          <w:bCs/>
          <w:noProof/>
          <w:lang w:val="en-US"/>
        </w:rPr>
        <w:t>A.S.D. PIOPPO FUTSAL</w:t>
      </w:r>
    </w:p>
    <w:p w14:paraId="24B377FE" w14:textId="77777777" w:rsidR="003A1F52" w:rsidRPr="003A1F52" w:rsidRDefault="003A1F52" w:rsidP="003A1F52">
      <w:pPr>
        <w:widowControl/>
        <w:numPr>
          <w:ilvl w:val="0"/>
          <w:numId w:val="126"/>
        </w:numPr>
        <w:overflowPunct w:val="0"/>
        <w:autoSpaceDE/>
        <w:autoSpaceDN/>
        <w:adjustRightInd w:val="0"/>
        <w:jc w:val="both"/>
        <w:rPr>
          <w:rFonts w:ascii="Arial" w:eastAsia="Times New Roman" w:hAnsi="Arial" w:cs="Arial"/>
          <w:b/>
          <w:bCs/>
          <w:noProof/>
        </w:rPr>
      </w:pPr>
      <w:r w:rsidRPr="003A1F52">
        <w:rPr>
          <w:rFonts w:ascii="Arial" w:eastAsia="Times New Roman" w:hAnsi="Arial" w:cs="Arial"/>
          <w:b/>
          <w:bCs/>
          <w:noProof/>
          <w:lang w:val="en-US"/>
        </w:rPr>
        <w:t>A.S.D. ORLANDINA CALCIO</w:t>
      </w:r>
    </w:p>
    <w:p w14:paraId="787ED9C4" w14:textId="77777777" w:rsidR="00245947" w:rsidRPr="00245947" w:rsidRDefault="00245947" w:rsidP="00245947">
      <w:pPr>
        <w:widowControl/>
        <w:overflowPunct w:val="0"/>
        <w:adjustRightInd w:val="0"/>
        <w:jc w:val="both"/>
        <w:rPr>
          <w:rFonts w:ascii="Arial" w:eastAsia="Times New Roman" w:hAnsi="Arial" w:cs="Arial"/>
          <w:b/>
          <w:bCs/>
          <w:noProof/>
          <w:sz w:val="24"/>
          <w:szCs w:val="24"/>
          <w:u w:val="single"/>
          <w:lang w:val="en-US"/>
        </w:rPr>
      </w:pPr>
    </w:p>
    <w:p w14:paraId="27E12067" w14:textId="77777777" w:rsidR="00245947" w:rsidRDefault="00245947" w:rsidP="00F14468">
      <w:pPr>
        <w:jc w:val="both"/>
        <w:rPr>
          <w:rFonts w:ascii="Arial" w:hAnsi="Arial" w:cs="Arial"/>
          <w:b/>
          <w:bCs/>
          <w:u w:val="single"/>
        </w:rPr>
      </w:pPr>
    </w:p>
    <w:p w14:paraId="662A83E2" w14:textId="77777777" w:rsidR="00114B85" w:rsidRPr="00114B85" w:rsidRDefault="00114B85" w:rsidP="00114B85">
      <w:pPr>
        <w:widowControl/>
        <w:shd w:val="clear" w:color="auto" w:fill="E2EFD9"/>
        <w:autoSpaceDE/>
        <w:autoSpaceDN/>
        <w:jc w:val="both"/>
        <w:rPr>
          <w:rFonts w:ascii="Arial" w:eastAsia="Calibri" w:hAnsi="Arial" w:cs="Arial"/>
          <w:b/>
          <w:sz w:val="28"/>
          <w:szCs w:val="28"/>
          <w:u w:val="single"/>
        </w:rPr>
      </w:pPr>
      <w:r w:rsidRPr="00114B85">
        <w:rPr>
          <w:rFonts w:ascii="Arial" w:eastAsia="Calibri" w:hAnsi="Arial" w:cs="Arial"/>
          <w:b/>
          <w:sz w:val="28"/>
          <w:szCs w:val="28"/>
          <w:u w:val="single"/>
        </w:rPr>
        <w:t>ART. 107 N.O.I.F. (Decadenza dal tesseramento per rinuncia)</w:t>
      </w:r>
    </w:p>
    <w:p w14:paraId="0812650D" w14:textId="77777777" w:rsidR="00114B85" w:rsidRPr="00114B85" w:rsidRDefault="00114B85" w:rsidP="00114B85">
      <w:pPr>
        <w:widowControl/>
        <w:autoSpaceDE/>
        <w:autoSpaceDN/>
        <w:jc w:val="both"/>
        <w:rPr>
          <w:rFonts w:ascii="Arial" w:eastAsia="Calibri" w:hAnsi="Arial" w:cs="Arial"/>
        </w:rPr>
      </w:pPr>
      <w:r w:rsidRPr="00114B85">
        <w:rPr>
          <w:rFonts w:ascii="Arial" w:eastAsia="Calibri" w:hAnsi="Arial" w:cs="Arial"/>
        </w:rPr>
        <w:t xml:space="preserve">Si informa che, come riportato sul C.U. n. 473 della L.N.D. (285/A F.I.G.C.) del 9 maggio 2025, </w:t>
      </w:r>
      <w:proofErr w:type="gramStart"/>
      <w:r w:rsidRPr="00114B85">
        <w:rPr>
          <w:rFonts w:ascii="Arial" w:eastAsia="Calibri" w:hAnsi="Arial" w:cs="Arial"/>
          <w:b/>
        </w:rPr>
        <w:t>Mercoledì  23</w:t>
      </w:r>
      <w:proofErr w:type="gramEnd"/>
      <w:r w:rsidRPr="00114B85">
        <w:rPr>
          <w:rFonts w:ascii="Arial" w:eastAsia="Calibri" w:hAnsi="Arial" w:cs="Arial"/>
          <w:b/>
        </w:rPr>
        <w:t xml:space="preserve"> Luglio 2025 </w:t>
      </w:r>
      <w:r w:rsidRPr="00114B85">
        <w:rPr>
          <w:rFonts w:ascii="Arial" w:eastAsia="Calibri" w:hAnsi="Arial" w:cs="Arial"/>
        </w:rPr>
        <w:t>scadrà il termine per il deposito delle liste di svincolo da parte di società dilettantistiche, per calciatori/calciatrici “non professionisti/e” e “giovani dilettanti, con i quali non risultano instaurati rapporti di lavoro ai sensi del D. Lgs 36/2021 e che abbiano un vincolo pluriennale.</w:t>
      </w:r>
    </w:p>
    <w:p w14:paraId="44BB5613" w14:textId="77777777" w:rsidR="00114B85" w:rsidRPr="00114B85" w:rsidRDefault="00114B85" w:rsidP="00114B85">
      <w:pPr>
        <w:widowControl/>
        <w:autoSpaceDE/>
        <w:autoSpaceDN/>
        <w:jc w:val="both"/>
        <w:rPr>
          <w:rFonts w:ascii="Arial" w:eastAsia="Calibri" w:hAnsi="Arial" w:cs="Arial"/>
        </w:rPr>
      </w:pPr>
      <w:r w:rsidRPr="00114B85">
        <w:rPr>
          <w:rFonts w:ascii="Arial" w:eastAsia="Calibri" w:hAnsi="Arial" w:cs="Arial"/>
        </w:rPr>
        <w:t xml:space="preserve">Tale deposito delle liste di svincolo deve essere effettuato attraverso la piattaforma telematica LND.  </w:t>
      </w:r>
    </w:p>
    <w:p w14:paraId="61E1F323" w14:textId="77777777" w:rsidR="00114B85" w:rsidRPr="00114B85" w:rsidRDefault="00114B85" w:rsidP="00114B85">
      <w:pPr>
        <w:widowControl/>
        <w:autoSpaceDE/>
        <w:autoSpaceDN/>
        <w:jc w:val="both"/>
        <w:rPr>
          <w:rFonts w:ascii="Arial" w:eastAsia="Calibri" w:hAnsi="Arial" w:cs="Arial"/>
        </w:rPr>
      </w:pPr>
      <w:r w:rsidRPr="00114B85">
        <w:rPr>
          <w:rFonts w:ascii="Arial" w:eastAsia="Calibri" w:hAnsi="Arial" w:cs="Arial"/>
        </w:rPr>
        <w:t>Il tesseramento dei /delle calciatori/calciatrici svincolati/e in questo periodo deve avvenire a far data dal 24 luglio 2025</w:t>
      </w:r>
    </w:p>
    <w:p w14:paraId="3439768F" w14:textId="77777777" w:rsidR="00114B85" w:rsidRPr="00114B85" w:rsidRDefault="00114B85" w:rsidP="00114B85">
      <w:pPr>
        <w:widowControl/>
        <w:overflowPunct w:val="0"/>
        <w:adjustRightInd w:val="0"/>
        <w:jc w:val="both"/>
        <w:rPr>
          <w:rFonts w:ascii="Arial" w:eastAsia="Times New Roman" w:hAnsi="Arial" w:cs="Times New Roman"/>
          <w:b/>
          <w:bCs/>
          <w:noProof/>
          <w:sz w:val="24"/>
          <w:szCs w:val="24"/>
          <w:u w:val="single"/>
          <w:lang w:val="en-US"/>
        </w:rPr>
      </w:pPr>
    </w:p>
    <w:p w14:paraId="1B86148F" w14:textId="77777777" w:rsidR="00114B85" w:rsidRPr="00114B85" w:rsidRDefault="00114B85" w:rsidP="00114B85">
      <w:pPr>
        <w:widowControl/>
        <w:overflowPunct w:val="0"/>
        <w:adjustRightInd w:val="0"/>
        <w:jc w:val="both"/>
        <w:rPr>
          <w:rFonts w:ascii="Arial" w:eastAsia="Times New Roman" w:hAnsi="Arial" w:cs="Arial"/>
          <w:b/>
          <w:bCs/>
          <w:noProof/>
          <w:sz w:val="24"/>
          <w:szCs w:val="24"/>
          <w:u w:val="single"/>
          <w:lang w:val="en-US"/>
        </w:rPr>
      </w:pPr>
    </w:p>
    <w:p w14:paraId="01CF65CE" w14:textId="77777777" w:rsidR="00114B85" w:rsidRPr="00114B85" w:rsidRDefault="00114B85" w:rsidP="00114B85">
      <w:pPr>
        <w:widowControl/>
        <w:autoSpaceDE/>
        <w:autoSpaceDN/>
        <w:jc w:val="both"/>
        <w:rPr>
          <w:rFonts w:ascii="Arial" w:eastAsia="Calibri" w:hAnsi="Arial" w:cs="Times New Roman"/>
          <w:b/>
          <w:bCs/>
          <w:sz w:val="24"/>
          <w:u w:val="single"/>
        </w:rPr>
      </w:pPr>
      <w:r w:rsidRPr="00114B85">
        <w:rPr>
          <w:rFonts w:ascii="Arial" w:eastAsia="Calibri" w:hAnsi="Arial" w:cs="Times New Roman"/>
          <w:b/>
          <w:bCs/>
          <w:sz w:val="24"/>
          <w:u w:val="single"/>
        </w:rPr>
        <w:t>COMUNICATO UFFICIALE N. 23 – pubblicato il 9 luglio 2025</w:t>
      </w:r>
    </w:p>
    <w:p w14:paraId="0C8137A0" w14:textId="77777777" w:rsidR="00114B85" w:rsidRPr="00114B85" w:rsidRDefault="00114B85" w:rsidP="00114B85">
      <w:pPr>
        <w:widowControl/>
        <w:autoSpaceDE/>
        <w:autoSpaceDN/>
        <w:jc w:val="both"/>
        <w:rPr>
          <w:rFonts w:ascii="Arial" w:eastAsia="Calibri" w:hAnsi="Arial" w:cs="Times New Roman"/>
          <w:b/>
          <w:bCs/>
          <w:sz w:val="24"/>
          <w:u w:val="single"/>
        </w:rPr>
      </w:pPr>
    </w:p>
    <w:p w14:paraId="543FB9E9" w14:textId="77777777" w:rsidR="00114B85" w:rsidRPr="00114B85" w:rsidRDefault="00114B85" w:rsidP="00114B85">
      <w:pPr>
        <w:widowControl/>
        <w:shd w:val="clear" w:color="auto" w:fill="DEEAF6"/>
        <w:autoSpaceDE/>
        <w:autoSpaceDN/>
        <w:jc w:val="both"/>
        <w:rPr>
          <w:rFonts w:ascii="Arial" w:eastAsia="Calibri" w:hAnsi="Arial" w:cs="Times New Roman"/>
          <w:b/>
          <w:bCs/>
          <w:color w:val="FF0000"/>
          <w:sz w:val="24"/>
          <w:u w:val="single"/>
        </w:rPr>
      </w:pPr>
      <w:r w:rsidRPr="00114B85">
        <w:rPr>
          <w:rFonts w:ascii="Arial" w:eastAsia="Calibri" w:hAnsi="Arial" w:cs="Times New Roman"/>
          <w:b/>
          <w:bCs/>
          <w:color w:val="FF0000"/>
          <w:sz w:val="24"/>
          <w:u w:val="single"/>
        </w:rPr>
        <w:t>TUTELA ASSICURATIVA TESSERATI E DIRIGENTI L.N.D.</w:t>
      </w:r>
    </w:p>
    <w:p w14:paraId="2BCC06BD" w14:textId="77777777" w:rsidR="00114B85" w:rsidRPr="00114B85" w:rsidRDefault="00114B85" w:rsidP="00114B85">
      <w:pPr>
        <w:widowControl/>
        <w:autoSpaceDE/>
        <w:autoSpaceDN/>
        <w:jc w:val="both"/>
        <w:rPr>
          <w:rFonts w:ascii="Arial" w:eastAsia="Calibri" w:hAnsi="Arial" w:cs="Times New Roman"/>
          <w:b/>
          <w:bCs/>
          <w:sz w:val="24"/>
        </w:rPr>
      </w:pPr>
      <w:r w:rsidRPr="00114B85">
        <w:rPr>
          <w:rFonts w:ascii="Arial" w:eastAsia="Calibri" w:hAnsi="Arial" w:cs="Times New Roman"/>
          <w:b/>
          <w:bCs/>
          <w:sz w:val="24"/>
        </w:rPr>
        <w:t>MODALITA’ DI DENUNCIA E GESTIONE DEI SINISTRI</w:t>
      </w:r>
    </w:p>
    <w:p w14:paraId="4D2B48D1" w14:textId="77777777" w:rsidR="00114B85" w:rsidRPr="00114B85" w:rsidRDefault="00114B85" w:rsidP="00114B85">
      <w:pPr>
        <w:widowControl/>
        <w:autoSpaceDE/>
        <w:autoSpaceDN/>
        <w:jc w:val="both"/>
        <w:rPr>
          <w:rFonts w:ascii="Arial" w:eastAsia="Calibri" w:hAnsi="Arial" w:cs="Times New Roman"/>
        </w:rPr>
      </w:pPr>
      <w:r w:rsidRPr="00114B85">
        <w:rPr>
          <w:rFonts w:ascii="Arial" w:eastAsia="Calibri" w:hAnsi="Arial" w:cs="Times New Roman"/>
        </w:rPr>
        <w:t>La L.N.D., di intesa con la Generali Italia S.p.A., anche per la stagione sportiva 2025/2026 conferma le coperture assicurative relative alla tutela infortuni e responsabilità civile a favore delle Società Sportive e dei tesserati della Lega.</w:t>
      </w:r>
    </w:p>
    <w:p w14:paraId="109550B2" w14:textId="77777777" w:rsidR="00114B85" w:rsidRPr="00114B85" w:rsidRDefault="00114B85" w:rsidP="00114B85">
      <w:pPr>
        <w:widowControl/>
        <w:autoSpaceDE/>
        <w:autoSpaceDN/>
        <w:jc w:val="both"/>
        <w:rPr>
          <w:rFonts w:ascii="Arial" w:eastAsia="Calibri" w:hAnsi="Arial" w:cs="Times New Roman"/>
        </w:rPr>
      </w:pPr>
      <w:r w:rsidRPr="00114B85">
        <w:rPr>
          <w:rFonts w:ascii="Arial" w:eastAsia="Calibri" w:hAnsi="Arial" w:cs="Times New Roman"/>
        </w:rPr>
        <w:t xml:space="preserve">Si ricorda che nella pagina web </w:t>
      </w:r>
      <w:hyperlink r:id="rId46" w:history="1">
        <w:r w:rsidRPr="00114B85">
          <w:rPr>
            <w:rFonts w:ascii="Arial" w:eastAsia="Calibri" w:hAnsi="Arial" w:cs="Times New Roman"/>
            <w:color w:val="0000FF"/>
            <w:u w:val="single"/>
          </w:rPr>
          <w:t>https://www.lnd.it/it/servizi/assicurazioni</w:t>
        </w:r>
      </w:hyperlink>
      <w:r w:rsidRPr="00114B85">
        <w:rPr>
          <w:rFonts w:ascii="Arial" w:eastAsia="Calibri" w:hAnsi="Arial" w:cs="Times New Roman"/>
        </w:rPr>
        <w:t xml:space="preserve"> sono disponibili le polizze assicurative, le convenzioni attive e la Dichiarazione Assicurativa RCT, documento utile per dimostrare alle Amministrazioni Comunali di avere attiva la garanzia di responsabilità civile terzi e prestatori d’opera.</w:t>
      </w:r>
    </w:p>
    <w:p w14:paraId="4B457D2D" w14:textId="77777777" w:rsidR="00114B85" w:rsidRPr="00114B85" w:rsidRDefault="00114B85" w:rsidP="00114B85">
      <w:pPr>
        <w:widowControl/>
        <w:autoSpaceDE/>
        <w:autoSpaceDN/>
        <w:jc w:val="both"/>
        <w:rPr>
          <w:rFonts w:ascii="Arial" w:eastAsia="Calibri" w:hAnsi="Arial" w:cs="Times New Roman"/>
        </w:rPr>
      </w:pPr>
    </w:p>
    <w:p w14:paraId="43E0103F" w14:textId="77777777" w:rsidR="00114B85" w:rsidRPr="00114B85" w:rsidRDefault="00114B85" w:rsidP="00114B85">
      <w:pPr>
        <w:widowControl/>
        <w:autoSpaceDE/>
        <w:autoSpaceDN/>
        <w:jc w:val="both"/>
        <w:rPr>
          <w:rFonts w:ascii="Arial" w:eastAsia="Calibri" w:hAnsi="Arial" w:cs="Times New Roman"/>
          <w:b/>
          <w:bCs/>
          <w:sz w:val="24"/>
          <w:szCs w:val="24"/>
          <w:u w:val="single"/>
        </w:rPr>
      </w:pPr>
      <w:r w:rsidRPr="00114B85">
        <w:rPr>
          <w:rFonts w:ascii="Arial" w:eastAsia="Calibri" w:hAnsi="Arial" w:cs="Times New Roman"/>
          <w:b/>
          <w:bCs/>
          <w:sz w:val="24"/>
          <w:szCs w:val="24"/>
          <w:u w:val="single"/>
        </w:rPr>
        <w:t>POLIZZA INFORTUNI TESSERATI</w:t>
      </w:r>
    </w:p>
    <w:p w14:paraId="05DC261E" w14:textId="77777777" w:rsidR="00114B85" w:rsidRPr="00114B85" w:rsidRDefault="00114B85" w:rsidP="00114B85">
      <w:pPr>
        <w:widowControl/>
        <w:autoSpaceDE/>
        <w:autoSpaceDN/>
        <w:jc w:val="both"/>
        <w:rPr>
          <w:rFonts w:ascii="Arial" w:eastAsia="Calibri" w:hAnsi="Arial" w:cs="Times New Roman"/>
        </w:rPr>
      </w:pPr>
      <w:r w:rsidRPr="00114B85">
        <w:rPr>
          <w:rFonts w:ascii="Arial" w:eastAsia="Calibri" w:hAnsi="Arial" w:cs="Times New Roman"/>
        </w:rPr>
        <w:t>Di seguito si riportano le indicazioni per la procedura di denuncia dei sinistri per tesserati e dirigenti delle Società associate alla Lega Nazionale Dilettanti e partecipanti a competizioni dilettantistiche.</w:t>
      </w:r>
    </w:p>
    <w:p w14:paraId="69AF0F95" w14:textId="77777777" w:rsidR="00114B85" w:rsidRPr="00114B85" w:rsidRDefault="00114B85" w:rsidP="00114B85">
      <w:pPr>
        <w:widowControl/>
        <w:autoSpaceDE/>
        <w:autoSpaceDN/>
        <w:jc w:val="both"/>
        <w:rPr>
          <w:rFonts w:ascii="Arial" w:eastAsia="Calibri" w:hAnsi="Arial" w:cs="Times New Roman"/>
        </w:rPr>
      </w:pPr>
      <w:r w:rsidRPr="00114B85">
        <w:rPr>
          <w:rFonts w:ascii="Arial" w:eastAsia="Calibri" w:hAnsi="Arial" w:cs="Times New Roman"/>
        </w:rPr>
        <w:t xml:space="preserve">La denuncia di sinistro, trasmessa dall’assicurato o da chi ne fa le veci ed eventuali aventi causa, potrà essere effettuata attraverso la piattaforma gestione sinistri </w:t>
      </w:r>
      <w:proofErr w:type="spellStart"/>
      <w:r w:rsidRPr="00114B85">
        <w:rPr>
          <w:rFonts w:ascii="Arial" w:eastAsia="Calibri" w:hAnsi="Arial" w:cs="Times New Roman"/>
        </w:rPr>
        <w:t>eClaim</w:t>
      </w:r>
      <w:proofErr w:type="spellEnd"/>
      <w:r w:rsidRPr="00114B85">
        <w:rPr>
          <w:rFonts w:ascii="Arial" w:eastAsia="Calibri" w:hAnsi="Arial" w:cs="Times New Roman"/>
        </w:rPr>
        <w:t xml:space="preserve"> accessibile al dominio:</w:t>
      </w:r>
    </w:p>
    <w:p w14:paraId="7BF5BA4A" w14:textId="77777777" w:rsidR="00114B85" w:rsidRPr="00114B85" w:rsidRDefault="00114B85" w:rsidP="00114B85">
      <w:pPr>
        <w:widowControl/>
        <w:autoSpaceDE/>
        <w:autoSpaceDN/>
        <w:jc w:val="both"/>
        <w:rPr>
          <w:rFonts w:ascii="Arial" w:eastAsia="Calibri" w:hAnsi="Arial" w:cs="Times New Roman"/>
        </w:rPr>
      </w:pPr>
      <w:hyperlink r:id="rId47" w:history="1">
        <w:r w:rsidRPr="00114B85">
          <w:rPr>
            <w:rFonts w:ascii="Arial" w:eastAsia="Calibri" w:hAnsi="Arial" w:cs="Times New Roman"/>
            <w:color w:val="0000FF"/>
            <w:u w:val="single"/>
          </w:rPr>
          <w:t>www.eclaim.cloud</w:t>
        </w:r>
      </w:hyperlink>
    </w:p>
    <w:p w14:paraId="1CF8B00E" w14:textId="77777777" w:rsidR="00114B85" w:rsidRPr="00114B85" w:rsidRDefault="00114B85" w:rsidP="00114B85">
      <w:pPr>
        <w:widowControl/>
        <w:autoSpaceDE/>
        <w:autoSpaceDN/>
        <w:jc w:val="both"/>
        <w:rPr>
          <w:rFonts w:ascii="Arial" w:eastAsia="Calibri" w:hAnsi="Arial" w:cs="Times New Roman"/>
          <w:b/>
          <w:bCs/>
        </w:rPr>
      </w:pPr>
      <w:r w:rsidRPr="00114B85">
        <w:rPr>
          <w:rFonts w:ascii="Arial" w:eastAsia="Calibri" w:hAnsi="Arial" w:cs="Times New Roman"/>
          <w:b/>
          <w:bCs/>
        </w:rPr>
        <w:t>oppure accedendo al portale della LND attraverso il seguente link</w:t>
      </w:r>
    </w:p>
    <w:p w14:paraId="0B86D6A4" w14:textId="77777777" w:rsidR="00114B85" w:rsidRPr="00114B85" w:rsidRDefault="00114B85" w:rsidP="00114B85">
      <w:pPr>
        <w:widowControl/>
        <w:autoSpaceDE/>
        <w:autoSpaceDN/>
        <w:jc w:val="both"/>
        <w:rPr>
          <w:rFonts w:ascii="Arial" w:eastAsia="Calibri" w:hAnsi="Arial" w:cs="Times New Roman"/>
        </w:rPr>
      </w:pPr>
      <w:hyperlink r:id="rId48" w:history="1">
        <w:r w:rsidRPr="00114B85">
          <w:rPr>
            <w:rFonts w:ascii="Arial" w:eastAsia="Calibri" w:hAnsi="Arial" w:cs="Times New Roman"/>
            <w:color w:val="0000FF"/>
            <w:u w:val="single"/>
          </w:rPr>
          <w:t>https://lnd.it/it/servizi/assicurazioni/infortuni</w:t>
        </w:r>
      </w:hyperlink>
    </w:p>
    <w:p w14:paraId="4EE504FA" w14:textId="77777777" w:rsidR="00114B85" w:rsidRPr="00114B85" w:rsidRDefault="00114B85" w:rsidP="00114B85">
      <w:pPr>
        <w:widowControl/>
        <w:autoSpaceDE/>
        <w:autoSpaceDN/>
        <w:jc w:val="both"/>
        <w:rPr>
          <w:rFonts w:ascii="Arial" w:eastAsia="Calibri" w:hAnsi="Arial" w:cs="Times New Roman"/>
        </w:rPr>
      </w:pPr>
      <w:r w:rsidRPr="00114B85">
        <w:rPr>
          <w:rFonts w:ascii="Arial" w:eastAsia="Calibri" w:hAnsi="Arial" w:cs="Times New Roman"/>
        </w:rPr>
        <w:t>La denuncia dell’infortunio deve essere effettuata, con termine ordinatorio, entro 60 giorni dalla data dell’evento.</w:t>
      </w:r>
    </w:p>
    <w:p w14:paraId="42FCDBE3" w14:textId="77777777" w:rsidR="00114B85" w:rsidRPr="00114B85" w:rsidRDefault="00114B85" w:rsidP="00114B85">
      <w:pPr>
        <w:widowControl/>
        <w:autoSpaceDE/>
        <w:autoSpaceDN/>
        <w:jc w:val="both"/>
        <w:rPr>
          <w:rFonts w:ascii="Arial" w:eastAsia="Calibri" w:hAnsi="Arial" w:cs="Times New Roman"/>
        </w:rPr>
      </w:pPr>
      <w:r w:rsidRPr="00114B85">
        <w:rPr>
          <w:rFonts w:ascii="Arial" w:eastAsia="Calibri" w:hAnsi="Arial" w:cs="Times New Roman"/>
        </w:rPr>
        <w:t>In caso di decesso del tesserato, la denuncia dovrà essere effettuata entro i 15 giorni successivi dall’accadimento dell’evento, attraverso uno dei seguenti mezzi:</w:t>
      </w:r>
    </w:p>
    <w:p w14:paraId="798C70F9" w14:textId="77777777" w:rsidR="00114B85" w:rsidRPr="00114B85" w:rsidRDefault="00114B85" w:rsidP="00114B85">
      <w:pPr>
        <w:widowControl/>
        <w:autoSpaceDE/>
        <w:autoSpaceDN/>
        <w:jc w:val="both"/>
        <w:rPr>
          <w:rFonts w:ascii="Arial" w:eastAsia="Calibri" w:hAnsi="Arial" w:cs="Times New Roman"/>
        </w:rPr>
      </w:pPr>
    </w:p>
    <w:p w14:paraId="1BD6F4AC" w14:textId="77777777" w:rsidR="00114B85" w:rsidRPr="00114B85" w:rsidRDefault="00114B85" w:rsidP="00114B85">
      <w:pPr>
        <w:widowControl/>
        <w:autoSpaceDE/>
        <w:autoSpaceDN/>
        <w:jc w:val="both"/>
        <w:rPr>
          <w:rFonts w:ascii="Arial" w:eastAsia="Calibri" w:hAnsi="Arial" w:cs="Times New Roman"/>
          <w:b/>
          <w:bCs/>
          <w:u w:val="single"/>
        </w:rPr>
      </w:pPr>
      <w:r w:rsidRPr="00114B85">
        <w:rPr>
          <w:rFonts w:ascii="Arial" w:eastAsia="Calibri" w:hAnsi="Arial" w:cs="Times New Roman"/>
          <w:b/>
          <w:bCs/>
          <w:u w:val="single"/>
        </w:rPr>
        <w:t>CONTATTI DA USARE SOLO PER I DECESSI</w:t>
      </w:r>
    </w:p>
    <w:p w14:paraId="207539D6" w14:textId="77777777" w:rsidR="00114B85" w:rsidRPr="00114B85" w:rsidRDefault="00114B85" w:rsidP="00114B85">
      <w:pPr>
        <w:widowControl/>
        <w:autoSpaceDE/>
        <w:autoSpaceDN/>
        <w:jc w:val="both"/>
        <w:rPr>
          <w:rFonts w:ascii="Arial" w:eastAsia="Calibri" w:hAnsi="Arial" w:cs="Times New Roman"/>
        </w:rPr>
      </w:pPr>
      <w:r w:rsidRPr="00114B85">
        <w:rPr>
          <w:rFonts w:ascii="Arial" w:eastAsia="Calibri" w:hAnsi="Arial" w:cs="Times New Roman"/>
        </w:rPr>
        <w:t>• Raccomandata A/R da trasmettere al seguente indirizzo: Casella Postale n. 241 – Via</w:t>
      </w:r>
    </w:p>
    <w:p w14:paraId="4C3887EE" w14:textId="77777777" w:rsidR="00114B85" w:rsidRPr="00114B85" w:rsidRDefault="00114B85" w:rsidP="00114B85">
      <w:pPr>
        <w:widowControl/>
        <w:autoSpaceDE/>
        <w:autoSpaceDN/>
        <w:jc w:val="both"/>
        <w:rPr>
          <w:rFonts w:ascii="Arial" w:eastAsia="Calibri" w:hAnsi="Arial" w:cs="Times New Roman"/>
        </w:rPr>
      </w:pPr>
      <w:r w:rsidRPr="00114B85">
        <w:rPr>
          <w:rFonts w:ascii="Arial" w:eastAsia="Calibri" w:hAnsi="Arial" w:cs="Times New Roman"/>
        </w:rPr>
        <w:t>Cordusio 4 – 20123 Milano</w:t>
      </w:r>
    </w:p>
    <w:p w14:paraId="2FC3905A" w14:textId="77777777" w:rsidR="00114B85" w:rsidRPr="00114B85" w:rsidRDefault="00114B85" w:rsidP="00114B85">
      <w:pPr>
        <w:widowControl/>
        <w:autoSpaceDE/>
        <w:autoSpaceDN/>
        <w:jc w:val="both"/>
        <w:rPr>
          <w:rFonts w:ascii="Arial" w:eastAsia="Calibri" w:hAnsi="Arial" w:cs="Times New Roman"/>
        </w:rPr>
      </w:pPr>
      <w:r w:rsidRPr="00114B85">
        <w:rPr>
          <w:rFonts w:ascii="Arial" w:eastAsia="Calibri" w:hAnsi="Arial" w:cs="Times New Roman"/>
        </w:rPr>
        <w:t>• PEC (Posta Elettronica Certificata) all’indirizzo: eclaim.tpa@pec.it</w:t>
      </w:r>
    </w:p>
    <w:p w14:paraId="7C858CD5" w14:textId="77777777" w:rsidR="00114B85" w:rsidRPr="00114B85" w:rsidRDefault="00114B85" w:rsidP="00114B85">
      <w:pPr>
        <w:widowControl/>
        <w:autoSpaceDE/>
        <w:autoSpaceDN/>
        <w:jc w:val="both"/>
        <w:rPr>
          <w:rFonts w:ascii="Arial" w:eastAsia="Calibri" w:hAnsi="Arial" w:cs="Times New Roman"/>
          <w:b/>
          <w:bCs/>
          <w:sz w:val="24"/>
          <w:szCs w:val="24"/>
          <w:u w:val="single"/>
        </w:rPr>
      </w:pPr>
      <w:r w:rsidRPr="00114B85">
        <w:rPr>
          <w:rFonts w:ascii="Arial" w:eastAsia="Calibri" w:hAnsi="Arial" w:cs="Times New Roman"/>
          <w:b/>
          <w:bCs/>
          <w:sz w:val="24"/>
          <w:szCs w:val="24"/>
          <w:u w:val="single"/>
        </w:rPr>
        <w:t>ASSISTENZA TESSERATI</w:t>
      </w:r>
    </w:p>
    <w:p w14:paraId="2A78B3CD" w14:textId="77777777" w:rsidR="00114B85" w:rsidRPr="00114B85" w:rsidRDefault="00114B85" w:rsidP="00114B85">
      <w:pPr>
        <w:widowControl/>
        <w:autoSpaceDE/>
        <w:autoSpaceDN/>
        <w:jc w:val="both"/>
        <w:rPr>
          <w:rFonts w:ascii="Arial" w:eastAsia="Calibri" w:hAnsi="Arial" w:cs="Times New Roman"/>
          <w:b/>
          <w:bCs/>
        </w:rPr>
      </w:pPr>
      <w:r w:rsidRPr="00114B85">
        <w:rPr>
          <w:rFonts w:ascii="Arial" w:eastAsia="Calibri" w:hAnsi="Arial" w:cs="Times New Roman"/>
          <w:b/>
          <w:bCs/>
        </w:rPr>
        <w:t>Contact Center</w:t>
      </w:r>
    </w:p>
    <w:p w14:paraId="73969304" w14:textId="77777777" w:rsidR="00114B85" w:rsidRPr="00114B85" w:rsidRDefault="00114B85" w:rsidP="00114B85">
      <w:pPr>
        <w:widowControl/>
        <w:autoSpaceDE/>
        <w:autoSpaceDN/>
        <w:jc w:val="both"/>
        <w:rPr>
          <w:rFonts w:ascii="Arial" w:eastAsia="Calibri" w:hAnsi="Arial" w:cs="Times New Roman"/>
        </w:rPr>
      </w:pPr>
      <w:r w:rsidRPr="00114B85">
        <w:rPr>
          <w:rFonts w:ascii="Arial" w:eastAsia="Calibri" w:hAnsi="Arial" w:cs="Times New Roman"/>
        </w:rPr>
        <w:t xml:space="preserve">Per informazioni sulle modalità di apertura sinistro e sulla polizza, è attivo il Contact Center </w:t>
      </w:r>
      <w:proofErr w:type="spellStart"/>
      <w:r w:rsidRPr="00114B85">
        <w:rPr>
          <w:rFonts w:ascii="Arial" w:eastAsia="Calibri" w:hAnsi="Arial" w:cs="Times New Roman"/>
        </w:rPr>
        <w:t>eClaim</w:t>
      </w:r>
      <w:proofErr w:type="spellEnd"/>
      <w:r w:rsidRPr="00114B85">
        <w:rPr>
          <w:rFonts w:ascii="Arial" w:eastAsia="Calibri" w:hAnsi="Arial" w:cs="Times New Roman"/>
        </w:rPr>
        <w:t xml:space="preserve"> raggiungibile al seguente numero: 02-50033122</w:t>
      </w:r>
    </w:p>
    <w:p w14:paraId="7292EE98" w14:textId="77777777" w:rsidR="00114B85" w:rsidRPr="00114B85" w:rsidRDefault="00114B85" w:rsidP="00114B85">
      <w:pPr>
        <w:widowControl/>
        <w:autoSpaceDE/>
        <w:autoSpaceDN/>
        <w:jc w:val="both"/>
        <w:rPr>
          <w:rFonts w:ascii="Arial" w:eastAsia="Calibri" w:hAnsi="Arial" w:cs="Times New Roman"/>
          <w:b/>
          <w:bCs/>
        </w:rPr>
      </w:pPr>
      <w:r w:rsidRPr="00114B85">
        <w:rPr>
          <w:rFonts w:ascii="Arial" w:eastAsia="Calibri" w:hAnsi="Arial" w:cs="Times New Roman"/>
          <w:b/>
          <w:bCs/>
        </w:rPr>
        <w:t>Ticketing</w:t>
      </w:r>
    </w:p>
    <w:p w14:paraId="09D83E06" w14:textId="77777777" w:rsidR="00114B85" w:rsidRPr="00114B85" w:rsidRDefault="00114B85" w:rsidP="00114B85">
      <w:pPr>
        <w:widowControl/>
        <w:autoSpaceDE/>
        <w:autoSpaceDN/>
        <w:jc w:val="both"/>
        <w:rPr>
          <w:rFonts w:ascii="Arial" w:eastAsia="Calibri" w:hAnsi="Arial" w:cs="Times New Roman"/>
        </w:rPr>
      </w:pPr>
      <w:r w:rsidRPr="00114B85">
        <w:rPr>
          <w:rFonts w:ascii="Arial" w:eastAsia="Calibri" w:hAnsi="Arial" w:cs="Times New Roman"/>
        </w:rPr>
        <w:t xml:space="preserve">Per qualsiasi problematica relativa ad un sinistro aperto, è attivo il servizio di Ticketing </w:t>
      </w:r>
      <w:proofErr w:type="spellStart"/>
      <w:r w:rsidRPr="00114B85">
        <w:rPr>
          <w:rFonts w:ascii="Arial" w:eastAsia="Calibri" w:hAnsi="Arial" w:cs="Times New Roman"/>
        </w:rPr>
        <w:t>eClaim</w:t>
      </w:r>
      <w:proofErr w:type="spellEnd"/>
      <w:r w:rsidRPr="00114B85">
        <w:rPr>
          <w:rFonts w:ascii="Arial" w:eastAsia="Calibri" w:hAnsi="Arial" w:cs="Times New Roman"/>
        </w:rPr>
        <w:t xml:space="preserve"> disponibile H24 7/7. Il tesserato può aprire un ticket dalla sua Area Privata </w:t>
      </w:r>
      <w:proofErr w:type="spellStart"/>
      <w:r w:rsidRPr="00114B85">
        <w:rPr>
          <w:rFonts w:ascii="Arial" w:eastAsia="Calibri" w:hAnsi="Arial" w:cs="Times New Roman"/>
        </w:rPr>
        <w:t>eClaim</w:t>
      </w:r>
      <w:proofErr w:type="spellEnd"/>
      <w:r w:rsidRPr="00114B85">
        <w:rPr>
          <w:rFonts w:ascii="Arial" w:eastAsia="Calibri" w:hAnsi="Arial" w:cs="Times New Roman"/>
        </w:rPr>
        <w:t>.</w:t>
      </w:r>
    </w:p>
    <w:p w14:paraId="47D028F2" w14:textId="77777777" w:rsidR="00114B85" w:rsidRPr="00114B85" w:rsidRDefault="00114B85" w:rsidP="00114B85">
      <w:pPr>
        <w:widowControl/>
        <w:autoSpaceDE/>
        <w:autoSpaceDN/>
        <w:jc w:val="both"/>
        <w:rPr>
          <w:rFonts w:ascii="Arial" w:eastAsia="Calibri" w:hAnsi="Arial" w:cs="Times New Roman"/>
        </w:rPr>
      </w:pPr>
    </w:p>
    <w:p w14:paraId="62026A95" w14:textId="77777777" w:rsidR="00064070" w:rsidRDefault="00064070" w:rsidP="00114B85">
      <w:pPr>
        <w:widowControl/>
        <w:autoSpaceDE/>
        <w:autoSpaceDN/>
        <w:jc w:val="both"/>
        <w:rPr>
          <w:rFonts w:ascii="Arial" w:eastAsia="Calibri" w:hAnsi="Arial" w:cs="Times New Roman"/>
          <w:b/>
          <w:bCs/>
          <w:u w:val="single"/>
        </w:rPr>
      </w:pPr>
    </w:p>
    <w:p w14:paraId="17BFB1AB" w14:textId="297E013E" w:rsidR="00114B85" w:rsidRPr="00114B85" w:rsidRDefault="00114B85" w:rsidP="00114B85">
      <w:pPr>
        <w:widowControl/>
        <w:autoSpaceDE/>
        <w:autoSpaceDN/>
        <w:jc w:val="both"/>
        <w:rPr>
          <w:rFonts w:ascii="Arial" w:eastAsia="Calibri" w:hAnsi="Arial" w:cs="Times New Roman"/>
          <w:b/>
          <w:bCs/>
          <w:u w:val="single"/>
        </w:rPr>
      </w:pPr>
      <w:r w:rsidRPr="00114B85">
        <w:rPr>
          <w:rFonts w:ascii="Arial" w:eastAsia="Calibri" w:hAnsi="Arial" w:cs="Times New Roman"/>
          <w:b/>
          <w:bCs/>
          <w:u w:val="single"/>
        </w:rPr>
        <w:lastRenderedPageBreak/>
        <w:t>POLIZZA RCT/O</w:t>
      </w:r>
    </w:p>
    <w:p w14:paraId="300FBA39" w14:textId="77777777" w:rsidR="00114B85" w:rsidRPr="00114B85" w:rsidRDefault="00114B85" w:rsidP="00114B85">
      <w:pPr>
        <w:widowControl/>
        <w:autoSpaceDE/>
        <w:autoSpaceDN/>
        <w:jc w:val="both"/>
        <w:rPr>
          <w:rFonts w:ascii="Arial" w:eastAsia="Calibri" w:hAnsi="Arial" w:cs="Times New Roman"/>
        </w:rPr>
      </w:pPr>
      <w:r w:rsidRPr="00114B85">
        <w:rPr>
          <w:rFonts w:ascii="Arial" w:eastAsia="Calibri" w:hAnsi="Arial" w:cs="Times New Roman"/>
        </w:rPr>
        <w:t>I sinistri relativi alla copertura di Responsabilità Civile Terzi e prestatori d’Opera (RCT/O) devono essere denunciati compilando il “modulo denuncia RCT” e attenendosi alle indicazioni riportate sullo stesso.</w:t>
      </w:r>
    </w:p>
    <w:p w14:paraId="6667F306" w14:textId="77777777" w:rsidR="00114B85" w:rsidRPr="00114B85" w:rsidRDefault="00114B85" w:rsidP="00114B85">
      <w:pPr>
        <w:widowControl/>
        <w:autoSpaceDE/>
        <w:autoSpaceDN/>
        <w:jc w:val="both"/>
        <w:rPr>
          <w:rFonts w:ascii="Arial" w:eastAsia="Calibri" w:hAnsi="Arial" w:cs="Times New Roman"/>
        </w:rPr>
      </w:pPr>
      <w:r w:rsidRPr="00114B85">
        <w:rPr>
          <w:rFonts w:ascii="Arial" w:eastAsia="Calibri" w:hAnsi="Arial" w:cs="Times New Roman"/>
        </w:rPr>
        <w:t>Il file di denuncia è reperibile fra i documenti utili posti nella pagina web</w:t>
      </w:r>
    </w:p>
    <w:p w14:paraId="3CE3109C" w14:textId="77777777" w:rsidR="00114B85" w:rsidRPr="00114B85" w:rsidRDefault="00114B85" w:rsidP="00114B85">
      <w:pPr>
        <w:widowControl/>
        <w:autoSpaceDE/>
        <w:autoSpaceDN/>
        <w:jc w:val="both"/>
        <w:rPr>
          <w:rFonts w:ascii="Arial" w:eastAsia="Calibri" w:hAnsi="Arial" w:cs="Times New Roman"/>
        </w:rPr>
      </w:pPr>
      <w:hyperlink r:id="rId49" w:history="1">
        <w:r w:rsidRPr="00114B85">
          <w:rPr>
            <w:rFonts w:ascii="Arial" w:eastAsia="Calibri" w:hAnsi="Arial" w:cs="Times New Roman"/>
            <w:color w:val="0000FF"/>
            <w:u w:val="single"/>
          </w:rPr>
          <w:t>https://lnd.it/it/servizi/assicurazioni</w:t>
        </w:r>
      </w:hyperlink>
    </w:p>
    <w:p w14:paraId="6E010BEF" w14:textId="77777777" w:rsidR="00114B85" w:rsidRPr="00114B85" w:rsidRDefault="00114B85" w:rsidP="00114B85">
      <w:pPr>
        <w:widowControl/>
        <w:autoSpaceDE/>
        <w:autoSpaceDN/>
        <w:jc w:val="both"/>
        <w:rPr>
          <w:rFonts w:ascii="Arial" w:eastAsia="Calibri" w:hAnsi="Arial" w:cs="Times New Roman"/>
        </w:rPr>
      </w:pPr>
    </w:p>
    <w:p w14:paraId="3933B2CE" w14:textId="77777777" w:rsidR="00114B85" w:rsidRPr="00114B85" w:rsidRDefault="00114B85" w:rsidP="00114B85">
      <w:pPr>
        <w:widowControl/>
        <w:autoSpaceDE/>
        <w:autoSpaceDN/>
        <w:jc w:val="both"/>
        <w:rPr>
          <w:rFonts w:ascii="Arial" w:eastAsia="Calibri" w:hAnsi="Arial" w:cs="Times New Roman"/>
          <w:b/>
          <w:bCs/>
        </w:rPr>
      </w:pPr>
      <w:r w:rsidRPr="00114B85">
        <w:rPr>
          <w:rFonts w:ascii="Arial" w:eastAsia="Calibri" w:hAnsi="Arial" w:cs="Times New Roman"/>
          <w:b/>
          <w:bCs/>
          <w:highlight w:val="yellow"/>
        </w:rPr>
        <w:t>Si rappresenta, sin d’ora, che la società Willis Italia S.p.A. NON È in grado di fornire informazioni in merito ai sinistri infortuni poiché questi non sono gestiti da tale società.</w:t>
      </w:r>
    </w:p>
    <w:p w14:paraId="0F5F60BB" w14:textId="77777777" w:rsidR="00114B85" w:rsidRPr="00114B85" w:rsidRDefault="00114B85" w:rsidP="00114B85">
      <w:pPr>
        <w:widowControl/>
        <w:autoSpaceDE/>
        <w:autoSpaceDN/>
        <w:jc w:val="both"/>
        <w:rPr>
          <w:rFonts w:ascii="Arial" w:eastAsia="Calibri" w:hAnsi="Arial" w:cs="Times New Roman"/>
        </w:rPr>
      </w:pPr>
    </w:p>
    <w:p w14:paraId="590E9BE1" w14:textId="77777777" w:rsidR="00114B85" w:rsidRPr="00114B85" w:rsidRDefault="00114B85" w:rsidP="00114B85">
      <w:pPr>
        <w:widowControl/>
        <w:autoSpaceDE/>
        <w:autoSpaceDN/>
        <w:jc w:val="both"/>
        <w:rPr>
          <w:rFonts w:ascii="Arial" w:eastAsia="Calibri" w:hAnsi="Arial" w:cs="Times New Roman"/>
          <w:b/>
          <w:bCs/>
        </w:rPr>
      </w:pPr>
      <w:r w:rsidRPr="00114B85">
        <w:rPr>
          <w:rFonts w:ascii="Arial" w:eastAsia="Calibri" w:hAnsi="Arial" w:cs="Times New Roman"/>
          <w:b/>
          <w:bCs/>
        </w:rPr>
        <w:t>SERVIZIO DI CONSULENZA ASSICURATIVA LND</w:t>
      </w:r>
    </w:p>
    <w:p w14:paraId="207EFE8D" w14:textId="77777777" w:rsidR="00114B85" w:rsidRPr="00114B85" w:rsidRDefault="00114B85" w:rsidP="00114B85">
      <w:pPr>
        <w:widowControl/>
        <w:autoSpaceDE/>
        <w:autoSpaceDN/>
        <w:jc w:val="both"/>
        <w:rPr>
          <w:rFonts w:ascii="Arial" w:eastAsia="Calibri" w:hAnsi="Arial" w:cs="Times New Roman"/>
        </w:rPr>
      </w:pPr>
      <w:r w:rsidRPr="00114B85">
        <w:rPr>
          <w:rFonts w:ascii="Arial" w:eastAsia="Calibri" w:hAnsi="Arial" w:cs="Times New Roman"/>
        </w:rPr>
        <w:t>È sempre attivo il servizio di consulenza per le problematiche contrattuali, per i temi assicurativi, a tutela dei tesserati e dei dirigenti e per l'assistenza alle Società Sportive sui temi assicurativi.</w:t>
      </w:r>
    </w:p>
    <w:p w14:paraId="42F82BB5" w14:textId="77777777" w:rsidR="00114B85" w:rsidRPr="00114B85" w:rsidRDefault="00114B85" w:rsidP="00114B85">
      <w:pPr>
        <w:widowControl/>
        <w:autoSpaceDE/>
        <w:autoSpaceDN/>
        <w:jc w:val="both"/>
        <w:rPr>
          <w:rFonts w:ascii="Arial" w:eastAsia="Calibri" w:hAnsi="Arial" w:cs="Times New Roman"/>
        </w:rPr>
      </w:pPr>
      <w:r w:rsidRPr="00114B85">
        <w:rPr>
          <w:rFonts w:ascii="Arial" w:eastAsia="Calibri" w:hAnsi="Arial" w:cs="Times New Roman"/>
        </w:rPr>
        <w:t>Il servizio di consulenza è predisposto dalla LND e non dalla Generali Italia S.p.A., pertanto:</w:t>
      </w:r>
    </w:p>
    <w:p w14:paraId="45B19958" w14:textId="77777777" w:rsidR="00114B85" w:rsidRPr="00114B85" w:rsidRDefault="00114B85" w:rsidP="00114B85">
      <w:pPr>
        <w:widowControl/>
        <w:autoSpaceDE/>
        <w:autoSpaceDN/>
        <w:jc w:val="both"/>
        <w:rPr>
          <w:rFonts w:ascii="Arial" w:eastAsia="Calibri" w:hAnsi="Arial" w:cs="Times New Roman"/>
        </w:rPr>
      </w:pPr>
    </w:p>
    <w:p w14:paraId="49548F99" w14:textId="77777777" w:rsidR="00114B85" w:rsidRPr="00114B85" w:rsidRDefault="00114B85" w:rsidP="00114B85">
      <w:pPr>
        <w:widowControl/>
        <w:autoSpaceDE/>
        <w:autoSpaceDN/>
        <w:jc w:val="both"/>
        <w:rPr>
          <w:rFonts w:ascii="Arial" w:eastAsia="Calibri" w:hAnsi="Arial" w:cs="Times New Roman"/>
        </w:rPr>
      </w:pPr>
    </w:p>
    <w:p w14:paraId="4C15B720" w14:textId="77777777" w:rsidR="00114B85" w:rsidRPr="00114B85" w:rsidRDefault="00114B85" w:rsidP="00114B85">
      <w:pPr>
        <w:widowControl/>
        <w:autoSpaceDE/>
        <w:autoSpaceDN/>
        <w:jc w:val="both"/>
        <w:rPr>
          <w:rFonts w:ascii="Arial" w:eastAsia="Calibri" w:hAnsi="Arial" w:cs="Times New Roman"/>
          <w:b/>
          <w:bCs/>
        </w:rPr>
      </w:pPr>
      <w:r w:rsidRPr="00114B85">
        <w:rPr>
          <w:rFonts w:ascii="Arial" w:eastAsia="Calibri" w:hAnsi="Arial" w:cs="Times New Roman"/>
          <w:b/>
          <w:bCs/>
        </w:rPr>
        <w:t>1 – IL SERVIZIO DI CONSULENZA NON PUO’ DARE INFORMAZIONI SULLA GESTIONE</w:t>
      </w:r>
    </w:p>
    <w:p w14:paraId="781F1898" w14:textId="77777777" w:rsidR="00114B85" w:rsidRPr="00114B85" w:rsidRDefault="00114B85" w:rsidP="00114B85">
      <w:pPr>
        <w:widowControl/>
        <w:autoSpaceDE/>
        <w:autoSpaceDN/>
        <w:jc w:val="both"/>
        <w:rPr>
          <w:rFonts w:ascii="Arial" w:eastAsia="Calibri" w:hAnsi="Arial" w:cs="Times New Roman"/>
        </w:rPr>
      </w:pPr>
      <w:r w:rsidRPr="00114B85">
        <w:rPr>
          <w:rFonts w:ascii="Arial" w:eastAsia="Calibri" w:hAnsi="Arial" w:cs="Times New Roman"/>
          <w:b/>
          <w:bCs/>
        </w:rPr>
        <w:t>DELLE PRATICHE</w:t>
      </w:r>
      <w:r w:rsidRPr="00114B85">
        <w:rPr>
          <w:rFonts w:ascii="Arial" w:eastAsia="Calibri" w:hAnsi="Arial" w:cs="Times New Roman"/>
        </w:rPr>
        <w:t xml:space="preserve"> e non liquida i sinistri. Per tale operazione è necessario contattare </w:t>
      </w:r>
      <w:proofErr w:type="spellStart"/>
      <w:r w:rsidRPr="00114B85">
        <w:rPr>
          <w:rFonts w:ascii="Arial" w:eastAsia="Calibri" w:hAnsi="Arial" w:cs="Times New Roman"/>
        </w:rPr>
        <w:t>eClaim</w:t>
      </w:r>
      <w:proofErr w:type="spellEnd"/>
      <w:r w:rsidRPr="00114B85">
        <w:rPr>
          <w:rFonts w:ascii="Arial" w:eastAsia="Calibri" w:hAnsi="Arial" w:cs="Times New Roman"/>
        </w:rPr>
        <w:t>;</w:t>
      </w:r>
    </w:p>
    <w:p w14:paraId="5BFF747B" w14:textId="77777777" w:rsidR="00114B85" w:rsidRPr="00114B85" w:rsidRDefault="00114B85" w:rsidP="00114B85">
      <w:pPr>
        <w:widowControl/>
        <w:autoSpaceDE/>
        <w:autoSpaceDN/>
        <w:jc w:val="both"/>
        <w:rPr>
          <w:rFonts w:ascii="Arial" w:eastAsia="Calibri" w:hAnsi="Arial" w:cs="Times New Roman"/>
        </w:rPr>
      </w:pPr>
    </w:p>
    <w:p w14:paraId="722476DC" w14:textId="77777777" w:rsidR="00114B85" w:rsidRPr="00114B85" w:rsidRDefault="00114B85" w:rsidP="00114B85">
      <w:pPr>
        <w:widowControl/>
        <w:autoSpaceDE/>
        <w:autoSpaceDN/>
        <w:jc w:val="both"/>
        <w:rPr>
          <w:rFonts w:ascii="Arial" w:eastAsia="Calibri" w:hAnsi="Arial" w:cs="Times New Roman"/>
          <w:b/>
          <w:bCs/>
        </w:rPr>
      </w:pPr>
      <w:r w:rsidRPr="00114B85">
        <w:rPr>
          <w:rFonts w:ascii="Arial" w:eastAsia="Calibri" w:hAnsi="Arial" w:cs="Times New Roman"/>
          <w:b/>
          <w:bCs/>
        </w:rPr>
        <w:t>2 – IL SERVIZIO NON OPERA PER I TESSERATI DEL SETTORE GIOVANILE E SCOLASTICO.</w:t>
      </w:r>
    </w:p>
    <w:p w14:paraId="7BF0D080" w14:textId="77777777" w:rsidR="00114B85" w:rsidRPr="00114B85" w:rsidRDefault="00114B85" w:rsidP="00114B85">
      <w:pPr>
        <w:widowControl/>
        <w:autoSpaceDE/>
        <w:autoSpaceDN/>
        <w:jc w:val="both"/>
        <w:rPr>
          <w:rFonts w:ascii="Arial" w:eastAsia="Calibri" w:hAnsi="Arial" w:cs="Times New Roman"/>
        </w:rPr>
      </w:pPr>
      <w:r w:rsidRPr="00114B85">
        <w:rPr>
          <w:rFonts w:ascii="Arial" w:eastAsia="Calibri" w:hAnsi="Arial" w:cs="Times New Roman"/>
        </w:rPr>
        <w:t>Il servizio di consulenza (fatta eccezione per i punti 1 e 2 sopra riportati) è attivo dal lunedì al venerdì, esclusi i giorni festivi, dalle 9.30 alle 12.30 e dalle 15.30 alle 19.00, contattando il numero telefonico 335.8280450.</w:t>
      </w:r>
    </w:p>
    <w:p w14:paraId="607BC4FF" w14:textId="77777777" w:rsidR="00114B85" w:rsidRPr="00114B85" w:rsidRDefault="00114B85" w:rsidP="00114B85">
      <w:pPr>
        <w:widowControl/>
        <w:autoSpaceDE/>
        <w:autoSpaceDN/>
        <w:jc w:val="both"/>
        <w:rPr>
          <w:rFonts w:ascii="Arial" w:eastAsia="Calibri" w:hAnsi="Arial" w:cs="Times New Roman"/>
        </w:rPr>
      </w:pPr>
      <w:r w:rsidRPr="00114B85">
        <w:rPr>
          <w:rFonts w:ascii="Arial" w:eastAsia="Calibri" w:hAnsi="Arial" w:cs="Times New Roman"/>
        </w:rPr>
        <w:t xml:space="preserve">Per venire incontro alle esigenze delle Società Sportive e dei Tesserati, il servizio è attivo anche all’indirizzo e-mail </w:t>
      </w:r>
      <w:hyperlink r:id="rId50" w:history="1">
        <w:r w:rsidRPr="00114B85">
          <w:rPr>
            <w:rFonts w:ascii="Arial" w:eastAsia="Calibri" w:hAnsi="Arial" w:cs="Times New Roman"/>
            <w:color w:val="0000FF"/>
            <w:u w:val="single"/>
          </w:rPr>
          <w:t>assistenza.sinistri@lnd.it</w:t>
        </w:r>
      </w:hyperlink>
    </w:p>
    <w:p w14:paraId="07414647" w14:textId="77777777" w:rsidR="00114B85" w:rsidRPr="00114B85" w:rsidRDefault="00114B85" w:rsidP="00114B85">
      <w:pPr>
        <w:widowControl/>
        <w:autoSpaceDE/>
        <w:autoSpaceDN/>
        <w:jc w:val="both"/>
        <w:rPr>
          <w:rFonts w:ascii="Arial" w:eastAsia="Calibri" w:hAnsi="Arial" w:cs="Times New Roman"/>
        </w:rPr>
      </w:pPr>
      <w:r w:rsidRPr="00114B85">
        <w:rPr>
          <w:rFonts w:ascii="Arial" w:eastAsia="Calibri" w:hAnsi="Arial" w:cs="Times New Roman"/>
        </w:rPr>
        <w:t>In ottemperanza a quanto previsto dall’art. 56, comma 4, del Regolamento IVASS n. 40/2018, si informa che:</w:t>
      </w:r>
    </w:p>
    <w:p w14:paraId="6E31CAE3" w14:textId="77777777" w:rsidR="00114B85" w:rsidRPr="00114B85" w:rsidRDefault="00114B85" w:rsidP="00114B85">
      <w:pPr>
        <w:widowControl/>
        <w:autoSpaceDE/>
        <w:autoSpaceDN/>
        <w:jc w:val="both"/>
        <w:rPr>
          <w:rFonts w:ascii="Arial" w:eastAsia="Calibri" w:hAnsi="Arial" w:cs="Times New Roman"/>
        </w:rPr>
      </w:pPr>
      <w:r w:rsidRPr="00114B85">
        <w:rPr>
          <w:rFonts w:ascii="Arial" w:eastAsia="Calibri" w:hAnsi="Arial" w:cs="Times New Roman"/>
        </w:rPr>
        <w:t>• Tutte le informazioni relative alle modalità di denuncia e gestione dei sinistri, comprese le istruzioni operative, i recapiti dei soggetti incaricati della gestione e i moduli necessari, sono disponibili e facilmente accessibili sul sito ufficiale della Lega Nazionale Dilettanti alla pagina:</w:t>
      </w:r>
    </w:p>
    <w:p w14:paraId="0741500B" w14:textId="77777777" w:rsidR="00114B85" w:rsidRPr="00114B85" w:rsidRDefault="00114B85" w:rsidP="00114B85">
      <w:pPr>
        <w:widowControl/>
        <w:autoSpaceDE/>
        <w:autoSpaceDN/>
        <w:jc w:val="both"/>
        <w:rPr>
          <w:rFonts w:ascii="Arial" w:eastAsia="Calibri" w:hAnsi="Arial" w:cs="Times New Roman"/>
        </w:rPr>
      </w:pPr>
      <w:hyperlink r:id="rId51" w:history="1">
        <w:r w:rsidRPr="00114B85">
          <w:rPr>
            <w:rFonts w:ascii="Arial" w:eastAsia="Calibri" w:hAnsi="Arial" w:cs="Times New Roman"/>
            <w:color w:val="0000FF"/>
            <w:u w:val="single"/>
          </w:rPr>
          <w:t>https://www.lnd.it/it/servizi/assicurazioni</w:t>
        </w:r>
      </w:hyperlink>
    </w:p>
    <w:p w14:paraId="6FA866EC" w14:textId="77777777" w:rsidR="00114B85" w:rsidRPr="00114B85" w:rsidRDefault="00114B85" w:rsidP="00114B85">
      <w:pPr>
        <w:widowControl/>
        <w:autoSpaceDE/>
        <w:autoSpaceDN/>
        <w:jc w:val="both"/>
        <w:rPr>
          <w:rFonts w:ascii="Arial" w:eastAsia="Calibri" w:hAnsi="Arial" w:cs="Times New Roman"/>
        </w:rPr>
      </w:pPr>
    </w:p>
    <w:p w14:paraId="2A815D07" w14:textId="77777777" w:rsidR="00114B85" w:rsidRPr="00114B85" w:rsidRDefault="00114B85" w:rsidP="00114B85">
      <w:pPr>
        <w:widowControl/>
        <w:autoSpaceDE/>
        <w:autoSpaceDN/>
        <w:jc w:val="both"/>
        <w:rPr>
          <w:rFonts w:ascii="Arial" w:eastAsia="Calibri" w:hAnsi="Arial" w:cs="Times New Roman"/>
        </w:rPr>
      </w:pPr>
      <w:r w:rsidRPr="00114B85">
        <w:rPr>
          <w:rFonts w:ascii="Arial" w:eastAsia="Calibri" w:hAnsi="Arial" w:cs="Times New Roman"/>
        </w:rPr>
        <w:t>È, inoltre, pubblicata la procedura per l’inoltro di eventuali reclami riguardanti il contratto o la gestione dei sinistri, nonché i recapiti dei soggetti a cui indirizzarli.</w:t>
      </w:r>
    </w:p>
    <w:p w14:paraId="3FDAA198" w14:textId="77777777" w:rsidR="00114B85" w:rsidRPr="00114B85" w:rsidRDefault="00114B85" w:rsidP="00114B85">
      <w:pPr>
        <w:widowControl/>
        <w:autoSpaceDE/>
        <w:autoSpaceDN/>
        <w:jc w:val="both"/>
        <w:rPr>
          <w:rFonts w:ascii="Arial" w:eastAsia="Calibri" w:hAnsi="Arial" w:cs="Times New Roman"/>
          <w:b/>
          <w:bCs/>
        </w:rPr>
      </w:pPr>
    </w:p>
    <w:p w14:paraId="41762C12" w14:textId="77777777" w:rsidR="00114B85" w:rsidRPr="00114B85" w:rsidRDefault="00114B85" w:rsidP="00114B85">
      <w:pPr>
        <w:widowControl/>
        <w:autoSpaceDE/>
        <w:autoSpaceDN/>
        <w:jc w:val="both"/>
        <w:rPr>
          <w:rFonts w:ascii="Arial" w:eastAsia="Calibri" w:hAnsi="Arial" w:cs="Times New Roman"/>
          <w:b/>
          <w:bCs/>
        </w:rPr>
      </w:pPr>
      <w:r w:rsidRPr="00114B85">
        <w:rPr>
          <w:rFonts w:ascii="Arial" w:eastAsia="Calibri" w:hAnsi="Arial" w:cs="Times New Roman"/>
          <w:b/>
          <w:bCs/>
        </w:rPr>
        <w:t>IMPORTI PREMI ASSICURATIVI</w:t>
      </w:r>
    </w:p>
    <w:p w14:paraId="6D857EEF" w14:textId="77777777" w:rsidR="00114B85" w:rsidRPr="00114B85" w:rsidRDefault="00114B85" w:rsidP="00114B85">
      <w:pPr>
        <w:widowControl/>
        <w:autoSpaceDE/>
        <w:autoSpaceDN/>
        <w:jc w:val="both"/>
        <w:rPr>
          <w:rFonts w:ascii="Arial" w:eastAsia="Calibri" w:hAnsi="Arial" w:cs="Times New Roman"/>
        </w:rPr>
      </w:pPr>
      <w:r w:rsidRPr="00114B85">
        <w:rPr>
          <w:rFonts w:ascii="Arial" w:eastAsia="Calibri" w:hAnsi="Arial" w:cs="Times New Roman"/>
        </w:rPr>
        <w:t>Il premio pro-capite per la stagione sportiva 2025/2026 è pari ad euro 24,00 per gli assicurati delle categorie Calciatori/Calciatrici (Calcio a 11), Giocatori/Giocatrici (Calcio a 5) e Tecnici delle Società della L.N.D.</w:t>
      </w:r>
    </w:p>
    <w:p w14:paraId="35639335" w14:textId="77777777" w:rsidR="00114B85" w:rsidRPr="00114B85" w:rsidRDefault="00114B85" w:rsidP="00114B85">
      <w:pPr>
        <w:widowControl/>
        <w:autoSpaceDE/>
        <w:autoSpaceDN/>
        <w:jc w:val="both"/>
        <w:rPr>
          <w:rFonts w:ascii="Arial" w:eastAsia="Calibri" w:hAnsi="Arial" w:cs="Times New Roman"/>
        </w:rPr>
      </w:pPr>
      <w:r w:rsidRPr="00114B85">
        <w:rPr>
          <w:rFonts w:ascii="Arial" w:eastAsia="Calibri" w:hAnsi="Arial" w:cs="Times New Roman"/>
        </w:rPr>
        <w:t>Nell’ambito del doppio tesseramento per calciatori e calciatrici del Calcio a 11 e per giocatori e giocatrici del Calcio a 5, detto premio – pari ad euro 24,00 – viene corrisposto in misura unica e non doppia.</w:t>
      </w:r>
    </w:p>
    <w:p w14:paraId="48131FCF" w14:textId="77777777" w:rsidR="00114B85" w:rsidRPr="00114B85" w:rsidRDefault="00114B85" w:rsidP="00114B85">
      <w:pPr>
        <w:widowControl/>
        <w:autoSpaceDE/>
        <w:autoSpaceDN/>
        <w:jc w:val="both"/>
        <w:rPr>
          <w:rFonts w:ascii="Arial" w:eastAsia="Calibri" w:hAnsi="Arial" w:cs="Times New Roman"/>
        </w:rPr>
      </w:pPr>
      <w:r w:rsidRPr="00114B85">
        <w:rPr>
          <w:rFonts w:ascii="Arial" w:eastAsia="Calibri" w:hAnsi="Arial" w:cs="Times New Roman"/>
        </w:rPr>
        <w:t>Per quanto attiene i "Dirigenti" tesserati con le Società della L.N.D., di seguito si rendono noti gli importi dei premi relativi alla copertura assicurativa L.N.D. – Generali Italia S.p.A. per la stagione sportiva 2025/2026</w:t>
      </w:r>
    </w:p>
    <w:p w14:paraId="20B833F3" w14:textId="77777777" w:rsidR="00114B85" w:rsidRPr="00114B85" w:rsidRDefault="00114B85" w:rsidP="00114B85">
      <w:pPr>
        <w:widowControl/>
        <w:autoSpaceDE/>
        <w:autoSpaceDN/>
        <w:jc w:val="both"/>
        <w:rPr>
          <w:rFonts w:ascii="Arial" w:eastAsia="Calibri" w:hAnsi="Arial" w:cs="Times New Roman"/>
        </w:rPr>
      </w:pPr>
      <w:r w:rsidRPr="00114B85">
        <w:rPr>
          <w:rFonts w:ascii="Arial" w:eastAsia="Calibri" w:hAnsi="Arial" w:cs="Times New Roman"/>
        </w:rPr>
        <w:t>- ogni singola Società partecipante al Campionato Nazionale Serie D ed ai Campionati di Serie C del Dipartimento Calcio Femminile e dei Campionati Nazionali di Serie A, A/2 Elite, A2 e B maschili e di Serie A e B femminili della Divisione Calcio a Cinque, dovrà corrispondere un premio forfetario annuale pari ad euro 180,00;</w:t>
      </w:r>
    </w:p>
    <w:p w14:paraId="55ADAC65" w14:textId="77777777" w:rsidR="00114B85" w:rsidRPr="00114B85" w:rsidRDefault="00114B85" w:rsidP="00114B85">
      <w:pPr>
        <w:widowControl/>
        <w:autoSpaceDE/>
        <w:autoSpaceDN/>
        <w:jc w:val="both"/>
        <w:rPr>
          <w:rFonts w:ascii="Arial" w:eastAsia="Calibri" w:hAnsi="Arial" w:cs="Times New Roman"/>
        </w:rPr>
      </w:pPr>
      <w:r w:rsidRPr="00114B85">
        <w:rPr>
          <w:rFonts w:ascii="Arial" w:eastAsia="Calibri" w:hAnsi="Arial" w:cs="Times New Roman"/>
        </w:rPr>
        <w:t>- ogni singola Società partecipante al campionato di Eccellenza, Promozione e Prima Categoria, dovrà corrispondere un premio forfetario annuale pari ad euro 130,00;</w:t>
      </w:r>
    </w:p>
    <w:p w14:paraId="02BB8499" w14:textId="77777777" w:rsidR="00114B85" w:rsidRPr="00114B85" w:rsidRDefault="00114B85" w:rsidP="00114B85">
      <w:pPr>
        <w:widowControl/>
        <w:autoSpaceDE/>
        <w:autoSpaceDN/>
        <w:jc w:val="both"/>
        <w:rPr>
          <w:rFonts w:ascii="Arial" w:eastAsia="Calibri" w:hAnsi="Arial" w:cs="Times New Roman"/>
        </w:rPr>
      </w:pPr>
      <w:r w:rsidRPr="00114B85">
        <w:rPr>
          <w:rFonts w:ascii="Arial" w:eastAsia="Calibri" w:hAnsi="Arial" w:cs="Times New Roman"/>
        </w:rPr>
        <w:t>- ogni singola Società partecipante a tutti gli altri Campionati organizzati dalla L.N.D., ad eccezione dell'attività Amatoriale e Ricreativa, dovrà corrispondere un premio forfetario pari ad euro 90,00.</w:t>
      </w:r>
    </w:p>
    <w:p w14:paraId="6EDA9641" w14:textId="77777777" w:rsidR="00114B85" w:rsidRPr="00114B85" w:rsidRDefault="00114B85" w:rsidP="00114B85">
      <w:pPr>
        <w:widowControl/>
        <w:autoSpaceDE/>
        <w:autoSpaceDN/>
        <w:jc w:val="both"/>
        <w:rPr>
          <w:rFonts w:ascii="Arial" w:eastAsia="Calibri" w:hAnsi="Arial" w:cs="Times New Roman"/>
        </w:rPr>
      </w:pPr>
      <w:r w:rsidRPr="00114B85">
        <w:rPr>
          <w:rFonts w:ascii="Arial" w:eastAsia="Calibri" w:hAnsi="Arial" w:cs="Times New Roman"/>
        </w:rPr>
        <w:t>Per quanto attiene alla categoria Dirigenti delle Società della L.N.D. il premio per la stagione sportiva 2025/2026 è di euro 5,00. Ai Dirigenti Ufficiali sono applicate le medesime coperture assicurative previste per i calciatori.</w:t>
      </w:r>
    </w:p>
    <w:p w14:paraId="52C3300E" w14:textId="77777777" w:rsidR="00114B85" w:rsidRPr="00114B85" w:rsidRDefault="00114B85" w:rsidP="00114B85">
      <w:pPr>
        <w:widowControl/>
        <w:autoSpaceDE/>
        <w:autoSpaceDN/>
        <w:jc w:val="both"/>
        <w:rPr>
          <w:rFonts w:ascii="Arial" w:eastAsia="Calibri" w:hAnsi="Arial" w:cs="Times New Roman"/>
          <w:sz w:val="16"/>
        </w:rPr>
      </w:pPr>
      <w:hyperlink r:id="rId52" w:history="1">
        <w:r w:rsidRPr="00114B85">
          <w:rPr>
            <w:rFonts w:ascii="Arial" w:eastAsia="Calibri" w:hAnsi="Arial" w:cs="Times New Roman"/>
            <w:color w:val="0000FF"/>
            <w:sz w:val="16"/>
            <w:u w:val="single"/>
          </w:rPr>
          <w:t>https://www.lnd.it/it/comunicati-e-circolari/comunicati-ufficiali/stagione-sportiva-2025-2026/14814-comunicato-ufficiale-n-23-tutela-assicurativa-tesserati-e-dirigenti-lnd-2025-2026/file</w:t>
        </w:r>
      </w:hyperlink>
    </w:p>
    <w:p w14:paraId="25175DFB" w14:textId="77777777" w:rsidR="00114B85" w:rsidRPr="00114B85" w:rsidRDefault="00114B85" w:rsidP="00114B85">
      <w:pPr>
        <w:widowControl/>
        <w:adjustRightInd w:val="0"/>
        <w:jc w:val="both"/>
        <w:rPr>
          <w:rFonts w:ascii="Arial" w:eastAsia="Calibri" w:hAnsi="Arial" w:cs="Times New Roman"/>
          <w:b/>
          <w:bCs/>
          <w:color w:val="000000"/>
          <w:sz w:val="24"/>
          <w:szCs w:val="32"/>
          <w:u w:val="single"/>
          <w:lang w:eastAsia="it-IT"/>
        </w:rPr>
      </w:pPr>
    </w:p>
    <w:p w14:paraId="0C7D384F" w14:textId="77777777" w:rsidR="00114B85" w:rsidRPr="00114B85" w:rsidRDefault="00114B85" w:rsidP="00114B85">
      <w:pPr>
        <w:widowControl/>
        <w:adjustRightInd w:val="0"/>
        <w:jc w:val="both"/>
        <w:rPr>
          <w:rFonts w:ascii="Arial" w:eastAsia="Calibri" w:hAnsi="Arial" w:cs="Times New Roman"/>
          <w:b/>
          <w:bCs/>
          <w:color w:val="000000"/>
          <w:sz w:val="24"/>
          <w:szCs w:val="32"/>
          <w:u w:val="single"/>
          <w:lang w:eastAsia="it-IT"/>
        </w:rPr>
      </w:pPr>
      <w:r w:rsidRPr="00114B85">
        <w:rPr>
          <w:rFonts w:ascii="Arial" w:eastAsia="Calibri" w:hAnsi="Arial" w:cs="Times New Roman"/>
          <w:b/>
          <w:bCs/>
          <w:color w:val="000000"/>
          <w:sz w:val="24"/>
          <w:szCs w:val="32"/>
          <w:u w:val="single"/>
          <w:lang w:eastAsia="it-IT"/>
        </w:rPr>
        <w:lastRenderedPageBreak/>
        <w:t xml:space="preserve">COMUNICATO UFFICIALE n. 25 – pubblicato il 10 luglio 2025 </w:t>
      </w:r>
    </w:p>
    <w:p w14:paraId="3AE5E52C" w14:textId="77777777" w:rsidR="00114B85" w:rsidRPr="00114B85" w:rsidRDefault="00114B85" w:rsidP="00114B85">
      <w:pPr>
        <w:widowControl/>
        <w:autoSpaceDE/>
        <w:autoSpaceDN/>
        <w:jc w:val="both"/>
        <w:rPr>
          <w:rFonts w:ascii="Arial" w:eastAsia="Calibri" w:hAnsi="Arial" w:cs="Times New Roman"/>
        </w:rPr>
      </w:pPr>
      <w:r w:rsidRPr="00114B85">
        <w:rPr>
          <w:rFonts w:ascii="Arial" w:eastAsia="Calibri" w:hAnsi="Arial" w:cs="Times New Roman"/>
        </w:rPr>
        <w:t>Si comunica che, d’intesa tra la F.I.G.C., la L.N.D. e l’A.I.A.C., si è convenuto quanto di seguito specificato per la Stagione Sportiva 2025/2026:</w:t>
      </w:r>
    </w:p>
    <w:p w14:paraId="2095A4D9" w14:textId="77777777" w:rsidR="00114B85" w:rsidRPr="00114B85" w:rsidRDefault="00114B85" w:rsidP="00114B85">
      <w:pPr>
        <w:widowControl/>
        <w:autoSpaceDE/>
        <w:autoSpaceDN/>
        <w:jc w:val="both"/>
        <w:rPr>
          <w:rFonts w:ascii="Arial" w:eastAsia="Calibri" w:hAnsi="Arial" w:cs="Times New Roman"/>
        </w:rPr>
      </w:pPr>
      <w:r w:rsidRPr="00114B85">
        <w:rPr>
          <w:rFonts w:ascii="Arial" w:eastAsia="Calibri" w:hAnsi="Arial" w:cs="Times New Roman"/>
          <w:b/>
          <w:bCs/>
        </w:rPr>
        <w:t>“L’Allenatore/Allenatrice esonerato/a prima del 30 Dicembre 2025 da una Società associata alla L.N.D. o da Società di “puro settore” avrà la facoltà, in deroga alla normativa vigente, di tesserarsi e svolgere attività per altra Società della F.I.G.C. nel corso della stessa stagione sportiva, a condizione che la nuova Società partecipi ad un campionato o girone diverso da quella in cui partecipava la Società che ha esonerato il Tecnico.</w:t>
      </w:r>
      <w:r w:rsidRPr="00114B85">
        <w:rPr>
          <w:rFonts w:ascii="Arial" w:eastAsia="Calibri" w:hAnsi="Arial" w:cs="Times New Roman"/>
        </w:rPr>
        <w:t xml:space="preserve"> </w:t>
      </w:r>
    </w:p>
    <w:p w14:paraId="27E1E6D6" w14:textId="77777777" w:rsidR="00114B85" w:rsidRPr="00114B85" w:rsidRDefault="00114B85" w:rsidP="00114B85">
      <w:pPr>
        <w:widowControl/>
        <w:autoSpaceDE/>
        <w:autoSpaceDN/>
        <w:jc w:val="both"/>
        <w:rPr>
          <w:rFonts w:ascii="Arial" w:eastAsia="Calibri" w:hAnsi="Arial" w:cs="Times New Roman"/>
          <w:b/>
          <w:bCs/>
          <w:color w:val="FF0000"/>
        </w:rPr>
      </w:pPr>
      <w:r w:rsidRPr="00114B85">
        <w:rPr>
          <w:rFonts w:ascii="Arial" w:eastAsia="Calibri" w:hAnsi="Arial" w:cs="Times New Roman"/>
          <w:b/>
          <w:bCs/>
          <w:color w:val="FF0000"/>
        </w:rPr>
        <w:t>Tale deroga non opera per gli Allenatori/Allenatrici esonerati/e dalla conduzione di squadre partecipanti alle attività giovanili di base.</w:t>
      </w:r>
    </w:p>
    <w:p w14:paraId="20615698" w14:textId="77777777" w:rsidR="00114B85" w:rsidRPr="00114B85" w:rsidRDefault="00114B85" w:rsidP="00114B85">
      <w:pPr>
        <w:widowControl/>
        <w:shd w:val="clear" w:color="auto" w:fill="DEEAF6"/>
        <w:autoSpaceDE/>
        <w:autoSpaceDN/>
        <w:jc w:val="both"/>
        <w:rPr>
          <w:rFonts w:ascii="Arial" w:eastAsia="Calibri" w:hAnsi="Arial" w:cs="Times New Roman"/>
          <w:b/>
          <w:bCs/>
        </w:rPr>
      </w:pPr>
      <w:r w:rsidRPr="00114B85">
        <w:rPr>
          <w:rFonts w:ascii="Arial" w:eastAsia="Calibri" w:hAnsi="Arial" w:cs="Times New Roman"/>
          <w:b/>
          <w:bCs/>
        </w:rPr>
        <w:t>In ogni caso, l’Allenatore/Allenatrice, nel corso della medesima stagione sportiva, non potrà tesserarsi e svolgere attività per più di due società della F.I.G.C.”</w:t>
      </w:r>
    </w:p>
    <w:p w14:paraId="5143B732" w14:textId="77777777" w:rsidR="00114B85" w:rsidRPr="00114B85" w:rsidRDefault="00114B85" w:rsidP="00114B85">
      <w:pPr>
        <w:widowControl/>
        <w:overflowPunct w:val="0"/>
        <w:adjustRightInd w:val="0"/>
        <w:jc w:val="both"/>
        <w:rPr>
          <w:rFonts w:ascii="Arial" w:eastAsia="Times New Roman" w:hAnsi="Arial" w:cs="Arial"/>
          <w:b/>
          <w:bCs/>
          <w:noProof/>
          <w:sz w:val="24"/>
          <w:szCs w:val="24"/>
          <w:u w:val="single"/>
          <w:lang w:val="en-US"/>
        </w:rPr>
      </w:pPr>
    </w:p>
    <w:p w14:paraId="2DD7D8ED" w14:textId="77777777" w:rsidR="00114B85" w:rsidRPr="00114B85" w:rsidRDefault="00114B85" w:rsidP="00114B85">
      <w:pPr>
        <w:widowControl/>
        <w:overflowPunct w:val="0"/>
        <w:adjustRightInd w:val="0"/>
        <w:jc w:val="both"/>
        <w:rPr>
          <w:rFonts w:ascii="Arial" w:eastAsia="Times New Roman" w:hAnsi="Arial" w:cs="Arial"/>
          <w:b/>
          <w:bCs/>
          <w:noProof/>
          <w:sz w:val="24"/>
          <w:szCs w:val="24"/>
          <w:u w:val="single"/>
          <w:lang w:val="en-US"/>
        </w:rPr>
      </w:pPr>
    </w:p>
    <w:p w14:paraId="4CA9B4D1" w14:textId="77777777" w:rsidR="00114B85" w:rsidRPr="00114B85" w:rsidRDefault="00114B85" w:rsidP="00114B85">
      <w:pPr>
        <w:widowControl/>
        <w:shd w:val="clear" w:color="auto" w:fill="DEEAF6"/>
        <w:overflowPunct w:val="0"/>
        <w:adjustRightInd w:val="0"/>
        <w:jc w:val="both"/>
        <w:rPr>
          <w:rFonts w:ascii="Arial" w:eastAsia="Times New Roman" w:hAnsi="Arial" w:cs="Arial"/>
          <w:b/>
          <w:bCs/>
          <w:noProof/>
          <w:sz w:val="24"/>
          <w:u w:val="single"/>
          <w:lang w:val="en-US"/>
        </w:rPr>
      </w:pPr>
      <w:r w:rsidRPr="00114B85">
        <w:rPr>
          <w:rFonts w:ascii="Arial" w:eastAsia="Times New Roman" w:hAnsi="Arial" w:cs="Arial"/>
          <w:b/>
          <w:bCs/>
          <w:noProof/>
          <w:sz w:val="24"/>
          <w:u w:val="single"/>
          <w:lang w:val="en-US"/>
        </w:rPr>
        <w:t>ADEGUAMENTO STATUTO e ISCRIZIONE AL REGISTRO NAZIONALE DELLE ATTIVITA’ SPORTIVE DILETTANTISTICHE</w:t>
      </w:r>
    </w:p>
    <w:p w14:paraId="258AA306" w14:textId="77777777" w:rsidR="00114B85" w:rsidRPr="00114B85" w:rsidRDefault="00114B85" w:rsidP="00114B85">
      <w:pPr>
        <w:widowControl/>
        <w:overflowPunct w:val="0"/>
        <w:adjustRightInd w:val="0"/>
        <w:jc w:val="both"/>
        <w:rPr>
          <w:rFonts w:ascii="Arial" w:eastAsia="Times New Roman" w:hAnsi="Arial" w:cs="Arial"/>
          <w:noProof/>
          <w:szCs w:val="24"/>
          <w:lang w:val="en-US"/>
        </w:rPr>
      </w:pPr>
      <w:r w:rsidRPr="00114B85">
        <w:rPr>
          <w:rFonts w:ascii="Arial" w:eastAsia="Times New Roman" w:hAnsi="Arial" w:cs="Arial"/>
          <w:noProof/>
          <w:szCs w:val="24"/>
          <w:lang w:val="en-US"/>
        </w:rPr>
        <w:t>Si rammenta alle società che l’iscrizione al Registro Nazionale delle attività sportive dilettantistiche è subordinata all’adeguamento dello statuto al Decreto Legislativo 28 Febbraio 2021 n.36 ed alle ultime comunicazioni intervenute con la Circolare L.N.D. n.36 del 7 Aprile 2025.</w:t>
      </w:r>
    </w:p>
    <w:p w14:paraId="529CE2A3" w14:textId="77777777" w:rsidR="00114B85" w:rsidRPr="00114B85" w:rsidRDefault="00114B85" w:rsidP="00114B85">
      <w:pPr>
        <w:widowControl/>
        <w:overflowPunct w:val="0"/>
        <w:adjustRightInd w:val="0"/>
        <w:jc w:val="both"/>
        <w:rPr>
          <w:rFonts w:ascii="Arial" w:eastAsia="Times New Roman" w:hAnsi="Arial" w:cs="Arial"/>
          <w:noProof/>
          <w:szCs w:val="24"/>
          <w:lang w:val="en-US"/>
        </w:rPr>
      </w:pPr>
      <w:r w:rsidRPr="00114B85">
        <w:rPr>
          <w:rFonts w:ascii="Arial" w:eastAsia="Times New Roman" w:hAnsi="Arial" w:cs="Arial"/>
          <w:noProof/>
          <w:szCs w:val="24"/>
          <w:lang w:val="en-US"/>
        </w:rPr>
        <w:t xml:space="preserve">Le società interessate possono trovare il facsimile di verbale e di statuto sul nostro sito Web sicilia.lnd.it al Link </w:t>
      </w:r>
      <w:hyperlink r:id="rId53" w:history="1">
        <w:r w:rsidRPr="00114B85">
          <w:rPr>
            <w:rFonts w:ascii="Arial" w:eastAsia="Times New Roman" w:hAnsi="Arial" w:cs="Arial"/>
            <w:noProof/>
            <w:color w:val="0000FF"/>
            <w:szCs w:val="24"/>
            <w:u w:val="single"/>
            <w:lang w:val="en-US"/>
          </w:rPr>
          <w:t>Modulistica | LND Sicilia</w:t>
        </w:r>
      </w:hyperlink>
      <w:r w:rsidRPr="00114B85">
        <w:rPr>
          <w:rFonts w:ascii="Arial" w:eastAsia="Times New Roman" w:hAnsi="Arial" w:cs="Arial"/>
          <w:noProof/>
          <w:szCs w:val="24"/>
          <w:lang w:val="en-US"/>
        </w:rPr>
        <w:t xml:space="preserve"> . </w:t>
      </w:r>
    </w:p>
    <w:p w14:paraId="67AF6FAA" w14:textId="77777777" w:rsidR="00114B85" w:rsidRPr="00114B85" w:rsidRDefault="00114B85" w:rsidP="00114B85">
      <w:pPr>
        <w:widowControl/>
        <w:overflowPunct w:val="0"/>
        <w:adjustRightInd w:val="0"/>
        <w:jc w:val="both"/>
        <w:rPr>
          <w:rFonts w:ascii="Arial" w:eastAsia="Times New Roman" w:hAnsi="Arial" w:cs="Arial"/>
          <w:b/>
          <w:bCs/>
          <w:noProof/>
          <w:szCs w:val="24"/>
          <w:u w:val="single"/>
          <w:lang w:val="en-US"/>
        </w:rPr>
      </w:pPr>
      <w:r w:rsidRPr="00114B85">
        <w:rPr>
          <w:rFonts w:ascii="Arial" w:eastAsia="Times New Roman" w:hAnsi="Arial" w:cs="Arial"/>
          <w:noProof/>
          <w:szCs w:val="24"/>
          <w:lang w:val="en-US"/>
        </w:rPr>
        <w:t xml:space="preserve">L’iscrizione al Registro deve essere effettuata dal rappresentante legale della Società utilizzando il link </w:t>
      </w:r>
      <w:hyperlink r:id="rId54" w:anchor="/login" w:history="1">
        <w:r w:rsidRPr="00114B85">
          <w:rPr>
            <w:rFonts w:ascii="Arial" w:eastAsia="Calibri" w:hAnsi="Arial" w:cs="Arial"/>
            <w:noProof/>
            <w:color w:val="0000FF"/>
            <w:szCs w:val="24"/>
            <w:u w:val="single"/>
            <w:lang w:val="en-US"/>
          </w:rPr>
          <w:t>Registro Nazionale Delle Attività Sportive Dilettantistiche</w:t>
        </w:r>
      </w:hyperlink>
      <w:r w:rsidRPr="00114B85">
        <w:rPr>
          <w:rFonts w:ascii="Arial" w:eastAsia="Times New Roman" w:hAnsi="Arial" w:cs="Arial"/>
          <w:noProof/>
          <w:szCs w:val="24"/>
          <w:lang w:val="en-US"/>
        </w:rPr>
        <w:t xml:space="preserve"> , stampando l’iscrizione al Registro da conservare agli atti della società e da inviare al Comitato Regionale. L’iscrizione è valida sino al termine della stagione sportiva (30 Giugno). </w:t>
      </w:r>
      <w:r w:rsidRPr="00114B85">
        <w:rPr>
          <w:rFonts w:ascii="Arial" w:eastAsia="Times New Roman" w:hAnsi="Arial" w:cs="Arial"/>
          <w:b/>
          <w:bCs/>
          <w:noProof/>
          <w:szCs w:val="24"/>
          <w:lang w:val="en-US"/>
        </w:rPr>
        <w:t>Ad ogni stagione sportiva</w:t>
      </w:r>
      <w:r w:rsidRPr="00114B85">
        <w:rPr>
          <w:rFonts w:ascii="Arial" w:eastAsia="Times New Roman" w:hAnsi="Arial" w:cs="Arial"/>
          <w:noProof/>
          <w:szCs w:val="24"/>
          <w:lang w:val="en-US"/>
        </w:rPr>
        <w:t xml:space="preserve"> </w:t>
      </w:r>
      <w:r w:rsidRPr="00114B85">
        <w:rPr>
          <w:rFonts w:ascii="Arial" w:eastAsia="Times New Roman" w:hAnsi="Arial" w:cs="Arial"/>
          <w:b/>
          <w:bCs/>
          <w:noProof/>
          <w:szCs w:val="24"/>
          <w:u w:val="single"/>
          <w:lang w:val="en-US"/>
        </w:rPr>
        <w:t xml:space="preserve">la società deve collegarsi al </w:t>
      </w:r>
      <w:hyperlink r:id="rId55" w:anchor="/login" w:history="1">
        <w:r w:rsidRPr="00114B85">
          <w:rPr>
            <w:rFonts w:ascii="Arial" w:eastAsia="Calibri" w:hAnsi="Arial" w:cs="Arial"/>
            <w:b/>
            <w:bCs/>
            <w:noProof/>
            <w:color w:val="0000FF"/>
            <w:szCs w:val="24"/>
            <w:u w:val="single"/>
            <w:lang w:val="en-US"/>
          </w:rPr>
          <w:t>Registro nazionale delle attività sportive dilettantistiche</w:t>
        </w:r>
      </w:hyperlink>
      <w:r w:rsidRPr="00114B85">
        <w:rPr>
          <w:rFonts w:ascii="Arial" w:eastAsia="Times New Roman" w:hAnsi="Arial" w:cs="Arial"/>
          <w:b/>
          <w:bCs/>
          <w:noProof/>
          <w:szCs w:val="24"/>
          <w:u w:val="single"/>
          <w:lang w:val="en-US"/>
        </w:rPr>
        <w:t xml:space="preserve">  e stampare il certificato di iscrizione, pena la cancellazione dallo stesso.</w:t>
      </w:r>
    </w:p>
    <w:p w14:paraId="51680DB9" w14:textId="77777777" w:rsidR="00114B85" w:rsidRPr="00114B85" w:rsidRDefault="00114B85" w:rsidP="00114B85">
      <w:pPr>
        <w:widowControl/>
        <w:autoSpaceDE/>
        <w:autoSpaceDN/>
        <w:jc w:val="both"/>
        <w:rPr>
          <w:rFonts w:ascii="Arial" w:eastAsia="Calibri" w:hAnsi="Arial" w:cs="Arial"/>
          <w:b/>
          <w:bCs/>
          <w:sz w:val="28"/>
          <w:szCs w:val="28"/>
          <w:highlight w:val="cyan"/>
          <w:u w:val="single"/>
        </w:rPr>
      </w:pPr>
    </w:p>
    <w:p w14:paraId="1FE340BC" w14:textId="77777777" w:rsidR="00114B85" w:rsidRPr="00114B85" w:rsidRDefault="00114B85" w:rsidP="00114B85">
      <w:pPr>
        <w:widowControl/>
        <w:autoSpaceDE/>
        <w:autoSpaceDN/>
        <w:jc w:val="both"/>
        <w:rPr>
          <w:rFonts w:ascii="Arial" w:eastAsia="Calibri" w:hAnsi="Arial" w:cs="Arial"/>
          <w:b/>
          <w:bCs/>
          <w:sz w:val="28"/>
          <w:szCs w:val="28"/>
          <w:highlight w:val="cyan"/>
          <w:u w:val="single"/>
        </w:rPr>
      </w:pPr>
    </w:p>
    <w:p w14:paraId="6C372D8F" w14:textId="77777777" w:rsidR="00114B85" w:rsidRPr="00114B85" w:rsidRDefault="00114B85" w:rsidP="00114B85">
      <w:pPr>
        <w:widowControl/>
        <w:autoSpaceDE/>
        <w:autoSpaceDN/>
        <w:jc w:val="both"/>
        <w:rPr>
          <w:rFonts w:ascii="Arial" w:eastAsia="Calibri" w:hAnsi="Arial" w:cs="Arial"/>
          <w:b/>
          <w:bCs/>
          <w:sz w:val="28"/>
          <w:szCs w:val="28"/>
          <w:u w:val="single"/>
        </w:rPr>
      </w:pPr>
      <w:r w:rsidRPr="00114B85">
        <w:rPr>
          <w:rFonts w:ascii="Arial" w:eastAsia="Calibri" w:hAnsi="Arial" w:cs="Arial"/>
          <w:b/>
          <w:bCs/>
          <w:sz w:val="28"/>
          <w:szCs w:val="28"/>
          <w:highlight w:val="cyan"/>
          <w:u w:val="single"/>
        </w:rPr>
        <w:t xml:space="preserve">PORTALE SERVIZI F.I.G.C. - ANAGRAFE </w:t>
      </w:r>
      <w:proofErr w:type="gramStart"/>
      <w:r w:rsidRPr="00114B85">
        <w:rPr>
          <w:rFonts w:ascii="Arial" w:eastAsia="Calibri" w:hAnsi="Arial" w:cs="Arial"/>
          <w:b/>
          <w:bCs/>
          <w:sz w:val="28"/>
          <w:szCs w:val="28"/>
          <w:highlight w:val="cyan"/>
          <w:u w:val="single"/>
        </w:rPr>
        <w:t>FEDERALE  –</w:t>
      </w:r>
      <w:proofErr w:type="gramEnd"/>
      <w:r w:rsidRPr="00114B85">
        <w:rPr>
          <w:rFonts w:ascii="Arial" w:eastAsia="Calibri" w:hAnsi="Arial" w:cs="Arial"/>
          <w:b/>
          <w:bCs/>
          <w:sz w:val="28"/>
          <w:szCs w:val="28"/>
          <w:highlight w:val="cyan"/>
          <w:u w:val="single"/>
        </w:rPr>
        <w:t xml:space="preserve"> VARIAZIONI ORGANIGRAMMA</w:t>
      </w:r>
    </w:p>
    <w:p w14:paraId="1BDBA8CF" w14:textId="77777777" w:rsidR="00114B85" w:rsidRPr="00114B85" w:rsidRDefault="00114B85" w:rsidP="00114B85">
      <w:pPr>
        <w:widowControl/>
        <w:autoSpaceDE/>
        <w:autoSpaceDN/>
        <w:jc w:val="both"/>
        <w:rPr>
          <w:rFonts w:ascii="Arial" w:eastAsia="Calibri" w:hAnsi="Arial" w:cs="Arial"/>
          <w:sz w:val="20"/>
          <w:szCs w:val="20"/>
        </w:rPr>
      </w:pPr>
    </w:p>
    <w:p w14:paraId="54E7C95E" w14:textId="77777777" w:rsidR="00114B85" w:rsidRPr="00114B85" w:rsidRDefault="00114B85" w:rsidP="00114B85">
      <w:pPr>
        <w:widowControl/>
        <w:autoSpaceDE/>
        <w:autoSpaceDN/>
        <w:rPr>
          <w:rFonts w:ascii="Arial" w:eastAsia="Calibri" w:hAnsi="Arial" w:cs="Arial"/>
          <w:b/>
          <w:bCs/>
          <w:color w:val="0070C0"/>
          <w:sz w:val="24"/>
          <w:szCs w:val="24"/>
        </w:rPr>
      </w:pPr>
      <w:r w:rsidRPr="00114B85">
        <w:rPr>
          <w:rFonts w:ascii="Arial" w:eastAsia="Calibri" w:hAnsi="Arial" w:cs="Arial"/>
          <w:b/>
          <w:bCs/>
          <w:color w:val="0070C0"/>
          <w:sz w:val="24"/>
          <w:szCs w:val="24"/>
        </w:rPr>
        <w:t>INDICAZIONI GENERALI:</w:t>
      </w:r>
    </w:p>
    <w:p w14:paraId="5B24EF84" w14:textId="77777777" w:rsidR="00114B85" w:rsidRPr="00114B85" w:rsidRDefault="00114B85" w:rsidP="00114B85">
      <w:pPr>
        <w:widowControl/>
        <w:autoSpaceDE/>
        <w:autoSpaceDN/>
        <w:jc w:val="both"/>
        <w:rPr>
          <w:rFonts w:ascii="Arial" w:eastAsia="Calibri" w:hAnsi="Arial" w:cs="Arial"/>
        </w:rPr>
      </w:pPr>
    </w:p>
    <w:p w14:paraId="33058906" w14:textId="77777777" w:rsidR="00114B85" w:rsidRPr="00114B85" w:rsidRDefault="00114B85" w:rsidP="00114B85">
      <w:pPr>
        <w:widowControl/>
        <w:autoSpaceDE/>
        <w:autoSpaceDN/>
        <w:jc w:val="both"/>
        <w:rPr>
          <w:rFonts w:ascii="Arial" w:eastAsia="Calibri" w:hAnsi="Arial" w:cs="Arial"/>
        </w:rPr>
      </w:pPr>
      <w:r w:rsidRPr="00114B85">
        <w:rPr>
          <w:rFonts w:ascii="Arial" w:eastAsia="Calibri" w:hAnsi="Arial" w:cs="Arial"/>
        </w:rPr>
        <w:t xml:space="preserve">Le Società dovranno accedere al portale </w:t>
      </w:r>
      <w:r w:rsidRPr="00114B85">
        <w:rPr>
          <w:rFonts w:ascii="Arial" w:eastAsia="Calibri" w:hAnsi="Arial" w:cs="Arial"/>
          <w:b/>
          <w:bCs/>
        </w:rPr>
        <w:t>Servizi FIGC ANAGRAFE FEDERALE</w:t>
      </w:r>
      <w:r w:rsidRPr="00114B85">
        <w:rPr>
          <w:rFonts w:ascii="Arial" w:eastAsia="Calibri" w:hAnsi="Arial" w:cs="Arial"/>
        </w:rPr>
        <w:t xml:space="preserve">, raggiungibile al seguente link </w:t>
      </w:r>
      <w:hyperlink r:id="rId56" w:history="1">
        <w:r w:rsidRPr="00114B85">
          <w:rPr>
            <w:rFonts w:ascii="Arial" w:eastAsia="Calibri" w:hAnsi="Arial" w:cs="Arial"/>
            <w:b/>
            <w:bCs/>
            <w:color w:val="0000FF"/>
            <w:u w:val="single"/>
          </w:rPr>
          <w:t>https://anagrafefederale.figc.it</w:t>
        </w:r>
      </w:hyperlink>
      <w:r w:rsidRPr="00114B85">
        <w:rPr>
          <w:rFonts w:ascii="Arial" w:eastAsia="Calibri" w:hAnsi="Arial" w:cs="Arial"/>
        </w:rPr>
        <w:t xml:space="preserve"> o attraverso il collegamento presente sul sito </w:t>
      </w:r>
      <w:r w:rsidRPr="00114B85">
        <w:rPr>
          <w:rFonts w:ascii="Arial" w:eastAsia="Calibri" w:hAnsi="Arial" w:cs="Arial"/>
          <w:b/>
          <w:bCs/>
          <w:u w:val="single"/>
        </w:rPr>
        <w:t>sicilia.lnd.it</w:t>
      </w:r>
      <w:r w:rsidRPr="00114B85">
        <w:rPr>
          <w:rFonts w:ascii="Arial" w:eastAsia="Calibri" w:hAnsi="Arial" w:cs="Arial"/>
        </w:rPr>
        <w:t xml:space="preserve">. e, selezionando la funzione </w:t>
      </w:r>
      <w:r w:rsidRPr="00114B85">
        <w:rPr>
          <w:rFonts w:ascii="Arial" w:eastAsia="Calibri" w:hAnsi="Arial" w:cs="Arial"/>
          <w:b/>
          <w:bCs/>
        </w:rPr>
        <w:t>variazione organigramma,</w:t>
      </w:r>
      <w:r w:rsidRPr="00114B85">
        <w:rPr>
          <w:rFonts w:ascii="Arial" w:eastAsia="Calibri" w:hAnsi="Arial" w:cs="Arial"/>
        </w:rPr>
        <w:t xml:space="preserve"> aggiornare i propri organigrammi per la corrente stagione sportiva.</w:t>
      </w:r>
    </w:p>
    <w:p w14:paraId="76667E7F" w14:textId="77777777" w:rsidR="00114B85" w:rsidRPr="00114B85" w:rsidRDefault="00114B85" w:rsidP="00114B85">
      <w:pPr>
        <w:widowControl/>
        <w:autoSpaceDE/>
        <w:autoSpaceDN/>
        <w:jc w:val="both"/>
        <w:rPr>
          <w:rFonts w:ascii="Arial" w:eastAsia="Calibri" w:hAnsi="Arial" w:cs="Arial"/>
        </w:rPr>
      </w:pPr>
      <w:r w:rsidRPr="00114B85">
        <w:rPr>
          <w:rFonts w:ascii="Arial" w:eastAsia="Calibri" w:hAnsi="Arial" w:cs="Arial"/>
        </w:rPr>
        <w:t xml:space="preserve"> </w:t>
      </w:r>
    </w:p>
    <w:p w14:paraId="550FCDBD" w14:textId="77777777" w:rsidR="00114B85" w:rsidRPr="00114B85" w:rsidRDefault="00114B85" w:rsidP="00114B85">
      <w:pPr>
        <w:widowControl/>
        <w:autoSpaceDE/>
        <w:autoSpaceDN/>
        <w:jc w:val="both"/>
        <w:rPr>
          <w:rFonts w:ascii="Arial" w:eastAsia="Calibri" w:hAnsi="Arial" w:cs="Arial"/>
        </w:rPr>
      </w:pPr>
      <w:r w:rsidRPr="00114B85">
        <w:rPr>
          <w:rFonts w:ascii="Arial" w:eastAsia="Calibri" w:hAnsi="Arial" w:cs="Arial"/>
        </w:rPr>
        <w:t xml:space="preserve">A tale riguardo, si ricorda che </w:t>
      </w:r>
      <w:r w:rsidRPr="00114B85">
        <w:rPr>
          <w:rFonts w:ascii="Arial" w:eastAsia="Calibri" w:hAnsi="Arial" w:cs="Arial"/>
          <w:b/>
          <w:bCs/>
        </w:rPr>
        <w:t>il Consiglio Direttivo dovrà essere composto da almeno tre componenti: Presidente, Vice Presidente e un Consigliere/Segretario</w:t>
      </w:r>
      <w:r w:rsidRPr="00114B85">
        <w:rPr>
          <w:rFonts w:ascii="Arial" w:eastAsia="Calibri" w:hAnsi="Arial" w:cs="Arial"/>
        </w:rPr>
        <w:t>; in caso di Amministratore Unico o Commissario non sarà obbligatorio inserire gli altri due componenti.</w:t>
      </w:r>
    </w:p>
    <w:p w14:paraId="5A54B263" w14:textId="77777777" w:rsidR="00114B85" w:rsidRPr="00114B85" w:rsidRDefault="00114B85" w:rsidP="00114B85">
      <w:pPr>
        <w:widowControl/>
        <w:autoSpaceDE/>
        <w:autoSpaceDN/>
        <w:jc w:val="both"/>
        <w:rPr>
          <w:rFonts w:ascii="Arial" w:eastAsia="Calibri" w:hAnsi="Arial" w:cs="Arial"/>
          <w:b/>
          <w:bCs/>
        </w:rPr>
      </w:pPr>
      <w:r w:rsidRPr="00114B85">
        <w:rPr>
          <w:rFonts w:ascii="Arial" w:eastAsia="Calibri" w:hAnsi="Arial" w:cs="Arial"/>
        </w:rPr>
        <w:t>Le Società dovranno eventualmente rimuovere i soggetti appartenenti al Consiglio direttivo che non fanno più parte dei propri organigrammi societari, oltre ad aggiungere nuovi componenti; per i dirigenti rimossi automaticamente dal sistema al 30 giugno, sarà necessario selezionare nuovamente i nominativi precedentemente tesserati cliccando sul tasto “</w:t>
      </w:r>
      <w:r w:rsidRPr="00114B85">
        <w:rPr>
          <w:rFonts w:ascii="Arial" w:eastAsia="Calibri" w:hAnsi="Arial" w:cs="Arial"/>
          <w:i/>
          <w:iCs/>
        </w:rPr>
        <w:t>Seleziona esistente</w:t>
      </w:r>
      <w:r w:rsidRPr="00114B85">
        <w:rPr>
          <w:rFonts w:ascii="Arial" w:eastAsia="Calibri" w:hAnsi="Arial" w:cs="Arial"/>
        </w:rPr>
        <w:t>” e scegliendo la stagione sportiva precedente.</w:t>
      </w:r>
    </w:p>
    <w:p w14:paraId="7E4C5AED" w14:textId="77777777" w:rsidR="00114B85" w:rsidRPr="00114B85" w:rsidRDefault="00114B85" w:rsidP="00114B85">
      <w:pPr>
        <w:widowControl/>
        <w:autoSpaceDE/>
        <w:autoSpaceDN/>
        <w:jc w:val="both"/>
        <w:rPr>
          <w:rFonts w:ascii="Arial" w:eastAsia="Calibri" w:hAnsi="Arial" w:cs="Arial"/>
        </w:rPr>
      </w:pPr>
    </w:p>
    <w:p w14:paraId="52492391" w14:textId="77777777" w:rsidR="00114B85" w:rsidRPr="00114B85" w:rsidRDefault="00114B85" w:rsidP="00114B85">
      <w:pPr>
        <w:widowControl/>
        <w:autoSpaceDE/>
        <w:autoSpaceDN/>
        <w:jc w:val="both"/>
        <w:rPr>
          <w:rFonts w:ascii="Arial" w:eastAsia="Calibri" w:hAnsi="Arial" w:cs="Arial"/>
        </w:rPr>
      </w:pPr>
      <w:r w:rsidRPr="00114B85">
        <w:rPr>
          <w:rFonts w:ascii="Arial" w:eastAsia="Calibri" w:hAnsi="Arial" w:cs="Arial"/>
          <w:b/>
          <w:bCs/>
        </w:rPr>
        <w:t xml:space="preserve">Il Consiglio Direttivo inserito deve essere completo di tutte le cariche così come riportato nel proprio statuto/atto costitutivo/verbale. </w:t>
      </w:r>
      <w:r w:rsidRPr="00114B85">
        <w:rPr>
          <w:rFonts w:ascii="Arial" w:eastAsia="Calibri" w:hAnsi="Arial" w:cs="Arial"/>
        </w:rPr>
        <w:t>Per i membri del Consiglio direttivo è possibile indicare un incarico secondario. (Es. Consigliere con l’incarico di Segretario o Consigliere con l’incarico di Direttore Generale).</w:t>
      </w:r>
    </w:p>
    <w:p w14:paraId="5AE65A0D" w14:textId="77777777" w:rsidR="00114B85" w:rsidRPr="00114B85" w:rsidRDefault="00114B85" w:rsidP="00114B85">
      <w:pPr>
        <w:widowControl/>
        <w:autoSpaceDE/>
        <w:autoSpaceDN/>
        <w:jc w:val="both"/>
        <w:rPr>
          <w:rFonts w:ascii="Arial" w:eastAsia="Calibri" w:hAnsi="Arial" w:cs="Arial"/>
        </w:rPr>
      </w:pPr>
    </w:p>
    <w:p w14:paraId="52197F89" w14:textId="77777777" w:rsidR="00114B85" w:rsidRPr="00114B85" w:rsidRDefault="00114B85" w:rsidP="00114B85">
      <w:pPr>
        <w:widowControl/>
        <w:autoSpaceDE/>
        <w:autoSpaceDN/>
        <w:jc w:val="both"/>
        <w:rPr>
          <w:rFonts w:ascii="Arial" w:eastAsia="Calibri" w:hAnsi="Arial" w:cs="Arial"/>
          <w:b/>
          <w:bCs/>
        </w:rPr>
      </w:pPr>
      <w:r w:rsidRPr="00114B85">
        <w:rPr>
          <w:rFonts w:ascii="Arial" w:eastAsia="Calibri" w:hAnsi="Arial" w:cs="Arial"/>
          <w:b/>
          <w:bCs/>
        </w:rPr>
        <w:t xml:space="preserve">Per la prima variazione organigramma della stagione è necessario produrre una copia timbrata del verbale delle assemblee e di ogni altro organo delle società che ha deliberato la riconferma o </w:t>
      </w:r>
      <w:r w:rsidRPr="00114B85">
        <w:rPr>
          <w:rFonts w:ascii="Arial" w:eastAsia="Calibri" w:hAnsi="Arial" w:cs="Arial"/>
          <w:b/>
          <w:bCs/>
        </w:rPr>
        <w:lastRenderedPageBreak/>
        <w:t>la variazione dell'organigramma societario; il verbale dovrà essere allegato anche per le successive variazioni qualora la variazione interessi il Consiglio Direttivo e/o sia intervenuto un cambio di Legale Rappresentante. Per le variazioni inerenti “Altri dirigenti” non deve essere prodotto verbale.</w:t>
      </w:r>
    </w:p>
    <w:p w14:paraId="373E8A4E" w14:textId="77777777" w:rsidR="00114B85" w:rsidRPr="00114B85" w:rsidRDefault="00114B85" w:rsidP="00114B85">
      <w:pPr>
        <w:widowControl/>
        <w:autoSpaceDE/>
        <w:autoSpaceDN/>
        <w:jc w:val="both"/>
        <w:rPr>
          <w:rFonts w:ascii="Arial" w:eastAsia="Calibri" w:hAnsi="Arial" w:cs="Arial"/>
        </w:rPr>
      </w:pPr>
    </w:p>
    <w:p w14:paraId="754C9C83" w14:textId="77777777" w:rsidR="00114B85" w:rsidRPr="00114B85" w:rsidRDefault="00114B85" w:rsidP="00114B85">
      <w:pPr>
        <w:widowControl/>
        <w:autoSpaceDE/>
        <w:autoSpaceDN/>
        <w:jc w:val="both"/>
        <w:rPr>
          <w:rFonts w:ascii="Arial" w:eastAsia="Calibri" w:hAnsi="Arial" w:cs="Arial"/>
          <w:b/>
          <w:bCs/>
        </w:rPr>
      </w:pPr>
      <w:r w:rsidRPr="00114B85">
        <w:rPr>
          <w:rFonts w:ascii="Arial" w:eastAsia="Calibri" w:hAnsi="Arial" w:cs="Arial"/>
        </w:rPr>
        <w:t xml:space="preserve">Ogni </w:t>
      </w:r>
      <w:r w:rsidRPr="00114B85">
        <w:rPr>
          <w:rFonts w:ascii="Arial" w:eastAsia="Calibri" w:hAnsi="Arial" w:cs="Arial"/>
          <w:b/>
          <w:bCs/>
        </w:rPr>
        <w:t>variazione all’organigramma</w:t>
      </w:r>
      <w:r w:rsidRPr="00114B85">
        <w:rPr>
          <w:rFonts w:ascii="Arial" w:eastAsia="Calibri" w:hAnsi="Arial" w:cs="Arial"/>
        </w:rPr>
        <w:t xml:space="preserve"> </w:t>
      </w:r>
      <w:r w:rsidRPr="00114B85">
        <w:rPr>
          <w:rFonts w:ascii="Arial" w:eastAsia="Calibri" w:hAnsi="Arial" w:cs="Arial"/>
          <w:b/>
          <w:bCs/>
        </w:rPr>
        <w:t>successiva alla prima</w:t>
      </w:r>
      <w:r w:rsidRPr="00114B85">
        <w:rPr>
          <w:rFonts w:ascii="Arial" w:eastAsia="Calibri" w:hAnsi="Arial" w:cs="Arial"/>
        </w:rPr>
        <w:t xml:space="preserve">, dovrà essere inserita nel </w:t>
      </w:r>
      <w:r w:rsidRPr="00114B85">
        <w:rPr>
          <w:rFonts w:ascii="Arial" w:eastAsia="Calibri" w:hAnsi="Arial" w:cs="Arial"/>
          <w:b/>
          <w:bCs/>
        </w:rPr>
        <w:t>Portale</w:t>
      </w:r>
      <w:r w:rsidRPr="00114B85">
        <w:rPr>
          <w:rFonts w:ascii="Arial" w:eastAsia="Calibri" w:hAnsi="Arial" w:cs="Arial"/>
        </w:rPr>
        <w:t xml:space="preserve"> </w:t>
      </w:r>
      <w:r w:rsidRPr="00114B85">
        <w:rPr>
          <w:rFonts w:ascii="Arial" w:eastAsia="Calibri" w:hAnsi="Arial" w:cs="Arial"/>
          <w:b/>
          <w:bCs/>
        </w:rPr>
        <w:t>Servizi FIGC ANAGRAFE FEDERALE</w:t>
      </w:r>
      <w:r w:rsidRPr="00114B85">
        <w:rPr>
          <w:rFonts w:ascii="Arial" w:eastAsia="Calibri" w:hAnsi="Arial" w:cs="Arial"/>
        </w:rPr>
        <w:t>; il relativo modulo censimento sarà firmato solo dai nuovi componenti.</w:t>
      </w:r>
    </w:p>
    <w:p w14:paraId="171D470D" w14:textId="77777777" w:rsidR="00114B85" w:rsidRPr="00114B85" w:rsidRDefault="00114B85" w:rsidP="00114B85">
      <w:pPr>
        <w:widowControl/>
        <w:autoSpaceDE/>
        <w:autoSpaceDN/>
        <w:jc w:val="both"/>
        <w:rPr>
          <w:rFonts w:ascii="Arial" w:eastAsia="Calibri" w:hAnsi="Arial" w:cs="Arial"/>
        </w:rPr>
      </w:pPr>
    </w:p>
    <w:p w14:paraId="593B8222" w14:textId="77777777" w:rsidR="00114B85" w:rsidRPr="00114B85" w:rsidRDefault="00114B85" w:rsidP="00114B85">
      <w:pPr>
        <w:widowControl/>
        <w:autoSpaceDE/>
        <w:autoSpaceDN/>
        <w:jc w:val="both"/>
        <w:rPr>
          <w:rFonts w:ascii="Arial" w:eastAsia="Calibri" w:hAnsi="Arial" w:cs="Arial"/>
          <w:b/>
          <w:bCs/>
        </w:rPr>
      </w:pPr>
      <w:r w:rsidRPr="00114B85">
        <w:rPr>
          <w:rFonts w:ascii="Arial" w:eastAsia="Calibri" w:hAnsi="Arial" w:cs="Arial"/>
        </w:rPr>
        <w:t xml:space="preserve">Si invitano le Associate a verificare l’indirizzo della sede sociale, l’indirizzo per la corrispondenza, l’indirizzo di posta elettronica ordinaria e l’indirizzo di Posta Elettronica Certificata (PEC), nonché l’aggiornamento degli organigrammi societari nel rispetto di quanto previsto dalla vigente normativa in materia. </w:t>
      </w:r>
      <w:r w:rsidRPr="00114B85">
        <w:rPr>
          <w:rFonts w:ascii="Arial" w:eastAsia="Calibri" w:hAnsi="Arial" w:cs="Arial"/>
          <w:b/>
          <w:bCs/>
        </w:rPr>
        <w:t xml:space="preserve">Con riferimento alla PEC, si rammenta che le Società hanno l'obbligo di comunicare l'indirizzo di posta elettronica certificata eletto per le comunicazioni. Tale informazione è condizione necessaria per l'affiliazione. </w:t>
      </w:r>
    </w:p>
    <w:p w14:paraId="5AFC25F8" w14:textId="77777777" w:rsidR="00114B85" w:rsidRPr="00114B85" w:rsidRDefault="00114B85" w:rsidP="00114B85">
      <w:pPr>
        <w:widowControl/>
        <w:autoSpaceDE/>
        <w:autoSpaceDN/>
        <w:jc w:val="both"/>
        <w:rPr>
          <w:rFonts w:ascii="Arial" w:eastAsia="Calibri" w:hAnsi="Arial" w:cs="Arial"/>
        </w:rPr>
      </w:pPr>
    </w:p>
    <w:p w14:paraId="16499036" w14:textId="77777777" w:rsidR="00114B85" w:rsidRPr="00114B85" w:rsidRDefault="00114B85" w:rsidP="00114B85">
      <w:pPr>
        <w:widowControl/>
        <w:autoSpaceDE/>
        <w:autoSpaceDN/>
        <w:jc w:val="both"/>
        <w:rPr>
          <w:rFonts w:ascii="Arial" w:eastAsia="Calibri" w:hAnsi="Arial" w:cs="Arial"/>
        </w:rPr>
      </w:pPr>
      <w:r w:rsidRPr="00114B85">
        <w:rPr>
          <w:rFonts w:ascii="Arial" w:eastAsia="Calibri" w:hAnsi="Arial" w:cs="Arial"/>
        </w:rPr>
        <w:t>Per ogni necessità di supporto tecnico alle Associate sul portale Servizi FIGC Anagrafe federale, quindi per eventuali problemi di funzionalità del portale, per eventuali problemi di caricamento dei documenti e così via, può essere aperta una segnalazione all’indirizzo:</w:t>
      </w:r>
    </w:p>
    <w:p w14:paraId="1F2E176C" w14:textId="77777777" w:rsidR="00114B85" w:rsidRPr="00114B85" w:rsidRDefault="00114B85" w:rsidP="00114B85">
      <w:pPr>
        <w:widowControl/>
        <w:autoSpaceDE/>
        <w:autoSpaceDN/>
        <w:jc w:val="both"/>
        <w:rPr>
          <w:rFonts w:ascii="Arial" w:eastAsia="Calibri" w:hAnsi="Arial" w:cs="Arial"/>
        </w:rPr>
      </w:pPr>
    </w:p>
    <w:p w14:paraId="46455FBA" w14:textId="77777777" w:rsidR="00114B85" w:rsidRPr="00114B85" w:rsidRDefault="00114B85" w:rsidP="00114B85">
      <w:pPr>
        <w:widowControl/>
        <w:autoSpaceDE/>
        <w:autoSpaceDN/>
        <w:jc w:val="center"/>
        <w:rPr>
          <w:rFonts w:ascii="Arial" w:eastAsia="Calibri" w:hAnsi="Arial" w:cs="Arial"/>
          <w:b/>
          <w:bCs/>
        </w:rPr>
      </w:pPr>
      <w:hyperlink r:id="rId57" w:history="1">
        <w:r w:rsidRPr="00114B85">
          <w:rPr>
            <w:rFonts w:ascii="Arial" w:eastAsia="Calibri" w:hAnsi="Arial" w:cs="Arial"/>
            <w:b/>
            <w:bCs/>
            <w:color w:val="0000FF"/>
            <w:highlight w:val="cyan"/>
            <w:u w:val="single"/>
          </w:rPr>
          <w:t>supportotecnico@figc.it</w:t>
        </w:r>
      </w:hyperlink>
    </w:p>
    <w:p w14:paraId="6E764613" w14:textId="77777777" w:rsidR="00114B85" w:rsidRPr="00114B85" w:rsidRDefault="00114B85" w:rsidP="00114B85">
      <w:pPr>
        <w:widowControl/>
        <w:autoSpaceDE/>
        <w:autoSpaceDN/>
        <w:jc w:val="both"/>
        <w:rPr>
          <w:rFonts w:ascii="Arial" w:eastAsia="Calibri" w:hAnsi="Arial" w:cs="Arial"/>
        </w:rPr>
      </w:pPr>
    </w:p>
    <w:p w14:paraId="0713EF02" w14:textId="77777777" w:rsidR="00114B85" w:rsidRPr="00114B85" w:rsidRDefault="00114B85" w:rsidP="00114B85">
      <w:pPr>
        <w:widowControl/>
        <w:autoSpaceDE/>
        <w:autoSpaceDN/>
        <w:jc w:val="both"/>
        <w:rPr>
          <w:rFonts w:ascii="Arial" w:eastAsia="Calibri" w:hAnsi="Arial" w:cs="Arial"/>
        </w:rPr>
      </w:pPr>
    </w:p>
    <w:p w14:paraId="22C4E689" w14:textId="77777777" w:rsidR="00114B85" w:rsidRPr="00114B85" w:rsidRDefault="00114B85" w:rsidP="00114B85">
      <w:pPr>
        <w:widowControl/>
        <w:autoSpaceDE/>
        <w:autoSpaceDN/>
        <w:rPr>
          <w:rFonts w:ascii="Arial" w:eastAsia="Calibri" w:hAnsi="Arial" w:cs="Arial"/>
          <w:b/>
          <w:bCs/>
          <w:color w:val="0070C0"/>
          <w:sz w:val="24"/>
          <w:szCs w:val="24"/>
          <w:u w:val="single"/>
        </w:rPr>
      </w:pPr>
      <w:r w:rsidRPr="00114B85">
        <w:rPr>
          <w:rFonts w:ascii="Arial" w:eastAsia="Calibri" w:hAnsi="Arial" w:cs="Arial"/>
          <w:b/>
          <w:bCs/>
          <w:color w:val="0070C0"/>
          <w:sz w:val="24"/>
          <w:szCs w:val="24"/>
          <w:u w:val="single"/>
        </w:rPr>
        <w:t>PROCEDURA PER EFFETTUARE LA VARIAZIONE ORGANIGRAMMA</w:t>
      </w:r>
    </w:p>
    <w:p w14:paraId="76CCE232" w14:textId="77777777" w:rsidR="00114B85" w:rsidRPr="00114B85" w:rsidRDefault="00114B85" w:rsidP="00114B85">
      <w:pPr>
        <w:widowControl/>
        <w:autoSpaceDE/>
        <w:autoSpaceDN/>
        <w:jc w:val="center"/>
        <w:rPr>
          <w:rFonts w:ascii="Arial" w:eastAsia="Calibri" w:hAnsi="Arial" w:cs="Arial"/>
          <w:b/>
          <w:bCs/>
          <w:sz w:val="24"/>
          <w:szCs w:val="24"/>
        </w:rPr>
      </w:pPr>
    </w:p>
    <w:p w14:paraId="2D0E7C7F" w14:textId="77777777" w:rsidR="00114B85" w:rsidRPr="00114B85" w:rsidRDefault="00114B85" w:rsidP="00114B85">
      <w:pPr>
        <w:widowControl/>
        <w:numPr>
          <w:ilvl w:val="0"/>
          <w:numId w:val="122"/>
        </w:numPr>
        <w:autoSpaceDE/>
        <w:autoSpaceDN/>
        <w:spacing w:line="256" w:lineRule="auto"/>
        <w:ind w:left="426"/>
        <w:jc w:val="both"/>
        <w:rPr>
          <w:rFonts w:ascii="Arial" w:eastAsia="Calibri" w:hAnsi="Arial" w:cs="Arial"/>
          <w:b/>
          <w:bCs/>
        </w:rPr>
      </w:pPr>
      <w:r w:rsidRPr="00114B85">
        <w:rPr>
          <w:rFonts w:ascii="Arial" w:eastAsia="Calibri" w:hAnsi="Arial" w:cs="Arial"/>
        </w:rPr>
        <w:t>Creare nuova pratica e SALVARLA per generare il numero di protocollo nei moduli da stampare successivamente</w:t>
      </w:r>
    </w:p>
    <w:p w14:paraId="1FCAD002" w14:textId="77777777" w:rsidR="00114B85" w:rsidRPr="00114B85" w:rsidRDefault="00114B85" w:rsidP="00114B85">
      <w:pPr>
        <w:widowControl/>
        <w:numPr>
          <w:ilvl w:val="0"/>
          <w:numId w:val="122"/>
        </w:numPr>
        <w:autoSpaceDE/>
        <w:autoSpaceDN/>
        <w:spacing w:line="256" w:lineRule="auto"/>
        <w:ind w:left="426"/>
        <w:jc w:val="both"/>
        <w:rPr>
          <w:rFonts w:ascii="Arial" w:eastAsia="Calibri" w:hAnsi="Arial" w:cs="Arial"/>
          <w:b/>
          <w:bCs/>
        </w:rPr>
      </w:pPr>
      <w:r w:rsidRPr="00114B85">
        <w:rPr>
          <w:rFonts w:ascii="Arial" w:eastAsia="Calibri" w:hAnsi="Arial" w:cs="Arial"/>
          <w:b/>
          <w:bCs/>
        </w:rPr>
        <w:t>In caso di rimozione di componenti, inserire la data termine carica nell’anagrafica dei dimissionari</w:t>
      </w:r>
    </w:p>
    <w:p w14:paraId="429A9539" w14:textId="77777777" w:rsidR="00114B85" w:rsidRPr="00114B85" w:rsidRDefault="00114B85" w:rsidP="00114B85">
      <w:pPr>
        <w:widowControl/>
        <w:numPr>
          <w:ilvl w:val="0"/>
          <w:numId w:val="122"/>
        </w:numPr>
        <w:autoSpaceDE/>
        <w:autoSpaceDN/>
        <w:spacing w:line="256" w:lineRule="auto"/>
        <w:ind w:left="426"/>
        <w:jc w:val="both"/>
        <w:rPr>
          <w:rFonts w:ascii="Arial" w:eastAsia="Calibri" w:hAnsi="Arial" w:cs="Arial"/>
          <w:b/>
          <w:bCs/>
        </w:rPr>
      </w:pPr>
      <w:r w:rsidRPr="00114B85">
        <w:rPr>
          <w:rFonts w:ascii="Arial" w:eastAsia="Calibri" w:hAnsi="Arial" w:cs="Arial"/>
          <w:b/>
          <w:bCs/>
        </w:rPr>
        <w:t>Aggiungere il/i nuovo/i nominativo/i e/o modificare la carica di soggetto già presente in organigramma, avendo cura di inserire eventualmente la spunta alla voce “autorizzato alla firma” se delegato</w:t>
      </w:r>
    </w:p>
    <w:p w14:paraId="3F5B83E6" w14:textId="77777777" w:rsidR="00114B85" w:rsidRPr="00114B85" w:rsidRDefault="00114B85" w:rsidP="00114B85">
      <w:pPr>
        <w:widowControl/>
        <w:numPr>
          <w:ilvl w:val="0"/>
          <w:numId w:val="122"/>
        </w:numPr>
        <w:autoSpaceDE/>
        <w:autoSpaceDN/>
        <w:spacing w:line="256" w:lineRule="auto"/>
        <w:ind w:left="426"/>
        <w:jc w:val="both"/>
        <w:rPr>
          <w:rFonts w:ascii="Arial" w:eastAsia="Calibri" w:hAnsi="Arial" w:cs="Arial"/>
        </w:rPr>
      </w:pPr>
      <w:r w:rsidRPr="00114B85">
        <w:rPr>
          <w:rFonts w:ascii="Arial" w:eastAsia="Calibri" w:hAnsi="Arial" w:cs="Arial"/>
        </w:rPr>
        <w:t xml:space="preserve">Quando l’organico sarà completato, </w:t>
      </w:r>
      <w:r w:rsidRPr="00114B85">
        <w:rPr>
          <w:rFonts w:ascii="Arial" w:eastAsia="Calibri" w:hAnsi="Arial" w:cs="Arial"/>
          <w:b/>
          <w:bCs/>
        </w:rPr>
        <w:t>SALVARE</w:t>
      </w:r>
      <w:r w:rsidRPr="00114B85">
        <w:rPr>
          <w:rFonts w:ascii="Arial" w:eastAsia="Calibri" w:hAnsi="Arial" w:cs="Arial"/>
          <w:color w:val="4472C4"/>
        </w:rPr>
        <w:t xml:space="preserve"> </w:t>
      </w:r>
      <w:r w:rsidRPr="00114B85">
        <w:rPr>
          <w:rFonts w:ascii="Arial" w:eastAsia="Calibri" w:hAnsi="Arial" w:cs="Arial"/>
        </w:rPr>
        <w:t xml:space="preserve">la pratica </w:t>
      </w:r>
      <w:r w:rsidRPr="00114B85">
        <w:rPr>
          <w:rFonts w:ascii="Arial" w:eastAsia="Calibri" w:hAnsi="Arial" w:cs="Arial"/>
          <w:b/>
          <w:bCs/>
        </w:rPr>
        <w:t>e scaricare e stampare il modulo autocertificazione</w:t>
      </w:r>
      <w:r w:rsidRPr="00114B85">
        <w:rPr>
          <w:rFonts w:ascii="Arial" w:eastAsia="Calibri" w:hAnsi="Arial" w:cs="Arial"/>
        </w:rPr>
        <w:t xml:space="preserve"> del </w:t>
      </w:r>
      <w:r w:rsidRPr="00114B85">
        <w:rPr>
          <w:rFonts w:ascii="Arial" w:eastAsia="Calibri" w:hAnsi="Arial" w:cs="Arial"/>
          <w:b/>
          <w:bCs/>
        </w:rPr>
        <w:t>PRESIDENTE</w:t>
      </w:r>
      <w:r w:rsidRPr="00114B85">
        <w:rPr>
          <w:rFonts w:ascii="Arial" w:eastAsia="Calibri" w:hAnsi="Arial" w:cs="Arial"/>
        </w:rPr>
        <w:t xml:space="preserve"> (si trova </w:t>
      </w:r>
      <w:r w:rsidRPr="00114B85">
        <w:rPr>
          <w:rFonts w:ascii="Arial" w:eastAsia="Calibri" w:hAnsi="Arial" w:cs="Arial"/>
          <w:b/>
          <w:bCs/>
        </w:rPr>
        <w:t>nell'organigramma in corrispondenza del nominativo del presidente, a destra (voce documenti) deve essere scaricato, compilato, e firmato dal SOLO PRESIDENTE</w:t>
      </w:r>
      <w:r w:rsidRPr="00114B85">
        <w:rPr>
          <w:rFonts w:ascii="Arial" w:eastAsia="Calibri" w:hAnsi="Arial" w:cs="Arial"/>
        </w:rPr>
        <w:t>)</w:t>
      </w:r>
    </w:p>
    <w:p w14:paraId="34DFE061" w14:textId="77777777" w:rsidR="00114B85" w:rsidRPr="00114B85" w:rsidRDefault="00114B85" w:rsidP="00114B85">
      <w:pPr>
        <w:widowControl/>
        <w:numPr>
          <w:ilvl w:val="0"/>
          <w:numId w:val="122"/>
        </w:numPr>
        <w:autoSpaceDE/>
        <w:autoSpaceDN/>
        <w:spacing w:line="256" w:lineRule="auto"/>
        <w:ind w:left="426"/>
        <w:jc w:val="both"/>
        <w:rPr>
          <w:rFonts w:ascii="Arial" w:eastAsia="Calibri" w:hAnsi="Arial" w:cs="Arial"/>
        </w:rPr>
      </w:pPr>
      <w:r w:rsidRPr="00114B85">
        <w:rPr>
          <w:rFonts w:ascii="Arial" w:eastAsia="Calibri" w:hAnsi="Arial" w:cs="Arial"/>
        </w:rPr>
        <w:t>Caricare alla voce “allegati - Autocertificazione NOIF” il modulo autocertificazione precedentemente scaricato, compilato e scansionato</w:t>
      </w:r>
    </w:p>
    <w:p w14:paraId="0BAFAA34" w14:textId="77777777" w:rsidR="00114B85" w:rsidRPr="00114B85" w:rsidRDefault="00114B85" w:rsidP="00114B85">
      <w:pPr>
        <w:widowControl/>
        <w:numPr>
          <w:ilvl w:val="0"/>
          <w:numId w:val="122"/>
        </w:numPr>
        <w:autoSpaceDE/>
        <w:autoSpaceDN/>
        <w:spacing w:line="256" w:lineRule="auto"/>
        <w:ind w:left="426"/>
        <w:jc w:val="both"/>
        <w:rPr>
          <w:rFonts w:ascii="Arial" w:eastAsia="Calibri" w:hAnsi="Arial" w:cs="Arial"/>
          <w:b/>
          <w:bCs/>
        </w:rPr>
      </w:pPr>
      <w:r w:rsidRPr="00114B85">
        <w:rPr>
          <w:rFonts w:ascii="Arial" w:eastAsia="Calibri" w:hAnsi="Arial" w:cs="Arial"/>
          <w:b/>
          <w:bCs/>
        </w:rPr>
        <w:t>Caricare alla voce Verbale il Verbale/i aggiornato/i ultima elezione/riconferma del presidente e del consiglio direttivo insieme agli allegati richiesti</w:t>
      </w:r>
    </w:p>
    <w:p w14:paraId="6D2152DF" w14:textId="77777777" w:rsidR="00114B85" w:rsidRPr="00114B85" w:rsidRDefault="00114B85" w:rsidP="00114B85">
      <w:pPr>
        <w:widowControl/>
        <w:numPr>
          <w:ilvl w:val="0"/>
          <w:numId w:val="122"/>
        </w:numPr>
        <w:autoSpaceDE/>
        <w:autoSpaceDN/>
        <w:spacing w:line="256" w:lineRule="auto"/>
        <w:ind w:left="426"/>
        <w:jc w:val="both"/>
        <w:rPr>
          <w:rFonts w:ascii="Arial" w:eastAsia="Calibri" w:hAnsi="Arial" w:cs="Arial"/>
        </w:rPr>
      </w:pPr>
      <w:r w:rsidRPr="00114B85">
        <w:rPr>
          <w:rFonts w:ascii="Arial" w:eastAsia="Calibri" w:hAnsi="Arial" w:cs="Arial"/>
        </w:rPr>
        <w:t>Salvare la pratica e “</w:t>
      </w:r>
      <w:r w:rsidRPr="00114B85">
        <w:rPr>
          <w:rFonts w:ascii="Arial" w:eastAsia="Calibri" w:hAnsi="Arial" w:cs="Arial"/>
          <w:b/>
          <w:bCs/>
        </w:rPr>
        <w:t>rendere definitiva</w:t>
      </w:r>
      <w:r w:rsidRPr="00114B85">
        <w:rPr>
          <w:rFonts w:ascii="Arial" w:eastAsia="Calibri" w:hAnsi="Arial" w:cs="Arial"/>
        </w:rPr>
        <w:t>”</w:t>
      </w:r>
    </w:p>
    <w:p w14:paraId="327527E1" w14:textId="77777777" w:rsidR="00114B85" w:rsidRPr="00114B85" w:rsidRDefault="00114B85" w:rsidP="00114B85">
      <w:pPr>
        <w:widowControl/>
        <w:numPr>
          <w:ilvl w:val="0"/>
          <w:numId w:val="122"/>
        </w:numPr>
        <w:autoSpaceDE/>
        <w:autoSpaceDN/>
        <w:spacing w:line="256" w:lineRule="auto"/>
        <w:ind w:left="426"/>
        <w:jc w:val="both"/>
        <w:rPr>
          <w:rFonts w:ascii="Arial" w:eastAsia="Calibri" w:hAnsi="Arial" w:cs="Arial"/>
        </w:rPr>
      </w:pPr>
      <w:r w:rsidRPr="00114B85">
        <w:rPr>
          <w:rFonts w:ascii="Arial" w:eastAsia="Calibri" w:hAnsi="Arial" w:cs="Arial"/>
        </w:rPr>
        <w:t xml:space="preserve">Scaricare il modulo </w:t>
      </w:r>
      <w:r w:rsidRPr="00114B85">
        <w:rPr>
          <w:rFonts w:ascii="Arial" w:eastAsia="Calibri" w:hAnsi="Arial" w:cs="Arial"/>
          <w:b/>
          <w:bCs/>
        </w:rPr>
        <w:t>censimento</w:t>
      </w:r>
      <w:r w:rsidRPr="00114B85">
        <w:rPr>
          <w:rFonts w:ascii="Arial" w:eastAsia="Calibri" w:hAnsi="Arial" w:cs="Arial"/>
        </w:rPr>
        <w:t>, da prelevare alla voce “allegati – elenco dei nominativi…”; detto modulo dovrà essere firmato dal Presidente e, per la prima pratica, da tutti i componenti</w:t>
      </w:r>
    </w:p>
    <w:p w14:paraId="5387A7BF" w14:textId="77777777" w:rsidR="00114B85" w:rsidRPr="00114B85" w:rsidRDefault="00114B85" w:rsidP="00114B85">
      <w:pPr>
        <w:widowControl/>
        <w:numPr>
          <w:ilvl w:val="0"/>
          <w:numId w:val="122"/>
        </w:numPr>
        <w:autoSpaceDE/>
        <w:autoSpaceDN/>
        <w:spacing w:line="256" w:lineRule="auto"/>
        <w:ind w:left="426"/>
        <w:jc w:val="both"/>
        <w:rPr>
          <w:rFonts w:ascii="Arial" w:eastAsia="Calibri" w:hAnsi="Arial" w:cs="Arial"/>
        </w:rPr>
      </w:pPr>
      <w:r w:rsidRPr="00114B85">
        <w:rPr>
          <w:rFonts w:ascii="Arial" w:eastAsia="Calibri" w:hAnsi="Arial" w:cs="Arial"/>
        </w:rPr>
        <w:t xml:space="preserve">Caricare sempre alla medesima voce “allegati – elenco dei nominativi…” il modulo </w:t>
      </w:r>
      <w:r w:rsidRPr="00114B85">
        <w:rPr>
          <w:rFonts w:ascii="Arial" w:eastAsia="Calibri" w:hAnsi="Arial" w:cs="Arial"/>
          <w:b/>
          <w:bCs/>
        </w:rPr>
        <w:t>censimento</w:t>
      </w:r>
      <w:r w:rsidRPr="00114B85">
        <w:rPr>
          <w:rFonts w:ascii="Arial" w:eastAsia="Calibri" w:hAnsi="Arial" w:cs="Arial"/>
        </w:rPr>
        <w:t xml:space="preserve"> precedentemente scaricato, compilato e scansionato</w:t>
      </w:r>
    </w:p>
    <w:p w14:paraId="163B2F65" w14:textId="77777777" w:rsidR="00114B85" w:rsidRPr="00114B85" w:rsidRDefault="00114B85" w:rsidP="00114B85">
      <w:pPr>
        <w:widowControl/>
        <w:numPr>
          <w:ilvl w:val="0"/>
          <w:numId w:val="122"/>
        </w:numPr>
        <w:autoSpaceDE/>
        <w:autoSpaceDN/>
        <w:spacing w:line="256" w:lineRule="auto"/>
        <w:ind w:left="426"/>
        <w:jc w:val="both"/>
        <w:rPr>
          <w:rFonts w:ascii="Arial" w:eastAsia="Calibri" w:hAnsi="Arial" w:cs="Arial"/>
        </w:rPr>
      </w:pPr>
      <w:r w:rsidRPr="00114B85">
        <w:rPr>
          <w:rFonts w:ascii="Arial" w:eastAsia="Calibri" w:hAnsi="Arial" w:cs="Arial"/>
          <w:b/>
          <w:bCs/>
        </w:rPr>
        <w:t>SALVARE, RENDERE DEFINITIVA</w:t>
      </w:r>
      <w:r w:rsidRPr="00114B85">
        <w:rPr>
          <w:rFonts w:ascii="Arial" w:eastAsia="Calibri" w:hAnsi="Arial" w:cs="Arial"/>
          <w:color w:val="4472C4"/>
        </w:rPr>
        <w:t xml:space="preserve"> </w:t>
      </w:r>
      <w:r w:rsidRPr="00114B85">
        <w:rPr>
          <w:rFonts w:ascii="Arial" w:eastAsia="Calibri" w:hAnsi="Arial" w:cs="Arial"/>
        </w:rPr>
        <w:t xml:space="preserve">la pratica e successivamente </w:t>
      </w:r>
      <w:r w:rsidRPr="00114B85">
        <w:rPr>
          <w:rFonts w:ascii="Arial" w:eastAsia="Calibri" w:hAnsi="Arial" w:cs="Arial"/>
          <w:b/>
          <w:bCs/>
        </w:rPr>
        <w:t>INVIARE</w:t>
      </w:r>
      <w:r w:rsidRPr="00114B85">
        <w:rPr>
          <w:rFonts w:ascii="Arial" w:eastAsia="Calibri" w:hAnsi="Arial" w:cs="Arial"/>
          <w:color w:val="4472C4"/>
        </w:rPr>
        <w:t xml:space="preserve"> </w:t>
      </w:r>
      <w:r w:rsidRPr="00114B85">
        <w:rPr>
          <w:rFonts w:ascii="Arial" w:eastAsia="Calibri" w:hAnsi="Arial" w:cs="Arial"/>
        </w:rPr>
        <w:t>la pratica.</w:t>
      </w:r>
    </w:p>
    <w:p w14:paraId="7795E378" w14:textId="77777777" w:rsidR="00114B85" w:rsidRPr="00114B85" w:rsidRDefault="00114B85" w:rsidP="00114B85">
      <w:pPr>
        <w:widowControl/>
        <w:autoSpaceDE/>
        <w:autoSpaceDN/>
        <w:ind w:left="426"/>
        <w:jc w:val="both"/>
        <w:rPr>
          <w:rFonts w:ascii="Arial" w:eastAsia="Calibri" w:hAnsi="Arial" w:cs="Arial"/>
          <w:b/>
          <w:bCs/>
        </w:rPr>
      </w:pPr>
    </w:p>
    <w:p w14:paraId="4C44721F" w14:textId="77777777" w:rsidR="00114B85" w:rsidRPr="00114B85" w:rsidRDefault="00114B85" w:rsidP="00114B85">
      <w:pPr>
        <w:widowControl/>
        <w:autoSpaceDE/>
        <w:autoSpaceDN/>
        <w:jc w:val="both"/>
        <w:rPr>
          <w:rFonts w:ascii="Arial" w:eastAsia="Calibri" w:hAnsi="Arial" w:cs="Arial"/>
          <w:b/>
          <w:bCs/>
        </w:rPr>
      </w:pPr>
      <w:r w:rsidRPr="00114B85">
        <w:rPr>
          <w:rFonts w:ascii="Arial" w:eastAsia="Calibri" w:hAnsi="Arial" w:cs="Arial"/>
          <w:b/>
          <w:bCs/>
        </w:rPr>
        <w:t>In caso di cambio del legale rappresentante, sarà necessario allegare anche i seguenti documenti:</w:t>
      </w:r>
    </w:p>
    <w:p w14:paraId="78DAEF18" w14:textId="77777777" w:rsidR="00114B85" w:rsidRPr="00114B85" w:rsidRDefault="00114B85" w:rsidP="00114B85">
      <w:pPr>
        <w:widowControl/>
        <w:numPr>
          <w:ilvl w:val="0"/>
          <w:numId w:val="123"/>
        </w:numPr>
        <w:autoSpaceDE/>
        <w:autoSpaceDN/>
        <w:spacing w:after="160" w:line="256" w:lineRule="auto"/>
        <w:jc w:val="both"/>
        <w:rPr>
          <w:rFonts w:ascii="Arial" w:eastAsia="Calibri" w:hAnsi="Arial" w:cs="Arial"/>
        </w:rPr>
      </w:pPr>
      <w:r w:rsidRPr="00114B85">
        <w:rPr>
          <w:rFonts w:ascii="Arial" w:eastAsia="Calibri" w:hAnsi="Arial" w:cs="Arial"/>
        </w:rPr>
        <w:t xml:space="preserve">IL NUOVO VERBALE DI ASSEMBLEA TIMBRATO e sottoscritto dal presidente e dal segretario di assemblea, dal presidente uscente se presente, e dal NUOVO PRESIDENTE per accettazione </w:t>
      </w:r>
    </w:p>
    <w:p w14:paraId="021351C6" w14:textId="77777777" w:rsidR="00114B85" w:rsidRPr="00114B85" w:rsidRDefault="00114B85" w:rsidP="00114B85">
      <w:pPr>
        <w:widowControl/>
        <w:numPr>
          <w:ilvl w:val="0"/>
          <w:numId w:val="123"/>
        </w:numPr>
        <w:autoSpaceDE/>
        <w:autoSpaceDN/>
        <w:spacing w:after="160" w:line="256" w:lineRule="auto"/>
        <w:jc w:val="both"/>
        <w:rPr>
          <w:rFonts w:ascii="Arial" w:eastAsia="Calibri" w:hAnsi="Arial" w:cs="Arial"/>
        </w:rPr>
      </w:pPr>
      <w:r w:rsidRPr="00114B85">
        <w:rPr>
          <w:rFonts w:ascii="Arial" w:eastAsia="Calibri" w:hAnsi="Arial" w:cs="Arial"/>
        </w:rPr>
        <w:t>DIMISSIONI FIRMATE  </w:t>
      </w:r>
    </w:p>
    <w:p w14:paraId="3A34DBB1" w14:textId="77777777" w:rsidR="00114B85" w:rsidRPr="00114B85" w:rsidRDefault="00114B85" w:rsidP="00114B85">
      <w:pPr>
        <w:widowControl/>
        <w:numPr>
          <w:ilvl w:val="0"/>
          <w:numId w:val="123"/>
        </w:numPr>
        <w:autoSpaceDE/>
        <w:autoSpaceDN/>
        <w:spacing w:after="160" w:line="256" w:lineRule="auto"/>
        <w:jc w:val="both"/>
        <w:rPr>
          <w:rFonts w:ascii="Arial" w:eastAsia="Calibri" w:hAnsi="Arial" w:cs="Arial"/>
        </w:rPr>
      </w:pPr>
      <w:r w:rsidRPr="00114B85">
        <w:rPr>
          <w:rFonts w:ascii="Arial" w:eastAsia="Calibri" w:hAnsi="Arial" w:cs="Arial"/>
        </w:rPr>
        <w:lastRenderedPageBreak/>
        <w:t>COPIA DEL DOCUMENTO DI RICONOSCIMENTO DEI PRESIDENTI ENTRANTE ED USCENTE</w:t>
      </w:r>
    </w:p>
    <w:p w14:paraId="18DCE913" w14:textId="77777777" w:rsidR="00114B85" w:rsidRPr="00114B85" w:rsidRDefault="00114B85" w:rsidP="00114B85">
      <w:pPr>
        <w:widowControl/>
        <w:numPr>
          <w:ilvl w:val="0"/>
          <w:numId w:val="123"/>
        </w:numPr>
        <w:autoSpaceDE/>
        <w:autoSpaceDN/>
        <w:spacing w:after="160" w:line="256" w:lineRule="auto"/>
        <w:jc w:val="both"/>
        <w:rPr>
          <w:rFonts w:ascii="Arial" w:eastAsia="Calibri" w:hAnsi="Arial" w:cs="Arial"/>
        </w:rPr>
      </w:pPr>
      <w:r w:rsidRPr="00114B85">
        <w:rPr>
          <w:rFonts w:ascii="Arial" w:eastAsia="Calibri" w:hAnsi="Arial" w:cs="Arial"/>
        </w:rPr>
        <w:t>CERTIFICATO DI ATTRIBUZIONE CODICE FISCALE CAMBIO LEGALE RAPPRESENTANTE RILASCIATO DALL'ADE</w:t>
      </w:r>
    </w:p>
    <w:p w14:paraId="6DE64B3A" w14:textId="77777777" w:rsidR="00114B85" w:rsidRPr="00114B85" w:rsidRDefault="00114B85" w:rsidP="00114B85">
      <w:pPr>
        <w:widowControl/>
        <w:overflowPunct w:val="0"/>
        <w:adjustRightInd w:val="0"/>
        <w:jc w:val="both"/>
        <w:rPr>
          <w:rFonts w:ascii="Arial" w:eastAsia="Times New Roman" w:hAnsi="Arial" w:cs="Times New Roman"/>
          <w:b/>
          <w:bCs/>
          <w:noProof/>
          <w:sz w:val="24"/>
          <w:szCs w:val="24"/>
          <w:u w:val="single"/>
          <w:lang w:val="en-US"/>
        </w:rPr>
      </w:pPr>
    </w:p>
    <w:p w14:paraId="36E0DB4B" w14:textId="77777777" w:rsidR="00114B85" w:rsidRPr="00114B85" w:rsidRDefault="00114B85" w:rsidP="00114B85">
      <w:pPr>
        <w:widowControl/>
        <w:overflowPunct w:val="0"/>
        <w:adjustRightInd w:val="0"/>
        <w:jc w:val="both"/>
        <w:rPr>
          <w:rFonts w:ascii="Arial" w:eastAsia="Times New Roman" w:hAnsi="Arial" w:cs="Arial"/>
          <w:b/>
          <w:bCs/>
          <w:noProof/>
          <w:sz w:val="24"/>
          <w:szCs w:val="24"/>
          <w:u w:val="single"/>
          <w:lang w:val="en-US"/>
        </w:rPr>
      </w:pPr>
      <w:r w:rsidRPr="00114B85">
        <w:rPr>
          <w:rFonts w:ascii="Arial" w:eastAsia="Times New Roman" w:hAnsi="Arial" w:cs="Arial"/>
          <w:b/>
          <w:bCs/>
          <w:noProof/>
          <w:sz w:val="24"/>
          <w:szCs w:val="24"/>
          <w:u w:val="single"/>
          <w:lang w:val="en-US"/>
        </w:rPr>
        <w:t>MUTAMENTO DENOMINAZIONE, MUTAMENTO SEDE SOCIALE, MUTAMENTO DENOMINAZIONE SOCIALE E SEDE SOCIALE , FUSIONI, SCISSIONI, CONFERIMENTO D’AZIENZA  - ex artt. 15, 17, 18 e 20 delle NOIF – Stagione Sportiva  2025/2026</w:t>
      </w:r>
    </w:p>
    <w:p w14:paraId="6B49A363" w14:textId="77777777" w:rsidR="00114B85" w:rsidRPr="00114B85" w:rsidRDefault="00114B85" w:rsidP="00114B85">
      <w:pPr>
        <w:widowControl/>
        <w:overflowPunct w:val="0"/>
        <w:adjustRightInd w:val="0"/>
        <w:jc w:val="both"/>
        <w:rPr>
          <w:rFonts w:ascii="Arial" w:eastAsia="Times New Roman" w:hAnsi="Arial" w:cs="Arial"/>
          <w:noProof/>
          <w:lang w:val="en-US"/>
        </w:rPr>
      </w:pPr>
      <w:r w:rsidRPr="00114B85">
        <w:rPr>
          <w:rFonts w:ascii="Arial" w:eastAsia="Times New Roman" w:hAnsi="Arial" w:cs="Arial"/>
          <w:noProof/>
          <w:lang w:val="en-US"/>
        </w:rPr>
        <w:t xml:space="preserve">Si comunica alle Società affiliate che è attivo </w:t>
      </w:r>
      <w:r w:rsidRPr="00114B85">
        <w:rPr>
          <w:rFonts w:ascii="Arial" w:eastAsia="Times New Roman" w:hAnsi="Arial" w:cs="Arial"/>
          <w:b/>
          <w:bCs/>
          <w:noProof/>
          <w:u w:val="single"/>
          <w:lang w:val="en-US"/>
        </w:rPr>
        <w:t>fino al 15 luglio 2025</w:t>
      </w:r>
      <w:r w:rsidRPr="00114B85">
        <w:rPr>
          <w:rFonts w:ascii="Arial" w:eastAsia="Times New Roman" w:hAnsi="Arial" w:cs="Arial"/>
          <w:noProof/>
          <w:lang w:val="en-US"/>
        </w:rPr>
        <w:t xml:space="preserve"> il Portale Servizi F.I.G.C. Anagrafe Federale al link </w:t>
      </w:r>
      <w:hyperlink r:id="rId58" w:history="1">
        <w:r w:rsidRPr="00114B85">
          <w:rPr>
            <w:rFonts w:ascii="Arial" w:eastAsia="Times New Roman" w:hAnsi="Arial" w:cs="Arial"/>
            <w:noProof/>
            <w:color w:val="0000FF"/>
            <w:u w:val="single"/>
            <w:lang w:val="en-US"/>
          </w:rPr>
          <w:t>Home - FIGC</w:t>
        </w:r>
      </w:hyperlink>
      <w:r w:rsidRPr="00114B85">
        <w:rPr>
          <w:rFonts w:ascii="Arial" w:eastAsia="Times New Roman" w:hAnsi="Arial" w:cs="Arial"/>
          <w:noProof/>
          <w:lang w:val="en-US"/>
        </w:rPr>
        <w:t xml:space="preserve"> </w:t>
      </w:r>
      <w:r w:rsidRPr="00114B85">
        <w:rPr>
          <w:rFonts w:ascii="Arial" w:eastAsia="Times New Roman" w:hAnsi="Arial" w:cs="Arial"/>
          <w:b/>
          <w:bCs/>
          <w:noProof/>
          <w:lang w:val="en-US"/>
        </w:rPr>
        <w:t>(basta andare con il mouse per aprirlo)</w:t>
      </w:r>
      <w:r w:rsidRPr="00114B85">
        <w:rPr>
          <w:rFonts w:ascii="Arial" w:eastAsia="Times New Roman" w:hAnsi="Arial" w:cs="Arial"/>
          <w:noProof/>
          <w:lang w:val="en-US"/>
        </w:rPr>
        <w:t xml:space="preserve"> per l’inserimento delle proprie istanze, relative alla stagione sportiva 2025/2026, riguardanti le operazioni straordinarie di: </w:t>
      </w:r>
    </w:p>
    <w:p w14:paraId="030DF053" w14:textId="77777777" w:rsidR="00114B85" w:rsidRPr="00114B85" w:rsidRDefault="00114B85" w:rsidP="00114B85">
      <w:pPr>
        <w:widowControl/>
        <w:overflowPunct w:val="0"/>
        <w:adjustRightInd w:val="0"/>
        <w:jc w:val="both"/>
        <w:rPr>
          <w:rFonts w:ascii="Arial" w:eastAsia="Times New Roman" w:hAnsi="Arial" w:cs="Arial"/>
          <w:b/>
          <w:bCs/>
          <w:noProof/>
          <w:sz w:val="24"/>
          <w:szCs w:val="24"/>
          <w:lang w:val="en-US"/>
        </w:rPr>
      </w:pPr>
      <w:r w:rsidRPr="00114B85">
        <w:rPr>
          <w:rFonts w:ascii="Arial" w:eastAsia="Times New Roman" w:hAnsi="Arial" w:cs="Arial"/>
          <w:b/>
          <w:bCs/>
          <w:noProof/>
          <w:sz w:val="24"/>
          <w:szCs w:val="24"/>
          <w:lang w:val="en-US"/>
        </w:rPr>
        <w:t>MUTAMENTO DENOMINAZIONE</w:t>
      </w:r>
    </w:p>
    <w:p w14:paraId="48C94E3C" w14:textId="77777777" w:rsidR="00114B85" w:rsidRPr="00114B85" w:rsidRDefault="00114B85" w:rsidP="00114B85">
      <w:pPr>
        <w:widowControl/>
        <w:overflowPunct w:val="0"/>
        <w:adjustRightInd w:val="0"/>
        <w:jc w:val="both"/>
        <w:rPr>
          <w:rFonts w:ascii="Arial" w:eastAsia="Times New Roman" w:hAnsi="Arial" w:cs="Arial"/>
          <w:b/>
          <w:bCs/>
          <w:noProof/>
          <w:sz w:val="24"/>
          <w:szCs w:val="24"/>
          <w:lang w:val="en-US"/>
        </w:rPr>
      </w:pPr>
      <w:r w:rsidRPr="00114B85">
        <w:rPr>
          <w:rFonts w:ascii="Arial" w:eastAsia="Times New Roman" w:hAnsi="Arial" w:cs="Arial"/>
          <w:b/>
          <w:bCs/>
          <w:noProof/>
          <w:sz w:val="24"/>
          <w:szCs w:val="24"/>
          <w:lang w:val="en-US"/>
        </w:rPr>
        <w:t>MUTAMENTO SEDE SOCIALE</w:t>
      </w:r>
    </w:p>
    <w:p w14:paraId="6DCB2279" w14:textId="77777777" w:rsidR="00114B85" w:rsidRPr="00114B85" w:rsidRDefault="00114B85" w:rsidP="00114B85">
      <w:pPr>
        <w:widowControl/>
        <w:overflowPunct w:val="0"/>
        <w:adjustRightInd w:val="0"/>
        <w:jc w:val="both"/>
        <w:rPr>
          <w:rFonts w:ascii="Arial" w:eastAsia="Times New Roman" w:hAnsi="Arial" w:cs="Arial"/>
          <w:b/>
          <w:bCs/>
          <w:noProof/>
          <w:sz w:val="24"/>
          <w:szCs w:val="24"/>
          <w:lang w:val="en-US"/>
        </w:rPr>
      </w:pPr>
      <w:r w:rsidRPr="00114B85">
        <w:rPr>
          <w:rFonts w:ascii="Arial" w:eastAsia="Times New Roman" w:hAnsi="Arial" w:cs="Arial"/>
          <w:b/>
          <w:bCs/>
          <w:noProof/>
          <w:sz w:val="24"/>
          <w:szCs w:val="24"/>
          <w:lang w:val="en-US"/>
        </w:rPr>
        <w:t>MUTAMENTO DENOMINAZIONE SOCIALE E SEDE SOCIALE</w:t>
      </w:r>
    </w:p>
    <w:p w14:paraId="24F66229" w14:textId="77777777" w:rsidR="00114B85" w:rsidRPr="00114B85" w:rsidRDefault="00114B85" w:rsidP="00114B85">
      <w:pPr>
        <w:widowControl/>
        <w:overflowPunct w:val="0"/>
        <w:adjustRightInd w:val="0"/>
        <w:jc w:val="both"/>
        <w:rPr>
          <w:rFonts w:ascii="Arial" w:eastAsia="Times New Roman" w:hAnsi="Arial" w:cs="Arial"/>
          <w:b/>
          <w:bCs/>
          <w:noProof/>
          <w:sz w:val="24"/>
          <w:szCs w:val="24"/>
          <w:lang w:val="en-US"/>
        </w:rPr>
      </w:pPr>
      <w:r w:rsidRPr="00114B85">
        <w:rPr>
          <w:rFonts w:ascii="Arial" w:eastAsia="Times New Roman" w:hAnsi="Arial" w:cs="Arial"/>
          <w:b/>
          <w:bCs/>
          <w:noProof/>
          <w:sz w:val="24"/>
          <w:szCs w:val="24"/>
          <w:lang w:val="en-US"/>
        </w:rPr>
        <w:t>FUSIONI</w:t>
      </w:r>
    </w:p>
    <w:p w14:paraId="1B208F72" w14:textId="77777777" w:rsidR="00114B85" w:rsidRPr="00114B85" w:rsidRDefault="00114B85" w:rsidP="00114B85">
      <w:pPr>
        <w:widowControl/>
        <w:overflowPunct w:val="0"/>
        <w:adjustRightInd w:val="0"/>
        <w:jc w:val="both"/>
        <w:rPr>
          <w:rFonts w:ascii="Arial" w:eastAsia="Times New Roman" w:hAnsi="Arial" w:cs="Arial"/>
          <w:b/>
          <w:bCs/>
          <w:noProof/>
          <w:sz w:val="24"/>
          <w:szCs w:val="24"/>
          <w:lang w:val="en-US"/>
        </w:rPr>
      </w:pPr>
      <w:r w:rsidRPr="00114B85">
        <w:rPr>
          <w:rFonts w:ascii="Arial" w:eastAsia="Times New Roman" w:hAnsi="Arial" w:cs="Arial"/>
          <w:b/>
          <w:bCs/>
          <w:noProof/>
          <w:sz w:val="24"/>
          <w:szCs w:val="24"/>
          <w:lang w:val="en-US"/>
        </w:rPr>
        <w:t xml:space="preserve">SCISSIONI </w:t>
      </w:r>
    </w:p>
    <w:p w14:paraId="4B2BC601" w14:textId="77777777" w:rsidR="00114B85" w:rsidRPr="00114B85" w:rsidRDefault="00114B85" w:rsidP="00114B85">
      <w:pPr>
        <w:widowControl/>
        <w:overflowPunct w:val="0"/>
        <w:adjustRightInd w:val="0"/>
        <w:jc w:val="both"/>
        <w:rPr>
          <w:rFonts w:ascii="Arial" w:eastAsia="Times New Roman" w:hAnsi="Arial" w:cs="Arial"/>
          <w:b/>
          <w:bCs/>
          <w:noProof/>
          <w:sz w:val="24"/>
          <w:szCs w:val="24"/>
          <w:lang w:val="en-US"/>
        </w:rPr>
      </w:pPr>
      <w:r w:rsidRPr="00114B85">
        <w:rPr>
          <w:rFonts w:ascii="Arial" w:eastAsia="Times New Roman" w:hAnsi="Arial" w:cs="Arial"/>
          <w:b/>
          <w:bCs/>
          <w:noProof/>
          <w:sz w:val="24"/>
          <w:szCs w:val="24"/>
          <w:lang w:val="en-US"/>
        </w:rPr>
        <w:t>CONFERIMENTO D’AZIENZA.</w:t>
      </w:r>
    </w:p>
    <w:p w14:paraId="6957FA0A" w14:textId="77777777" w:rsidR="00114B85" w:rsidRPr="00114B85" w:rsidRDefault="00114B85" w:rsidP="00114B85">
      <w:pPr>
        <w:widowControl/>
        <w:overflowPunct w:val="0"/>
        <w:adjustRightInd w:val="0"/>
        <w:jc w:val="both"/>
        <w:rPr>
          <w:rFonts w:ascii="Arial" w:eastAsia="Times New Roman" w:hAnsi="Arial" w:cs="Arial"/>
          <w:b/>
          <w:bCs/>
          <w:noProof/>
          <w:szCs w:val="24"/>
          <w:lang w:val="en-US"/>
        </w:rPr>
      </w:pPr>
      <w:r w:rsidRPr="00114B85">
        <w:rPr>
          <w:rFonts w:ascii="Arial" w:eastAsia="Times New Roman" w:hAnsi="Arial" w:cs="Arial"/>
          <w:noProof/>
          <w:szCs w:val="24"/>
          <w:lang w:val="en-US"/>
        </w:rPr>
        <w:t xml:space="preserve">Per le operazioni di  </w:t>
      </w:r>
      <w:r w:rsidRPr="00114B85">
        <w:rPr>
          <w:rFonts w:ascii="Arial" w:eastAsia="Times New Roman" w:hAnsi="Arial" w:cs="Arial"/>
          <w:b/>
          <w:bCs/>
          <w:noProof/>
          <w:szCs w:val="24"/>
          <w:lang w:val="en-US"/>
        </w:rPr>
        <w:t>MUTAMENTO DENOMINAZIONE, MUTAMENTO SEDE SOCIALE, MUTAMENTO DENOMINAZIONE SOCIALE E SEDE SOCIALE</w:t>
      </w:r>
      <w:r w:rsidRPr="00114B85">
        <w:rPr>
          <w:rFonts w:ascii="Arial" w:eastAsia="Times New Roman" w:hAnsi="Arial" w:cs="Arial"/>
          <w:noProof/>
          <w:szCs w:val="24"/>
          <w:lang w:val="en-US"/>
        </w:rPr>
        <w:t xml:space="preserve"> è necessario utilizzare il facsimile di Statuto presente nel nostro sito istituzionale al link </w:t>
      </w:r>
      <w:hyperlink r:id="rId59" w:history="1">
        <w:r w:rsidRPr="00114B85">
          <w:rPr>
            <w:rFonts w:ascii="Arial" w:eastAsia="Times New Roman" w:hAnsi="Arial" w:cs="Arial"/>
            <w:noProof/>
            <w:color w:val="0000FF"/>
            <w:szCs w:val="24"/>
            <w:u w:val="single"/>
            <w:lang w:val="en-US"/>
          </w:rPr>
          <w:t>Comitato Sicilia | LND Sicilia</w:t>
        </w:r>
      </w:hyperlink>
      <w:r w:rsidRPr="00114B85">
        <w:rPr>
          <w:rFonts w:ascii="Arial" w:eastAsia="Times New Roman" w:hAnsi="Arial" w:cs="Arial"/>
          <w:noProof/>
          <w:szCs w:val="24"/>
          <w:lang w:val="en-US"/>
        </w:rPr>
        <w:t xml:space="preserve">, nella sezione </w:t>
      </w:r>
      <w:r w:rsidRPr="00114B85">
        <w:rPr>
          <w:rFonts w:ascii="Arial" w:eastAsia="Times New Roman" w:hAnsi="Arial" w:cs="Arial"/>
          <w:b/>
          <w:bCs/>
          <w:noProof/>
          <w:szCs w:val="24"/>
          <w:lang w:val="en-US"/>
        </w:rPr>
        <w:t xml:space="preserve">Modulistica . </w:t>
      </w:r>
    </w:p>
    <w:p w14:paraId="6F203E20" w14:textId="77777777" w:rsidR="00114B85" w:rsidRPr="00114B85" w:rsidRDefault="00114B85" w:rsidP="00114B85">
      <w:pPr>
        <w:widowControl/>
        <w:overflowPunct w:val="0"/>
        <w:adjustRightInd w:val="0"/>
        <w:jc w:val="both"/>
        <w:rPr>
          <w:rFonts w:ascii="Arial" w:eastAsia="Times New Roman" w:hAnsi="Arial" w:cs="Arial"/>
          <w:noProof/>
          <w:szCs w:val="24"/>
          <w:lang w:val="en-US"/>
        </w:rPr>
      </w:pPr>
      <w:r w:rsidRPr="00114B85">
        <w:rPr>
          <w:rFonts w:ascii="Arial" w:eastAsia="Times New Roman" w:hAnsi="Arial" w:cs="Arial"/>
          <w:noProof/>
          <w:szCs w:val="24"/>
          <w:lang w:val="en-US"/>
        </w:rPr>
        <w:t xml:space="preserve">La pratica di </w:t>
      </w:r>
      <w:r w:rsidRPr="00114B85">
        <w:rPr>
          <w:rFonts w:ascii="Arial" w:eastAsia="Times New Roman" w:hAnsi="Arial" w:cs="Arial"/>
          <w:b/>
          <w:bCs/>
          <w:noProof/>
          <w:szCs w:val="24"/>
          <w:lang w:val="en-US"/>
        </w:rPr>
        <w:t>SCISSIONE</w:t>
      </w:r>
      <w:r w:rsidRPr="00114B85">
        <w:rPr>
          <w:rFonts w:ascii="Arial" w:eastAsia="Times New Roman" w:hAnsi="Arial" w:cs="Arial"/>
          <w:noProof/>
          <w:szCs w:val="24"/>
          <w:lang w:val="en-US"/>
        </w:rPr>
        <w:t xml:space="preserve">, nel Portale Anagrafe Federale,  deve essere inserita dalla società che si scinde, ed in caso di nuova società che riceve un ramo di azienda o tutta l’azienda, </w:t>
      </w:r>
      <w:r w:rsidRPr="00114B85">
        <w:rPr>
          <w:rFonts w:ascii="Arial" w:eastAsia="Times New Roman" w:hAnsi="Arial" w:cs="Arial"/>
          <w:b/>
          <w:bCs/>
          <w:noProof/>
          <w:szCs w:val="24"/>
          <w:lang w:val="en-US"/>
        </w:rPr>
        <w:t>prima</w:t>
      </w:r>
      <w:r w:rsidRPr="00114B85">
        <w:rPr>
          <w:rFonts w:ascii="Arial" w:eastAsia="Times New Roman" w:hAnsi="Arial" w:cs="Arial"/>
          <w:noProof/>
          <w:szCs w:val="24"/>
          <w:lang w:val="en-US"/>
        </w:rPr>
        <w:t xml:space="preserve"> deve essere inserita ed approvata dalla F.I.G.C. l’affiliazione della nuova società. </w:t>
      </w:r>
    </w:p>
    <w:p w14:paraId="42FC526D" w14:textId="77777777" w:rsidR="00114B85" w:rsidRPr="00114B85" w:rsidRDefault="00114B85" w:rsidP="00114B85">
      <w:pPr>
        <w:widowControl/>
        <w:overflowPunct w:val="0"/>
        <w:adjustRightInd w:val="0"/>
        <w:jc w:val="both"/>
        <w:rPr>
          <w:rFonts w:ascii="Arial" w:eastAsia="Times New Roman" w:hAnsi="Arial" w:cs="Arial"/>
          <w:noProof/>
          <w:szCs w:val="24"/>
          <w:lang w:val="en-US"/>
        </w:rPr>
      </w:pPr>
      <w:r w:rsidRPr="00114B85">
        <w:rPr>
          <w:rFonts w:ascii="Arial" w:eastAsia="Times New Roman" w:hAnsi="Arial" w:cs="Arial"/>
          <w:noProof/>
          <w:szCs w:val="24"/>
          <w:lang w:val="en-US"/>
        </w:rPr>
        <w:t xml:space="preserve">La pratica di </w:t>
      </w:r>
      <w:r w:rsidRPr="00114B85">
        <w:rPr>
          <w:rFonts w:ascii="Arial" w:eastAsia="Times New Roman" w:hAnsi="Arial" w:cs="Arial"/>
          <w:b/>
          <w:bCs/>
          <w:noProof/>
          <w:szCs w:val="24"/>
          <w:lang w:val="en-US"/>
        </w:rPr>
        <w:t>FUSIONE</w:t>
      </w:r>
      <w:r w:rsidRPr="00114B85">
        <w:rPr>
          <w:rFonts w:ascii="Arial" w:eastAsia="Times New Roman" w:hAnsi="Arial" w:cs="Arial"/>
          <w:noProof/>
          <w:szCs w:val="24"/>
          <w:lang w:val="en-US"/>
        </w:rPr>
        <w:t xml:space="preserve"> deve essere inserita dalla società che prosegue l’attività sportiva, ed in caso di nuova società,  </w:t>
      </w:r>
      <w:r w:rsidRPr="00114B85">
        <w:rPr>
          <w:rFonts w:ascii="Arial" w:eastAsia="Times New Roman" w:hAnsi="Arial" w:cs="Arial"/>
          <w:b/>
          <w:bCs/>
          <w:noProof/>
          <w:szCs w:val="24"/>
          <w:lang w:val="en-US"/>
        </w:rPr>
        <w:t xml:space="preserve">prima </w:t>
      </w:r>
      <w:r w:rsidRPr="00114B85">
        <w:rPr>
          <w:rFonts w:ascii="Arial" w:eastAsia="Times New Roman" w:hAnsi="Arial" w:cs="Arial"/>
          <w:noProof/>
          <w:szCs w:val="24"/>
          <w:lang w:val="en-US"/>
        </w:rPr>
        <w:t xml:space="preserve">deve essere inserita ed approvata dalla F.I.G.C. l’affiliazione della nuova società. </w:t>
      </w:r>
    </w:p>
    <w:p w14:paraId="64F302BA" w14:textId="77777777" w:rsidR="00114B85" w:rsidRPr="00114B85" w:rsidRDefault="00114B85" w:rsidP="00114B85">
      <w:pPr>
        <w:widowControl/>
        <w:overflowPunct w:val="0"/>
        <w:adjustRightInd w:val="0"/>
        <w:jc w:val="both"/>
        <w:rPr>
          <w:rFonts w:ascii="Arial" w:eastAsia="Times New Roman" w:hAnsi="Arial" w:cs="Arial"/>
          <w:noProof/>
          <w:szCs w:val="24"/>
          <w:lang w:val="en-US"/>
        </w:rPr>
      </w:pPr>
    </w:p>
    <w:p w14:paraId="59BC7F52" w14:textId="77777777" w:rsidR="00114B85" w:rsidRPr="00114B85" w:rsidRDefault="00114B85" w:rsidP="00114B85">
      <w:pPr>
        <w:widowControl/>
        <w:overflowPunct w:val="0"/>
        <w:adjustRightInd w:val="0"/>
        <w:jc w:val="both"/>
        <w:rPr>
          <w:rFonts w:ascii="Arial" w:eastAsia="Times New Roman" w:hAnsi="Arial" w:cs="Arial"/>
          <w:b/>
          <w:bCs/>
          <w:noProof/>
          <w:color w:val="538135"/>
          <w:sz w:val="24"/>
          <w:szCs w:val="28"/>
          <w:u w:val="single"/>
          <w:lang w:val="en-US"/>
        </w:rPr>
      </w:pPr>
      <w:r w:rsidRPr="00114B85">
        <w:rPr>
          <w:rFonts w:ascii="Arial" w:eastAsia="Times New Roman" w:hAnsi="Arial" w:cs="Arial"/>
          <w:b/>
          <w:bCs/>
          <w:noProof/>
          <w:color w:val="538135"/>
          <w:sz w:val="24"/>
          <w:szCs w:val="28"/>
          <w:u w:val="single"/>
          <w:lang w:val="en-US"/>
        </w:rPr>
        <w:t>AFFILIAZIONI</w:t>
      </w:r>
    </w:p>
    <w:p w14:paraId="2F6D6041" w14:textId="77777777" w:rsidR="00114B85" w:rsidRPr="00114B85" w:rsidRDefault="00114B85" w:rsidP="00114B85">
      <w:pPr>
        <w:widowControl/>
        <w:overflowPunct w:val="0"/>
        <w:adjustRightInd w:val="0"/>
        <w:jc w:val="both"/>
        <w:rPr>
          <w:rFonts w:ascii="Arial" w:eastAsia="Times New Roman" w:hAnsi="Arial" w:cs="Arial"/>
          <w:noProof/>
          <w:szCs w:val="24"/>
          <w:lang w:val="en-US"/>
        </w:rPr>
      </w:pPr>
      <w:r w:rsidRPr="00114B85">
        <w:rPr>
          <w:rFonts w:ascii="Arial" w:eastAsia="Times New Roman" w:hAnsi="Arial" w:cs="Arial"/>
          <w:noProof/>
          <w:szCs w:val="24"/>
          <w:lang w:val="en-US"/>
        </w:rPr>
        <w:t xml:space="preserve">Le affiliazioni, per la nuova stagione sportiva 2025/2026,  possono già essere immesse nel  Portale Servizi F.I.G.C. Anagrafe Federale al link </w:t>
      </w:r>
      <w:hyperlink r:id="rId60" w:history="1">
        <w:r w:rsidRPr="00114B85">
          <w:rPr>
            <w:rFonts w:ascii="Arial" w:eastAsia="Times New Roman" w:hAnsi="Arial" w:cs="Arial"/>
            <w:noProof/>
            <w:color w:val="0000FF"/>
            <w:szCs w:val="24"/>
            <w:u w:val="single"/>
            <w:lang w:val="en-US"/>
          </w:rPr>
          <w:t>Home - FIGC</w:t>
        </w:r>
      </w:hyperlink>
      <w:r w:rsidRPr="00114B85">
        <w:rPr>
          <w:rFonts w:ascii="Arial" w:eastAsia="Times New Roman" w:hAnsi="Arial" w:cs="Arial"/>
          <w:noProof/>
          <w:szCs w:val="24"/>
          <w:lang w:val="en-US"/>
        </w:rPr>
        <w:t xml:space="preserve"> </w:t>
      </w:r>
      <w:r w:rsidRPr="00114B85">
        <w:rPr>
          <w:rFonts w:ascii="Arial" w:eastAsia="Times New Roman" w:hAnsi="Arial" w:cs="Arial"/>
          <w:b/>
          <w:bCs/>
          <w:noProof/>
          <w:szCs w:val="24"/>
          <w:lang w:val="en-US"/>
        </w:rPr>
        <w:t>(basta andare con il mouse per aprirlo) .</w:t>
      </w:r>
    </w:p>
    <w:p w14:paraId="121273EF" w14:textId="77777777" w:rsidR="00114B85" w:rsidRPr="00114B85" w:rsidRDefault="00114B85" w:rsidP="00114B85">
      <w:pPr>
        <w:widowControl/>
        <w:overflowPunct w:val="0"/>
        <w:adjustRightInd w:val="0"/>
        <w:jc w:val="both"/>
        <w:rPr>
          <w:rFonts w:ascii="Arial" w:eastAsia="Times New Roman" w:hAnsi="Arial" w:cs="Arial"/>
          <w:noProof/>
          <w:szCs w:val="24"/>
          <w:lang w:val="en-US"/>
        </w:rPr>
      </w:pPr>
      <w:r w:rsidRPr="00114B85">
        <w:rPr>
          <w:rFonts w:ascii="Arial" w:eastAsia="Times New Roman" w:hAnsi="Arial" w:cs="Arial"/>
          <w:noProof/>
          <w:szCs w:val="24"/>
          <w:lang w:val="en-US"/>
        </w:rPr>
        <w:t xml:space="preserve">Si raccomanda di utilizzare l’Atto Costitutivo e lo Statuto presente nel nostro sito istituzionale al link </w:t>
      </w:r>
      <w:hyperlink r:id="rId61" w:history="1">
        <w:r w:rsidRPr="00114B85">
          <w:rPr>
            <w:rFonts w:ascii="Arial" w:eastAsia="Times New Roman" w:hAnsi="Arial" w:cs="Arial"/>
            <w:noProof/>
            <w:color w:val="0000FF"/>
            <w:szCs w:val="24"/>
            <w:u w:val="single"/>
            <w:lang w:val="en-US"/>
          </w:rPr>
          <w:t>Comitato Sicilia | LND Sicilia</w:t>
        </w:r>
      </w:hyperlink>
      <w:r w:rsidRPr="00114B85">
        <w:rPr>
          <w:rFonts w:ascii="Arial" w:eastAsia="Times New Roman" w:hAnsi="Arial" w:cs="Arial"/>
          <w:noProof/>
          <w:szCs w:val="24"/>
          <w:lang w:val="en-US"/>
        </w:rPr>
        <w:t xml:space="preserve">, nella sezione </w:t>
      </w:r>
      <w:r w:rsidRPr="00114B85">
        <w:rPr>
          <w:rFonts w:ascii="Arial" w:eastAsia="Times New Roman" w:hAnsi="Arial" w:cs="Arial"/>
          <w:b/>
          <w:bCs/>
          <w:noProof/>
          <w:szCs w:val="24"/>
          <w:lang w:val="en-US"/>
        </w:rPr>
        <w:t xml:space="preserve">Modulistica, </w:t>
      </w:r>
      <w:r w:rsidRPr="00114B85">
        <w:rPr>
          <w:rFonts w:ascii="Arial" w:eastAsia="Times New Roman" w:hAnsi="Arial" w:cs="Arial"/>
          <w:noProof/>
          <w:szCs w:val="24"/>
          <w:lang w:val="en-US"/>
        </w:rPr>
        <w:t>nei quali</w:t>
      </w:r>
      <w:r w:rsidRPr="00114B85">
        <w:rPr>
          <w:rFonts w:ascii="Arial" w:eastAsia="Times New Roman" w:hAnsi="Arial" w:cs="Arial"/>
          <w:b/>
          <w:bCs/>
          <w:noProof/>
          <w:szCs w:val="24"/>
          <w:lang w:val="en-US"/>
        </w:rPr>
        <w:t xml:space="preserve"> sono presenti </w:t>
      </w:r>
      <w:r w:rsidRPr="00114B85">
        <w:rPr>
          <w:rFonts w:ascii="Arial" w:eastAsia="Times New Roman" w:hAnsi="Arial" w:cs="Arial"/>
          <w:noProof/>
          <w:szCs w:val="24"/>
          <w:lang w:val="en-US"/>
        </w:rPr>
        <w:t>le modifiche richieste dalla Presidenza del Consiglio dei Ministri Dipartimento dello Sport, pubblicate nella Circolare n. 56 del 7 Aprile,  pubblicata dalla Lega Nazionale Dilettanti .</w:t>
      </w:r>
    </w:p>
    <w:p w14:paraId="68F654E3" w14:textId="77777777" w:rsidR="00114B85" w:rsidRPr="00114B85" w:rsidRDefault="00114B85" w:rsidP="00114B85">
      <w:pPr>
        <w:widowControl/>
        <w:overflowPunct w:val="0"/>
        <w:adjustRightInd w:val="0"/>
        <w:jc w:val="both"/>
        <w:rPr>
          <w:rFonts w:ascii="Arial" w:eastAsia="Times New Roman" w:hAnsi="Arial" w:cs="Arial"/>
          <w:b/>
          <w:bCs/>
          <w:noProof/>
          <w:szCs w:val="24"/>
          <w:lang w:val="en-US"/>
        </w:rPr>
      </w:pPr>
      <w:r w:rsidRPr="00114B85">
        <w:rPr>
          <w:rFonts w:ascii="Arial" w:eastAsia="Times New Roman" w:hAnsi="Arial" w:cs="Arial"/>
          <w:b/>
          <w:bCs/>
          <w:noProof/>
          <w:szCs w:val="24"/>
          <w:lang w:val="en-US"/>
        </w:rPr>
        <w:t>Si invitano le Società a prendere visione delle “Slide”, allegate al presente Comunicato Ufficiale, riguardanti utili  riferimenti normativi e chiarimenti, in relazione alle istanze ex artt. 15, 17, 18 e 20 delle NOIF - s.s. 2025/2026.</w:t>
      </w:r>
    </w:p>
    <w:p w14:paraId="4D238A17" w14:textId="77777777" w:rsidR="00114B85" w:rsidRPr="00114B85" w:rsidRDefault="00114B85" w:rsidP="00114B85">
      <w:pPr>
        <w:widowControl/>
        <w:overflowPunct w:val="0"/>
        <w:adjustRightInd w:val="0"/>
        <w:jc w:val="both"/>
        <w:rPr>
          <w:rFonts w:ascii="Arial" w:eastAsia="Times New Roman" w:hAnsi="Arial" w:cs="Arial"/>
          <w:b/>
          <w:bCs/>
          <w:noProof/>
          <w:szCs w:val="24"/>
          <w:lang w:val="en-US"/>
        </w:rPr>
      </w:pPr>
    </w:p>
    <w:p w14:paraId="67757755" w14:textId="77777777" w:rsidR="00114B85" w:rsidRPr="00114B85" w:rsidRDefault="00114B85" w:rsidP="00114B85">
      <w:pPr>
        <w:widowControl/>
        <w:overflowPunct w:val="0"/>
        <w:adjustRightInd w:val="0"/>
        <w:jc w:val="both"/>
        <w:rPr>
          <w:rFonts w:ascii="Arial" w:eastAsia="Times New Roman" w:hAnsi="Arial" w:cs="Arial"/>
          <w:noProof/>
          <w:szCs w:val="24"/>
          <w:lang w:val="en-US"/>
        </w:rPr>
      </w:pPr>
    </w:p>
    <w:p w14:paraId="206FF60F" w14:textId="77777777" w:rsidR="00114B85" w:rsidRPr="00114B85" w:rsidRDefault="00114B85" w:rsidP="00114B85">
      <w:pPr>
        <w:widowControl/>
        <w:shd w:val="clear" w:color="auto" w:fill="BDD6EE"/>
        <w:autoSpaceDE/>
        <w:autoSpaceDN/>
        <w:rPr>
          <w:rFonts w:ascii="Arial" w:eastAsia="Calibri" w:hAnsi="Arial" w:cs="Arial"/>
          <w:b/>
          <w:bCs/>
          <w:sz w:val="28"/>
          <w:szCs w:val="28"/>
          <w:u w:val="single"/>
        </w:rPr>
      </w:pPr>
      <w:bookmarkStart w:id="5" w:name="_Hlk202439830"/>
      <w:r w:rsidRPr="00114B85">
        <w:rPr>
          <w:rFonts w:ascii="Arial" w:eastAsia="Calibri" w:hAnsi="Arial" w:cs="Arial"/>
          <w:b/>
          <w:bCs/>
          <w:sz w:val="28"/>
          <w:szCs w:val="28"/>
          <w:u w:val="single"/>
        </w:rPr>
        <w:t>PRATICHE DI TESSERAMENTO DILETTANTI</w:t>
      </w:r>
    </w:p>
    <w:p w14:paraId="023F72CC" w14:textId="77777777" w:rsidR="00114B85" w:rsidRPr="00114B85" w:rsidRDefault="00114B85" w:rsidP="00114B85">
      <w:pPr>
        <w:widowControl/>
        <w:autoSpaceDE/>
        <w:autoSpaceDN/>
        <w:jc w:val="both"/>
        <w:rPr>
          <w:rFonts w:ascii="Arial" w:eastAsia="Calibri" w:hAnsi="Arial" w:cs="Arial"/>
        </w:rPr>
      </w:pPr>
      <w:r w:rsidRPr="00114B85">
        <w:rPr>
          <w:rFonts w:ascii="Arial" w:eastAsia="Calibri" w:hAnsi="Arial" w:cs="Arial"/>
        </w:rPr>
        <w:t xml:space="preserve">Si invitano le società ad inviare le pratiche di tesseramento calciatori in congruo anticipo rispetto alla partita ufficiale (Coppa o Campionato), così da consentire all’Ufficio Tesseramento di esaminare le stesse e segnalare eventuali irregolarità, o vizi di forma nella documentazione allegata. </w:t>
      </w:r>
    </w:p>
    <w:p w14:paraId="5723AB50" w14:textId="77777777" w:rsidR="00114B85" w:rsidRPr="00114B85" w:rsidRDefault="00114B85" w:rsidP="00114B85">
      <w:pPr>
        <w:widowControl/>
        <w:autoSpaceDE/>
        <w:autoSpaceDN/>
        <w:rPr>
          <w:rFonts w:ascii="Arial" w:eastAsia="Calibri" w:hAnsi="Arial" w:cs="Arial"/>
        </w:rPr>
      </w:pPr>
      <w:r w:rsidRPr="00114B85">
        <w:rPr>
          <w:rFonts w:ascii="Arial" w:eastAsia="Calibri" w:hAnsi="Arial" w:cs="Arial"/>
        </w:rPr>
        <w:t xml:space="preserve">In merito a quanto esposto ed in considerazione della mole di lavoro presso il medesimo ufficio, la modulistica inviata a ridosso del fine settimana potrebbe non essere evasa. </w:t>
      </w:r>
    </w:p>
    <w:p w14:paraId="0E70068B" w14:textId="77777777" w:rsidR="00114B85" w:rsidRPr="00114B85" w:rsidRDefault="00114B85" w:rsidP="00114B85">
      <w:pPr>
        <w:widowControl/>
        <w:autoSpaceDE/>
        <w:autoSpaceDN/>
        <w:jc w:val="both"/>
        <w:rPr>
          <w:rFonts w:ascii="Arial" w:eastAsia="Calibri" w:hAnsi="Arial" w:cs="Arial"/>
        </w:rPr>
      </w:pPr>
      <w:r w:rsidRPr="00114B85">
        <w:rPr>
          <w:rFonts w:ascii="Arial" w:eastAsia="Calibri" w:hAnsi="Arial" w:cs="Arial"/>
        </w:rPr>
        <w:t>Ricordiamo inoltre che sino a quando non sarà inviata la documentazione necessaria per il tesseramento, il calciatore non sarà coperto da assicurazione anche per gli allenamenti</w:t>
      </w:r>
    </w:p>
    <w:p w14:paraId="7AB7AAE1" w14:textId="77777777" w:rsidR="00114B85" w:rsidRPr="00114B85" w:rsidRDefault="00114B85" w:rsidP="00114B85">
      <w:pPr>
        <w:widowControl/>
        <w:autoSpaceDE/>
        <w:autoSpaceDN/>
        <w:jc w:val="both"/>
        <w:rPr>
          <w:rFonts w:ascii="Arial" w:eastAsia="Calibri" w:hAnsi="Arial" w:cs="Arial"/>
          <w:b/>
        </w:rPr>
      </w:pPr>
    </w:p>
    <w:p w14:paraId="73237644" w14:textId="77777777" w:rsidR="00114B85" w:rsidRPr="00114B85" w:rsidRDefault="00114B85" w:rsidP="00114B85">
      <w:pPr>
        <w:widowControl/>
        <w:autoSpaceDE/>
        <w:autoSpaceDN/>
        <w:jc w:val="both"/>
        <w:rPr>
          <w:rFonts w:ascii="Arial" w:eastAsia="Calibri" w:hAnsi="Arial" w:cs="Arial"/>
          <w:b/>
        </w:rPr>
      </w:pPr>
    </w:p>
    <w:p w14:paraId="327D0AB6" w14:textId="77777777" w:rsidR="00114B85" w:rsidRPr="00114B85" w:rsidRDefault="00114B85" w:rsidP="00114B85">
      <w:pPr>
        <w:widowControl/>
        <w:shd w:val="clear" w:color="auto" w:fill="FBE4D5"/>
        <w:autoSpaceDE/>
        <w:autoSpaceDN/>
        <w:jc w:val="both"/>
        <w:rPr>
          <w:rFonts w:ascii="Arial" w:eastAsia="Calibri" w:hAnsi="Arial" w:cs="Arial"/>
          <w:b/>
          <w:bCs/>
          <w:sz w:val="28"/>
          <w:szCs w:val="28"/>
          <w:u w:val="single"/>
        </w:rPr>
      </w:pPr>
      <w:r w:rsidRPr="00114B85">
        <w:rPr>
          <w:rFonts w:ascii="Arial" w:eastAsia="Calibri" w:hAnsi="Arial" w:cs="Arial"/>
          <w:b/>
          <w:bCs/>
          <w:sz w:val="28"/>
          <w:szCs w:val="28"/>
          <w:u w:val="single"/>
        </w:rPr>
        <w:t xml:space="preserve">OBBLIGO VISITA MEDICA CALCIATORI </w:t>
      </w:r>
    </w:p>
    <w:p w14:paraId="0210B346" w14:textId="77777777" w:rsidR="00114B85" w:rsidRPr="00114B85" w:rsidRDefault="00114B85" w:rsidP="00114B85">
      <w:pPr>
        <w:widowControl/>
        <w:autoSpaceDE/>
        <w:autoSpaceDN/>
        <w:jc w:val="both"/>
        <w:rPr>
          <w:rFonts w:ascii="Arial" w:eastAsia="Calibri" w:hAnsi="Arial" w:cs="Arial"/>
          <w:bCs/>
        </w:rPr>
      </w:pPr>
      <w:r w:rsidRPr="00114B85">
        <w:rPr>
          <w:rFonts w:ascii="Arial" w:eastAsia="Calibri" w:hAnsi="Arial" w:cs="Arial"/>
          <w:bCs/>
        </w:rPr>
        <w:t>Si riporta uno stralcio di quanto proposto sul C.U. N° 3 della LND Stagione 2025/26:</w:t>
      </w:r>
    </w:p>
    <w:p w14:paraId="55BA3F06" w14:textId="77777777" w:rsidR="00114B85" w:rsidRPr="00114B85" w:rsidRDefault="00114B85" w:rsidP="00114B85">
      <w:pPr>
        <w:widowControl/>
        <w:autoSpaceDE/>
        <w:autoSpaceDN/>
        <w:jc w:val="both"/>
        <w:rPr>
          <w:rFonts w:ascii="Arial" w:eastAsia="Calibri" w:hAnsi="Arial" w:cs="Arial"/>
          <w:b/>
        </w:rPr>
      </w:pPr>
      <w:r w:rsidRPr="00114B85">
        <w:rPr>
          <w:rFonts w:ascii="Arial" w:eastAsia="Calibri" w:hAnsi="Arial" w:cs="Arial"/>
          <w:b/>
        </w:rPr>
        <w:t xml:space="preserve">“Si richiamano le Società associate alla L.N.D. al rigoroso rispetto della normativa contenuta all’art. 43, delle N.O.I.F., al fine di far adempiere ai propri tesserati l’obbligo a sottoporsi a visita medica per l’accertamento dell’idoneità alla pratica sportiva. Ciò anche in virtù del principio </w:t>
      </w:r>
      <w:r w:rsidRPr="00114B85">
        <w:rPr>
          <w:rFonts w:ascii="Arial" w:eastAsia="Calibri" w:hAnsi="Arial" w:cs="Arial"/>
          <w:b/>
        </w:rPr>
        <w:lastRenderedPageBreak/>
        <w:t xml:space="preserve">generale secondo il quale i legali rappresentanti delle Società sono soggetti a responsabilità civili e penali in relazione alla mancanza delle certificazioni conformi a quanto previsto dalle vigenti norme sanitarie particolarmente nel caso di infortuni che dovessero verificarsi nel corso di gare e/o allenamenti che coinvolgessero tesserati privi della suindicata certificazione, in assenza della quale non è riconosciuta, peraltro, alcuna tutela assicurativa.” </w:t>
      </w:r>
    </w:p>
    <w:p w14:paraId="6510A4AB" w14:textId="77777777" w:rsidR="00114B85" w:rsidRPr="00114B85" w:rsidRDefault="00114B85" w:rsidP="00114B85">
      <w:pPr>
        <w:widowControl/>
        <w:autoSpaceDE/>
        <w:autoSpaceDN/>
        <w:jc w:val="both"/>
        <w:rPr>
          <w:rFonts w:ascii="Arial" w:eastAsia="Calibri" w:hAnsi="Arial" w:cs="Arial"/>
        </w:rPr>
      </w:pPr>
      <w:r w:rsidRPr="00114B85">
        <w:rPr>
          <w:rFonts w:ascii="Arial" w:eastAsia="Calibri" w:hAnsi="Arial" w:cs="Arial"/>
          <w:bCs/>
        </w:rPr>
        <w:t>In considerazione di quanto esposto si comunica alle società che non saranno approvate le pratiche di tesseramento calciatori, in assenza dell’apposita visita medica sportiva in corso</w:t>
      </w:r>
      <w:r w:rsidRPr="00114B85">
        <w:rPr>
          <w:rFonts w:ascii="Arial" w:eastAsia="Calibri" w:hAnsi="Arial" w:cs="Arial"/>
          <w:b/>
          <w:bCs/>
        </w:rPr>
        <w:t xml:space="preserve"> di </w:t>
      </w:r>
      <w:r w:rsidRPr="00114B85">
        <w:rPr>
          <w:rFonts w:ascii="Arial" w:eastAsia="Calibri" w:hAnsi="Arial" w:cs="Arial"/>
        </w:rPr>
        <w:t xml:space="preserve">validità. </w:t>
      </w:r>
    </w:p>
    <w:p w14:paraId="22EAC369" w14:textId="77777777" w:rsidR="00114B85" w:rsidRPr="00114B85" w:rsidRDefault="00114B85" w:rsidP="00114B85">
      <w:pPr>
        <w:widowControl/>
        <w:autoSpaceDE/>
        <w:autoSpaceDN/>
        <w:jc w:val="both"/>
        <w:rPr>
          <w:rFonts w:ascii="Arial" w:eastAsia="Calibri" w:hAnsi="Arial" w:cs="Arial"/>
          <w:b/>
        </w:rPr>
      </w:pPr>
    </w:p>
    <w:p w14:paraId="2357638B" w14:textId="77777777" w:rsidR="00114B85" w:rsidRPr="00114B85" w:rsidRDefault="00114B85" w:rsidP="00114B85">
      <w:pPr>
        <w:widowControl/>
        <w:autoSpaceDE/>
        <w:autoSpaceDN/>
        <w:jc w:val="both"/>
        <w:rPr>
          <w:rFonts w:ascii="Arial" w:eastAsia="Calibri" w:hAnsi="Arial" w:cs="Arial"/>
          <w:b/>
        </w:rPr>
      </w:pPr>
    </w:p>
    <w:p w14:paraId="6A92A183" w14:textId="77777777" w:rsidR="00114B85" w:rsidRPr="00114B85" w:rsidRDefault="00114B85" w:rsidP="00114B85">
      <w:pPr>
        <w:widowControl/>
        <w:shd w:val="clear" w:color="auto" w:fill="CCCCFF"/>
        <w:overflowPunct w:val="0"/>
        <w:adjustRightInd w:val="0"/>
        <w:jc w:val="both"/>
        <w:rPr>
          <w:rFonts w:ascii="Arial" w:eastAsia="Times New Roman" w:hAnsi="Arial" w:cs="Arial"/>
          <w:b/>
          <w:bCs/>
          <w:noProof/>
          <w:sz w:val="28"/>
          <w:szCs w:val="28"/>
          <w:u w:val="single"/>
          <w:lang w:val="en-US"/>
        </w:rPr>
      </w:pPr>
      <w:r w:rsidRPr="00114B85">
        <w:rPr>
          <w:rFonts w:ascii="Arial" w:eastAsia="Times New Roman" w:hAnsi="Arial" w:cs="Arial"/>
          <w:b/>
          <w:bCs/>
          <w:noProof/>
          <w:sz w:val="28"/>
          <w:szCs w:val="28"/>
          <w:u w:val="single"/>
          <w:lang w:val="en-US"/>
        </w:rPr>
        <w:t>COMUNICAZIONI DA PARTE DELLA FIFA</w:t>
      </w:r>
    </w:p>
    <w:p w14:paraId="164B0C83" w14:textId="77777777" w:rsidR="00114B85" w:rsidRPr="00114B85" w:rsidRDefault="00114B85" w:rsidP="00114B85">
      <w:pPr>
        <w:widowControl/>
        <w:autoSpaceDE/>
        <w:autoSpaceDN/>
        <w:jc w:val="both"/>
        <w:rPr>
          <w:rFonts w:ascii="Arial" w:eastAsia="Calibri" w:hAnsi="Arial" w:cs="Arial"/>
          <w:highlight w:val="magenta"/>
        </w:rPr>
      </w:pPr>
    </w:p>
    <w:p w14:paraId="582BC2F9" w14:textId="77777777" w:rsidR="00114B85" w:rsidRPr="00114B85" w:rsidRDefault="00114B85" w:rsidP="00114B85">
      <w:pPr>
        <w:widowControl/>
        <w:autoSpaceDE/>
        <w:autoSpaceDN/>
        <w:jc w:val="both"/>
        <w:rPr>
          <w:rFonts w:ascii="Arial" w:eastAsia="Calibri" w:hAnsi="Arial" w:cs="Arial"/>
          <w:b/>
          <w:bCs/>
          <w:sz w:val="26"/>
          <w:szCs w:val="26"/>
          <w:u w:val="single"/>
        </w:rPr>
      </w:pPr>
      <w:r w:rsidRPr="00114B85">
        <w:rPr>
          <w:rFonts w:ascii="Arial" w:eastAsia="Calibri" w:hAnsi="Arial" w:cs="Arial"/>
          <w:b/>
          <w:bCs/>
          <w:sz w:val="26"/>
          <w:szCs w:val="26"/>
          <w:highlight w:val="magenta"/>
          <w:u w:val="single"/>
        </w:rPr>
        <w:t>FIFA LEGAL PORTAL</w:t>
      </w:r>
      <w:r w:rsidRPr="00114B85">
        <w:rPr>
          <w:rFonts w:ascii="Arial" w:eastAsia="Calibri" w:hAnsi="Arial" w:cs="Arial"/>
          <w:b/>
          <w:bCs/>
          <w:sz w:val="26"/>
          <w:szCs w:val="26"/>
          <w:u w:val="single"/>
        </w:rPr>
        <w:t xml:space="preserve"> </w:t>
      </w:r>
    </w:p>
    <w:p w14:paraId="21E3ABF1" w14:textId="77777777" w:rsidR="00114B85" w:rsidRPr="00114B85" w:rsidRDefault="00114B85" w:rsidP="00114B85">
      <w:pPr>
        <w:widowControl/>
        <w:autoSpaceDE/>
        <w:autoSpaceDN/>
        <w:jc w:val="both"/>
        <w:rPr>
          <w:rFonts w:ascii="Arial" w:eastAsia="Calibri" w:hAnsi="Arial" w:cs="Arial"/>
        </w:rPr>
      </w:pPr>
      <w:r w:rsidRPr="00114B85">
        <w:rPr>
          <w:rFonts w:ascii="Arial" w:eastAsia="Calibri" w:hAnsi="Arial" w:cs="Arial"/>
        </w:rPr>
        <w:t>Si invitano tutte le società ad attivare il proprio account presso il FIFA Legal Portal (</w:t>
      </w:r>
      <w:hyperlink r:id="rId62" w:history="1">
        <w:r w:rsidRPr="00114B85">
          <w:rPr>
            <w:rFonts w:ascii="Arial" w:eastAsia="Calibri" w:hAnsi="Arial" w:cs="Arial"/>
            <w:color w:val="0000FF"/>
            <w:u w:val="single"/>
          </w:rPr>
          <w:t>https://legalportal-fifa-com/</w:t>
        </w:r>
      </w:hyperlink>
      <w:r w:rsidRPr="00114B85">
        <w:rPr>
          <w:rFonts w:ascii="Arial" w:eastAsia="Calibri" w:hAnsi="Arial" w:cs="Arial"/>
        </w:rPr>
        <w:t>), al fine di tracciare qualsiasi tipo di comunicazione che potrebbe coinvolgerle in aspetti legali legati al Regolamento FIFA</w:t>
      </w:r>
    </w:p>
    <w:p w14:paraId="3647FC17" w14:textId="77777777" w:rsidR="00114B85" w:rsidRPr="00114B85" w:rsidRDefault="00114B85" w:rsidP="00114B85">
      <w:pPr>
        <w:widowControl/>
        <w:autoSpaceDE/>
        <w:autoSpaceDN/>
        <w:jc w:val="both"/>
        <w:rPr>
          <w:rFonts w:ascii="Arial" w:eastAsia="Calibri" w:hAnsi="Arial" w:cs="Arial"/>
        </w:rPr>
      </w:pPr>
    </w:p>
    <w:p w14:paraId="029ED966" w14:textId="77777777" w:rsidR="00114B85" w:rsidRPr="00114B85" w:rsidRDefault="00114B85" w:rsidP="00114B85">
      <w:pPr>
        <w:widowControl/>
        <w:autoSpaceDE/>
        <w:autoSpaceDN/>
        <w:jc w:val="both"/>
        <w:rPr>
          <w:rFonts w:ascii="Arial" w:eastAsia="Calibri" w:hAnsi="Arial" w:cs="Arial"/>
          <w:b/>
          <w:bCs/>
          <w:sz w:val="26"/>
          <w:szCs w:val="26"/>
          <w:u w:val="single"/>
        </w:rPr>
      </w:pPr>
      <w:r w:rsidRPr="00114B85">
        <w:rPr>
          <w:rFonts w:ascii="Arial" w:eastAsia="Calibri" w:hAnsi="Arial" w:cs="Arial"/>
          <w:b/>
          <w:bCs/>
          <w:sz w:val="26"/>
          <w:szCs w:val="26"/>
          <w:u w:val="single"/>
        </w:rPr>
        <w:t xml:space="preserve">CLEARING HOUSE </w:t>
      </w:r>
    </w:p>
    <w:p w14:paraId="2306C5C5" w14:textId="77777777" w:rsidR="00114B85" w:rsidRPr="00114B85" w:rsidRDefault="00114B85" w:rsidP="00114B85">
      <w:pPr>
        <w:widowControl/>
        <w:autoSpaceDE/>
        <w:autoSpaceDN/>
        <w:jc w:val="both"/>
        <w:rPr>
          <w:rFonts w:ascii="Arial" w:eastAsia="Calibri" w:hAnsi="Arial" w:cs="Arial"/>
        </w:rPr>
      </w:pPr>
      <w:r w:rsidRPr="00114B85">
        <w:rPr>
          <w:rFonts w:ascii="Arial" w:eastAsia="Calibri" w:hAnsi="Arial" w:cs="Arial"/>
        </w:rPr>
        <w:t>L’istituzione della FIFA Clearing House SAS (FCH) è un elemento chiave del pacchetto di riforma del sistema di trasferimenti adottato dal Consiglio FIFA nel 2018 al fine di promuovere e proteggere l’integrità del calcio professionistico.</w:t>
      </w:r>
    </w:p>
    <w:p w14:paraId="55DDD462" w14:textId="77777777" w:rsidR="00114B85" w:rsidRPr="00114B85" w:rsidRDefault="00114B85" w:rsidP="00114B85">
      <w:pPr>
        <w:widowControl/>
        <w:autoSpaceDE/>
        <w:autoSpaceDN/>
        <w:jc w:val="both"/>
        <w:rPr>
          <w:rFonts w:ascii="Arial" w:eastAsia="Calibri" w:hAnsi="Arial" w:cs="Arial"/>
        </w:rPr>
      </w:pPr>
      <w:r w:rsidRPr="00114B85">
        <w:rPr>
          <w:rFonts w:ascii="Arial" w:eastAsia="Calibri" w:hAnsi="Arial" w:cs="Arial"/>
        </w:rPr>
        <w:t>FCH è un istituto di pagamento con sede in Francia che funge da intermediario nei pagamenti relativi ai premi di formazione (meccanismo di solidarietà e indennità di formazione) derivanti dagli articoli 20 e 21 e dagli allegati 4 e 5 del Regolamento FIFA sullo status e il trasferimento dei giocatori (</w:t>
      </w:r>
      <w:proofErr w:type="gramStart"/>
      <w:r w:rsidRPr="00114B85">
        <w:rPr>
          <w:rFonts w:ascii="Arial" w:eastAsia="Calibri" w:hAnsi="Arial" w:cs="Arial"/>
        </w:rPr>
        <w:t>RSTP)  FCH</w:t>
      </w:r>
      <w:proofErr w:type="gramEnd"/>
      <w:r w:rsidRPr="00114B85">
        <w:rPr>
          <w:rFonts w:ascii="Arial" w:eastAsia="Calibri" w:hAnsi="Arial" w:cs="Arial"/>
        </w:rPr>
        <w:t xml:space="preserve"> garantisce che i pagamenti dei nuovi club siano distribuiti correttamente ai club in fase di formazione. I pagamenti si basano sul passaporto elettronico definitivo dei giocatori (EPP) e sulla dichiarazione di assegnazione approvata dall'amministrazione FIFA.</w:t>
      </w:r>
    </w:p>
    <w:p w14:paraId="3A299ED3" w14:textId="77777777" w:rsidR="00114B85" w:rsidRPr="00114B85" w:rsidRDefault="00114B85" w:rsidP="00114B85">
      <w:pPr>
        <w:widowControl/>
        <w:autoSpaceDE/>
        <w:autoSpaceDN/>
        <w:jc w:val="both"/>
        <w:rPr>
          <w:rFonts w:ascii="Arial" w:eastAsia="Calibri" w:hAnsi="Arial" w:cs="Arial"/>
        </w:rPr>
      </w:pPr>
      <w:r w:rsidRPr="00114B85">
        <w:rPr>
          <w:rFonts w:ascii="Arial" w:eastAsia="Calibri" w:hAnsi="Arial" w:cs="Arial"/>
        </w:rPr>
        <w:t xml:space="preserve">Si invitano tutte le società a rispondere tempestivamente a tutte le comunicazioni provenienti dall’indirizzo </w:t>
      </w:r>
      <w:hyperlink r:id="rId63" w:history="1">
        <w:r w:rsidRPr="00114B85">
          <w:rPr>
            <w:rFonts w:ascii="Arial" w:eastAsia="Calibri" w:hAnsi="Arial" w:cs="Arial"/>
            <w:color w:val="0000FF"/>
            <w:u w:val="single"/>
          </w:rPr>
          <w:t>info@fifaclaringhouse.org</w:t>
        </w:r>
      </w:hyperlink>
    </w:p>
    <w:p w14:paraId="69BEDBB8" w14:textId="77777777" w:rsidR="00114B85" w:rsidRPr="00114B85" w:rsidRDefault="00114B85" w:rsidP="00114B85">
      <w:pPr>
        <w:widowControl/>
        <w:autoSpaceDE/>
        <w:autoSpaceDN/>
        <w:jc w:val="center"/>
        <w:rPr>
          <w:rFonts w:ascii="Arial" w:eastAsia="Calibri" w:hAnsi="Arial" w:cs="Arial"/>
          <w:b/>
          <w:bCs/>
        </w:rPr>
      </w:pPr>
      <w:r w:rsidRPr="00114B85">
        <w:rPr>
          <w:rFonts w:ascii="Arial" w:eastAsia="Calibri" w:hAnsi="Arial" w:cs="Arial"/>
          <w:b/>
          <w:bCs/>
        </w:rPr>
        <w:t>Link</w:t>
      </w:r>
    </w:p>
    <w:p w14:paraId="59FFFE3B" w14:textId="77777777" w:rsidR="00114B85" w:rsidRPr="00114B85" w:rsidRDefault="00114B85" w:rsidP="00114B85">
      <w:pPr>
        <w:widowControl/>
        <w:autoSpaceDE/>
        <w:autoSpaceDN/>
        <w:jc w:val="center"/>
        <w:rPr>
          <w:rFonts w:ascii="Arial" w:eastAsia="Calibri" w:hAnsi="Arial" w:cs="Arial"/>
          <w:b/>
          <w:bCs/>
        </w:rPr>
      </w:pPr>
      <w:hyperlink r:id="rId64" w:history="1">
        <w:r w:rsidRPr="00114B85">
          <w:rPr>
            <w:rFonts w:ascii="Arial" w:eastAsia="Calibri" w:hAnsi="Arial" w:cs="Arial"/>
            <w:b/>
            <w:bCs/>
            <w:color w:val="0000FF"/>
            <w:u w:val="single"/>
          </w:rPr>
          <w:t>https://www.figc.it/media/194994/1-fifa-clearing-house-status-objectives-and-operations.pdf</w:t>
        </w:r>
      </w:hyperlink>
    </w:p>
    <w:p w14:paraId="4CC8F5D9" w14:textId="77777777" w:rsidR="00114B85" w:rsidRPr="00114B85" w:rsidRDefault="00114B85" w:rsidP="00114B85">
      <w:pPr>
        <w:widowControl/>
        <w:autoSpaceDE/>
        <w:autoSpaceDN/>
        <w:jc w:val="center"/>
        <w:rPr>
          <w:rFonts w:ascii="Arial" w:eastAsia="Calibri" w:hAnsi="Arial" w:cs="Arial"/>
          <w:b/>
          <w:bCs/>
        </w:rPr>
      </w:pPr>
      <w:r w:rsidRPr="00114B85">
        <w:rPr>
          <w:rFonts w:ascii="Arial" w:eastAsia="Calibri" w:hAnsi="Arial" w:cs="Arial"/>
          <w:b/>
          <w:bCs/>
        </w:rPr>
        <w:t xml:space="preserve">per info scrivere a </w:t>
      </w:r>
      <w:hyperlink r:id="rId65" w:history="1">
        <w:r w:rsidRPr="00114B85">
          <w:rPr>
            <w:rFonts w:ascii="Arial" w:eastAsia="Calibri" w:hAnsi="Arial" w:cs="Arial"/>
            <w:b/>
            <w:bCs/>
            <w:color w:val="0000FF"/>
            <w:u w:val="single"/>
          </w:rPr>
          <w:t>fch@figc.it</w:t>
        </w:r>
      </w:hyperlink>
    </w:p>
    <w:p w14:paraId="548C6C8F" w14:textId="77777777" w:rsidR="00114B85" w:rsidRPr="00114B85" w:rsidRDefault="00114B85" w:rsidP="00114B85">
      <w:pPr>
        <w:widowControl/>
        <w:autoSpaceDE/>
        <w:autoSpaceDN/>
        <w:jc w:val="both"/>
        <w:rPr>
          <w:rFonts w:ascii="Arial" w:eastAsia="Calibri" w:hAnsi="Arial" w:cs="Arial"/>
          <w:b/>
        </w:rPr>
      </w:pPr>
    </w:p>
    <w:p w14:paraId="2A2D84EA" w14:textId="77777777" w:rsidR="00114B85" w:rsidRPr="00114B85" w:rsidRDefault="00114B85" w:rsidP="00114B85">
      <w:pPr>
        <w:widowControl/>
        <w:autoSpaceDE/>
        <w:autoSpaceDN/>
        <w:jc w:val="both"/>
        <w:rPr>
          <w:rFonts w:ascii="Arial" w:eastAsia="Calibri" w:hAnsi="Arial" w:cs="Arial"/>
          <w:b/>
        </w:rPr>
      </w:pPr>
    </w:p>
    <w:p w14:paraId="2F50CC1E" w14:textId="77777777" w:rsidR="00114B85" w:rsidRPr="00114B85" w:rsidRDefault="00114B85" w:rsidP="00114B85">
      <w:pPr>
        <w:widowControl/>
        <w:shd w:val="clear" w:color="auto" w:fill="E2EFD9"/>
        <w:autoSpaceDE/>
        <w:autoSpaceDN/>
        <w:jc w:val="both"/>
        <w:rPr>
          <w:rFonts w:ascii="Arial" w:eastAsia="Calibri" w:hAnsi="Arial" w:cs="Arial"/>
          <w:b/>
          <w:bCs/>
          <w:sz w:val="26"/>
          <w:szCs w:val="26"/>
          <w:u w:val="single"/>
        </w:rPr>
      </w:pPr>
      <w:r w:rsidRPr="00114B85">
        <w:rPr>
          <w:rFonts w:ascii="Arial" w:eastAsia="Calibri" w:hAnsi="Arial" w:cs="Arial"/>
          <w:b/>
          <w:bCs/>
          <w:sz w:val="26"/>
          <w:szCs w:val="26"/>
          <w:u w:val="single"/>
        </w:rPr>
        <w:t>CENSIMENTO CALCIATORI/CALCIATRICI GIOCATORI/GIOCATRICI</w:t>
      </w:r>
    </w:p>
    <w:p w14:paraId="49B35CD6" w14:textId="77777777" w:rsidR="00114B85" w:rsidRPr="00114B85" w:rsidRDefault="00114B85" w:rsidP="00114B85">
      <w:pPr>
        <w:widowControl/>
        <w:autoSpaceDE/>
        <w:autoSpaceDN/>
        <w:jc w:val="both"/>
        <w:rPr>
          <w:rFonts w:ascii="Arial" w:eastAsia="Calibri" w:hAnsi="Arial" w:cs="Arial"/>
          <w:bCs/>
        </w:rPr>
      </w:pPr>
      <w:r w:rsidRPr="00114B85">
        <w:rPr>
          <w:rFonts w:ascii="Arial" w:eastAsia="Calibri" w:hAnsi="Arial" w:cs="Arial"/>
          <w:bCs/>
        </w:rPr>
        <w:t>Per censimento del calciatore/calciatrice si intende l’attività di raccolta dei dati di contatto del/la tesserato/a, quali indirizzo e-mail e numero di telefono.</w:t>
      </w:r>
    </w:p>
    <w:p w14:paraId="00FD5197" w14:textId="77777777" w:rsidR="00114B85" w:rsidRPr="00114B85" w:rsidRDefault="00114B85" w:rsidP="00114B85">
      <w:pPr>
        <w:widowControl/>
        <w:autoSpaceDE/>
        <w:autoSpaceDN/>
        <w:jc w:val="both"/>
        <w:rPr>
          <w:rFonts w:ascii="Arial" w:eastAsia="Calibri" w:hAnsi="Arial" w:cs="Arial"/>
          <w:bCs/>
        </w:rPr>
      </w:pPr>
      <w:r w:rsidRPr="00114B85">
        <w:rPr>
          <w:rFonts w:ascii="Arial" w:eastAsia="Calibri" w:hAnsi="Arial" w:cs="Arial"/>
          <w:bCs/>
        </w:rPr>
        <w:t>Il censimento dei dati di contatto si rende necessario per ottemperare ad alcuni obblighi sulla nuova norma del contratto di lavoro sportivo e per raccogliere i dati dei tesserati. Come previsto dall’art. 3 comma 3.1 dell’Accordo Collettivo sul Contratto di Lavoro Sportivo è fatto obbligo l’invio telematico del contratto di lavoro sportivo stipulato tra società e tesserato, al tesserato stesso.</w:t>
      </w:r>
    </w:p>
    <w:p w14:paraId="112FCB26" w14:textId="77777777" w:rsidR="00114B85" w:rsidRPr="00114B85" w:rsidRDefault="00114B85" w:rsidP="00114B85">
      <w:pPr>
        <w:widowControl/>
        <w:autoSpaceDE/>
        <w:autoSpaceDN/>
        <w:jc w:val="both"/>
        <w:rPr>
          <w:rFonts w:ascii="Arial" w:eastAsia="Calibri" w:hAnsi="Arial" w:cs="Arial"/>
          <w:bCs/>
        </w:rPr>
      </w:pPr>
      <w:r w:rsidRPr="00114B85">
        <w:rPr>
          <w:rFonts w:ascii="Arial" w:eastAsia="Calibri" w:hAnsi="Arial" w:cs="Arial"/>
          <w:bCs/>
        </w:rPr>
        <w:t>Sarà obbligatorio quindi inserire l’indirizzo e-mail del tesserato per fare una pratica di tesseramento con contratto di lavoro sportivo. È consigliabile comunque procedere al censimento dei contatti dei propri tesserati a prescindere dalla tipologia di rapporto sportivo esistente.</w:t>
      </w:r>
    </w:p>
    <w:p w14:paraId="71913A9C" w14:textId="77777777" w:rsidR="00114B85" w:rsidRPr="00114B85" w:rsidRDefault="00114B85" w:rsidP="00114B85">
      <w:pPr>
        <w:widowControl/>
        <w:autoSpaceDE/>
        <w:autoSpaceDN/>
        <w:jc w:val="both"/>
        <w:rPr>
          <w:rFonts w:ascii="Arial" w:eastAsia="Calibri" w:hAnsi="Arial" w:cs="Arial"/>
          <w:b/>
          <w:color w:val="FF0000"/>
        </w:rPr>
      </w:pPr>
      <w:r w:rsidRPr="00114B85">
        <w:rPr>
          <w:rFonts w:ascii="Arial" w:eastAsia="Calibri" w:hAnsi="Arial" w:cs="Arial"/>
          <w:b/>
          <w:color w:val="FF0000"/>
        </w:rPr>
        <w:t xml:space="preserve">Il censimento del tesserato potrà avvenire con varie funzioni presenti sul Portale LND  </w:t>
      </w:r>
      <w:proofErr w:type="gramStart"/>
      <w:r w:rsidRPr="00114B85">
        <w:rPr>
          <w:rFonts w:ascii="Arial" w:eastAsia="Calibri" w:hAnsi="Arial" w:cs="Arial"/>
          <w:b/>
          <w:color w:val="FF0000"/>
        </w:rPr>
        <w:t xml:space="preserve">   (</w:t>
      </w:r>
      <w:proofErr w:type="gramEnd"/>
      <w:r w:rsidRPr="00114B85">
        <w:rPr>
          <w:rFonts w:ascii="Arial" w:eastAsia="Calibri" w:hAnsi="Arial" w:cs="Arial"/>
          <w:b/>
          <w:color w:val="FF0000"/>
        </w:rPr>
        <w:t xml:space="preserve">Vedi guida pubblicata sul sito del </w:t>
      </w:r>
      <w:proofErr w:type="spellStart"/>
      <w:r w:rsidRPr="00114B85">
        <w:rPr>
          <w:rFonts w:ascii="Arial" w:eastAsia="Calibri" w:hAnsi="Arial" w:cs="Arial"/>
          <w:b/>
          <w:color w:val="FF0000"/>
        </w:rPr>
        <w:t>C.</w:t>
      </w:r>
      <w:proofErr w:type="gramStart"/>
      <w:r w:rsidRPr="00114B85">
        <w:rPr>
          <w:rFonts w:ascii="Arial" w:eastAsia="Calibri" w:hAnsi="Arial" w:cs="Arial"/>
          <w:b/>
          <w:color w:val="FF0000"/>
        </w:rPr>
        <w:t>R.Sicilia</w:t>
      </w:r>
      <w:proofErr w:type="spellEnd"/>
      <w:proofErr w:type="gramEnd"/>
      <w:r w:rsidRPr="00114B85">
        <w:rPr>
          <w:rFonts w:ascii="Arial" w:eastAsia="Calibri" w:hAnsi="Arial" w:cs="Arial"/>
          <w:b/>
          <w:color w:val="FF0000"/>
        </w:rPr>
        <w:t>)</w:t>
      </w:r>
    </w:p>
    <w:p w14:paraId="6B8254CA" w14:textId="77777777" w:rsidR="00114B85" w:rsidRPr="00114B85" w:rsidRDefault="00114B85" w:rsidP="00114B85">
      <w:pPr>
        <w:widowControl/>
        <w:autoSpaceDE/>
        <w:autoSpaceDN/>
        <w:jc w:val="both"/>
        <w:rPr>
          <w:rFonts w:ascii="Arial" w:eastAsia="Calibri" w:hAnsi="Arial" w:cs="Arial"/>
          <w:b/>
          <w:color w:val="FF0000"/>
        </w:rPr>
      </w:pPr>
      <w:hyperlink r:id="rId66" w:history="1">
        <w:r w:rsidRPr="00114B85">
          <w:rPr>
            <w:rFonts w:ascii="Arial" w:eastAsia="Calibri" w:hAnsi="Arial" w:cs="Arial"/>
            <w:b/>
            <w:color w:val="0000FF"/>
            <w:u w:val="single"/>
          </w:rPr>
          <w:t>https://sicilia.lnd.it/sites/default/files/news/2025-07/Censimento%20calciatori.pdf</w:t>
        </w:r>
      </w:hyperlink>
    </w:p>
    <w:p w14:paraId="01FBB103" w14:textId="77777777" w:rsidR="00114B85" w:rsidRPr="00114B85" w:rsidRDefault="00114B85" w:rsidP="00114B85">
      <w:pPr>
        <w:widowControl/>
        <w:autoSpaceDE/>
        <w:autoSpaceDN/>
        <w:jc w:val="both"/>
        <w:rPr>
          <w:rFonts w:ascii="Arial" w:eastAsia="Calibri" w:hAnsi="Arial" w:cs="Arial"/>
          <w:b/>
        </w:rPr>
      </w:pPr>
    </w:p>
    <w:bookmarkEnd w:id="5"/>
    <w:p w14:paraId="2F8C242F" w14:textId="77777777" w:rsidR="00CD5A47" w:rsidRDefault="00CD5A47" w:rsidP="00CD5A47">
      <w:pPr>
        <w:pStyle w:val="LndNormale1"/>
        <w:rPr>
          <w:sz w:val="24"/>
          <w:highlight w:val="cyan"/>
        </w:rPr>
      </w:pPr>
    </w:p>
    <w:p w14:paraId="05130923" w14:textId="77777777" w:rsidR="00064070" w:rsidRDefault="00064070" w:rsidP="00CD5A47">
      <w:pPr>
        <w:pStyle w:val="LndNormale1"/>
        <w:rPr>
          <w:sz w:val="24"/>
          <w:highlight w:val="cyan"/>
        </w:rPr>
      </w:pPr>
    </w:p>
    <w:p w14:paraId="598C9673" w14:textId="77777777" w:rsidR="00064070" w:rsidRDefault="00064070" w:rsidP="00CD5A47">
      <w:pPr>
        <w:pStyle w:val="LndNormale1"/>
        <w:rPr>
          <w:sz w:val="24"/>
          <w:highlight w:val="cyan"/>
        </w:rPr>
      </w:pPr>
    </w:p>
    <w:p w14:paraId="6FDA0B5F" w14:textId="77777777" w:rsidR="00064070" w:rsidRDefault="00064070" w:rsidP="00CD5A47">
      <w:pPr>
        <w:pStyle w:val="LndNormale1"/>
        <w:rPr>
          <w:sz w:val="24"/>
          <w:highlight w:val="cyan"/>
        </w:rPr>
      </w:pPr>
    </w:p>
    <w:p w14:paraId="7CC8C0E9" w14:textId="77777777" w:rsidR="00064070" w:rsidRDefault="00064070" w:rsidP="00CD5A47">
      <w:pPr>
        <w:pStyle w:val="LndNormale1"/>
        <w:rPr>
          <w:sz w:val="24"/>
          <w:highlight w:val="cyan"/>
        </w:rPr>
      </w:pPr>
    </w:p>
    <w:p w14:paraId="040FA248" w14:textId="77777777" w:rsidR="00064070" w:rsidRDefault="00064070" w:rsidP="00CD5A47">
      <w:pPr>
        <w:pStyle w:val="LndNormale1"/>
        <w:rPr>
          <w:sz w:val="24"/>
          <w:highlight w:val="cyan"/>
        </w:rPr>
      </w:pPr>
    </w:p>
    <w:p w14:paraId="064CE859" w14:textId="77777777" w:rsidR="00064070" w:rsidRDefault="00064070" w:rsidP="00CD5A47">
      <w:pPr>
        <w:pStyle w:val="LndNormale1"/>
        <w:rPr>
          <w:sz w:val="24"/>
          <w:highlight w:val="cyan"/>
        </w:rPr>
      </w:pPr>
    </w:p>
    <w:p w14:paraId="2E54F1F2" w14:textId="77777777" w:rsidR="00CD5A47" w:rsidRDefault="00CD5A47" w:rsidP="00CD5A47">
      <w:pPr>
        <w:rPr>
          <w:rFonts w:ascii="Arial" w:hAnsi="Arial" w:cs="Arial"/>
          <w:b/>
          <w:bCs/>
          <w:sz w:val="28"/>
          <w:szCs w:val="28"/>
          <w:u w:val="single"/>
        </w:rPr>
      </w:pPr>
      <w:r>
        <w:rPr>
          <w:rFonts w:ascii="Arial" w:hAnsi="Arial" w:cs="Arial"/>
          <w:b/>
          <w:bCs/>
          <w:sz w:val="28"/>
          <w:szCs w:val="28"/>
          <w:u w:val="single"/>
        </w:rPr>
        <w:lastRenderedPageBreak/>
        <w:t>APERTURA AL PUBBLICO UFFICI COMITATO REGIONALE</w:t>
      </w:r>
    </w:p>
    <w:p w14:paraId="0BD2A6B6" w14:textId="77777777" w:rsidR="00CD5A47" w:rsidRDefault="00CD5A47" w:rsidP="00CD5A47">
      <w:pPr>
        <w:jc w:val="both"/>
        <w:rPr>
          <w:rFonts w:ascii="Arial" w:hAnsi="Arial" w:cs="Arial"/>
        </w:rPr>
      </w:pPr>
      <w:r>
        <w:rPr>
          <w:rFonts w:ascii="Arial" w:hAnsi="Arial" w:cs="Arial"/>
        </w:rPr>
        <w:t>Si informa che gli Uffici del Comitato Regionale saranno aperti al pubblico nei seguenti giorni ed orari:</w:t>
      </w:r>
    </w:p>
    <w:p w14:paraId="2B5246C5" w14:textId="77777777" w:rsidR="00CD5A47" w:rsidRDefault="00CD5A47" w:rsidP="00CD5A47">
      <w:pPr>
        <w:rPr>
          <w:rFonts w:ascii="Arial" w:hAnsi="Arial" w:cs="Arial"/>
          <w:b/>
          <w:bCs/>
        </w:rPr>
      </w:pPr>
      <w:r>
        <w:rPr>
          <w:rFonts w:ascii="Arial" w:hAnsi="Arial" w:cs="Arial"/>
          <w:b/>
          <w:bCs/>
        </w:rPr>
        <w:tab/>
      </w:r>
      <w:r>
        <w:rPr>
          <w:rFonts w:ascii="Arial" w:hAnsi="Arial" w:cs="Arial"/>
          <w:b/>
          <w:bCs/>
        </w:rPr>
        <w:tab/>
      </w:r>
      <w:r>
        <w:rPr>
          <w:rFonts w:ascii="Arial" w:hAnsi="Arial" w:cs="Arial"/>
          <w:b/>
          <w:bCs/>
        </w:rPr>
        <w:tab/>
        <w:t xml:space="preserve">   MATTINA</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POMERIGGIO</w:t>
      </w:r>
    </w:p>
    <w:p w14:paraId="0E71C551" w14:textId="77777777" w:rsidR="00CD5A47" w:rsidRDefault="00CD5A47" w:rsidP="00CD5A47">
      <w:pPr>
        <w:rPr>
          <w:rFonts w:ascii="Arial" w:hAnsi="Arial" w:cs="Arial"/>
        </w:rPr>
      </w:pPr>
      <w:r>
        <w:rPr>
          <w:rFonts w:ascii="Arial" w:hAnsi="Arial" w:cs="Arial"/>
          <w:b/>
          <w:bCs/>
        </w:rPr>
        <w:t>Lunedì</w:t>
      </w:r>
      <w:r>
        <w:rPr>
          <w:rFonts w:ascii="Arial" w:hAnsi="Arial" w:cs="Arial"/>
        </w:rPr>
        <w:tab/>
      </w:r>
      <w:r>
        <w:rPr>
          <w:rFonts w:ascii="Arial" w:hAnsi="Arial" w:cs="Arial"/>
        </w:rPr>
        <w:tab/>
        <w:t>10.30 – 13.00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CHIUSI</w:t>
      </w:r>
    </w:p>
    <w:p w14:paraId="3DAB6E6C" w14:textId="77777777" w:rsidR="00CD5A47" w:rsidRDefault="00CD5A47" w:rsidP="00CD5A47">
      <w:pPr>
        <w:rPr>
          <w:rFonts w:ascii="Arial" w:hAnsi="Arial" w:cs="Arial"/>
        </w:rPr>
      </w:pPr>
      <w:r>
        <w:rPr>
          <w:rFonts w:ascii="Arial" w:hAnsi="Arial" w:cs="Arial"/>
          <w:b/>
          <w:bCs/>
        </w:rPr>
        <w:t>Martedì</w:t>
      </w:r>
      <w:r>
        <w:rPr>
          <w:rFonts w:ascii="Arial" w:hAnsi="Arial" w:cs="Arial"/>
          <w:b/>
          <w:bCs/>
        </w:rPr>
        <w:tab/>
      </w:r>
      <w:r>
        <w:rPr>
          <w:rFonts w:ascii="Arial" w:hAnsi="Arial" w:cs="Arial"/>
          <w:b/>
          <w:bCs/>
        </w:rPr>
        <w:tab/>
      </w:r>
      <w:r>
        <w:rPr>
          <w:rFonts w:ascii="Arial" w:hAnsi="Arial" w:cs="Arial"/>
        </w:rPr>
        <w:t>10.00 – 12.00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15.00 – 16.30</w:t>
      </w:r>
    </w:p>
    <w:p w14:paraId="74B7EF56" w14:textId="77777777" w:rsidR="00CD5A47" w:rsidRDefault="00CD5A47" w:rsidP="00CD5A47">
      <w:pPr>
        <w:rPr>
          <w:rFonts w:ascii="Arial" w:hAnsi="Arial" w:cs="Arial"/>
        </w:rPr>
      </w:pPr>
      <w:r>
        <w:rPr>
          <w:rFonts w:ascii="Arial" w:hAnsi="Arial" w:cs="Arial"/>
          <w:b/>
          <w:bCs/>
        </w:rPr>
        <w:t xml:space="preserve">Mercoledì </w:t>
      </w:r>
      <w:r>
        <w:rPr>
          <w:rFonts w:ascii="Arial" w:hAnsi="Arial" w:cs="Arial"/>
          <w:b/>
          <w:bCs/>
        </w:rPr>
        <w:tab/>
      </w:r>
      <w:r>
        <w:rPr>
          <w:rFonts w:ascii="Arial" w:hAnsi="Arial" w:cs="Arial"/>
          <w:b/>
          <w:bCs/>
        </w:rPr>
        <w:tab/>
      </w:r>
      <w:r>
        <w:rPr>
          <w:rFonts w:ascii="Arial" w:hAnsi="Arial" w:cs="Arial"/>
        </w:rPr>
        <w:t>10.00 – 12.00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15.00 – 16.30</w:t>
      </w:r>
    </w:p>
    <w:p w14:paraId="4F65A8BB" w14:textId="77777777" w:rsidR="00CD5A47" w:rsidRDefault="00CD5A47" w:rsidP="00CD5A47">
      <w:pPr>
        <w:rPr>
          <w:rFonts w:ascii="Arial" w:hAnsi="Arial" w:cs="Arial"/>
        </w:rPr>
      </w:pPr>
      <w:r>
        <w:rPr>
          <w:rFonts w:ascii="Arial" w:hAnsi="Arial" w:cs="Arial"/>
          <w:b/>
          <w:bCs/>
        </w:rPr>
        <w:t>Giovedì</w:t>
      </w:r>
      <w:r>
        <w:rPr>
          <w:rFonts w:ascii="Arial" w:hAnsi="Arial" w:cs="Arial"/>
          <w:b/>
          <w:bCs/>
        </w:rPr>
        <w:tab/>
      </w:r>
      <w:r>
        <w:rPr>
          <w:rFonts w:ascii="Arial" w:hAnsi="Arial" w:cs="Arial"/>
          <w:b/>
          <w:bCs/>
        </w:rPr>
        <w:tab/>
      </w:r>
      <w:r>
        <w:rPr>
          <w:rFonts w:ascii="Arial" w:hAnsi="Arial" w:cs="Arial"/>
        </w:rPr>
        <w:t>10.30 – 13.00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CHIUSI</w:t>
      </w:r>
    </w:p>
    <w:p w14:paraId="0A06FCC2" w14:textId="77777777" w:rsidR="00CD5A47" w:rsidRDefault="00CD5A47" w:rsidP="00CD5A47">
      <w:pPr>
        <w:rPr>
          <w:rFonts w:ascii="Arial" w:hAnsi="Arial" w:cs="Arial"/>
        </w:rPr>
      </w:pPr>
      <w:r>
        <w:rPr>
          <w:rFonts w:ascii="Arial" w:hAnsi="Arial" w:cs="Arial"/>
          <w:b/>
          <w:bCs/>
        </w:rPr>
        <w:t>Venerdì</w:t>
      </w:r>
      <w:r>
        <w:rPr>
          <w:rFonts w:ascii="Arial" w:hAnsi="Arial" w:cs="Arial"/>
          <w:b/>
          <w:bCs/>
        </w:rPr>
        <w:tab/>
      </w:r>
      <w:r>
        <w:rPr>
          <w:rFonts w:ascii="Arial" w:hAnsi="Arial" w:cs="Arial"/>
          <w:b/>
          <w:bCs/>
        </w:rPr>
        <w:tab/>
      </w:r>
      <w:r>
        <w:rPr>
          <w:rFonts w:ascii="Arial" w:hAnsi="Arial" w:cs="Arial"/>
        </w:rPr>
        <w:t>10.30 – 13.00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CHIUSI</w:t>
      </w:r>
    </w:p>
    <w:p w14:paraId="491B4464" w14:textId="77777777" w:rsidR="00CD5A47" w:rsidRDefault="00CD5A47" w:rsidP="00CD5A47">
      <w:pPr>
        <w:rPr>
          <w:rFonts w:ascii="Arial" w:hAnsi="Arial" w:cs="Arial"/>
        </w:rPr>
      </w:pPr>
    </w:p>
    <w:p w14:paraId="361B86B9" w14:textId="77777777" w:rsidR="00CD5A47" w:rsidRPr="00D94DC7" w:rsidRDefault="00CD5A47" w:rsidP="00CD5A47">
      <w:pPr>
        <w:shd w:val="clear" w:color="auto" w:fill="B1E8FF"/>
        <w:jc w:val="center"/>
        <w:rPr>
          <w:rFonts w:ascii="Arial" w:hAnsi="Arial" w:cs="Arial"/>
          <w:b/>
          <w:color w:val="FF0000"/>
          <w:sz w:val="28"/>
        </w:rPr>
      </w:pPr>
      <w:r w:rsidRPr="00D94DC7">
        <w:rPr>
          <w:rFonts w:ascii="Arial" w:hAnsi="Arial" w:cs="Arial"/>
          <w:b/>
          <w:color w:val="FF0000"/>
          <w:sz w:val="28"/>
        </w:rPr>
        <w:t>CHIUSURA PER FERIE ESTIVE</w:t>
      </w:r>
    </w:p>
    <w:p w14:paraId="590C2B3E" w14:textId="77777777" w:rsidR="00CD5A47" w:rsidRDefault="00CD5A47" w:rsidP="00CD5A47">
      <w:pPr>
        <w:jc w:val="both"/>
        <w:rPr>
          <w:rFonts w:ascii="Arial" w:hAnsi="Arial" w:cs="Arial"/>
        </w:rPr>
      </w:pPr>
      <w:r>
        <w:rPr>
          <w:rFonts w:ascii="Arial" w:hAnsi="Arial" w:cs="Arial"/>
        </w:rPr>
        <w:t xml:space="preserve">Si informa che gli Uffici del Comitato Regionale resteranno </w:t>
      </w:r>
      <w:r w:rsidRPr="00F91951">
        <w:rPr>
          <w:rFonts w:ascii="Arial" w:hAnsi="Arial" w:cs="Arial"/>
          <w:b/>
          <w:bCs/>
        </w:rPr>
        <w:t>CHIUSI</w:t>
      </w:r>
      <w:r>
        <w:rPr>
          <w:rFonts w:ascii="Arial" w:hAnsi="Arial" w:cs="Arial"/>
        </w:rPr>
        <w:t xml:space="preserve"> dall’11 al 14 agosto 2025</w:t>
      </w:r>
    </w:p>
    <w:p w14:paraId="42E3C0AA" w14:textId="77777777" w:rsidR="00CD5A47" w:rsidRDefault="00CD5A47" w:rsidP="00CD5A47">
      <w:pPr>
        <w:jc w:val="both"/>
        <w:rPr>
          <w:rFonts w:ascii="Arial" w:hAnsi="Arial" w:cs="Arial"/>
          <w:b/>
          <w:color w:val="FF0000"/>
        </w:rPr>
      </w:pPr>
    </w:p>
    <w:p w14:paraId="7D8518B9" w14:textId="77777777" w:rsidR="00AB2EE3" w:rsidRPr="00B403DD" w:rsidRDefault="00AB2EE3" w:rsidP="00AB2EE3">
      <w:pPr>
        <w:ind w:right="-568"/>
        <w:rPr>
          <w:rFonts w:ascii="Arial" w:hAnsi="Arial" w:cs="Arial"/>
          <w:b/>
          <w:color w:val="0E3DB2"/>
          <w:sz w:val="28"/>
          <w:szCs w:val="28"/>
          <w:u w:val="single"/>
        </w:rPr>
      </w:pPr>
      <w:r w:rsidRPr="00B403DD">
        <w:rPr>
          <w:rFonts w:ascii="Arial" w:hAnsi="Arial" w:cs="Arial"/>
          <w:b/>
          <w:color w:val="0E3DB2"/>
          <w:sz w:val="28"/>
          <w:szCs w:val="28"/>
          <w:u w:val="single"/>
        </w:rPr>
        <w:t xml:space="preserve">ORGANIZZAZIONE UFFICI DEL COMITATO </w:t>
      </w:r>
      <w:proofErr w:type="gramStart"/>
      <w:r w:rsidRPr="00B403DD">
        <w:rPr>
          <w:rFonts w:ascii="Arial" w:hAnsi="Arial" w:cs="Arial"/>
          <w:b/>
          <w:color w:val="0E3DB2"/>
          <w:sz w:val="28"/>
          <w:szCs w:val="28"/>
          <w:u w:val="single"/>
        </w:rPr>
        <w:t>REGIONALE  F.I.G.C.</w:t>
      </w:r>
      <w:proofErr w:type="gramEnd"/>
      <w:r w:rsidRPr="00B403DD">
        <w:rPr>
          <w:rFonts w:ascii="Arial" w:hAnsi="Arial" w:cs="Arial"/>
          <w:b/>
          <w:color w:val="0E3DB2"/>
          <w:sz w:val="28"/>
          <w:szCs w:val="28"/>
          <w:u w:val="single"/>
        </w:rPr>
        <w:t xml:space="preserve"> - L.N.D.</w:t>
      </w:r>
    </w:p>
    <w:p w14:paraId="76127753" w14:textId="77777777" w:rsidR="00AB2EE3" w:rsidRPr="00B403DD" w:rsidRDefault="00AB2EE3" w:rsidP="00AB2EE3">
      <w:pPr>
        <w:ind w:right="-941" w:firstLine="1"/>
        <w:jc w:val="both"/>
        <w:rPr>
          <w:rFonts w:ascii="Arial" w:hAnsi="Arial" w:cs="Arial"/>
          <w:sz w:val="4"/>
          <w:szCs w:val="4"/>
        </w:rPr>
      </w:pPr>
    </w:p>
    <w:p w14:paraId="3D78B0C0" w14:textId="77777777" w:rsidR="00AB2EE3" w:rsidRPr="00B403DD" w:rsidRDefault="00AB2EE3" w:rsidP="00AB2EE3">
      <w:pPr>
        <w:numPr>
          <w:ilvl w:val="0"/>
          <w:numId w:val="49"/>
        </w:numPr>
        <w:autoSpaceDE/>
        <w:autoSpaceDN/>
        <w:ind w:right="-941"/>
        <w:rPr>
          <w:rFonts w:ascii="Arial" w:hAnsi="Arial" w:cs="Arial"/>
          <w:b/>
          <w:bCs/>
        </w:rPr>
      </w:pPr>
      <w:r w:rsidRPr="00B403DD">
        <w:rPr>
          <w:rFonts w:ascii="Arial" w:hAnsi="Arial" w:cs="Arial"/>
        </w:rPr>
        <w:t>Segretaria</w:t>
      </w:r>
      <w:r w:rsidRPr="00B403DD">
        <w:rPr>
          <w:rFonts w:ascii="Arial" w:hAnsi="Arial" w:cs="Arial"/>
        </w:rPr>
        <w:tab/>
      </w:r>
      <w:r w:rsidRPr="00B403DD">
        <w:rPr>
          <w:rFonts w:ascii="Arial" w:hAnsi="Arial" w:cs="Arial"/>
        </w:rPr>
        <w:tab/>
      </w:r>
      <w:r w:rsidRPr="00B403DD">
        <w:rPr>
          <w:rFonts w:ascii="Arial" w:hAnsi="Arial" w:cs="Arial"/>
          <w:b/>
          <w:bCs/>
        </w:rPr>
        <w:t>Wanda Costantino</w:t>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b/>
          <w:bCs/>
        </w:rPr>
        <w:t>Telefono: 091 6808405</w:t>
      </w:r>
    </w:p>
    <w:p w14:paraId="5A218A7E" w14:textId="77777777" w:rsidR="00AB2EE3" w:rsidRPr="00B403DD" w:rsidRDefault="00AB2EE3" w:rsidP="00AB2EE3">
      <w:pPr>
        <w:ind w:left="709" w:right="-941" w:firstLine="709"/>
        <w:rPr>
          <w:rFonts w:ascii="Arial" w:hAnsi="Arial" w:cs="Arial"/>
        </w:rPr>
      </w:pPr>
      <w:r w:rsidRPr="00B403DD">
        <w:rPr>
          <w:rFonts w:ascii="Arial" w:hAnsi="Arial" w:cs="Arial"/>
        </w:rPr>
        <w:t xml:space="preserve">e-mail: </w:t>
      </w:r>
      <w:hyperlink r:id="rId67" w:history="1">
        <w:r w:rsidRPr="00B403DD">
          <w:rPr>
            <w:rStyle w:val="Collegamentoipertestuale"/>
            <w:rFonts w:ascii="Arial" w:hAnsi="Arial" w:cs="Arial"/>
          </w:rPr>
          <w:t>w.costantino@lnd.it</w:t>
        </w:r>
      </w:hyperlink>
    </w:p>
    <w:p w14:paraId="53CAEE52" w14:textId="77777777" w:rsidR="00AB2EE3" w:rsidRPr="00B403DD" w:rsidRDefault="00AB2EE3" w:rsidP="00AB2EE3">
      <w:pPr>
        <w:ind w:right="-941" w:firstLine="1"/>
        <w:rPr>
          <w:rFonts w:ascii="Arial" w:hAnsi="Arial" w:cs="Arial"/>
        </w:rPr>
      </w:pPr>
    </w:p>
    <w:p w14:paraId="2B25A4DE" w14:textId="77777777" w:rsidR="00AB2EE3" w:rsidRPr="00B403DD" w:rsidRDefault="00AB2EE3" w:rsidP="00AB2EE3">
      <w:pPr>
        <w:numPr>
          <w:ilvl w:val="0"/>
          <w:numId w:val="49"/>
        </w:numPr>
        <w:autoSpaceDE/>
        <w:autoSpaceDN/>
        <w:ind w:left="1418" w:right="-941" w:hanging="284"/>
        <w:rPr>
          <w:rFonts w:ascii="Arial" w:hAnsi="Arial" w:cs="Arial"/>
        </w:rPr>
      </w:pPr>
      <w:r w:rsidRPr="00B403DD">
        <w:rPr>
          <w:rFonts w:ascii="Arial" w:hAnsi="Arial" w:cs="Arial"/>
        </w:rPr>
        <w:t>Vice Segretario</w:t>
      </w:r>
      <w:r w:rsidRPr="00B403DD">
        <w:rPr>
          <w:rFonts w:ascii="Arial" w:hAnsi="Arial" w:cs="Arial"/>
          <w:u w:val="single"/>
        </w:rPr>
        <w:t>:</w:t>
      </w:r>
      <w:r w:rsidRPr="00B403DD">
        <w:rPr>
          <w:rFonts w:ascii="Arial" w:hAnsi="Arial" w:cs="Arial"/>
        </w:rPr>
        <w:tab/>
      </w:r>
      <w:r w:rsidRPr="00B403DD">
        <w:rPr>
          <w:rFonts w:ascii="Arial" w:hAnsi="Arial" w:cs="Arial"/>
          <w:b/>
          <w:bCs/>
        </w:rPr>
        <w:t>Calogero Giannopolo</w:t>
      </w:r>
      <w:r w:rsidRPr="00B403DD">
        <w:rPr>
          <w:rFonts w:ascii="Arial" w:hAnsi="Arial" w:cs="Arial"/>
          <w:b/>
          <w:bCs/>
        </w:rPr>
        <w:tab/>
      </w:r>
      <w:r w:rsidRPr="00B403DD">
        <w:rPr>
          <w:rFonts w:ascii="Arial" w:hAnsi="Arial" w:cs="Arial"/>
          <w:b/>
          <w:bCs/>
        </w:rPr>
        <w:tab/>
        <w:t>Telefono: 091 6808408</w:t>
      </w:r>
      <w:r w:rsidRPr="00B403DD">
        <w:rPr>
          <w:rFonts w:ascii="Arial" w:hAnsi="Arial" w:cs="Arial"/>
        </w:rPr>
        <w:tab/>
      </w:r>
    </w:p>
    <w:p w14:paraId="5E32B3C2" w14:textId="77777777" w:rsidR="00AB2EE3" w:rsidRPr="00B403DD" w:rsidRDefault="00AB2EE3" w:rsidP="00AB2EE3">
      <w:pPr>
        <w:ind w:left="1418" w:right="-941"/>
        <w:rPr>
          <w:rFonts w:ascii="Arial" w:hAnsi="Arial" w:cs="Arial"/>
        </w:rPr>
      </w:pPr>
      <w:r w:rsidRPr="00B403DD">
        <w:rPr>
          <w:rFonts w:ascii="Arial" w:hAnsi="Arial" w:cs="Arial"/>
        </w:rPr>
        <w:t xml:space="preserve">e-mail: </w:t>
      </w:r>
      <w:hyperlink r:id="rId68" w:history="1">
        <w:r w:rsidRPr="00B403DD">
          <w:rPr>
            <w:rStyle w:val="Collegamentoipertestuale"/>
            <w:rFonts w:ascii="Arial" w:hAnsi="Arial" w:cs="Arial"/>
          </w:rPr>
          <w:t>sicilia.amministrazione@lnd.it</w:t>
        </w:r>
      </w:hyperlink>
    </w:p>
    <w:p w14:paraId="5A2714E2" w14:textId="77777777" w:rsidR="00AB2EE3" w:rsidRPr="00B403DD" w:rsidRDefault="00AB2EE3" w:rsidP="00AB2EE3">
      <w:pPr>
        <w:ind w:left="720" w:right="-941" w:firstLine="720"/>
        <w:rPr>
          <w:rFonts w:ascii="Arial" w:hAnsi="Arial" w:cs="Arial"/>
        </w:rPr>
      </w:pPr>
      <w:proofErr w:type="gramStart"/>
      <w:r w:rsidRPr="00B403DD">
        <w:rPr>
          <w:rFonts w:ascii="Arial" w:hAnsi="Arial" w:cs="Arial"/>
        </w:rPr>
        <w:t xml:space="preserve">PEC:   </w:t>
      </w:r>
      <w:proofErr w:type="gramEnd"/>
      <w:r>
        <w:fldChar w:fldCharType="begin"/>
      </w:r>
      <w:r>
        <w:instrText>HYPERLINK "mailto:sicilia.amministrazione@lndsicilia.legalmail.it"</w:instrText>
      </w:r>
      <w:r>
        <w:fldChar w:fldCharType="separate"/>
      </w:r>
      <w:r w:rsidRPr="00B403DD">
        <w:rPr>
          <w:rStyle w:val="Collegamentoipertestuale"/>
          <w:rFonts w:ascii="Arial" w:hAnsi="Arial" w:cs="Arial"/>
        </w:rPr>
        <w:t>sicilia.amministrazione@lndsicilia.legalmail.it</w:t>
      </w:r>
      <w:r>
        <w:fldChar w:fldCharType="end"/>
      </w:r>
    </w:p>
    <w:p w14:paraId="28590229" w14:textId="77777777" w:rsidR="00AB2EE3" w:rsidRPr="00B403DD" w:rsidRDefault="00AB2EE3" w:rsidP="00AB2EE3">
      <w:pPr>
        <w:ind w:right="-941" w:firstLine="1"/>
        <w:rPr>
          <w:rFonts w:ascii="Arial" w:hAnsi="Arial" w:cs="Arial"/>
        </w:rPr>
      </w:pPr>
    </w:p>
    <w:p w14:paraId="79B4B37C" w14:textId="77777777" w:rsidR="00AB2EE3" w:rsidRPr="00B403DD" w:rsidRDefault="00AB2EE3" w:rsidP="00AB2EE3">
      <w:pPr>
        <w:ind w:right="242" w:firstLine="1"/>
        <w:jc w:val="center"/>
        <w:rPr>
          <w:rFonts w:ascii="Arial" w:hAnsi="Arial" w:cs="Arial"/>
          <w:b/>
          <w:color w:val="0000CC"/>
          <w:sz w:val="28"/>
          <w:szCs w:val="28"/>
        </w:rPr>
      </w:pPr>
      <w:r w:rsidRPr="00B403DD">
        <w:rPr>
          <w:rFonts w:ascii="Arial" w:hAnsi="Arial" w:cs="Arial"/>
          <w:b/>
          <w:color w:val="0000CC"/>
          <w:sz w:val="28"/>
          <w:szCs w:val="28"/>
        </w:rPr>
        <w:t>AFFARI GENERALI - C.E.D</w:t>
      </w:r>
    </w:p>
    <w:p w14:paraId="24569F06" w14:textId="77777777" w:rsidR="00AB2EE3" w:rsidRPr="00B403DD" w:rsidRDefault="00AB2EE3" w:rsidP="00AB2EE3">
      <w:pPr>
        <w:numPr>
          <w:ilvl w:val="0"/>
          <w:numId w:val="49"/>
        </w:numPr>
        <w:autoSpaceDE/>
        <w:autoSpaceDN/>
        <w:ind w:right="51"/>
        <w:rPr>
          <w:rFonts w:ascii="Arial" w:hAnsi="Arial" w:cs="Arial"/>
          <w:b/>
          <w:bCs/>
        </w:rPr>
      </w:pPr>
      <w:r w:rsidRPr="00B403DD">
        <w:rPr>
          <w:rFonts w:ascii="Arial" w:hAnsi="Arial" w:cs="Arial"/>
          <w:b/>
          <w:bCs/>
        </w:rPr>
        <w:t>Aldo Lo Nigro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6808421</w:t>
      </w:r>
    </w:p>
    <w:p w14:paraId="2A1F7023" w14:textId="77777777" w:rsidR="00AB2EE3" w:rsidRPr="00B403DD" w:rsidRDefault="00AB2EE3" w:rsidP="00AB2EE3">
      <w:pPr>
        <w:ind w:right="51" w:firstLine="1"/>
        <w:rPr>
          <w:rFonts w:ascii="Arial" w:hAnsi="Arial" w:cs="Arial"/>
        </w:rPr>
      </w:pPr>
      <w:r w:rsidRPr="00B403DD">
        <w:rPr>
          <w:rFonts w:ascii="Arial" w:hAnsi="Arial" w:cs="Arial"/>
        </w:rPr>
        <w:tab/>
      </w:r>
      <w:r w:rsidRPr="00B403DD">
        <w:rPr>
          <w:rFonts w:ascii="Arial" w:hAnsi="Arial" w:cs="Arial"/>
        </w:rPr>
        <w:tab/>
        <w:t xml:space="preserve">e-mail: </w:t>
      </w:r>
      <w:hyperlink r:id="rId69" w:history="1">
        <w:r w:rsidRPr="00B403DD">
          <w:rPr>
            <w:rStyle w:val="Collegamentoipertestuale"/>
            <w:rFonts w:ascii="Arial" w:hAnsi="Arial" w:cs="Arial"/>
          </w:rPr>
          <w:t>sicilia.affarigenerali@lnd.it</w:t>
        </w:r>
      </w:hyperlink>
      <w:r w:rsidRPr="00B403DD">
        <w:rPr>
          <w:rFonts w:ascii="Arial" w:hAnsi="Arial" w:cs="Arial"/>
        </w:rPr>
        <w:tab/>
      </w:r>
      <w:r w:rsidRPr="00B403DD">
        <w:rPr>
          <w:rFonts w:ascii="Arial" w:hAnsi="Arial" w:cs="Arial"/>
        </w:rPr>
        <w:tab/>
      </w:r>
    </w:p>
    <w:p w14:paraId="131DC915" w14:textId="77777777" w:rsidR="00AB2EE3" w:rsidRPr="00B403DD" w:rsidRDefault="00AB2EE3" w:rsidP="00AB2EE3">
      <w:pPr>
        <w:ind w:left="720" w:right="-941" w:firstLine="720"/>
        <w:rPr>
          <w:rFonts w:ascii="Arial" w:hAnsi="Arial" w:cs="Arial"/>
        </w:rPr>
      </w:pPr>
      <w:r w:rsidRPr="00B403DD">
        <w:rPr>
          <w:rFonts w:ascii="Arial" w:hAnsi="Arial" w:cs="Arial"/>
        </w:rPr>
        <w:t xml:space="preserve">PEC: </w:t>
      </w:r>
      <w:hyperlink r:id="rId70" w:history="1">
        <w:r w:rsidRPr="00B403DD">
          <w:rPr>
            <w:rStyle w:val="Collegamentoipertestuale"/>
            <w:rFonts w:ascii="Arial" w:hAnsi="Arial" w:cs="Arial"/>
          </w:rPr>
          <w:t>sicilia.affarigenerali@lndsicilia.legalmail.it</w:t>
        </w:r>
      </w:hyperlink>
    </w:p>
    <w:p w14:paraId="78B7E059" w14:textId="77777777" w:rsidR="00AB2EE3" w:rsidRPr="00B403DD" w:rsidRDefault="00AB2EE3" w:rsidP="00AB2EE3">
      <w:pPr>
        <w:ind w:right="-941" w:firstLine="1"/>
        <w:jc w:val="center"/>
        <w:rPr>
          <w:rFonts w:ascii="Arial" w:hAnsi="Arial" w:cs="Arial"/>
          <w:b/>
          <w:color w:val="0070C0"/>
          <w:sz w:val="28"/>
          <w:szCs w:val="28"/>
        </w:rPr>
      </w:pPr>
    </w:p>
    <w:p w14:paraId="4126BF9A" w14:textId="77777777" w:rsidR="00AB2EE3" w:rsidRPr="00B403DD" w:rsidRDefault="00AB2EE3" w:rsidP="00AB2EE3">
      <w:pPr>
        <w:ind w:right="-941" w:firstLine="1"/>
        <w:jc w:val="center"/>
        <w:rPr>
          <w:rFonts w:ascii="Arial" w:hAnsi="Arial" w:cs="Arial"/>
          <w:b/>
          <w:color w:val="0000CC"/>
          <w:sz w:val="28"/>
          <w:szCs w:val="28"/>
        </w:rPr>
      </w:pPr>
      <w:r w:rsidRPr="00B403DD">
        <w:rPr>
          <w:rFonts w:ascii="Arial" w:hAnsi="Arial" w:cs="Arial"/>
          <w:b/>
          <w:color w:val="0000CC"/>
          <w:sz w:val="28"/>
          <w:szCs w:val="28"/>
        </w:rPr>
        <w:t>AMMINISTRAZIONE E CONTABILITÀ</w:t>
      </w:r>
    </w:p>
    <w:p w14:paraId="069147CC" w14:textId="77777777" w:rsidR="00AB2EE3" w:rsidRPr="00B403DD" w:rsidRDefault="00AB2EE3" w:rsidP="00AB2EE3">
      <w:pPr>
        <w:numPr>
          <w:ilvl w:val="0"/>
          <w:numId w:val="49"/>
        </w:numPr>
        <w:autoSpaceDE/>
        <w:autoSpaceDN/>
        <w:ind w:right="-941"/>
        <w:rPr>
          <w:rFonts w:ascii="Arial" w:hAnsi="Arial" w:cs="Arial"/>
          <w:b/>
          <w:bCs/>
        </w:rPr>
      </w:pPr>
      <w:r w:rsidRPr="00B403DD">
        <w:rPr>
          <w:rFonts w:ascii="Arial" w:hAnsi="Arial" w:cs="Arial"/>
          <w:b/>
          <w:bCs/>
        </w:rPr>
        <w:t>Calogero Giannopolo</w:t>
      </w:r>
      <w:r w:rsidRPr="00B403DD">
        <w:rPr>
          <w:rFonts w:ascii="Arial" w:hAnsi="Arial" w:cs="Arial"/>
          <w:b/>
          <w:bCs/>
        </w:rPr>
        <w:tab/>
      </w:r>
      <w:r w:rsidRPr="00B403DD">
        <w:rPr>
          <w:rFonts w:ascii="Arial" w:hAnsi="Arial" w:cs="Arial"/>
          <w:b/>
          <w:bCs/>
        </w:rPr>
        <w:tab/>
        <w:t>Telefono: 091 6808408</w:t>
      </w:r>
    </w:p>
    <w:p w14:paraId="0E7C1037" w14:textId="77777777" w:rsidR="00AB2EE3" w:rsidRPr="00B403DD" w:rsidRDefault="00AB2EE3" w:rsidP="00AB2EE3">
      <w:pPr>
        <w:numPr>
          <w:ilvl w:val="0"/>
          <w:numId w:val="49"/>
        </w:numPr>
        <w:autoSpaceDE/>
        <w:autoSpaceDN/>
        <w:ind w:right="-941"/>
        <w:rPr>
          <w:rFonts w:ascii="Arial" w:hAnsi="Arial" w:cs="Arial"/>
          <w:b/>
          <w:bCs/>
        </w:rPr>
      </w:pPr>
      <w:r w:rsidRPr="00B403DD">
        <w:rPr>
          <w:rFonts w:ascii="Arial" w:hAnsi="Arial" w:cs="Arial"/>
          <w:b/>
          <w:bCs/>
        </w:rPr>
        <w:t>Rosalia Lo Iacono</w:t>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6808428</w:t>
      </w:r>
    </w:p>
    <w:p w14:paraId="4886BCCF" w14:textId="77777777" w:rsidR="00AB2EE3" w:rsidRPr="00B403DD" w:rsidRDefault="00AB2EE3" w:rsidP="00AB2EE3">
      <w:pPr>
        <w:ind w:left="720" w:right="-941" w:firstLine="720"/>
        <w:rPr>
          <w:rFonts w:ascii="Arial" w:hAnsi="Arial" w:cs="Arial"/>
        </w:rPr>
      </w:pPr>
      <w:r w:rsidRPr="00B403DD">
        <w:rPr>
          <w:rFonts w:ascii="Arial" w:hAnsi="Arial" w:cs="Arial"/>
        </w:rPr>
        <w:t xml:space="preserve">e-mail: </w:t>
      </w:r>
      <w:hyperlink r:id="rId71" w:history="1">
        <w:r w:rsidRPr="00B403DD">
          <w:rPr>
            <w:rStyle w:val="Collegamentoipertestuale"/>
            <w:rFonts w:ascii="Arial" w:hAnsi="Arial" w:cs="Arial"/>
          </w:rPr>
          <w:t>sicilia.amministrazione@lnd.it</w:t>
        </w:r>
      </w:hyperlink>
    </w:p>
    <w:p w14:paraId="74063F31" w14:textId="77777777" w:rsidR="00AB2EE3" w:rsidRPr="00B403DD" w:rsidRDefault="00AB2EE3" w:rsidP="00AB2EE3">
      <w:pPr>
        <w:ind w:left="720" w:right="-941" w:firstLine="720"/>
        <w:rPr>
          <w:rFonts w:ascii="Arial" w:hAnsi="Arial" w:cs="Arial"/>
        </w:rPr>
      </w:pPr>
      <w:proofErr w:type="gramStart"/>
      <w:r w:rsidRPr="00B403DD">
        <w:rPr>
          <w:rFonts w:ascii="Arial" w:hAnsi="Arial" w:cs="Arial"/>
        </w:rPr>
        <w:t xml:space="preserve">PEC:   </w:t>
      </w:r>
      <w:proofErr w:type="gramEnd"/>
      <w:r>
        <w:fldChar w:fldCharType="begin"/>
      </w:r>
      <w:r>
        <w:instrText>HYPERLINK "mailto:sicilia.amministrazione@lndsicilia.legalmail.it"</w:instrText>
      </w:r>
      <w:r>
        <w:fldChar w:fldCharType="separate"/>
      </w:r>
      <w:r w:rsidRPr="00B403DD">
        <w:rPr>
          <w:rStyle w:val="Collegamentoipertestuale"/>
          <w:rFonts w:ascii="Arial" w:hAnsi="Arial" w:cs="Arial"/>
        </w:rPr>
        <w:t>sicilia.amministrazione@lndsicilia.legalmail.it</w:t>
      </w:r>
      <w:r>
        <w:fldChar w:fldCharType="end"/>
      </w:r>
    </w:p>
    <w:p w14:paraId="2EB32D84" w14:textId="77777777" w:rsidR="00AB2EE3" w:rsidRPr="00B403DD" w:rsidRDefault="00AB2EE3" w:rsidP="00AB2EE3">
      <w:pPr>
        <w:ind w:left="720" w:right="-941" w:firstLine="720"/>
        <w:rPr>
          <w:rFonts w:ascii="Arial" w:hAnsi="Arial" w:cs="Arial"/>
        </w:rPr>
      </w:pPr>
    </w:p>
    <w:p w14:paraId="2AE5FE64" w14:textId="77777777" w:rsidR="00AB2EE3" w:rsidRDefault="00AB2EE3" w:rsidP="00AB2EE3">
      <w:pPr>
        <w:ind w:right="-941" w:firstLine="1"/>
        <w:jc w:val="center"/>
        <w:rPr>
          <w:rFonts w:ascii="Arial" w:hAnsi="Arial" w:cs="Arial"/>
          <w:b/>
        </w:rPr>
      </w:pPr>
    </w:p>
    <w:p w14:paraId="212E8965" w14:textId="77777777" w:rsidR="00AB2EE3" w:rsidRPr="00B403DD" w:rsidRDefault="00AB2EE3" w:rsidP="00AB2EE3">
      <w:pPr>
        <w:ind w:right="-941" w:firstLine="1"/>
        <w:jc w:val="center"/>
        <w:rPr>
          <w:rFonts w:ascii="Arial" w:hAnsi="Arial" w:cs="Arial"/>
          <w:b/>
          <w:color w:val="0000CC"/>
          <w:sz w:val="28"/>
          <w:szCs w:val="28"/>
        </w:rPr>
      </w:pPr>
      <w:r w:rsidRPr="00B403DD">
        <w:rPr>
          <w:rFonts w:ascii="Arial" w:hAnsi="Arial" w:cs="Arial"/>
          <w:b/>
          <w:color w:val="0000CC"/>
          <w:sz w:val="28"/>
          <w:szCs w:val="28"/>
        </w:rPr>
        <w:t>ATTIVITÀ AGONISTICA</w:t>
      </w:r>
    </w:p>
    <w:p w14:paraId="1159B2FF" w14:textId="77777777" w:rsidR="00AB2EE3" w:rsidRPr="00B403DD" w:rsidRDefault="00AB2EE3" w:rsidP="00AB2EE3">
      <w:pPr>
        <w:numPr>
          <w:ilvl w:val="0"/>
          <w:numId w:val="50"/>
        </w:numPr>
        <w:autoSpaceDE/>
        <w:autoSpaceDN/>
        <w:ind w:right="-941"/>
        <w:rPr>
          <w:rFonts w:ascii="Arial" w:hAnsi="Arial" w:cs="Arial"/>
          <w:b/>
          <w:bCs/>
        </w:rPr>
      </w:pPr>
      <w:r w:rsidRPr="00B403DD">
        <w:rPr>
          <w:rFonts w:ascii="Arial" w:hAnsi="Arial" w:cs="Arial"/>
          <w:b/>
          <w:bCs/>
        </w:rPr>
        <w:t>Giovanni Cutrera (LND)</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6808410</w:t>
      </w:r>
    </w:p>
    <w:p w14:paraId="3934A92B" w14:textId="77777777" w:rsidR="00AB2EE3" w:rsidRPr="00B403DD" w:rsidRDefault="00AB2EE3" w:rsidP="00AB2EE3">
      <w:pPr>
        <w:ind w:right="-941" w:firstLine="1"/>
        <w:rPr>
          <w:rFonts w:ascii="Arial" w:hAnsi="Arial" w:cs="Arial"/>
        </w:rPr>
      </w:pPr>
      <w:r w:rsidRPr="00B403DD">
        <w:rPr>
          <w:rFonts w:ascii="Arial" w:hAnsi="Arial" w:cs="Arial"/>
        </w:rPr>
        <w:tab/>
      </w:r>
      <w:r w:rsidRPr="00B403DD">
        <w:rPr>
          <w:rFonts w:ascii="Arial" w:hAnsi="Arial" w:cs="Arial"/>
        </w:rPr>
        <w:tab/>
        <w:t xml:space="preserve">e-mail: </w:t>
      </w:r>
      <w:hyperlink r:id="rId72" w:history="1">
        <w:r w:rsidRPr="00B403DD">
          <w:rPr>
            <w:rStyle w:val="Collegamentoipertestuale"/>
            <w:rFonts w:ascii="Arial" w:hAnsi="Arial" w:cs="Arial"/>
          </w:rPr>
          <w:t>sicilia.</w:t>
        </w:r>
        <w:r w:rsidRPr="00B403DD">
          <w:rPr>
            <w:rStyle w:val="Collegamentoipertestuale"/>
            <w:rFonts w:ascii="Arial" w:hAnsi="Arial" w:cs="Arial"/>
            <w:color w:val="0000CC"/>
          </w:rPr>
          <w:t>attivitaagonistica</w:t>
        </w:r>
        <w:r w:rsidRPr="00B403DD">
          <w:rPr>
            <w:rStyle w:val="Collegamentoipertestuale"/>
            <w:rFonts w:ascii="Arial" w:hAnsi="Arial" w:cs="Arial"/>
          </w:rPr>
          <w:t>@lnd.it</w:t>
        </w:r>
      </w:hyperlink>
      <w:r w:rsidRPr="00B403DD">
        <w:rPr>
          <w:rFonts w:ascii="Arial" w:hAnsi="Arial" w:cs="Arial"/>
        </w:rPr>
        <w:tab/>
        <w:t xml:space="preserve"> </w:t>
      </w:r>
    </w:p>
    <w:p w14:paraId="344AA9DE" w14:textId="77777777" w:rsidR="00AB2EE3" w:rsidRPr="00B403DD" w:rsidRDefault="00AB2EE3" w:rsidP="00AB2EE3">
      <w:pPr>
        <w:ind w:left="720" w:right="-941" w:firstLine="720"/>
        <w:rPr>
          <w:rFonts w:ascii="Arial" w:hAnsi="Arial" w:cs="Arial"/>
        </w:rPr>
      </w:pPr>
      <w:r w:rsidRPr="00B403DD">
        <w:rPr>
          <w:rFonts w:ascii="Arial" w:hAnsi="Arial" w:cs="Arial"/>
        </w:rPr>
        <w:t xml:space="preserve">PEC: </w:t>
      </w:r>
      <w:hyperlink r:id="rId73" w:history="1">
        <w:r w:rsidRPr="00B403DD">
          <w:rPr>
            <w:rStyle w:val="Collegamentoipertestuale"/>
            <w:rFonts w:ascii="Arial" w:hAnsi="Arial" w:cs="Arial"/>
          </w:rPr>
          <w:t>attivitaagonistica@lndsicilia.legalmail.it</w:t>
        </w:r>
      </w:hyperlink>
      <w:r w:rsidRPr="00B403DD">
        <w:rPr>
          <w:rFonts w:ascii="Arial" w:hAnsi="Arial" w:cs="Arial"/>
        </w:rPr>
        <w:tab/>
      </w:r>
      <w:r w:rsidRPr="00B403DD">
        <w:rPr>
          <w:rFonts w:ascii="Arial" w:hAnsi="Arial" w:cs="Arial"/>
        </w:rPr>
        <w:tab/>
      </w:r>
    </w:p>
    <w:p w14:paraId="2F637BEC" w14:textId="77777777" w:rsidR="00AB2EE3" w:rsidRPr="00B403DD" w:rsidRDefault="00AB2EE3" w:rsidP="00AB2EE3">
      <w:pPr>
        <w:ind w:right="-941" w:firstLine="1"/>
        <w:rPr>
          <w:rFonts w:ascii="Arial" w:hAnsi="Arial" w:cs="Arial"/>
          <w:sz w:val="10"/>
        </w:rPr>
      </w:pPr>
      <w:r w:rsidRPr="00B403DD">
        <w:rPr>
          <w:rFonts w:ascii="Arial" w:hAnsi="Arial" w:cs="Arial"/>
        </w:rPr>
        <w:tab/>
      </w:r>
    </w:p>
    <w:p w14:paraId="1695D126" w14:textId="77777777" w:rsidR="00AB2EE3" w:rsidRPr="00B403DD" w:rsidRDefault="00AB2EE3" w:rsidP="00AB2EE3">
      <w:pPr>
        <w:numPr>
          <w:ilvl w:val="0"/>
          <w:numId w:val="50"/>
        </w:numPr>
        <w:autoSpaceDE/>
        <w:autoSpaceDN/>
        <w:ind w:right="-941"/>
        <w:rPr>
          <w:rFonts w:ascii="Arial" w:hAnsi="Arial" w:cs="Arial"/>
          <w:b/>
          <w:bCs/>
        </w:rPr>
      </w:pPr>
      <w:r w:rsidRPr="00B403DD">
        <w:rPr>
          <w:rFonts w:ascii="Arial" w:hAnsi="Arial" w:cs="Arial"/>
          <w:b/>
          <w:bCs/>
        </w:rPr>
        <w:t xml:space="preserve">Fabio </w:t>
      </w:r>
      <w:proofErr w:type="spellStart"/>
      <w:r w:rsidRPr="00B403DD">
        <w:rPr>
          <w:rFonts w:ascii="Arial" w:hAnsi="Arial" w:cs="Arial"/>
          <w:b/>
          <w:bCs/>
        </w:rPr>
        <w:t>Giattino</w:t>
      </w:r>
      <w:proofErr w:type="spellEnd"/>
      <w:r w:rsidRPr="00B403DD">
        <w:rPr>
          <w:rFonts w:ascii="Arial" w:hAnsi="Arial" w:cs="Arial"/>
          <w:b/>
          <w:bCs/>
        </w:rPr>
        <w:t xml:space="preserve"> (SGS)</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6808422</w:t>
      </w:r>
    </w:p>
    <w:p w14:paraId="0C854C11" w14:textId="77777777" w:rsidR="00AB2EE3" w:rsidRPr="00B403DD" w:rsidRDefault="00AB2EE3" w:rsidP="00AB2EE3">
      <w:pPr>
        <w:ind w:left="720" w:right="51" w:firstLine="720"/>
        <w:rPr>
          <w:rFonts w:ascii="Arial" w:hAnsi="Arial" w:cs="Arial"/>
        </w:rPr>
      </w:pPr>
      <w:r w:rsidRPr="00B403DD">
        <w:rPr>
          <w:rFonts w:ascii="Arial" w:hAnsi="Arial" w:cs="Arial"/>
        </w:rPr>
        <w:t xml:space="preserve">e-mail: </w:t>
      </w:r>
      <w:hyperlink r:id="rId74" w:history="1">
        <w:r w:rsidRPr="00B403DD">
          <w:rPr>
            <w:rStyle w:val="Collegamentoipertestuale"/>
            <w:rFonts w:ascii="Arial" w:hAnsi="Arial" w:cs="Arial"/>
          </w:rPr>
          <w:t>sicilia.sgs@lnd.it</w:t>
        </w:r>
      </w:hyperlink>
      <w:r w:rsidRPr="00B403DD">
        <w:rPr>
          <w:rFonts w:ascii="Arial" w:hAnsi="Arial" w:cs="Arial"/>
        </w:rPr>
        <w:t xml:space="preserve">      </w:t>
      </w:r>
      <w:r w:rsidRPr="00B403DD">
        <w:rPr>
          <w:rFonts w:ascii="Arial" w:hAnsi="Arial" w:cs="Arial"/>
        </w:rPr>
        <w:tab/>
      </w:r>
      <w:r w:rsidRPr="00B403DD">
        <w:rPr>
          <w:rFonts w:ascii="Arial" w:hAnsi="Arial" w:cs="Arial"/>
        </w:rPr>
        <w:tab/>
      </w:r>
      <w:r w:rsidRPr="00B403DD">
        <w:rPr>
          <w:rFonts w:ascii="Arial" w:hAnsi="Arial" w:cs="Arial"/>
        </w:rPr>
        <w:tab/>
      </w:r>
    </w:p>
    <w:p w14:paraId="70C3D08F" w14:textId="77777777" w:rsidR="00AB2EE3" w:rsidRPr="00B403DD" w:rsidRDefault="00AB2EE3" w:rsidP="00AB2EE3">
      <w:pPr>
        <w:pStyle w:val="Paragrafoelenco"/>
        <w:numPr>
          <w:ilvl w:val="0"/>
          <w:numId w:val="50"/>
        </w:numPr>
        <w:autoSpaceDE/>
        <w:autoSpaceDN/>
        <w:spacing w:line="240" w:lineRule="auto"/>
        <w:ind w:right="-941"/>
        <w:rPr>
          <w:rFonts w:ascii="Arial" w:hAnsi="Arial" w:cs="Arial"/>
        </w:rPr>
      </w:pPr>
      <w:r w:rsidRPr="00B403DD">
        <w:rPr>
          <w:rFonts w:ascii="Arial" w:hAnsi="Arial" w:cs="Arial"/>
        </w:rPr>
        <w:t xml:space="preserve">PEC: </w:t>
      </w:r>
      <w:hyperlink r:id="rId75" w:history="1">
        <w:r w:rsidRPr="00B403DD">
          <w:rPr>
            <w:rStyle w:val="Collegamentoipertestuale"/>
            <w:rFonts w:ascii="Arial" w:hAnsi="Arial" w:cs="Arial"/>
          </w:rPr>
          <w:t>sicilia.sgs@lndsicilia.legalmail.it</w:t>
        </w:r>
      </w:hyperlink>
      <w:r w:rsidRPr="00B403DD">
        <w:rPr>
          <w:rFonts w:ascii="Arial" w:hAnsi="Arial" w:cs="Arial"/>
        </w:rPr>
        <w:tab/>
      </w:r>
    </w:p>
    <w:p w14:paraId="2324FA7B" w14:textId="77777777" w:rsidR="00AB2EE3" w:rsidRPr="00B403DD" w:rsidRDefault="00AB2EE3" w:rsidP="00AB2EE3">
      <w:pPr>
        <w:pStyle w:val="Paragrafoelenco"/>
        <w:ind w:left="1446" w:right="-941"/>
        <w:rPr>
          <w:rFonts w:ascii="Arial" w:hAnsi="Arial" w:cs="Arial"/>
          <w:sz w:val="10"/>
        </w:rPr>
      </w:pPr>
      <w:r w:rsidRPr="00B403DD">
        <w:rPr>
          <w:rFonts w:ascii="Arial" w:hAnsi="Arial" w:cs="Arial"/>
        </w:rPr>
        <w:tab/>
      </w:r>
    </w:p>
    <w:p w14:paraId="5CAA1653" w14:textId="77777777" w:rsidR="00AB2EE3" w:rsidRPr="00B403DD" w:rsidRDefault="00AB2EE3" w:rsidP="00AB2EE3">
      <w:pPr>
        <w:numPr>
          <w:ilvl w:val="0"/>
          <w:numId w:val="50"/>
        </w:numPr>
        <w:autoSpaceDE/>
        <w:autoSpaceDN/>
        <w:ind w:right="-941"/>
        <w:rPr>
          <w:rFonts w:ascii="Arial" w:hAnsi="Arial" w:cs="Arial"/>
          <w:b/>
          <w:bCs/>
        </w:rPr>
      </w:pPr>
      <w:r w:rsidRPr="00B403DD">
        <w:rPr>
          <w:rFonts w:ascii="Arial" w:hAnsi="Arial" w:cs="Arial"/>
          <w:b/>
          <w:bCs/>
        </w:rPr>
        <w:t>Paolo Mendola (C5)</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6808475</w:t>
      </w:r>
    </w:p>
    <w:p w14:paraId="04275F99" w14:textId="77777777" w:rsidR="00AB2EE3" w:rsidRPr="00B403DD" w:rsidRDefault="00AB2EE3" w:rsidP="00AB2EE3">
      <w:pPr>
        <w:ind w:left="720" w:right="51" w:firstLine="720"/>
        <w:rPr>
          <w:rFonts w:ascii="Arial" w:hAnsi="Arial" w:cs="Arial"/>
        </w:rPr>
      </w:pPr>
      <w:r w:rsidRPr="00B403DD">
        <w:rPr>
          <w:rFonts w:ascii="Arial" w:hAnsi="Arial" w:cs="Arial"/>
        </w:rPr>
        <w:t xml:space="preserve">e-mail: </w:t>
      </w:r>
      <w:hyperlink r:id="rId76" w:history="1">
        <w:r w:rsidRPr="00B403DD">
          <w:rPr>
            <w:rStyle w:val="Collegamentoipertestuale"/>
            <w:rFonts w:ascii="Arial" w:hAnsi="Arial" w:cs="Arial"/>
          </w:rPr>
          <w:t>sicilia.dr5@lnd.it</w:t>
        </w:r>
      </w:hyperlink>
    </w:p>
    <w:p w14:paraId="758B2434" w14:textId="77777777" w:rsidR="00AB2EE3" w:rsidRPr="00B403DD" w:rsidRDefault="00AB2EE3" w:rsidP="00AB2EE3">
      <w:pPr>
        <w:ind w:right="51" w:firstLine="1"/>
        <w:rPr>
          <w:rFonts w:ascii="Arial" w:hAnsi="Arial" w:cs="Arial"/>
          <w:sz w:val="10"/>
        </w:rPr>
      </w:pPr>
    </w:p>
    <w:p w14:paraId="75F8E4DC" w14:textId="77777777" w:rsidR="00AB2EE3" w:rsidRPr="00B403DD" w:rsidRDefault="00AB2EE3" w:rsidP="00AB2EE3">
      <w:pPr>
        <w:numPr>
          <w:ilvl w:val="0"/>
          <w:numId w:val="50"/>
        </w:numPr>
        <w:autoSpaceDE/>
        <w:autoSpaceDN/>
        <w:ind w:right="51"/>
        <w:rPr>
          <w:rFonts w:ascii="Arial" w:hAnsi="Arial" w:cs="Arial"/>
          <w:b/>
          <w:bCs/>
        </w:rPr>
      </w:pPr>
      <w:r w:rsidRPr="00B403DD">
        <w:rPr>
          <w:rFonts w:ascii="Arial" w:hAnsi="Arial" w:cs="Arial"/>
          <w:b/>
          <w:bCs/>
        </w:rPr>
        <w:t>Giovanni Cutrera (</w:t>
      </w:r>
      <w:proofErr w:type="spellStart"/>
      <w:r w:rsidRPr="00B403DD">
        <w:rPr>
          <w:rFonts w:ascii="Arial" w:hAnsi="Arial" w:cs="Arial"/>
          <w:b/>
          <w:bCs/>
        </w:rPr>
        <w:t>Femm.le</w:t>
      </w:r>
      <w:proofErr w:type="spellEnd"/>
      <w:r w:rsidRPr="00B403DD">
        <w:rPr>
          <w:rFonts w:ascii="Arial" w:hAnsi="Arial" w:cs="Arial"/>
          <w:b/>
          <w:bCs/>
        </w:rPr>
        <w:t xml:space="preserve"> a 11)</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6808410</w:t>
      </w:r>
    </w:p>
    <w:p w14:paraId="6870C36E" w14:textId="77777777" w:rsidR="00AB2EE3" w:rsidRPr="00B403DD" w:rsidRDefault="00AB2EE3" w:rsidP="00AB2EE3">
      <w:pPr>
        <w:ind w:right="51" w:firstLine="1"/>
        <w:rPr>
          <w:rFonts w:ascii="Arial" w:hAnsi="Arial" w:cs="Arial"/>
        </w:rPr>
      </w:pPr>
      <w:r w:rsidRPr="00B403DD">
        <w:rPr>
          <w:rFonts w:ascii="Arial" w:hAnsi="Arial" w:cs="Arial"/>
        </w:rPr>
        <w:tab/>
      </w:r>
      <w:r w:rsidRPr="00B403DD">
        <w:rPr>
          <w:rFonts w:ascii="Arial" w:hAnsi="Arial" w:cs="Arial"/>
        </w:rPr>
        <w:tab/>
        <w:t xml:space="preserve">e-mail: </w:t>
      </w:r>
      <w:hyperlink r:id="rId77" w:history="1">
        <w:r w:rsidRPr="00B403DD">
          <w:rPr>
            <w:rStyle w:val="Collegamentoipertestuale"/>
            <w:rFonts w:ascii="Arial" w:hAnsi="Arial" w:cs="Arial"/>
          </w:rPr>
          <w:t>sicilia.femminileagonistica@lnd.it</w:t>
        </w:r>
      </w:hyperlink>
    </w:p>
    <w:p w14:paraId="49064860" w14:textId="77777777" w:rsidR="00AB2EE3" w:rsidRPr="00B403DD" w:rsidRDefault="00AB2EE3" w:rsidP="00AB2EE3">
      <w:pPr>
        <w:ind w:right="51" w:firstLine="1"/>
        <w:rPr>
          <w:rFonts w:ascii="Arial" w:hAnsi="Arial" w:cs="Arial"/>
        </w:rPr>
      </w:pPr>
    </w:p>
    <w:p w14:paraId="1113568E" w14:textId="77777777" w:rsidR="00AB2EE3" w:rsidRPr="00B403DD" w:rsidRDefault="00AB2EE3" w:rsidP="00AB2EE3">
      <w:pPr>
        <w:ind w:right="-941" w:firstLine="1"/>
        <w:jc w:val="center"/>
        <w:rPr>
          <w:rFonts w:ascii="Arial" w:hAnsi="Arial" w:cs="Arial"/>
          <w:b/>
          <w:color w:val="0000CC"/>
          <w:sz w:val="28"/>
          <w:szCs w:val="28"/>
        </w:rPr>
      </w:pPr>
    </w:p>
    <w:p w14:paraId="2DEC4A99" w14:textId="77777777" w:rsidR="00AB2EE3" w:rsidRPr="00B403DD" w:rsidRDefault="00AB2EE3" w:rsidP="00AB2EE3">
      <w:pPr>
        <w:ind w:right="-941" w:firstLine="1"/>
        <w:jc w:val="center"/>
        <w:rPr>
          <w:rFonts w:ascii="Arial" w:hAnsi="Arial" w:cs="Arial"/>
          <w:b/>
          <w:color w:val="0000CC"/>
          <w:sz w:val="24"/>
          <w:szCs w:val="24"/>
        </w:rPr>
      </w:pPr>
      <w:r w:rsidRPr="00B403DD">
        <w:rPr>
          <w:rFonts w:ascii="Arial" w:hAnsi="Arial" w:cs="Arial"/>
          <w:b/>
          <w:color w:val="0000CC"/>
          <w:sz w:val="24"/>
          <w:szCs w:val="24"/>
        </w:rPr>
        <w:t>SEGRETERIA</w:t>
      </w:r>
    </w:p>
    <w:p w14:paraId="5CF68E38" w14:textId="77777777" w:rsidR="00AB2EE3" w:rsidRPr="00B403DD" w:rsidRDefault="00AB2EE3" w:rsidP="00AB2EE3">
      <w:pPr>
        <w:numPr>
          <w:ilvl w:val="0"/>
          <w:numId w:val="50"/>
        </w:numPr>
        <w:autoSpaceDE/>
        <w:autoSpaceDN/>
        <w:ind w:right="-941"/>
        <w:rPr>
          <w:rFonts w:ascii="Arial" w:hAnsi="Arial" w:cs="Arial"/>
          <w:b/>
          <w:bCs/>
        </w:rPr>
      </w:pPr>
      <w:r w:rsidRPr="00B403DD">
        <w:rPr>
          <w:rFonts w:ascii="Arial" w:hAnsi="Arial" w:cs="Arial"/>
          <w:b/>
          <w:bCs/>
        </w:rPr>
        <w:t xml:space="preserve">Simona </w:t>
      </w:r>
      <w:proofErr w:type="spellStart"/>
      <w:r w:rsidRPr="00B403DD">
        <w:rPr>
          <w:rFonts w:ascii="Arial" w:hAnsi="Arial" w:cs="Arial"/>
          <w:b/>
          <w:bCs/>
        </w:rPr>
        <w:t>Boatta</w:t>
      </w:r>
      <w:proofErr w:type="spellEnd"/>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6808416</w:t>
      </w:r>
    </w:p>
    <w:p w14:paraId="79BAF4D9" w14:textId="77777777" w:rsidR="00AB2EE3" w:rsidRPr="00B403DD" w:rsidRDefault="00AB2EE3" w:rsidP="00AB2EE3">
      <w:pPr>
        <w:ind w:left="1440" w:right="-941"/>
        <w:rPr>
          <w:rFonts w:ascii="Arial" w:hAnsi="Arial" w:cs="Arial"/>
        </w:rPr>
      </w:pPr>
      <w:r w:rsidRPr="00B403DD">
        <w:rPr>
          <w:rFonts w:ascii="Arial" w:hAnsi="Arial" w:cs="Arial"/>
        </w:rPr>
        <w:t xml:space="preserve">PEC: </w:t>
      </w:r>
      <w:hyperlink r:id="rId78" w:history="1">
        <w:r w:rsidRPr="00B403DD">
          <w:rPr>
            <w:rStyle w:val="Collegamentoipertestuale"/>
            <w:rFonts w:ascii="Arial" w:hAnsi="Arial" w:cs="Arial"/>
          </w:rPr>
          <w:t>sicilia.segr-iscriz@lndsicilia.legalmail.it</w:t>
        </w:r>
      </w:hyperlink>
      <w:r w:rsidRPr="00B403DD">
        <w:rPr>
          <w:rFonts w:ascii="Arial" w:hAnsi="Arial" w:cs="Arial"/>
        </w:rPr>
        <w:t xml:space="preserve"> </w:t>
      </w:r>
    </w:p>
    <w:p w14:paraId="1450285D" w14:textId="77777777" w:rsidR="00AB2EE3" w:rsidRPr="00B403DD" w:rsidRDefault="00AB2EE3" w:rsidP="00AB2EE3">
      <w:pPr>
        <w:ind w:left="1440" w:right="-941"/>
        <w:rPr>
          <w:rFonts w:ascii="Arial" w:hAnsi="Arial" w:cs="Arial"/>
          <w:sz w:val="4"/>
          <w:szCs w:val="4"/>
        </w:rPr>
      </w:pPr>
      <w:r w:rsidRPr="00B403DD">
        <w:rPr>
          <w:rFonts w:ascii="Arial" w:hAnsi="Arial" w:cs="Arial"/>
          <w:sz w:val="4"/>
          <w:szCs w:val="4"/>
        </w:rPr>
        <w:t xml:space="preserve"> </w:t>
      </w:r>
    </w:p>
    <w:p w14:paraId="62293141" w14:textId="77777777" w:rsidR="00AB2EE3" w:rsidRPr="00B403DD" w:rsidRDefault="00AB2EE3" w:rsidP="00AB2EE3">
      <w:pPr>
        <w:numPr>
          <w:ilvl w:val="0"/>
          <w:numId w:val="50"/>
        </w:numPr>
        <w:autoSpaceDE/>
        <w:autoSpaceDN/>
        <w:ind w:right="-941"/>
        <w:rPr>
          <w:rFonts w:ascii="Arial" w:hAnsi="Arial" w:cs="Arial"/>
          <w:b/>
          <w:bCs/>
        </w:rPr>
      </w:pPr>
      <w:r w:rsidRPr="00B403DD">
        <w:rPr>
          <w:rFonts w:ascii="Arial" w:hAnsi="Arial" w:cs="Arial"/>
          <w:b/>
          <w:bCs/>
        </w:rPr>
        <w:t xml:space="preserve">Francesco Paolo </w:t>
      </w:r>
      <w:proofErr w:type="spellStart"/>
      <w:r w:rsidRPr="00B403DD">
        <w:rPr>
          <w:rFonts w:ascii="Arial" w:hAnsi="Arial" w:cs="Arial"/>
          <w:b/>
          <w:bCs/>
        </w:rPr>
        <w:t>Cinquemani</w:t>
      </w:r>
      <w:proofErr w:type="spellEnd"/>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6808425</w:t>
      </w:r>
    </w:p>
    <w:p w14:paraId="615370AA" w14:textId="77777777" w:rsidR="00AB2EE3" w:rsidRPr="00B403DD" w:rsidRDefault="00AB2EE3" w:rsidP="00AB2EE3">
      <w:pPr>
        <w:ind w:left="1439" w:right="-941" w:firstLine="1"/>
        <w:rPr>
          <w:rFonts w:ascii="Arial" w:hAnsi="Arial" w:cs="Arial"/>
        </w:rPr>
      </w:pPr>
      <w:r w:rsidRPr="00B403DD">
        <w:rPr>
          <w:rFonts w:ascii="Arial" w:hAnsi="Arial" w:cs="Arial"/>
        </w:rPr>
        <w:t xml:space="preserve">e-mail: </w:t>
      </w:r>
      <w:hyperlink r:id="rId79" w:history="1">
        <w:r w:rsidRPr="00B403DD">
          <w:rPr>
            <w:rStyle w:val="Collegamentoipertestuale"/>
            <w:rFonts w:ascii="Arial" w:hAnsi="Arial" w:cs="Arial"/>
          </w:rPr>
          <w:t>sicilia.segreteria@lnd.it</w:t>
        </w:r>
      </w:hyperlink>
      <w:r w:rsidRPr="00B403DD">
        <w:rPr>
          <w:rFonts w:ascii="Arial" w:hAnsi="Arial" w:cs="Arial"/>
        </w:rPr>
        <w:t xml:space="preserve"> </w:t>
      </w:r>
    </w:p>
    <w:p w14:paraId="591612BB" w14:textId="77777777" w:rsidR="00AB2EE3" w:rsidRPr="00B403DD" w:rsidRDefault="00AB2EE3" w:rsidP="00AB2EE3">
      <w:pPr>
        <w:ind w:left="1439" w:right="-941" w:firstLine="1"/>
        <w:rPr>
          <w:rFonts w:ascii="Arial" w:hAnsi="Arial" w:cs="Arial"/>
        </w:rPr>
      </w:pPr>
      <w:r w:rsidRPr="00B403DD">
        <w:rPr>
          <w:rFonts w:ascii="Arial" w:hAnsi="Arial" w:cs="Arial"/>
        </w:rPr>
        <w:t xml:space="preserve">PEC: </w:t>
      </w:r>
      <w:hyperlink r:id="rId80" w:history="1">
        <w:r w:rsidRPr="00B403DD">
          <w:rPr>
            <w:rStyle w:val="Collegamentoipertestuale"/>
            <w:rFonts w:ascii="Arial" w:hAnsi="Arial" w:cs="Arial"/>
          </w:rPr>
          <w:t>sicilia.segreteria@legalmail.it</w:t>
        </w:r>
      </w:hyperlink>
      <w:r w:rsidRPr="00B403DD">
        <w:rPr>
          <w:rFonts w:ascii="Arial" w:hAnsi="Arial" w:cs="Arial"/>
        </w:rPr>
        <w:t xml:space="preserve"> </w:t>
      </w:r>
    </w:p>
    <w:p w14:paraId="3ED97C21" w14:textId="77777777" w:rsidR="00AB2EE3" w:rsidRPr="00B403DD" w:rsidRDefault="00AB2EE3" w:rsidP="00AB2EE3">
      <w:pPr>
        <w:ind w:right="-941" w:firstLine="1"/>
        <w:rPr>
          <w:rFonts w:ascii="Arial" w:hAnsi="Arial" w:cs="Arial"/>
          <w:sz w:val="4"/>
          <w:szCs w:val="4"/>
        </w:rPr>
      </w:pPr>
    </w:p>
    <w:p w14:paraId="387BE2EB" w14:textId="77777777" w:rsidR="00AB2EE3" w:rsidRPr="00B403DD" w:rsidRDefault="00AB2EE3" w:rsidP="00AB2EE3">
      <w:pPr>
        <w:numPr>
          <w:ilvl w:val="0"/>
          <w:numId w:val="51"/>
        </w:numPr>
        <w:autoSpaceDE/>
        <w:autoSpaceDN/>
        <w:ind w:right="-941"/>
        <w:rPr>
          <w:rFonts w:ascii="Arial" w:hAnsi="Arial" w:cs="Arial"/>
          <w:b/>
          <w:bCs/>
          <w:color w:val="FF0000"/>
        </w:rPr>
      </w:pPr>
      <w:r w:rsidRPr="00B403DD">
        <w:rPr>
          <w:rFonts w:ascii="Arial" w:hAnsi="Arial" w:cs="Arial"/>
          <w:b/>
          <w:bCs/>
        </w:rPr>
        <w:lastRenderedPageBreak/>
        <w:t xml:space="preserve">Giusy Cusimano </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091-6808472</w:t>
      </w:r>
    </w:p>
    <w:p w14:paraId="03BD1E8D" w14:textId="77777777" w:rsidR="00AB2EE3" w:rsidRPr="00B403DD" w:rsidRDefault="00AB2EE3" w:rsidP="00AB2EE3">
      <w:pPr>
        <w:ind w:left="1440" w:right="-941"/>
        <w:rPr>
          <w:rFonts w:ascii="Arial" w:hAnsi="Arial" w:cs="Arial"/>
        </w:rPr>
      </w:pPr>
      <w:r w:rsidRPr="00B403DD">
        <w:rPr>
          <w:rFonts w:ascii="Arial" w:hAnsi="Arial" w:cs="Arial"/>
        </w:rPr>
        <w:t xml:space="preserve">e-mail: </w:t>
      </w:r>
      <w:hyperlink r:id="rId81" w:history="1">
        <w:r w:rsidRPr="00B403DD">
          <w:rPr>
            <w:rStyle w:val="Collegamentoipertestuale"/>
            <w:rFonts w:ascii="Arial" w:hAnsi="Arial" w:cs="Arial"/>
          </w:rPr>
          <w:t>presidenza.sicilia@lnd.it</w:t>
        </w:r>
      </w:hyperlink>
      <w:r w:rsidRPr="00B403DD">
        <w:rPr>
          <w:rFonts w:ascii="Arial" w:hAnsi="Arial" w:cs="Arial"/>
        </w:rPr>
        <w:t xml:space="preserve"> </w:t>
      </w:r>
    </w:p>
    <w:p w14:paraId="0949BE26" w14:textId="77777777" w:rsidR="00AB2EE3" w:rsidRPr="00B403DD" w:rsidRDefault="00AB2EE3" w:rsidP="00AB2EE3">
      <w:pPr>
        <w:ind w:left="1440" w:right="-941"/>
        <w:rPr>
          <w:rFonts w:ascii="Arial" w:hAnsi="Arial" w:cs="Arial"/>
          <w:sz w:val="4"/>
          <w:szCs w:val="4"/>
        </w:rPr>
      </w:pPr>
    </w:p>
    <w:p w14:paraId="6D1070BF" w14:textId="77777777" w:rsidR="00AB2EE3" w:rsidRPr="00B403DD" w:rsidRDefault="00AB2EE3" w:rsidP="00AB2EE3">
      <w:pPr>
        <w:numPr>
          <w:ilvl w:val="0"/>
          <w:numId w:val="51"/>
        </w:numPr>
        <w:autoSpaceDE/>
        <w:autoSpaceDN/>
        <w:ind w:right="-941"/>
        <w:rPr>
          <w:rFonts w:ascii="Arial" w:hAnsi="Arial" w:cs="Arial"/>
          <w:b/>
          <w:bCs/>
        </w:rPr>
      </w:pPr>
      <w:r w:rsidRPr="00B403DD">
        <w:rPr>
          <w:rFonts w:ascii="Arial" w:hAnsi="Arial" w:cs="Arial"/>
          <w:b/>
          <w:bCs/>
        </w:rPr>
        <w:t>Laura Lo Sicco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6808440</w:t>
      </w:r>
    </w:p>
    <w:p w14:paraId="2AC25164" w14:textId="77777777" w:rsidR="00AB2EE3" w:rsidRPr="00B403DD" w:rsidRDefault="00AB2EE3" w:rsidP="00AB2EE3">
      <w:pPr>
        <w:ind w:right="-941" w:firstLine="1"/>
        <w:rPr>
          <w:rFonts w:ascii="Arial" w:hAnsi="Arial" w:cs="Arial"/>
        </w:rPr>
      </w:pPr>
      <w:r w:rsidRPr="00B403DD">
        <w:rPr>
          <w:rFonts w:ascii="Arial" w:hAnsi="Arial" w:cs="Arial"/>
        </w:rPr>
        <w:tab/>
      </w:r>
      <w:r w:rsidRPr="00B403DD">
        <w:rPr>
          <w:rFonts w:ascii="Arial" w:hAnsi="Arial" w:cs="Arial"/>
        </w:rPr>
        <w:tab/>
        <w:t xml:space="preserve">e-mail: </w:t>
      </w:r>
      <w:hyperlink r:id="rId82" w:history="1">
        <w:r w:rsidRPr="00B403DD">
          <w:rPr>
            <w:rStyle w:val="Collegamentoipertestuale"/>
            <w:rFonts w:ascii="Arial" w:hAnsi="Arial" w:cs="Arial"/>
          </w:rPr>
          <w:t>crlnd.sicilia01@figc.it</w:t>
        </w:r>
      </w:hyperlink>
      <w:r w:rsidRPr="00B403DD">
        <w:rPr>
          <w:rFonts w:ascii="Arial" w:hAnsi="Arial" w:cs="Arial"/>
        </w:rPr>
        <w:t xml:space="preserve">   </w:t>
      </w:r>
      <w:r w:rsidRPr="00B403DD">
        <w:rPr>
          <w:rFonts w:ascii="Arial" w:hAnsi="Arial" w:cs="Arial"/>
        </w:rPr>
        <w:tab/>
      </w:r>
      <w:r w:rsidRPr="00B403DD">
        <w:rPr>
          <w:rFonts w:ascii="Arial" w:hAnsi="Arial" w:cs="Arial"/>
        </w:rPr>
        <w:tab/>
      </w:r>
    </w:p>
    <w:p w14:paraId="7BB9227F" w14:textId="77777777" w:rsidR="00AB2EE3" w:rsidRPr="00B403DD" w:rsidRDefault="00AB2EE3" w:rsidP="00AB2EE3">
      <w:pPr>
        <w:ind w:left="720" w:right="-941" w:firstLine="720"/>
        <w:rPr>
          <w:rFonts w:ascii="Arial" w:hAnsi="Arial" w:cs="Arial"/>
        </w:rPr>
      </w:pPr>
      <w:r w:rsidRPr="00B403DD">
        <w:rPr>
          <w:rFonts w:ascii="Arial" w:hAnsi="Arial" w:cs="Arial"/>
        </w:rPr>
        <w:t xml:space="preserve">PEC: </w:t>
      </w:r>
      <w:hyperlink r:id="rId83" w:history="1">
        <w:r w:rsidRPr="00B403DD">
          <w:rPr>
            <w:rStyle w:val="Collegamentoipertestuale"/>
            <w:rFonts w:ascii="Arial" w:hAnsi="Arial" w:cs="Arial"/>
          </w:rPr>
          <w:t>laura.losicco@lndsicilia.legalmail.it</w:t>
        </w:r>
      </w:hyperlink>
    </w:p>
    <w:p w14:paraId="086D52AF" w14:textId="77777777" w:rsidR="00AB2EE3" w:rsidRPr="00B403DD" w:rsidRDefault="00AB2EE3" w:rsidP="00AB2EE3">
      <w:pPr>
        <w:ind w:right="-941" w:firstLine="1"/>
        <w:rPr>
          <w:rFonts w:ascii="Arial" w:hAnsi="Arial" w:cs="Arial"/>
          <w:sz w:val="8"/>
          <w:szCs w:val="8"/>
        </w:rPr>
      </w:pPr>
    </w:p>
    <w:p w14:paraId="6509B074" w14:textId="77777777" w:rsidR="00AB2EE3" w:rsidRPr="00B403DD" w:rsidRDefault="00AB2EE3" w:rsidP="00AB2EE3">
      <w:pPr>
        <w:ind w:right="-941" w:firstLine="1"/>
        <w:jc w:val="center"/>
        <w:rPr>
          <w:rFonts w:ascii="Arial" w:hAnsi="Arial" w:cs="Arial"/>
          <w:b/>
          <w:color w:val="0000CC"/>
          <w:szCs w:val="28"/>
        </w:rPr>
      </w:pPr>
    </w:p>
    <w:p w14:paraId="3FC34AC7" w14:textId="77777777" w:rsidR="00AB2EE3" w:rsidRDefault="00AB2EE3" w:rsidP="00AB2EE3">
      <w:pPr>
        <w:ind w:right="-941" w:firstLine="1"/>
        <w:jc w:val="center"/>
        <w:rPr>
          <w:rFonts w:ascii="Arial" w:hAnsi="Arial" w:cs="Arial"/>
          <w:b/>
          <w:color w:val="0000CC"/>
          <w:szCs w:val="28"/>
        </w:rPr>
      </w:pPr>
    </w:p>
    <w:p w14:paraId="6BD333A7" w14:textId="77777777" w:rsidR="000A76B4" w:rsidRDefault="000A76B4" w:rsidP="00AB2EE3">
      <w:pPr>
        <w:ind w:right="-941" w:firstLine="1"/>
        <w:jc w:val="center"/>
        <w:rPr>
          <w:rFonts w:ascii="Arial" w:hAnsi="Arial" w:cs="Arial"/>
          <w:b/>
          <w:color w:val="0000CC"/>
          <w:szCs w:val="28"/>
        </w:rPr>
      </w:pPr>
    </w:p>
    <w:p w14:paraId="3B26862E" w14:textId="77777777" w:rsidR="000A76B4" w:rsidRDefault="000A76B4" w:rsidP="00AB2EE3">
      <w:pPr>
        <w:ind w:right="-941" w:firstLine="1"/>
        <w:jc w:val="center"/>
        <w:rPr>
          <w:rFonts w:ascii="Arial" w:hAnsi="Arial" w:cs="Arial"/>
          <w:b/>
          <w:color w:val="0000CC"/>
          <w:szCs w:val="28"/>
        </w:rPr>
      </w:pPr>
    </w:p>
    <w:p w14:paraId="53F1BF5E" w14:textId="77777777" w:rsidR="00687416" w:rsidRPr="00B403DD" w:rsidRDefault="00687416" w:rsidP="00AB2EE3">
      <w:pPr>
        <w:ind w:right="-941" w:firstLine="1"/>
        <w:jc w:val="center"/>
        <w:rPr>
          <w:rFonts w:ascii="Arial" w:hAnsi="Arial" w:cs="Arial"/>
          <w:b/>
          <w:color w:val="0000CC"/>
          <w:szCs w:val="28"/>
        </w:rPr>
      </w:pPr>
    </w:p>
    <w:p w14:paraId="421878B4" w14:textId="77777777" w:rsidR="00AB2EE3" w:rsidRPr="00B403DD" w:rsidRDefault="00AB2EE3" w:rsidP="00AB2EE3">
      <w:pPr>
        <w:ind w:right="-941" w:firstLine="1"/>
        <w:jc w:val="center"/>
        <w:rPr>
          <w:rFonts w:ascii="Arial" w:hAnsi="Arial" w:cs="Arial"/>
          <w:b/>
          <w:color w:val="0000CC"/>
          <w:szCs w:val="28"/>
        </w:rPr>
      </w:pPr>
    </w:p>
    <w:p w14:paraId="3FDB6503" w14:textId="77777777" w:rsidR="00AB2EE3" w:rsidRPr="00B403DD" w:rsidRDefault="00AB2EE3" w:rsidP="00AB2EE3">
      <w:pPr>
        <w:ind w:right="-941" w:firstLine="1"/>
        <w:jc w:val="center"/>
        <w:rPr>
          <w:rFonts w:ascii="Arial" w:hAnsi="Arial" w:cs="Arial"/>
          <w:color w:val="0000CC"/>
          <w:sz w:val="24"/>
          <w:szCs w:val="24"/>
        </w:rPr>
      </w:pPr>
      <w:r w:rsidRPr="00B403DD">
        <w:rPr>
          <w:rFonts w:ascii="Arial" w:hAnsi="Arial" w:cs="Arial"/>
          <w:b/>
          <w:color w:val="0000CC"/>
          <w:sz w:val="24"/>
          <w:szCs w:val="24"/>
        </w:rPr>
        <w:t xml:space="preserve">TESSERAMENTO </w:t>
      </w:r>
    </w:p>
    <w:p w14:paraId="5EBEF2D7" w14:textId="77777777" w:rsidR="00AB2EE3" w:rsidRPr="00B403DD" w:rsidRDefault="00AB2EE3" w:rsidP="00AB2EE3">
      <w:pPr>
        <w:numPr>
          <w:ilvl w:val="0"/>
          <w:numId w:val="51"/>
        </w:numPr>
        <w:autoSpaceDE/>
        <w:autoSpaceDN/>
        <w:ind w:right="-941"/>
        <w:rPr>
          <w:rFonts w:ascii="Arial" w:hAnsi="Arial" w:cs="Arial"/>
          <w:b/>
          <w:bCs/>
        </w:rPr>
      </w:pPr>
      <w:r w:rsidRPr="00B403DD">
        <w:rPr>
          <w:rFonts w:ascii="Arial" w:hAnsi="Arial" w:cs="Arial"/>
          <w:b/>
          <w:bCs/>
        </w:rPr>
        <w:t>Giulio Sconzo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6808423</w:t>
      </w:r>
    </w:p>
    <w:p w14:paraId="5E76F845" w14:textId="77777777" w:rsidR="00AB2EE3" w:rsidRPr="00B403DD" w:rsidRDefault="00AB2EE3" w:rsidP="00AB2EE3">
      <w:pPr>
        <w:ind w:right="-941"/>
        <w:rPr>
          <w:rFonts w:ascii="Arial" w:hAnsi="Arial" w:cs="Arial"/>
          <w:b/>
          <w:bCs/>
          <w:sz w:val="4"/>
          <w:szCs w:val="4"/>
        </w:rPr>
      </w:pPr>
    </w:p>
    <w:p w14:paraId="151F6AED" w14:textId="77777777" w:rsidR="00AB2EE3" w:rsidRPr="00B403DD" w:rsidRDefault="00AB2EE3" w:rsidP="00AB2EE3">
      <w:pPr>
        <w:pStyle w:val="Paragrafoelenco"/>
        <w:numPr>
          <w:ilvl w:val="0"/>
          <w:numId w:val="51"/>
        </w:numPr>
        <w:autoSpaceDE/>
        <w:autoSpaceDN/>
        <w:spacing w:line="240" w:lineRule="auto"/>
        <w:ind w:right="-941"/>
        <w:rPr>
          <w:rFonts w:ascii="Arial" w:hAnsi="Arial" w:cs="Arial"/>
          <w:b/>
          <w:bCs/>
        </w:rPr>
      </w:pPr>
      <w:r w:rsidRPr="00B403DD">
        <w:rPr>
          <w:rFonts w:ascii="Arial" w:hAnsi="Arial" w:cs="Arial"/>
          <w:b/>
          <w:bCs/>
        </w:rPr>
        <w:t>Giuliano Brucato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6880834</w:t>
      </w:r>
    </w:p>
    <w:p w14:paraId="7155C33D" w14:textId="77777777" w:rsidR="00AB2EE3" w:rsidRPr="00B403DD" w:rsidRDefault="00AB2EE3" w:rsidP="00AB2EE3">
      <w:pPr>
        <w:pStyle w:val="Paragrafoelenco"/>
        <w:numPr>
          <w:ilvl w:val="0"/>
          <w:numId w:val="51"/>
        </w:numPr>
        <w:autoSpaceDE/>
        <w:autoSpaceDN/>
        <w:spacing w:line="240" w:lineRule="auto"/>
        <w:ind w:right="-941"/>
        <w:rPr>
          <w:rFonts w:ascii="Arial" w:hAnsi="Arial" w:cs="Arial"/>
          <w:b/>
          <w:bCs/>
        </w:rPr>
      </w:pPr>
      <w:r w:rsidRPr="00B403DD">
        <w:rPr>
          <w:rFonts w:ascii="Arial" w:hAnsi="Arial" w:cs="Arial"/>
          <w:b/>
          <w:bCs/>
        </w:rPr>
        <w:t>Andrea Giarrusso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6808204</w:t>
      </w:r>
    </w:p>
    <w:p w14:paraId="022FDD65" w14:textId="77777777" w:rsidR="00AB2EE3" w:rsidRPr="00B403DD" w:rsidRDefault="00AB2EE3" w:rsidP="00AB2EE3">
      <w:pPr>
        <w:ind w:left="1440" w:right="-941"/>
        <w:rPr>
          <w:rFonts w:ascii="Arial" w:hAnsi="Arial" w:cs="Arial"/>
        </w:rPr>
      </w:pPr>
      <w:r w:rsidRPr="00B403DD">
        <w:rPr>
          <w:rFonts w:ascii="Arial" w:hAnsi="Arial" w:cs="Arial"/>
        </w:rPr>
        <w:t xml:space="preserve">e-mail: </w:t>
      </w:r>
      <w:hyperlink r:id="rId84" w:history="1">
        <w:r w:rsidRPr="00B403DD">
          <w:rPr>
            <w:rStyle w:val="Collegamentoipertestuale"/>
            <w:rFonts w:ascii="Arial" w:hAnsi="Arial" w:cs="Arial"/>
          </w:rPr>
          <w:t>sicilia.tesseramento@lnd.it</w:t>
        </w:r>
      </w:hyperlink>
    </w:p>
    <w:p w14:paraId="014D2444" w14:textId="77777777" w:rsidR="00AB2EE3" w:rsidRPr="00B403DD" w:rsidRDefault="00AB2EE3" w:rsidP="00AB2EE3">
      <w:pPr>
        <w:ind w:left="1440" w:right="-941"/>
        <w:rPr>
          <w:rFonts w:ascii="Arial" w:hAnsi="Arial" w:cs="Arial"/>
        </w:rPr>
      </w:pPr>
      <w:r w:rsidRPr="00B403DD">
        <w:rPr>
          <w:rFonts w:ascii="Arial" w:hAnsi="Arial" w:cs="Arial"/>
        </w:rPr>
        <w:t xml:space="preserve">PEC: </w:t>
      </w:r>
      <w:hyperlink r:id="rId85" w:history="1">
        <w:r w:rsidRPr="00B403DD">
          <w:rPr>
            <w:rStyle w:val="Collegamentoipertestuale"/>
            <w:rFonts w:ascii="Arial" w:hAnsi="Arial" w:cs="Arial"/>
          </w:rPr>
          <w:t>sicilia.tesseramento@lndsicilia.legalmail.it</w:t>
        </w:r>
      </w:hyperlink>
    </w:p>
    <w:p w14:paraId="0774FD81" w14:textId="77777777" w:rsidR="00AB2EE3" w:rsidRPr="00B403DD" w:rsidRDefault="00AB2EE3" w:rsidP="00AB2EE3">
      <w:pPr>
        <w:ind w:left="732" w:right="-941" w:firstLine="708"/>
        <w:rPr>
          <w:rFonts w:ascii="Arial" w:hAnsi="Arial" w:cs="Arial"/>
          <w:u w:val="single"/>
        </w:rPr>
      </w:pPr>
    </w:p>
    <w:p w14:paraId="2E2DFC33" w14:textId="77777777" w:rsidR="00AB2EE3" w:rsidRPr="00B403DD" w:rsidRDefault="00AB2EE3" w:rsidP="00AB2EE3">
      <w:pPr>
        <w:ind w:right="-941" w:firstLine="1"/>
        <w:jc w:val="center"/>
        <w:rPr>
          <w:rFonts w:ascii="Arial" w:hAnsi="Arial" w:cs="Arial"/>
          <w:b/>
          <w:bCs/>
          <w:color w:val="0000CC"/>
          <w:sz w:val="24"/>
          <w:szCs w:val="24"/>
        </w:rPr>
      </w:pPr>
      <w:r w:rsidRPr="00B403DD">
        <w:rPr>
          <w:rFonts w:ascii="Arial" w:hAnsi="Arial" w:cs="Arial"/>
          <w:b/>
          <w:bCs/>
          <w:color w:val="0000CC"/>
          <w:sz w:val="24"/>
          <w:szCs w:val="24"/>
        </w:rPr>
        <w:t>UFFICIO GIUSTIZIA SPORTIVA</w:t>
      </w:r>
    </w:p>
    <w:p w14:paraId="3530FC0A" w14:textId="77777777" w:rsidR="00AB2EE3" w:rsidRPr="00B403DD" w:rsidRDefault="00AB2EE3" w:rsidP="00AB2EE3">
      <w:pPr>
        <w:ind w:right="-941" w:firstLine="1"/>
        <w:jc w:val="center"/>
        <w:rPr>
          <w:rFonts w:ascii="Arial" w:hAnsi="Arial" w:cs="Arial"/>
          <w:b/>
          <w:bCs/>
          <w:color w:val="0000CC"/>
          <w:sz w:val="6"/>
          <w:szCs w:val="4"/>
        </w:rPr>
      </w:pPr>
    </w:p>
    <w:p w14:paraId="3341CA93" w14:textId="77777777" w:rsidR="00AB2EE3" w:rsidRPr="00B403DD" w:rsidRDefault="00AB2EE3" w:rsidP="00AB2EE3">
      <w:pPr>
        <w:pStyle w:val="Paragrafoelenco"/>
        <w:numPr>
          <w:ilvl w:val="0"/>
          <w:numId w:val="51"/>
        </w:numPr>
        <w:autoSpaceDE/>
        <w:autoSpaceDN/>
        <w:spacing w:line="240" w:lineRule="auto"/>
        <w:ind w:right="-941"/>
        <w:rPr>
          <w:rFonts w:ascii="Arial" w:hAnsi="Arial" w:cs="Arial"/>
          <w:b/>
          <w:bCs/>
        </w:rPr>
      </w:pPr>
      <w:r w:rsidRPr="00B403DD">
        <w:rPr>
          <w:rFonts w:ascii="Arial" w:hAnsi="Arial" w:cs="Arial"/>
          <w:b/>
          <w:bCs/>
        </w:rPr>
        <w:t>Giudice Sportivo</w:t>
      </w:r>
    </w:p>
    <w:p w14:paraId="7E05330E" w14:textId="77777777" w:rsidR="00AB2EE3" w:rsidRPr="00B403DD" w:rsidRDefault="00AB2EE3" w:rsidP="00AB2EE3">
      <w:pPr>
        <w:pStyle w:val="Paragrafoelenco"/>
        <w:ind w:left="1440" w:right="-941"/>
        <w:rPr>
          <w:rFonts w:ascii="Arial" w:hAnsi="Arial" w:cs="Arial"/>
        </w:rPr>
      </w:pPr>
      <w:r w:rsidRPr="00B403DD">
        <w:rPr>
          <w:rFonts w:ascii="Arial" w:hAnsi="Arial" w:cs="Arial"/>
        </w:rPr>
        <w:t xml:space="preserve">e-mail: </w:t>
      </w:r>
      <w:hyperlink r:id="rId86" w:history="1">
        <w:r w:rsidRPr="00B403DD">
          <w:rPr>
            <w:rStyle w:val="Collegamentoipertestuale"/>
            <w:rFonts w:ascii="Arial" w:hAnsi="Arial" w:cs="Arial"/>
          </w:rPr>
          <w:t>sicilia.giudicesportivo@lnd.it</w:t>
        </w:r>
      </w:hyperlink>
    </w:p>
    <w:p w14:paraId="28848F22" w14:textId="77777777" w:rsidR="00AB2EE3" w:rsidRPr="00B403DD" w:rsidRDefault="00AB2EE3" w:rsidP="00AB2EE3">
      <w:pPr>
        <w:ind w:left="708" w:right="-941" w:firstLine="708"/>
        <w:rPr>
          <w:rFonts w:ascii="Arial" w:hAnsi="Arial" w:cs="Arial"/>
        </w:rPr>
      </w:pPr>
      <w:r w:rsidRPr="00B403DD">
        <w:rPr>
          <w:rFonts w:ascii="Arial" w:hAnsi="Arial" w:cs="Arial"/>
        </w:rPr>
        <w:t xml:space="preserve">PEC:  </w:t>
      </w:r>
      <w:hyperlink r:id="rId87" w:history="1">
        <w:r w:rsidRPr="00B403DD">
          <w:rPr>
            <w:rStyle w:val="Collegamentoipertestuale"/>
            <w:rFonts w:ascii="Arial" w:hAnsi="Arial" w:cs="Arial"/>
          </w:rPr>
          <w:t>giudicesportivo@lndsicilia.legalmail.it</w:t>
        </w:r>
      </w:hyperlink>
      <w:r w:rsidRPr="00B403DD">
        <w:rPr>
          <w:rFonts w:ascii="Arial" w:hAnsi="Arial" w:cs="Arial"/>
        </w:rPr>
        <w:t xml:space="preserve"> </w:t>
      </w:r>
    </w:p>
    <w:p w14:paraId="0073C653" w14:textId="77777777" w:rsidR="00AB2EE3" w:rsidRPr="00B403DD" w:rsidRDefault="00AB2EE3" w:rsidP="00AB2EE3">
      <w:pPr>
        <w:ind w:left="708" w:right="-941" w:firstLine="708"/>
        <w:rPr>
          <w:rFonts w:ascii="Arial" w:hAnsi="Arial" w:cs="Arial"/>
        </w:rPr>
      </w:pPr>
    </w:p>
    <w:p w14:paraId="748C0FC1" w14:textId="77777777" w:rsidR="00AB2EE3" w:rsidRPr="00B403DD" w:rsidRDefault="00AB2EE3" w:rsidP="00AB2EE3">
      <w:pPr>
        <w:pStyle w:val="Paragrafoelenco"/>
        <w:numPr>
          <w:ilvl w:val="0"/>
          <w:numId w:val="51"/>
        </w:numPr>
        <w:autoSpaceDE/>
        <w:autoSpaceDN/>
        <w:spacing w:line="240" w:lineRule="auto"/>
        <w:ind w:right="-941"/>
        <w:rPr>
          <w:rFonts w:ascii="Arial" w:hAnsi="Arial" w:cs="Arial"/>
          <w:b/>
          <w:bCs/>
        </w:rPr>
      </w:pPr>
      <w:r w:rsidRPr="00B403DD">
        <w:rPr>
          <w:rFonts w:ascii="Arial" w:hAnsi="Arial" w:cs="Arial"/>
          <w:b/>
          <w:bCs/>
        </w:rPr>
        <w:t>Corte Sportiva d’Appello Territoriale</w:t>
      </w:r>
    </w:p>
    <w:p w14:paraId="3C454265" w14:textId="77777777" w:rsidR="00AB2EE3" w:rsidRPr="00B403DD" w:rsidRDefault="00AB2EE3" w:rsidP="00AB2EE3">
      <w:pPr>
        <w:pStyle w:val="Paragrafoelenco"/>
        <w:ind w:left="1440" w:right="-941"/>
        <w:rPr>
          <w:rFonts w:ascii="Arial" w:hAnsi="Arial" w:cs="Arial"/>
        </w:rPr>
      </w:pPr>
      <w:r w:rsidRPr="00B403DD">
        <w:rPr>
          <w:rFonts w:ascii="Arial" w:hAnsi="Arial" w:cs="Arial"/>
        </w:rPr>
        <w:t xml:space="preserve">PEC: </w:t>
      </w:r>
      <w:hyperlink r:id="rId88" w:history="1">
        <w:r w:rsidRPr="00B403DD">
          <w:rPr>
            <w:rStyle w:val="Collegamentoipertestuale"/>
            <w:rFonts w:ascii="Arial" w:hAnsi="Arial" w:cs="Arial"/>
          </w:rPr>
          <w:t>cortesportivaappello@lndsicilia.legalmail.it</w:t>
        </w:r>
      </w:hyperlink>
    </w:p>
    <w:p w14:paraId="4810F5A2" w14:textId="77777777" w:rsidR="00AB2EE3" w:rsidRPr="00B403DD" w:rsidRDefault="00AB2EE3" w:rsidP="00AB2EE3">
      <w:pPr>
        <w:ind w:right="51" w:firstLine="1"/>
        <w:jc w:val="center"/>
        <w:rPr>
          <w:rFonts w:ascii="Arial" w:hAnsi="Arial" w:cs="Arial"/>
          <w:b/>
        </w:rPr>
      </w:pPr>
    </w:p>
    <w:p w14:paraId="4DAC12A1" w14:textId="77777777" w:rsidR="00AB2EE3" w:rsidRPr="00B403DD" w:rsidRDefault="00AB2EE3" w:rsidP="00AB2EE3">
      <w:pPr>
        <w:pStyle w:val="Paragrafoelenco"/>
        <w:numPr>
          <w:ilvl w:val="0"/>
          <w:numId w:val="51"/>
        </w:numPr>
        <w:autoSpaceDE/>
        <w:autoSpaceDN/>
        <w:spacing w:line="240" w:lineRule="auto"/>
        <w:ind w:right="51"/>
        <w:rPr>
          <w:rFonts w:ascii="Arial" w:hAnsi="Arial" w:cs="Arial"/>
          <w:b/>
          <w:szCs w:val="24"/>
        </w:rPr>
      </w:pPr>
      <w:r w:rsidRPr="00B403DD">
        <w:rPr>
          <w:rFonts w:ascii="Arial" w:hAnsi="Arial" w:cs="Arial"/>
          <w:b/>
          <w:bCs/>
        </w:rPr>
        <w:t>Tribunale Federale Territoriale</w:t>
      </w:r>
    </w:p>
    <w:p w14:paraId="5D538EF7" w14:textId="77777777" w:rsidR="00AB2EE3" w:rsidRPr="00B403DD" w:rsidRDefault="00AB2EE3" w:rsidP="00AB2EE3">
      <w:pPr>
        <w:pStyle w:val="Nessunaspaziatura"/>
        <w:ind w:left="708" w:firstLine="708"/>
        <w:rPr>
          <w:rFonts w:ascii="Arial" w:hAnsi="Arial" w:cs="Arial"/>
          <w:u w:val="single"/>
          <w:lang w:val="en-US"/>
        </w:rPr>
      </w:pPr>
      <w:r w:rsidRPr="00B403DD">
        <w:rPr>
          <w:rFonts w:ascii="Arial" w:hAnsi="Arial" w:cs="Arial"/>
        </w:rPr>
        <w:t>PEC:</w:t>
      </w:r>
      <w:r w:rsidRPr="00B403DD">
        <w:rPr>
          <w:rFonts w:ascii="Arial" w:hAnsi="Arial" w:cs="Arial"/>
          <w:lang w:val="en-US"/>
        </w:rPr>
        <w:t xml:space="preserve"> </w:t>
      </w:r>
      <w:hyperlink r:id="rId89" w:history="1">
        <w:r w:rsidRPr="00B403DD">
          <w:rPr>
            <w:rStyle w:val="Collegamentoipertestuale"/>
            <w:rFonts w:ascii="Arial" w:hAnsi="Arial" w:cs="Arial"/>
            <w:lang w:val="en-US"/>
          </w:rPr>
          <w:t>tribunalefederale@lndsicilia.legalmail.it</w:t>
        </w:r>
      </w:hyperlink>
      <w:r w:rsidRPr="00B403DD">
        <w:rPr>
          <w:rFonts w:ascii="Arial" w:hAnsi="Arial" w:cs="Arial"/>
          <w:u w:val="single"/>
          <w:lang w:val="en-US"/>
        </w:rPr>
        <w:t xml:space="preserve"> </w:t>
      </w:r>
    </w:p>
    <w:p w14:paraId="69A089D2" w14:textId="77777777" w:rsidR="00AB2EE3" w:rsidRPr="00B403DD" w:rsidRDefault="00AB2EE3" w:rsidP="00AB2EE3">
      <w:pPr>
        <w:pStyle w:val="Paragrafoelenco"/>
        <w:ind w:left="1440" w:right="51"/>
        <w:rPr>
          <w:rFonts w:ascii="Arial" w:hAnsi="Arial" w:cs="Arial"/>
          <w:szCs w:val="24"/>
        </w:rPr>
      </w:pPr>
      <w:r w:rsidRPr="00B403DD">
        <w:rPr>
          <w:rFonts w:ascii="Arial" w:hAnsi="Arial" w:cs="Arial"/>
        </w:rPr>
        <w:t xml:space="preserve"> </w:t>
      </w:r>
    </w:p>
    <w:p w14:paraId="4ED4334D" w14:textId="77777777" w:rsidR="00AB2EE3" w:rsidRPr="00B403DD" w:rsidRDefault="00AB2EE3" w:rsidP="00AB2EE3">
      <w:pPr>
        <w:ind w:left="372" w:right="51" w:firstLine="708"/>
        <w:jc w:val="center"/>
        <w:rPr>
          <w:rFonts w:ascii="Arial" w:hAnsi="Arial" w:cs="Arial"/>
          <w:b/>
          <w:color w:val="0000CC"/>
          <w:sz w:val="24"/>
          <w:szCs w:val="24"/>
        </w:rPr>
      </w:pPr>
      <w:r w:rsidRPr="00B403DD">
        <w:rPr>
          <w:rFonts w:ascii="Arial" w:hAnsi="Arial" w:cs="Arial"/>
          <w:b/>
          <w:color w:val="0000CC"/>
          <w:sz w:val="24"/>
          <w:szCs w:val="24"/>
        </w:rPr>
        <w:t>UFFICIO REGIONALE CALCIO A CINQUE</w:t>
      </w:r>
    </w:p>
    <w:p w14:paraId="3DC0EE09" w14:textId="77777777" w:rsidR="00AB2EE3" w:rsidRPr="00B403DD" w:rsidRDefault="00AB2EE3" w:rsidP="00AB2EE3">
      <w:pPr>
        <w:ind w:right="-941" w:firstLine="1"/>
        <w:jc w:val="center"/>
        <w:rPr>
          <w:rFonts w:ascii="Arial" w:hAnsi="Arial" w:cs="Arial"/>
          <w:sz w:val="6"/>
          <w:szCs w:val="24"/>
        </w:rPr>
      </w:pPr>
    </w:p>
    <w:p w14:paraId="2D7899AD" w14:textId="77777777" w:rsidR="00AB2EE3" w:rsidRPr="00B403DD" w:rsidRDefault="00AB2EE3" w:rsidP="00AB2EE3">
      <w:pPr>
        <w:numPr>
          <w:ilvl w:val="0"/>
          <w:numId w:val="51"/>
        </w:numPr>
        <w:autoSpaceDE/>
        <w:autoSpaceDN/>
        <w:ind w:right="-941"/>
        <w:rPr>
          <w:rFonts w:ascii="Arial" w:hAnsi="Arial" w:cs="Arial"/>
          <w:b/>
          <w:bCs/>
          <w:szCs w:val="24"/>
        </w:rPr>
      </w:pPr>
      <w:r w:rsidRPr="00B403DD">
        <w:rPr>
          <w:rFonts w:ascii="Arial" w:hAnsi="Arial" w:cs="Arial"/>
          <w:b/>
          <w:bCs/>
          <w:szCs w:val="24"/>
        </w:rPr>
        <w:t>Responsabile Regionale:</w:t>
      </w:r>
      <w:r w:rsidRPr="00B403DD">
        <w:rPr>
          <w:rFonts w:ascii="Arial" w:hAnsi="Arial" w:cs="Arial"/>
          <w:b/>
          <w:bCs/>
          <w:szCs w:val="24"/>
        </w:rPr>
        <w:tab/>
        <w:t xml:space="preserve">Maximiliano </w:t>
      </w:r>
      <w:proofErr w:type="spellStart"/>
      <w:r w:rsidRPr="00B403DD">
        <w:rPr>
          <w:rFonts w:ascii="Arial" w:hAnsi="Arial" w:cs="Arial"/>
          <w:b/>
          <w:bCs/>
          <w:szCs w:val="24"/>
        </w:rPr>
        <w:t>Birchler</w:t>
      </w:r>
      <w:proofErr w:type="spellEnd"/>
      <w:r w:rsidRPr="00B403DD">
        <w:rPr>
          <w:rFonts w:ascii="Arial" w:hAnsi="Arial" w:cs="Arial"/>
          <w:b/>
          <w:bCs/>
          <w:szCs w:val="24"/>
        </w:rPr>
        <w:tab/>
        <w:t>Telefono: 091 6808406</w:t>
      </w:r>
    </w:p>
    <w:p w14:paraId="06AC437D" w14:textId="77777777" w:rsidR="00AB2EE3" w:rsidRPr="00B403DD" w:rsidRDefault="00AB2EE3" w:rsidP="00AB2EE3">
      <w:pPr>
        <w:ind w:left="720" w:right="51" w:firstLine="720"/>
        <w:rPr>
          <w:rFonts w:ascii="Arial" w:hAnsi="Arial" w:cs="Arial"/>
          <w:szCs w:val="24"/>
        </w:rPr>
      </w:pPr>
      <w:r w:rsidRPr="00B403DD">
        <w:rPr>
          <w:rFonts w:ascii="Arial" w:hAnsi="Arial" w:cs="Arial"/>
          <w:szCs w:val="24"/>
        </w:rPr>
        <w:t xml:space="preserve">e-mail: </w:t>
      </w:r>
      <w:hyperlink r:id="rId90" w:history="1">
        <w:r w:rsidRPr="00B403DD">
          <w:rPr>
            <w:rStyle w:val="Collegamentoipertestuale"/>
            <w:rFonts w:ascii="Arial" w:hAnsi="Arial" w:cs="Arial"/>
            <w:szCs w:val="24"/>
          </w:rPr>
          <w:t>sicilia.dr5@lnd.it</w:t>
        </w:r>
      </w:hyperlink>
      <w:r w:rsidRPr="00B403DD">
        <w:rPr>
          <w:rFonts w:ascii="Arial" w:hAnsi="Arial" w:cs="Arial"/>
          <w:szCs w:val="24"/>
        </w:rPr>
        <w:t xml:space="preserve"> </w:t>
      </w:r>
    </w:p>
    <w:p w14:paraId="19A5CA62" w14:textId="77777777" w:rsidR="00AB2EE3" w:rsidRPr="00B403DD" w:rsidRDefault="00AB2EE3" w:rsidP="00AB2EE3">
      <w:pPr>
        <w:ind w:left="720" w:right="51" w:firstLine="720"/>
        <w:rPr>
          <w:rFonts w:ascii="Arial" w:hAnsi="Arial" w:cs="Arial"/>
          <w:szCs w:val="24"/>
        </w:rPr>
      </w:pPr>
      <w:r w:rsidRPr="00B403DD">
        <w:rPr>
          <w:rFonts w:ascii="Arial" w:hAnsi="Arial" w:cs="Arial"/>
          <w:szCs w:val="24"/>
        </w:rPr>
        <w:t xml:space="preserve">PEC: </w:t>
      </w:r>
      <w:hyperlink r:id="rId91" w:history="1">
        <w:r w:rsidRPr="00B403DD">
          <w:rPr>
            <w:rStyle w:val="Collegamentoipertestuale"/>
            <w:rFonts w:ascii="Arial" w:hAnsi="Arial" w:cs="Arial"/>
            <w:szCs w:val="24"/>
          </w:rPr>
          <w:t>sicilia.dr5@lndsicilia.legalmail.it</w:t>
        </w:r>
      </w:hyperlink>
    </w:p>
    <w:p w14:paraId="0851DF61" w14:textId="77777777" w:rsidR="00AB2EE3" w:rsidRPr="00B403DD" w:rsidRDefault="00AB2EE3" w:rsidP="00AB2EE3">
      <w:pPr>
        <w:ind w:right="-941" w:firstLine="1"/>
        <w:jc w:val="both"/>
        <w:rPr>
          <w:rFonts w:ascii="Arial" w:hAnsi="Arial" w:cs="Arial"/>
        </w:rPr>
      </w:pPr>
    </w:p>
    <w:p w14:paraId="00C6FD7E" w14:textId="77777777" w:rsidR="00AB2EE3" w:rsidRPr="00B403DD" w:rsidRDefault="00AB2EE3" w:rsidP="00AB2EE3">
      <w:pPr>
        <w:ind w:right="-941" w:firstLine="1"/>
        <w:jc w:val="both"/>
        <w:rPr>
          <w:rFonts w:ascii="Arial" w:hAnsi="Arial" w:cs="Arial"/>
        </w:rPr>
      </w:pPr>
    </w:p>
    <w:p w14:paraId="6CF77BED" w14:textId="77777777" w:rsidR="00AB2EE3" w:rsidRPr="00B403DD" w:rsidRDefault="00AB2EE3" w:rsidP="00AB2EE3">
      <w:pPr>
        <w:ind w:right="-941" w:firstLine="1"/>
        <w:jc w:val="center"/>
        <w:rPr>
          <w:rFonts w:ascii="Arial" w:hAnsi="Arial" w:cs="Arial"/>
          <w:color w:val="0000CC"/>
          <w:sz w:val="24"/>
          <w:szCs w:val="24"/>
        </w:rPr>
      </w:pPr>
      <w:r w:rsidRPr="00B403DD">
        <w:rPr>
          <w:rFonts w:ascii="Arial" w:hAnsi="Arial" w:cs="Arial"/>
          <w:b/>
          <w:color w:val="0000CC"/>
          <w:sz w:val="24"/>
          <w:szCs w:val="24"/>
        </w:rPr>
        <w:t>UFFICIO REGIONALE CALCIO FEMMINILE</w:t>
      </w:r>
    </w:p>
    <w:p w14:paraId="6D5A12EE" w14:textId="77777777" w:rsidR="00AB2EE3" w:rsidRPr="00B403DD" w:rsidRDefault="00AB2EE3" w:rsidP="00AB2EE3">
      <w:pPr>
        <w:ind w:right="-941" w:firstLine="1"/>
        <w:rPr>
          <w:rFonts w:ascii="Arial" w:hAnsi="Arial" w:cs="Arial"/>
          <w:sz w:val="6"/>
          <w:szCs w:val="24"/>
        </w:rPr>
      </w:pPr>
    </w:p>
    <w:p w14:paraId="33952621" w14:textId="77777777" w:rsidR="00AB2EE3" w:rsidRPr="00B403DD" w:rsidRDefault="00AB2EE3" w:rsidP="00AB2EE3">
      <w:pPr>
        <w:numPr>
          <w:ilvl w:val="0"/>
          <w:numId w:val="51"/>
        </w:numPr>
        <w:autoSpaceDE/>
        <w:autoSpaceDN/>
        <w:ind w:right="-941"/>
        <w:rPr>
          <w:rFonts w:ascii="Arial" w:hAnsi="Arial" w:cs="Arial"/>
          <w:b/>
          <w:bCs/>
          <w:szCs w:val="24"/>
        </w:rPr>
      </w:pPr>
      <w:r w:rsidRPr="00B403DD">
        <w:rPr>
          <w:rFonts w:ascii="Arial" w:hAnsi="Arial" w:cs="Arial"/>
          <w:b/>
          <w:bCs/>
          <w:szCs w:val="24"/>
        </w:rPr>
        <w:t>Responsabile Regionale:</w:t>
      </w:r>
      <w:r w:rsidRPr="00B403DD">
        <w:rPr>
          <w:rFonts w:ascii="Arial" w:hAnsi="Arial" w:cs="Arial"/>
          <w:b/>
          <w:bCs/>
          <w:szCs w:val="24"/>
        </w:rPr>
        <w:tab/>
        <w:t>Natale Ferrante</w:t>
      </w:r>
      <w:r w:rsidRPr="00B403DD">
        <w:rPr>
          <w:rFonts w:ascii="Arial" w:hAnsi="Arial" w:cs="Arial"/>
          <w:b/>
          <w:bCs/>
          <w:szCs w:val="24"/>
        </w:rPr>
        <w:tab/>
      </w:r>
      <w:r w:rsidRPr="00B403DD">
        <w:rPr>
          <w:rFonts w:ascii="Arial" w:hAnsi="Arial" w:cs="Arial"/>
          <w:b/>
          <w:bCs/>
          <w:szCs w:val="24"/>
        </w:rPr>
        <w:tab/>
        <w:t>Telefono: 091 6808473</w:t>
      </w:r>
    </w:p>
    <w:p w14:paraId="7BE48897" w14:textId="77777777" w:rsidR="00AB2EE3" w:rsidRPr="00B403DD" w:rsidRDefault="00AB2EE3" w:rsidP="00AB2EE3">
      <w:pPr>
        <w:ind w:left="1440" w:right="-941"/>
        <w:rPr>
          <w:rFonts w:ascii="Arial" w:hAnsi="Arial" w:cs="Arial"/>
          <w:szCs w:val="24"/>
        </w:rPr>
      </w:pPr>
      <w:r w:rsidRPr="00B403DD">
        <w:t>e-m</w:t>
      </w:r>
      <w:r w:rsidRPr="00B403DD">
        <w:rPr>
          <w:rFonts w:ascii="Arial" w:hAnsi="Arial" w:cs="Arial"/>
          <w:szCs w:val="24"/>
        </w:rPr>
        <w:t xml:space="preserve">ail: </w:t>
      </w:r>
      <w:hyperlink r:id="rId92" w:history="1">
        <w:r w:rsidRPr="00B403DD">
          <w:rPr>
            <w:rStyle w:val="Collegamentoipertestuale"/>
            <w:rFonts w:ascii="Arial" w:hAnsi="Arial" w:cs="Arial"/>
            <w:szCs w:val="24"/>
          </w:rPr>
          <w:t>sicilia.femminile@lnd.it</w:t>
        </w:r>
      </w:hyperlink>
    </w:p>
    <w:p w14:paraId="09590970" w14:textId="77777777" w:rsidR="00AB2EE3" w:rsidRPr="00B403DD" w:rsidRDefault="00AB2EE3" w:rsidP="00AB2EE3">
      <w:pPr>
        <w:ind w:left="696" w:right="-941" w:firstLine="720"/>
        <w:rPr>
          <w:rFonts w:ascii="Arial" w:hAnsi="Arial" w:cs="Arial"/>
          <w:szCs w:val="24"/>
        </w:rPr>
      </w:pPr>
      <w:proofErr w:type="gramStart"/>
      <w:r w:rsidRPr="00B403DD">
        <w:rPr>
          <w:rFonts w:ascii="Arial" w:hAnsi="Arial" w:cs="Arial"/>
          <w:szCs w:val="24"/>
        </w:rPr>
        <w:t>PEC::</w:t>
      </w:r>
      <w:proofErr w:type="gramEnd"/>
      <w:r w:rsidRPr="00B403DD">
        <w:rPr>
          <w:rFonts w:ascii="Arial" w:hAnsi="Arial" w:cs="Arial"/>
          <w:szCs w:val="24"/>
        </w:rPr>
        <w:t xml:space="preserve"> </w:t>
      </w:r>
      <w:hyperlink r:id="rId93" w:history="1">
        <w:r w:rsidRPr="00B403DD">
          <w:rPr>
            <w:rStyle w:val="Collegamentoipertestuale"/>
            <w:rFonts w:ascii="Arial" w:hAnsi="Arial" w:cs="Arial"/>
            <w:szCs w:val="24"/>
          </w:rPr>
          <w:t>femminile@lndsicilia.legalmail.it</w:t>
        </w:r>
      </w:hyperlink>
    </w:p>
    <w:p w14:paraId="37CBB57A" w14:textId="77777777" w:rsidR="00AB2EE3" w:rsidRPr="00B403DD" w:rsidRDefault="00AB2EE3" w:rsidP="00AB2EE3">
      <w:pPr>
        <w:ind w:right="-941" w:firstLine="1"/>
        <w:rPr>
          <w:szCs w:val="24"/>
        </w:rPr>
      </w:pPr>
    </w:p>
    <w:p w14:paraId="1CFDCE1B" w14:textId="77777777" w:rsidR="00AB2EE3" w:rsidRPr="00B403DD" w:rsidRDefault="00AB2EE3" w:rsidP="00AB2EE3">
      <w:pPr>
        <w:pStyle w:val="Titolo6"/>
        <w:tabs>
          <w:tab w:val="left" w:pos="708"/>
          <w:tab w:val="left" w:pos="1416"/>
          <w:tab w:val="left" w:pos="2124"/>
          <w:tab w:val="left" w:pos="2832"/>
          <w:tab w:val="left" w:pos="3540"/>
          <w:tab w:val="left" w:pos="4248"/>
          <w:tab w:val="left" w:pos="4956"/>
          <w:tab w:val="left" w:pos="5664"/>
          <w:tab w:val="left" w:pos="6435"/>
        </w:tabs>
        <w:ind w:left="1416" w:right="242" w:firstLine="0"/>
        <w:jc w:val="center"/>
        <w:rPr>
          <w:b w:val="0"/>
          <w:i/>
          <w:color w:val="0000CC"/>
          <w:sz w:val="24"/>
          <w:szCs w:val="24"/>
        </w:rPr>
      </w:pPr>
      <w:r w:rsidRPr="00B403DD">
        <w:rPr>
          <w:iCs/>
          <w:color w:val="0000CC"/>
          <w:sz w:val="24"/>
          <w:szCs w:val="24"/>
        </w:rPr>
        <w:t>UFFICIO</w:t>
      </w:r>
      <w:r w:rsidRPr="00B403DD">
        <w:rPr>
          <w:color w:val="0000CC"/>
          <w:sz w:val="24"/>
          <w:szCs w:val="24"/>
        </w:rPr>
        <w:t xml:space="preserve"> CAMPI SPORTIVI</w:t>
      </w:r>
    </w:p>
    <w:p w14:paraId="4FD8B1E8" w14:textId="77777777" w:rsidR="00AB2EE3" w:rsidRPr="00B403DD" w:rsidRDefault="00AB2EE3" w:rsidP="00AB2EE3">
      <w:pPr>
        <w:jc w:val="center"/>
        <w:rPr>
          <w:rFonts w:ascii="Arial" w:hAnsi="Arial" w:cs="Arial"/>
          <w:sz w:val="6"/>
          <w:szCs w:val="6"/>
        </w:rPr>
      </w:pPr>
    </w:p>
    <w:p w14:paraId="472DF1CA" w14:textId="77777777" w:rsidR="00AB2EE3" w:rsidRPr="00B403DD" w:rsidRDefault="00AB2EE3" w:rsidP="00AB2EE3">
      <w:pPr>
        <w:numPr>
          <w:ilvl w:val="0"/>
          <w:numId w:val="51"/>
        </w:numPr>
        <w:autoSpaceDE/>
        <w:autoSpaceDN/>
        <w:ind w:right="-941"/>
        <w:rPr>
          <w:rFonts w:ascii="Arial" w:hAnsi="Arial" w:cs="Arial"/>
          <w:b/>
          <w:bCs/>
        </w:rPr>
      </w:pPr>
      <w:r w:rsidRPr="00B403DD">
        <w:rPr>
          <w:rFonts w:ascii="Arial" w:hAnsi="Arial" w:cs="Arial"/>
          <w:b/>
          <w:bCs/>
        </w:rPr>
        <w:t xml:space="preserve">Fiduciario Regionale: </w:t>
      </w:r>
      <w:r w:rsidRPr="00B403DD">
        <w:rPr>
          <w:rFonts w:ascii="Arial" w:hAnsi="Arial" w:cs="Arial"/>
          <w:b/>
          <w:bCs/>
        </w:rPr>
        <w:tab/>
        <w:t xml:space="preserve">Giuseppe </w:t>
      </w:r>
      <w:proofErr w:type="spellStart"/>
      <w:proofErr w:type="gramStart"/>
      <w:r w:rsidRPr="00B403DD">
        <w:rPr>
          <w:rFonts w:ascii="Arial" w:hAnsi="Arial" w:cs="Arial"/>
          <w:b/>
          <w:bCs/>
        </w:rPr>
        <w:t>Bonsangue</w:t>
      </w:r>
      <w:proofErr w:type="spellEnd"/>
      <w:r w:rsidRPr="00B403DD">
        <w:rPr>
          <w:rFonts w:ascii="Arial" w:hAnsi="Arial" w:cs="Arial"/>
          <w:b/>
          <w:bCs/>
        </w:rPr>
        <w:t xml:space="preserve">  </w:t>
      </w:r>
      <w:r w:rsidRPr="00B403DD">
        <w:rPr>
          <w:rFonts w:ascii="Arial" w:hAnsi="Arial" w:cs="Arial"/>
          <w:b/>
          <w:bCs/>
        </w:rPr>
        <w:tab/>
      </w:r>
      <w:proofErr w:type="gramEnd"/>
      <w:r w:rsidRPr="00B403DD">
        <w:rPr>
          <w:rFonts w:ascii="Arial" w:hAnsi="Arial" w:cs="Arial"/>
          <w:b/>
          <w:bCs/>
        </w:rPr>
        <w:t>Telefono: 091 6808424</w:t>
      </w:r>
    </w:p>
    <w:p w14:paraId="48A1AA6C" w14:textId="77777777" w:rsidR="00AB2EE3" w:rsidRPr="00B403DD" w:rsidRDefault="00AB2EE3" w:rsidP="00AB2EE3">
      <w:pPr>
        <w:ind w:left="1440"/>
        <w:rPr>
          <w:rFonts w:ascii="Arial" w:hAnsi="Arial" w:cs="Arial"/>
        </w:rPr>
      </w:pPr>
      <w:r w:rsidRPr="00B403DD">
        <w:rPr>
          <w:rFonts w:ascii="Arial" w:hAnsi="Arial" w:cs="Arial"/>
        </w:rPr>
        <w:t xml:space="preserve">e-mail: </w:t>
      </w:r>
      <w:hyperlink r:id="rId94" w:history="1">
        <w:r w:rsidRPr="00B403DD">
          <w:rPr>
            <w:rStyle w:val="Collegamentoipertestuale"/>
            <w:rFonts w:ascii="Arial" w:hAnsi="Arial" w:cs="Arial"/>
          </w:rPr>
          <w:t>settoreimpiantisicilia@lnd.it</w:t>
        </w:r>
      </w:hyperlink>
    </w:p>
    <w:p w14:paraId="7D13DB7B" w14:textId="77777777" w:rsidR="00AB2EE3" w:rsidRPr="00B403DD" w:rsidRDefault="00AB2EE3" w:rsidP="00AB2EE3">
      <w:pPr>
        <w:ind w:left="1440" w:right="-941"/>
        <w:rPr>
          <w:rFonts w:ascii="Arial" w:hAnsi="Arial" w:cs="Arial"/>
          <w:b/>
          <w:bCs/>
        </w:rPr>
      </w:pPr>
      <w:r w:rsidRPr="00B403DD">
        <w:rPr>
          <w:rFonts w:ascii="Arial" w:hAnsi="Arial" w:cs="Arial"/>
        </w:rPr>
        <w:t>PEC</w:t>
      </w:r>
      <w:proofErr w:type="gramStart"/>
      <w:r w:rsidRPr="00B403DD">
        <w:rPr>
          <w:rFonts w:ascii="Arial" w:hAnsi="Arial" w:cs="Arial"/>
        </w:rPr>
        <w:t>: :</w:t>
      </w:r>
      <w:proofErr w:type="gramEnd"/>
      <w:r w:rsidRPr="00B403DD">
        <w:rPr>
          <w:rFonts w:ascii="Arial" w:hAnsi="Arial" w:cs="Arial"/>
        </w:rPr>
        <w:t xml:space="preserve"> </w:t>
      </w:r>
      <w:hyperlink r:id="rId95" w:history="1">
        <w:r w:rsidRPr="00B403DD">
          <w:rPr>
            <w:rStyle w:val="Collegamentoipertestuale"/>
            <w:rFonts w:ascii="Arial" w:hAnsi="Arial" w:cs="Arial"/>
          </w:rPr>
          <w:t>settoreimpianti@lndsicilia.legalmail.it</w:t>
        </w:r>
      </w:hyperlink>
    </w:p>
    <w:p w14:paraId="58939773" w14:textId="77777777" w:rsidR="009E5963" w:rsidRDefault="009E5963" w:rsidP="00D13A81">
      <w:pPr>
        <w:rPr>
          <w:rFonts w:ascii="Arial" w:hAnsi="Arial" w:cs="Arial"/>
          <w:b/>
          <w:color w:val="3333FF"/>
          <w:sz w:val="20"/>
          <w:szCs w:val="28"/>
        </w:rPr>
      </w:pPr>
    </w:p>
    <w:p w14:paraId="1BBFBEB4" w14:textId="77777777" w:rsidR="009E5963" w:rsidRDefault="009E5963" w:rsidP="00D13A81">
      <w:pPr>
        <w:rPr>
          <w:rFonts w:ascii="Arial" w:hAnsi="Arial" w:cs="Arial"/>
          <w:b/>
          <w:color w:val="3333FF"/>
          <w:sz w:val="20"/>
          <w:szCs w:val="28"/>
        </w:rPr>
      </w:pPr>
    </w:p>
    <w:p w14:paraId="7B9D8A84" w14:textId="77777777" w:rsidR="009E5963" w:rsidRDefault="009E5963" w:rsidP="00D13A81">
      <w:pPr>
        <w:rPr>
          <w:rFonts w:ascii="Arial" w:hAnsi="Arial" w:cs="Arial"/>
          <w:b/>
          <w:color w:val="3333FF"/>
          <w:sz w:val="20"/>
          <w:szCs w:val="28"/>
        </w:rPr>
      </w:pPr>
    </w:p>
    <w:p w14:paraId="2442111F" w14:textId="77777777" w:rsidR="00064070" w:rsidRDefault="00064070" w:rsidP="00D13A81">
      <w:pPr>
        <w:rPr>
          <w:rFonts w:ascii="Arial" w:hAnsi="Arial" w:cs="Arial"/>
          <w:b/>
          <w:color w:val="3333FF"/>
          <w:sz w:val="20"/>
          <w:szCs w:val="28"/>
        </w:rPr>
      </w:pPr>
    </w:p>
    <w:p w14:paraId="7350FA0B" w14:textId="77777777" w:rsidR="00064070" w:rsidRDefault="00064070" w:rsidP="00D13A81">
      <w:pPr>
        <w:rPr>
          <w:rFonts w:ascii="Arial" w:hAnsi="Arial" w:cs="Arial"/>
          <w:b/>
          <w:color w:val="3333FF"/>
          <w:sz w:val="20"/>
          <w:szCs w:val="28"/>
        </w:rPr>
      </w:pPr>
    </w:p>
    <w:p w14:paraId="714B9B13" w14:textId="77777777" w:rsidR="00064070" w:rsidRDefault="00064070" w:rsidP="00D13A81">
      <w:pPr>
        <w:rPr>
          <w:rFonts w:ascii="Arial" w:hAnsi="Arial" w:cs="Arial"/>
          <w:b/>
          <w:color w:val="3333FF"/>
          <w:sz w:val="20"/>
          <w:szCs w:val="28"/>
        </w:rPr>
      </w:pPr>
    </w:p>
    <w:p w14:paraId="3098B663" w14:textId="77777777" w:rsidR="00064070" w:rsidRDefault="00064070" w:rsidP="00D13A81">
      <w:pPr>
        <w:rPr>
          <w:rFonts w:ascii="Arial" w:hAnsi="Arial" w:cs="Arial"/>
          <w:b/>
          <w:color w:val="3333FF"/>
          <w:sz w:val="20"/>
          <w:szCs w:val="28"/>
        </w:rPr>
      </w:pPr>
    </w:p>
    <w:p w14:paraId="3F9EB356" w14:textId="77777777" w:rsidR="00064070" w:rsidRDefault="00064070" w:rsidP="00D13A81">
      <w:pPr>
        <w:rPr>
          <w:rFonts w:ascii="Arial" w:hAnsi="Arial" w:cs="Arial"/>
          <w:b/>
          <w:color w:val="3333FF"/>
          <w:sz w:val="20"/>
          <w:szCs w:val="28"/>
        </w:rPr>
      </w:pPr>
    </w:p>
    <w:p w14:paraId="711F20F4" w14:textId="77777777" w:rsidR="00064070" w:rsidRDefault="00064070" w:rsidP="00D13A81">
      <w:pPr>
        <w:rPr>
          <w:rFonts w:ascii="Arial" w:hAnsi="Arial" w:cs="Arial"/>
          <w:b/>
          <w:color w:val="3333FF"/>
          <w:sz w:val="20"/>
          <w:szCs w:val="28"/>
        </w:rPr>
      </w:pPr>
    </w:p>
    <w:p w14:paraId="26EC9F66" w14:textId="77777777" w:rsidR="00CD5A47" w:rsidRDefault="00CD5A47" w:rsidP="00CD5A47">
      <w:pPr>
        <w:rPr>
          <w:rFonts w:ascii="Arial" w:hAnsi="Arial" w:cs="Arial"/>
          <w:b/>
          <w:color w:val="0070C0"/>
          <w:sz w:val="44"/>
          <w:szCs w:val="44"/>
          <w:u w:val="single"/>
        </w:rPr>
      </w:pPr>
      <w:r>
        <w:rPr>
          <w:rFonts w:ascii="Arial" w:hAnsi="Arial" w:cs="Arial"/>
          <w:b/>
          <w:color w:val="0070C0"/>
          <w:sz w:val="44"/>
          <w:szCs w:val="44"/>
          <w:u w:val="single"/>
        </w:rPr>
        <w:lastRenderedPageBreak/>
        <w:t xml:space="preserve">Comunicazioni dell’ufficio Attività Agonistica </w:t>
      </w:r>
    </w:p>
    <w:p w14:paraId="63CF13B5" w14:textId="77777777" w:rsidR="00D074BF" w:rsidRPr="00D074BF" w:rsidRDefault="00D074BF" w:rsidP="00D074BF">
      <w:pPr>
        <w:widowControl/>
        <w:autoSpaceDE/>
        <w:autoSpaceDN/>
        <w:rPr>
          <w:rFonts w:ascii="Arial" w:eastAsia="Calibri" w:hAnsi="Arial" w:cs="Arial"/>
          <w:b/>
          <w:color w:val="0070C0"/>
          <w:u w:val="single"/>
        </w:rPr>
      </w:pPr>
    </w:p>
    <w:p w14:paraId="1A33F62D" w14:textId="77777777" w:rsidR="00D074BF" w:rsidRPr="00D074BF" w:rsidRDefault="00D074BF" w:rsidP="00D074BF">
      <w:pPr>
        <w:widowControl/>
        <w:autoSpaceDE/>
        <w:autoSpaceDN/>
        <w:jc w:val="center"/>
        <w:rPr>
          <w:rFonts w:ascii="Arial" w:eastAsia="Calibri" w:hAnsi="Arial" w:cs="Arial"/>
          <w:b/>
          <w:color w:val="0070C0"/>
          <w:sz w:val="44"/>
          <w:szCs w:val="44"/>
        </w:rPr>
      </w:pPr>
      <w:r w:rsidRPr="00D074BF">
        <w:rPr>
          <w:rFonts w:ascii="Arial" w:eastAsia="Calibri" w:hAnsi="Arial" w:cs="Arial"/>
          <w:b/>
          <w:color w:val="0070C0"/>
          <w:sz w:val="44"/>
          <w:szCs w:val="44"/>
          <w:highlight w:val="yellow"/>
        </w:rPr>
        <w:t>attivitaagonistica@lndsicilia.legalmail.it</w:t>
      </w:r>
    </w:p>
    <w:p w14:paraId="5677D3A5" w14:textId="77777777" w:rsidR="00D074BF" w:rsidRPr="00D074BF" w:rsidRDefault="00D074BF" w:rsidP="00D074BF">
      <w:pPr>
        <w:widowControl/>
        <w:autoSpaceDE/>
        <w:autoSpaceDN/>
        <w:jc w:val="center"/>
        <w:rPr>
          <w:rFonts w:ascii="Arial" w:eastAsia="Calibri" w:hAnsi="Arial" w:cs="Arial"/>
          <w:b/>
          <w:color w:val="0070C0"/>
          <w:sz w:val="44"/>
          <w:szCs w:val="44"/>
        </w:rPr>
      </w:pPr>
      <w:hyperlink r:id="rId96" w:history="1">
        <w:r w:rsidRPr="00D074BF">
          <w:rPr>
            <w:rFonts w:ascii="Arial" w:eastAsia="Calibri" w:hAnsi="Arial" w:cs="Arial"/>
            <w:b/>
            <w:color w:val="0000FF"/>
            <w:sz w:val="44"/>
            <w:szCs w:val="44"/>
            <w:highlight w:val="green"/>
            <w:u w:val="single"/>
          </w:rPr>
          <w:t>sicilia.attivitaagonistica@lnd.it</w:t>
        </w:r>
      </w:hyperlink>
    </w:p>
    <w:p w14:paraId="4DFF3CBA" w14:textId="77777777" w:rsidR="00D074BF" w:rsidRPr="00D074BF" w:rsidRDefault="00D074BF" w:rsidP="00D074BF">
      <w:pPr>
        <w:widowControl/>
        <w:autoSpaceDE/>
        <w:autoSpaceDN/>
        <w:jc w:val="center"/>
        <w:rPr>
          <w:rFonts w:ascii="Arial" w:eastAsia="Calibri" w:hAnsi="Arial" w:cs="Arial"/>
          <w:b/>
          <w:color w:val="0070C0"/>
          <w:sz w:val="24"/>
          <w:szCs w:val="24"/>
        </w:rPr>
      </w:pPr>
    </w:p>
    <w:p w14:paraId="53C998F7" w14:textId="77777777" w:rsidR="00D074BF" w:rsidRPr="00D074BF" w:rsidRDefault="00D074BF" w:rsidP="00D074BF">
      <w:pPr>
        <w:widowControl/>
        <w:autoSpaceDE/>
        <w:autoSpaceDN/>
        <w:jc w:val="center"/>
        <w:rPr>
          <w:rFonts w:ascii="Arial" w:eastAsia="Calibri" w:hAnsi="Arial" w:cs="Arial"/>
          <w:b/>
          <w:color w:val="0070C0"/>
          <w:sz w:val="24"/>
          <w:szCs w:val="24"/>
        </w:rPr>
      </w:pPr>
    </w:p>
    <w:p w14:paraId="77FE1D0F" w14:textId="77777777" w:rsidR="00D074BF" w:rsidRPr="00D074BF" w:rsidRDefault="00D074BF" w:rsidP="00D074BF">
      <w:pPr>
        <w:widowControl/>
        <w:shd w:val="clear" w:color="auto" w:fill="B4C6E7"/>
        <w:autoSpaceDE/>
        <w:autoSpaceDN/>
        <w:jc w:val="both"/>
        <w:rPr>
          <w:rFonts w:ascii="Arial" w:eastAsia="Calibri" w:hAnsi="Arial" w:cs="Arial"/>
          <w:b/>
          <w:sz w:val="32"/>
          <w:szCs w:val="32"/>
          <w:u w:val="single"/>
        </w:rPr>
      </w:pPr>
      <w:r w:rsidRPr="00D074BF">
        <w:rPr>
          <w:rFonts w:ascii="Arial" w:eastAsia="Calibri" w:hAnsi="Arial" w:cs="Arial"/>
          <w:b/>
          <w:sz w:val="32"/>
          <w:szCs w:val="32"/>
          <w:u w:val="single"/>
        </w:rPr>
        <w:t>CAMPIONATI L.N.D. - STAGIONE SPORTIVA 2025/26</w:t>
      </w:r>
    </w:p>
    <w:p w14:paraId="6AADC6C7" w14:textId="77777777" w:rsidR="00D074BF" w:rsidRPr="00D074BF" w:rsidRDefault="00D074BF" w:rsidP="00D074BF">
      <w:pPr>
        <w:widowControl/>
        <w:autoSpaceDE/>
        <w:autoSpaceDN/>
        <w:jc w:val="both"/>
        <w:rPr>
          <w:rFonts w:ascii="Arial" w:eastAsia="Calibri" w:hAnsi="Arial" w:cs="Arial"/>
          <w:b/>
          <w:sz w:val="24"/>
          <w:u w:val="single"/>
        </w:rPr>
      </w:pPr>
    </w:p>
    <w:p w14:paraId="27AFA3BA" w14:textId="77777777" w:rsidR="00D074BF" w:rsidRPr="00D074BF" w:rsidRDefault="00D074BF" w:rsidP="00D074BF">
      <w:pPr>
        <w:widowControl/>
        <w:autoSpaceDE/>
        <w:autoSpaceDN/>
        <w:jc w:val="both"/>
        <w:rPr>
          <w:rFonts w:ascii="Arial" w:eastAsia="Calibri" w:hAnsi="Arial" w:cs="Arial"/>
          <w:b/>
          <w:sz w:val="24"/>
          <w:u w:val="single"/>
        </w:rPr>
      </w:pPr>
      <w:r w:rsidRPr="00D074BF">
        <w:rPr>
          <w:rFonts w:ascii="Arial" w:eastAsia="Calibri" w:hAnsi="Arial" w:cs="Arial"/>
          <w:b/>
          <w:sz w:val="24"/>
          <w:u w:val="single"/>
        </w:rPr>
        <w:t>Il Comitato Regionale intende precisare che la formazione di Gironi avverrà secondo criteri geografici e di vicinorietà territoriale.</w:t>
      </w:r>
    </w:p>
    <w:p w14:paraId="1828CB79" w14:textId="77777777" w:rsidR="00D074BF" w:rsidRPr="00D074BF" w:rsidRDefault="00D074BF" w:rsidP="00D074BF">
      <w:pPr>
        <w:widowControl/>
        <w:autoSpaceDE/>
        <w:autoSpaceDN/>
        <w:jc w:val="both"/>
        <w:rPr>
          <w:rFonts w:ascii="Arial" w:eastAsia="Calibri" w:hAnsi="Arial" w:cs="Arial"/>
          <w:b/>
          <w:sz w:val="16"/>
          <w:szCs w:val="16"/>
          <w:u w:val="single"/>
        </w:rPr>
      </w:pPr>
    </w:p>
    <w:p w14:paraId="70129D92" w14:textId="77777777" w:rsidR="00D074BF" w:rsidRPr="00D074BF" w:rsidRDefault="00D074BF" w:rsidP="00D074BF">
      <w:pPr>
        <w:widowControl/>
        <w:autoSpaceDE/>
        <w:autoSpaceDN/>
        <w:jc w:val="both"/>
        <w:rPr>
          <w:rFonts w:ascii="Arial" w:eastAsia="Calibri" w:hAnsi="Arial" w:cs="Arial"/>
          <w:sz w:val="24"/>
        </w:rPr>
      </w:pPr>
      <w:r w:rsidRPr="00D074BF">
        <w:rPr>
          <w:rFonts w:ascii="Arial" w:eastAsia="Calibri" w:hAnsi="Arial" w:cs="Arial"/>
          <w:sz w:val="24"/>
        </w:rPr>
        <w:t xml:space="preserve">Stante quanto sopra, ogni </w:t>
      </w:r>
      <w:r w:rsidRPr="00D074BF">
        <w:rPr>
          <w:rFonts w:ascii="Arial" w:eastAsia="Calibri" w:hAnsi="Arial" w:cs="Arial"/>
          <w:b/>
          <w:sz w:val="24"/>
          <w:u w:val="single"/>
        </w:rPr>
        <w:t>eventuale richiesta di inserimento in un particolare Girone</w:t>
      </w:r>
      <w:r w:rsidRPr="00D074BF">
        <w:rPr>
          <w:rFonts w:ascii="Arial" w:eastAsia="Calibri" w:hAnsi="Arial" w:cs="Arial"/>
          <w:sz w:val="24"/>
        </w:rPr>
        <w:t xml:space="preserve"> sarà esaminata solo in relazione alle esigenze più sopra evidenziate e, quindi, queste non saranno automaticamente accolte.</w:t>
      </w:r>
    </w:p>
    <w:p w14:paraId="1533E839" w14:textId="77777777" w:rsidR="00D074BF" w:rsidRPr="00D074BF" w:rsidRDefault="00D074BF" w:rsidP="00D074BF">
      <w:pPr>
        <w:widowControl/>
        <w:autoSpaceDE/>
        <w:autoSpaceDN/>
        <w:jc w:val="both"/>
        <w:rPr>
          <w:rFonts w:ascii="Arial" w:eastAsia="Calibri" w:hAnsi="Arial" w:cs="Arial"/>
          <w:sz w:val="16"/>
          <w:szCs w:val="16"/>
        </w:rPr>
      </w:pPr>
    </w:p>
    <w:p w14:paraId="036081B1" w14:textId="77777777" w:rsidR="00D074BF" w:rsidRPr="00D074BF" w:rsidRDefault="00D074BF" w:rsidP="00D074BF">
      <w:pPr>
        <w:widowControl/>
        <w:autoSpaceDE/>
        <w:autoSpaceDN/>
        <w:jc w:val="both"/>
        <w:rPr>
          <w:rFonts w:ascii="Arial" w:eastAsia="Calibri" w:hAnsi="Arial" w:cs="Arial"/>
          <w:sz w:val="24"/>
        </w:rPr>
      </w:pPr>
      <w:r w:rsidRPr="00D074BF">
        <w:rPr>
          <w:rFonts w:ascii="Arial" w:eastAsia="Calibri" w:hAnsi="Arial" w:cs="Arial"/>
          <w:sz w:val="24"/>
        </w:rPr>
        <w:t xml:space="preserve">Il Comitato Regionale fa presente, altresì, che ogni richiesta di inserimento in eventuali Gironi </w:t>
      </w:r>
      <w:r w:rsidRPr="00D074BF">
        <w:rPr>
          <w:rFonts w:ascii="Arial" w:eastAsia="Calibri" w:hAnsi="Arial" w:cs="Arial"/>
          <w:b/>
          <w:sz w:val="24"/>
          <w:u w:val="single"/>
        </w:rPr>
        <w:t xml:space="preserve">dovrà essere presentata entro i termini qui sotto riportati </w:t>
      </w:r>
      <w:r w:rsidRPr="00D074BF">
        <w:rPr>
          <w:rFonts w:ascii="Arial" w:eastAsia="Calibri" w:hAnsi="Arial" w:cs="Arial"/>
          <w:sz w:val="24"/>
        </w:rPr>
        <w:t>e non saranno prese in considerazione richieste che perverranno oltre detto termine:</w:t>
      </w:r>
    </w:p>
    <w:p w14:paraId="285C1282" w14:textId="77777777" w:rsidR="00D074BF" w:rsidRPr="00D074BF" w:rsidRDefault="00D074BF" w:rsidP="00D074BF">
      <w:pPr>
        <w:widowControl/>
        <w:autoSpaceDE/>
        <w:autoSpaceDN/>
        <w:jc w:val="both"/>
        <w:rPr>
          <w:rFonts w:ascii="Arial" w:eastAsia="Calibri" w:hAnsi="Arial" w:cs="Arial"/>
          <w:sz w:val="16"/>
          <w:szCs w:val="16"/>
        </w:rPr>
      </w:pPr>
    </w:p>
    <w:p w14:paraId="6F3EC955" w14:textId="77777777" w:rsidR="00D074BF" w:rsidRPr="00D074BF" w:rsidRDefault="00D074BF" w:rsidP="00D074BF">
      <w:pPr>
        <w:widowControl/>
        <w:numPr>
          <w:ilvl w:val="0"/>
          <w:numId w:val="129"/>
        </w:numPr>
        <w:autoSpaceDE/>
        <w:autoSpaceDN/>
        <w:spacing w:line="276" w:lineRule="auto"/>
        <w:contextualSpacing/>
        <w:jc w:val="both"/>
        <w:rPr>
          <w:rFonts w:ascii="Arial" w:eastAsia="Calibri" w:hAnsi="Arial" w:cs="Arial"/>
          <w:b/>
          <w:sz w:val="24"/>
        </w:rPr>
      </w:pPr>
      <w:r w:rsidRPr="00D074BF">
        <w:rPr>
          <w:rFonts w:ascii="Arial" w:eastAsia="Calibri" w:hAnsi="Arial" w:cs="Arial"/>
          <w:b/>
          <w:sz w:val="24"/>
          <w:u w:val="single"/>
        </w:rPr>
        <w:t>Lunedì 25 agosto 2025</w:t>
      </w:r>
      <w:r w:rsidRPr="00D074BF">
        <w:rPr>
          <w:rFonts w:ascii="Arial" w:eastAsia="Calibri" w:hAnsi="Arial" w:cs="Arial"/>
          <w:b/>
          <w:sz w:val="24"/>
        </w:rPr>
        <w:t>, per i Campionati di Promozione, 1° Categoria, 2° Categoria, Serie C2 di Calcio a Cinque ed Eccellenza Femminile.</w:t>
      </w:r>
    </w:p>
    <w:p w14:paraId="56BEC65A" w14:textId="77777777" w:rsidR="00D074BF" w:rsidRPr="00D074BF" w:rsidRDefault="00D074BF" w:rsidP="00D074BF">
      <w:pPr>
        <w:widowControl/>
        <w:autoSpaceDE/>
        <w:autoSpaceDN/>
        <w:spacing w:line="276" w:lineRule="auto"/>
        <w:ind w:left="720"/>
        <w:contextualSpacing/>
        <w:jc w:val="both"/>
        <w:rPr>
          <w:rFonts w:ascii="Arial" w:eastAsia="Calibri" w:hAnsi="Arial" w:cs="Arial"/>
          <w:b/>
          <w:sz w:val="16"/>
          <w:szCs w:val="16"/>
        </w:rPr>
      </w:pPr>
    </w:p>
    <w:p w14:paraId="6FCC49ED" w14:textId="77777777" w:rsidR="00D074BF" w:rsidRPr="00D074BF" w:rsidRDefault="00D074BF" w:rsidP="00D074BF">
      <w:pPr>
        <w:widowControl/>
        <w:autoSpaceDE/>
        <w:autoSpaceDN/>
        <w:jc w:val="both"/>
        <w:rPr>
          <w:rFonts w:ascii="Arial" w:eastAsia="Calibri" w:hAnsi="Arial" w:cs="Arial"/>
          <w:sz w:val="24"/>
        </w:rPr>
      </w:pPr>
      <w:r w:rsidRPr="00D074BF">
        <w:rPr>
          <w:rFonts w:ascii="Arial" w:eastAsia="Calibri" w:hAnsi="Arial" w:cs="Arial"/>
          <w:sz w:val="24"/>
        </w:rPr>
        <w:t xml:space="preserve">Per quanto riguarda eventuali </w:t>
      </w:r>
      <w:r w:rsidRPr="00D074BF">
        <w:rPr>
          <w:rFonts w:ascii="Arial" w:eastAsia="Calibri" w:hAnsi="Arial" w:cs="Arial"/>
          <w:b/>
          <w:sz w:val="24"/>
          <w:u w:val="single"/>
        </w:rPr>
        <w:t>richieste riguardanti la elaborazione dei Calendari</w:t>
      </w:r>
      <w:r w:rsidRPr="00D074BF">
        <w:rPr>
          <w:rFonts w:ascii="Arial" w:eastAsia="Calibri" w:hAnsi="Arial" w:cs="Arial"/>
          <w:sz w:val="24"/>
        </w:rPr>
        <w:t xml:space="preserve"> si fa presente che </w:t>
      </w:r>
      <w:r w:rsidRPr="00D074BF">
        <w:rPr>
          <w:rFonts w:ascii="Arial" w:eastAsia="Calibri" w:hAnsi="Arial" w:cs="Arial"/>
          <w:b/>
          <w:sz w:val="24"/>
          <w:u w:val="single"/>
        </w:rPr>
        <w:t>dovranno pervenire entro e non oltre</w:t>
      </w:r>
      <w:r w:rsidRPr="00D074BF">
        <w:rPr>
          <w:rFonts w:ascii="Arial" w:eastAsia="Calibri" w:hAnsi="Arial" w:cs="Arial"/>
          <w:sz w:val="24"/>
        </w:rPr>
        <w:t xml:space="preserve"> i seguenti termini:</w:t>
      </w:r>
    </w:p>
    <w:p w14:paraId="0B3D0422" w14:textId="77777777" w:rsidR="00D074BF" w:rsidRPr="00D074BF" w:rsidRDefault="00D074BF" w:rsidP="00D074BF">
      <w:pPr>
        <w:widowControl/>
        <w:autoSpaceDE/>
        <w:autoSpaceDN/>
        <w:jc w:val="both"/>
        <w:rPr>
          <w:rFonts w:ascii="Arial" w:eastAsia="Calibri" w:hAnsi="Arial" w:cs="Arial"/>
          <w:sz w:val="16"/>
          <w:szCs w:val="16"/>
        </w:rPr>
      </w:pPr>
    </w:p>
    <w:p w14:paraId="3ED449B8" w14:textId="77777777" w:rsidR="00D074BF" w:rsidRPr="00D074BF" w:rsidRDefault="00D074BF" w:rsidP="00D074BF">
      <w:pPr>
        <w:widowControl/>
        <w:numPr>
          <w:ilvl w:val="0"/>
          <w:numId w:val="130"/>
        </w:numPr>
        <w:autoSpaceDE/>
        <w:autoSpaceDN/>
        <w:spacing w:after="200" w:line="276" w:lineRule="auto"/>
        <w:contextualSpacing/>
        <w:jc w:val="both"/>
        <w:rPr>
          <w:rFonts w:ascii="Arial" w:eastAsia="Calibri" w:hAnsi="Arial" w:cs="Arial"/>
          <w:b/>
          <w:sz w:val="24"/>
        </w:rPr>
      </w:pPr>
      <w:r w:rsidRPr="00D074BF">
        <w:rPr>
          <w:rFonts w:ascii="Arial" w:eastAsia="Calibri" w:hAnsi="Arial" w:cs="Arial"/>
          <w:b/>
          <w:sz w:val="24"/>
          <w:u w:val="single"/>
        </w:rPr>
        <w:t>Sabato 23 Agosto 2025</w:t>
      </w:r>
      <w:r w:rsidRPr="00D074BF">
        <w:rPr>
          <w:rFonts w:ascii="Arial" w:eastAsia="Calibri" w:hAnsi="Arial" w:cs="Arial"/>
          <w:b/>
          <w:sz w:val="24"/>
        </w:rPr>
        <w:t>, per i Campionati di Eccellenza, Serie C1 di Calcio a Cinque;</w:t>
      </w:r>
    </w:p>
    <w:p w14:paraId="711CE89D" w14:textId="77777777" w:rsidR="00D074BF" w:rsidRPr="00D074BF" w:rsidRDefault="00D074BF" w:rsidP="00D074BF">
      <w:pPr>
        <w:widowControl/>
        <w:numPr>
          <w:ilvl w:val="0"/>
          <w:numId w:val="130"/>
        </w:numPr>
        <w:autoSpaceDE/>
        <w:autoSpaceDN/>
        <w:spacing w:line="276" w:lineRule="auto"/>
        <w:contextualSpacing/>
        <w:jc w:val="both"/>
        <w:rPr>
          <w:rFonts w:ascii="Arial" w:eastAsia="Calibri" w:hAnsi="Arial" w:cs="Arial"/>
          <w:b/>
          <w:sz w:val="24"/>
        </w:rPr>
      </w:pPr>
      <w:r w:rsidRPr="00D074BF">
        <w:rPr>
          <w:rFonts w:ascii="Arial" w:eastAsia="Calibri" w:hAnsi="Arial" w:cs="Arial"/>
          <w:b/>
          <w:sz w:val="24"/>
          <w:u w:val="single"/>
        </w:rPr>
        <w:t>Sabato 30 Agosto 2025</w:t>
      </w:r>
      <w:r w:rsidRPr="00D074BF">
        <w:rPr>
          <w:rFonts w:ascii="Arial" w:eastAsia="Calibri" w:hAnsi="Arial" w:cs="Arial"/>
          <w:b/>
          <w:sz w:val="24"/>
        </w:rPr>
        <w:t>, per i Campionati di Promozione, 1° Categoria, 2° Categoria, Serie C2 di Calcio a Cinque ed Eccellenza Femminile.</w:t>
      </w:r>
    </w:p>
    <w:p w14:paraId="7D14C7E4" w14:textId="77777777" w:rsidR="00D074BF" w:rsidRPr="00D074BF" w:rsidRDefault="00D074BF" w:rsidP="00D074BF">
      <w:pPr>
        <w:widowControl/>
        <w:autoSpaceDE/>
        <w:autoSpaceDN/>
        <w:spacing w:line="276" w:lineRule="auto"/>
        <w:ind w:left="720"/>
        <w:contextualSpacing/>
        <w:jc w:val="both"/>
        <w:rPr>
          <w:rFonts w:ascii="Arial" w:eastAsia="Calibri" w:hAnsi="Arial" w:cs="Arial"/>
          <w:b/>
          <w:sz w:val="16"/>
          <w:szCs w:val="16"/>
        </w:rPr>
      </w:pPr>
    </w:p>
    <w:p w14:paraId="21457595" w14:textId="77777777" w:rsidR="00D074BF" w:rsidRPr="00D074BF" w:rsidRDefault="00D074BF" w:rsidP="00D074BF">
      <w:pPr>
        <w:widowControl/>
        <w:autoSpaceDE/>
        <w:autoSpaceDN/>
        <w:jc w:val="both"/>
        <w:rPr>
          <w:rFonts w:ascii="Arial" w:eastAsia="Calibri" w:hAnsi="Arial" w:cs="Arial"/>
          <w:sz w:val="24"/>
        </w:rPr>
      </w:pPr>
      <w:r w:rsidRPr="00D074BF">
        <w:rPr>
          <w:rFonts w:ascii="Arial" w:eastAsia="Calibri" w:hAnsi="Arial" w:cs="Arial"/>
          <w:sz w:val="24"/>
        </w:rPr>
        <w:t xml:space="preserve">Si fa presente fin d’ora che relativamente alle </w:t>
      </w:r>
      <w:r w:rsidRPr="00D074BF">
        <w:rPr>
          <w:rFonts w:ascii="Arial" w:eastAsia="Calibri" w:hAnsi="Arial" w:cs="Arial"/>
          <w:b/>
          <w:sz w:val="24"/>
          <w:u w:val="single"/>
        </w:rPr>
        <w:t>richieste di variazioni gara</w:t>
      </w:r>
      <w:r w:rsidRPr="00D074BF">
        <w:rPr>
          <w:rFonts w:ascii="Arial" w:eastAsia="Calibri" w:hAnsi="Arial" w:cs="Arial"/>
          <w:sz w:val="24"/>
        </w:rPr>
        <w:t xml:space="preserve"> in occasione dei Campionati ufficiali queste dovranno rigorosamente pervenire </w:t>
      </w:r>
      <w:r w:rsidRPr="00D074BF">
        <w:rPr>
          <w:rFonts w:ascii="Arial" w:eastAsia="Calibri" w:hAnsi="Arial" w:cs="Arial"/>
          <w:b/>
          <w:sz w:val="24"/>
          <w:u w:val="single"/>
        </w:rPr>
        <w:t>entro il lunedì precedente o se non si gioca la domenica, 5 (cinque) giorni prima dell’effettuazione della gara</w:t>
      </w:r>
      <w:r w:rsidRPr="00D074BF">
        <w:rPr>
          <w:rFonts w:ascii="Arial" w:eastAsia="Calibri" w:hAnsi="Arial" w:cs="Arial"/>
          <w:sz w:val="24"/>
        </w:rPr>
        <w:t>. Le stesse dovranno essere opportunamente motivate e dovranno essere concordate e condivise con la consorella.</w:t>
      </w:r>
    </w:p>
    <w:p w14:paraId="00BCA36F" w14:textId="77777777" w:rsidR="00D074BF" w:rsidRPr="00D074BF" w:rsidRDefault="00D074BF" w:rsidP="00D074BF">
      <w:pPr>
        <w:widowControl/>
        <w:autoSpaceDE/>
        <w:autoSpaceDN/>
        <w:spacing w:line="276" w:lineRule="auto"/>
        <w:jc w:val="both"/>
        <w:rPr>
          <w:rFonts w:ascii="Arial" w:eastAsia="Calibri" w:hAnsi="Arial" w:cs="Arial"/>
          <w:sz w:val="16"/>
          <w:szCs w:val="16"/>
        </w:rPr>
      </w:pPr>
    </w:p>
    <w:p w14:paraId="5FD685AE" w14:textId="77777777" w:rsidR="00D074BF" w:rsidRPr="00D074BF" w:rsidRDefault="00D074BF" w:rsidP="00D074BF">
      <w:pPr>
        <w:widowControl/>
        <w:autoSpaceDE/>
        <w:autoSpaceDN/>
        <w:jc w:val="both"/>
        <w:rPr>
          <w:rFonts w:ascii="Arial" w:eastAsia="Calibri" w:hAnsi="Arial" w:cs="Arial"/>
          <w:b/>
          <w:sz w:val="24"/>
          <w:u w:val="single"/>
        </w:rPr>
      </w:pPr>
      <w:r w:rsidRPr="00D074BF">
        <w:rPr>
          <w:rFonts w:ascii="Arial" w:eastAsia="Calibri" w:hAnsi="Arial" w:cs="Arial"/>
          <w:b/>
          <w:sz w:val="24"/>
          <w:u w:val="single"/>
        </w:rPr>
        <w:t>Si riportano di seguito gli indirizzi mail dove far pervenire le richieste di cui sopra:</w:t>
      </w:r>
    </w:p>
    <w:p w14:paraId="43D3526F" w14:textId="77777777" w:rsidR="00D074BF" w:rsidRPr="00D074BF" w:rsidRDefault="00D074BF" w:rsidP="00D074BF">
      <w:pPr>
        <w:widowControl/>
        <w:autoSpaceDE/>
        <w:autoSpaceDN/>
        <w:jc w:val="both"/>
        <w:rPr>
          <w:rFonts w:ascii="Arial" w:eastAsia="Calibri" w:hAnsi="Arial" w:cs="Arial"/>
          <w:b/>
          <w:sz w:val="10"/>
          <w:szCs w:val="10"/>
          <w:u w:val="single"/>
        </w:rPr>
      </w:pPr>
    </w:p>
    <w:p w14:paraId="1D0E32AF" w14:textId="77777777" w:rsidR="00D074BF" w:rsidRPr="00D074BF" w:rsidRDefault="00D074BF" w:rsidP="00D074BF">
      <w:pPr>
        <w:widowControl/>
        <w:numPr>
          <w:ilvl w:val="0"/>
          <w:numId w:val="131"/>
        </w:numPr>
        <w:autoSpaceDE/>
        <w:autoSpaceDN/>
        <w:spacing w:after="200" w:line="276" w:lineRule="auto"/>
        <w:contextualSpacing/>
        <w:jc w:val="both"/>
        <w:rPr>
          <w:rFonts w:ascii="Arial" w:eastAsia="Calibri" w:hAnsi="Arial" w:cs="Arial"/>
          <w:b/>
          <w:sz w:val="24"/>
        </w:rPr>
      </w:pPr>
      <w:r w:rsidRPr="00D074BF">
        <w:rPr>
          <w:rFonts w:ascii="Arial" w:eastAsia="Calibri" w:hAnsi="Arial" w:cs="Arial"/>
          <w:b/>
          <w:sz w:val="24"/>
        </w:rPr>
        <w:t>Per i Campionati LND Calcio a 11</w:t>
      </w:r>
      <w:r w:rsidRPr="00D074BF">
        <w:rPr>
          <w:rFonts w:ascii="Arial" w:eastAsia="Calibri" w:hAnsi="Arial" w:cs="Arial"/>
          <w:b/>
          <w:sz w:val="24"/>
        </w:rPr>
        <w:tab/>
        <w:t xml:space="preserve">– </w:t>
      </w:r>
      <w:hyperlink r:id="rId97" w:history="1">
        <w:r w:rsidRPr="00D074BF">
          <w:rPr>
            <w:rFonts w:ascii="Arial" w:eastAsia="Calibri" w:hAnsi="Arial" w:cs="Arial"/>
            <w:b/>
            <w:color w:val="0000FF"/>
            <w:sz w:val="24"/>
            <w:u w:val="single"/>
          </w:rPr>
          <w:t>sicilia.attivitaagonistica@lnd.it</w:t>
        </w:r>
      </w:hyperlink>
    </w:p>
    <w:p w14:paraId="32FF8C99" w14:textId="45E8C8CC" w:rsidR="00CD5A47" w:rsidRPr="00064070" w:rsidRDefault="00D074BF" w:rsidP="00064070">
      <w:pPr>
        <w:pStyle w:val="Paragrafoelenco"/>
        <w:numPr>
          <w:ilvl w:val="0"/>
          <w:numId w:val="131"/>
        </w:numPr>
        <w:jc w:val="both"/>
        <w:rPr>
          <w:rFonts w:ascii="Arial" w:hAnsi="Arial" w:cs="Arial"/>
        </w:rPr>
      </w:pPr>
      <w:r w:rsidRPr="00064070">
        <w:rPr>
          <w:rFonts w:ascii="Arial" w:eastAsia="Calibri" w:hAnsi="Arial" w:cs="Arial"/>
          <w:b/>
          <w:sz w:val="24"/>
        </w:rPr>
        <w:t xml:space="preserve">Per i Campionati Calcio a Cinque </w:t>
      </w:r>
      <w:r w:rsidRPr="00064070">
        <w:rPr>
          <w:rFonts w:ascii="Arial" w:eastAsia="Calibri" w:hAnsi="Arial" w:cs="Arial"/>
          <w:b/>
          <w:sz w:val="24"/>
        </w:rPr>
        <w:tab/>
        <w:t xml:space="preserve">– </w:t>
      </w:r>
      <w:hyperlink r:id="rId98" w:history="1">
        <w:r w:rsidRPr="00064070">
          <w:rPr>
            <w:rFonts w:ascii="Arial" w:eastAsia="Calibri" w:hAnsi="Arial" w:cs="Arial"/>
            <w:b/>
            <w:color w:val="0000FF"/>
            <w:sz w:val="24"/>
            <w:u w:val="single"/>
          </w:rPr>
          <w:t>sicilia.dr5@lnd.it</w:t>
        </w:r>
      </w:hyperlink>
    </w:p>
    <w:p w14:paraId="15F88995" w14:textId="77777777" w:rsidR="00CD5A47" w:rsidRDefault="00CD5A47" w:rsidP="00D13A81">
      <w:pPr>
        <w:rPr>
          <w:rFonts w:ascii="Arial" w:hAnsi="Arial" w:cs="Arial"/>
          <w:b/>
          <w:color w:val="3333FF"/>
          <w:sz w:val="20"/>
          <w:szCs w:val="28"/>
        </w:rPr>
      </w:pPr>
    </w:p>
    <w:p w14:paraId="00238850" w14:textId="77777777" w:rsidR="00064070" w:rsidRDefault="00064070" w:rsidP="00D13A81">
      <w:pPr>
        <w:rPr>
          <w:rFonts w:ascii="Arial" w:hAnsi="Arial" w:cs="Arial"/>
          <w:b/>
          <w:color w:val="3333FF"/>
          <w:sz w:val="20"/>
          <w:szCs w:val="28"/>
        </w:rPr>
      </w:pPr>
    </w:p>
    <w:p w14:paraId="697C3ADA" w14:textId="77777777" w:rsidR="00064070" w:rsidRDefault="00064070" w:rsidP="00D13A81">
      <w:pPr>
        <w:rPr>
          <w:rFonts w:ascii="Arial" w:hAnsi="Arial" w:cs="Arial"/>
          <w:b/>
          <w:color w:val="3333FF"/>
          <w:sz w:val="20"/>
          <w:szCs w:val="28"/>
        </w:rPr>
      </w:pPr>
    </w:p>
    <w:p w14:paraId="0E6E6664" w14:textId="77777777" w:rsidR="00064070" w:rsidRDefault="00064070" w:rsidP="00D13A81">
      <w:pPr>
        <w:rPr>
          <w:rFonts w:ascii="Arial" w:hAnsi="Arial" w:cs="Arial"/>
          <w:b/>
          <w:color w:val="3333FF"/>
          <w:sz w:val="20"/>
          <w:szCs w:val="28"/>
        </w:rPr>
      </w:pPr>
    </w:p>
    <w:p w14:paraId="7EE8A83F" w14:textId="77777777" w:rsidR="00064070" w:rsidRDefault="00064070" w:rsidP="00D13A81">
      <w:pPr>
        <w:rPr>
          <w:rFonts w:ascii="Arial" w:hAnsi="Arial" w:cs="Arial"/>
          <w:b/>
          <w:color w:val="3333FF"/>
          <w:sz w:val="20"/>
          <w:szCs w:val="28"/>
        </w:rPr>
      </w:pPr>
    </w:p>
    <w:p w14:paraId="090A2996" w14:textId="77777777" w:rsidR="00064070" w:rsidRDefault="00064070" w:rsidP="00D13A81">
      <w:pPr>
        <w:rPr>
          <w:rFonts w:ascii="Arial" w:hAnsi="Arial" w:cs="Arial"/>
          <w:b/>
          <w:color w:val="3333FF"/>
          <w:sz w:val="20"/>
          <w:szCs w:val="28"/>
        </w:rPr>
      </w:pPr>
    </w:p>
    <w:p w14:paraId="61819345" w14:textId="77777777" w:rsidR="00064070" w:rsidRDefault="00064070" w:rsidP="00D13A81">
      <w:pPr>
        <w:rPr>
          <w:rFonts w:ascii="Arial" w:hAnsi="Arial" w:cs="Arial"/>
          <w:b/>
          <w:color w:val="3333FF"/>
          <w:sz w:val="20"/>
          <w:szCs w:val="28"/>
        </w:rPr>
      </w:pPr>
    </w:p>
    <w:p w14:paraId="4C9A2770" w14:textId="77777777" w:rsidR="00064070" w:rsidRDefault="00064070" w:rsidP="00D13A81">
      <w:pPr>
        <w:rPr>
          <w:rFonts w:ascii="Arial" w:hAnsi="Arial" w:cs="Arial"/>
          <w:b/>
          <w:color w:val="3333FF"/>
          <w:sz w:val="20"/>
          <w:szCs w:val="28"/>
        </w:rPr>
      </w:pPr>
    </w:p>
    <w:p w14:paraId="6AAD0438" w14:textId="77777777" w:rsidR="00064070" w:rsidRDefault="00064070" w:rsidP="00D13A81">
      <w:pPr>
        <w:rPr>
          <w:rFonts w:ascii="Arial" w:hAnsi="Arial" w:cs="Arial"/>
          <w:b/>
          <w:color w:val="3333FF"/>
          <w:sz w:val="20"/>
          <w:szCs w:val="28"/>
        </w:rPr>
      </w:pPr>
    </w:p>
    <w:p w14:paraId="13BFDBC2" w14:textId="77777777" w:rsidR="00064070" w:rsidRDefault="00064070" w:rsidP="00D13A81">
      <w:pPr>
        <w:rPr>
          <w:rFonts w:ascii="Arial" w:hAnsi="Arial" w:cs="Arial"/>
          <w:b/>
          <w:color w:val="3333FF"/>
          <w:sz w:val="20"/>
          <w:szCs w:val="28"/>
        </w:rPr>
      </w:pPr>
    </w:p>
    <w:p w14:paraId="371C0FC1" w14:textId="77777777" w:rsidR="00064070" w:rsidRDefault="00064070" w:rsidP="00D13A81">
      <w:pPr>
        <w:rPr>
          <w:rFonts w:ascii="Arial" w:hAnsi="Arial" w:cs="Arial"/>
          <w:b/>
          <w:color w:val="3333FF"/>
          <w:sz w:val="20"/>
          <w:szCs w:val="28"/>
        </w:rPr>
      </w:pPr>
    </w:p>
    <w:p w14:paraId="58BCA590" w14:textId="77777777" w:rsidR="00064070" w:rsidRDefault="00064070" w:rsidP="00D13A81">
      <w:pPr>
        <w:rPr>
          <w:rFonts w:ascii="Arial" w:hAnsi="Arial" w:cs="Arial"/>
          <w:b/>
          <w:color w:val="3333FF"/>
          <w:sz w:val="20"/>
          <w:szCs w:val="28"/>
        </w:rPr>
      </w:pPr>
    </w:p>
    <w:p w14:paraId="21C2B6BA" w14:textId="77777777" w:rsidR="00064070" w:rsidRDefault="00064070" w:rsidP="00D13A81">
      <w:pPr>
        <w:rPr>
          <w:rFonts w:ascii="Arial" w:hAnsi="Arial" w:cs="Arial"/>
          <w:b/>
          <w:color w:val="3333FF"/>
          <w:sz w:val="20"/>
          <w:szCs w:val="28"/>
        </w:rPr>
      </w:pPr>
    </w:p>
    <w:p w14:paraId="28AC57ED" w14:textId="566212E4" w:rsidR="00486D47" w:rsidRDefault="008D7401" w:rsidP="003C7145">
      <w:pPr>
        <w:pStyle w:val="Corpotesto"/>
        <w:rPr>
          <w:sz w:val="20"/>
        </w:rPr>
      </w:pPr>
      <w:r>
        <w:rPr>
          <w:noProof/>
          <w:sz w:val="20"/>
        </w:rPr>
        <w:lastRenderedPageBreak/>
        <mc:AlternateContent>
          <mc:Choice Requires="wps">
            <w:drawing>
              <wp:inline distT="0" distB="0" distL="0" distR="0" wp14:anchorId="4A93D266" wp14:editId="146DE11F">
                <wp:extent cx="6264910" cy="236855"/>
                <wp:effectExtent l="9525" t="9525" r="12065" b="10795"/>
                <wp:docPr id="18792052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64E637A0" w14:textId="4A649DCE" w:rsidR="00486D47" w:rsidRDefault="004A573C">
                            <w:pPr>
                              <w:spacing w:before="18"/>
                              <w:ind w:left="1200"/>
                              <w:rPr>
                                <w:rFonts w:ascii="Arial" w:hAnsi="Arial"/>
                                <w:b/>
                                <w:sz w:val="28"/>
                              </w:rPr>
                            </w:pPr>
                            <w:r>
                              <w:rPr>
                                <w:rFonts w:ascii="Arial" w:hAnsi="Arial"/>
                                <w:b/>
                                <w:color w:val="17365D"/>
                                <w:sz w:val="28"/>
                              </w:rPr>
                              <w:t xml:space="preserve"> </w:t>
                            </w:r>
                            <w:r w:rsidR="003378AA">
                              <w:rPr>
                                <w:rFonts w:ascii="Arial" w:hAnsi="Arial"/>
                                <w:b/>
                                <w:color w:val="17365D"/>
                                <w:sz w:val="28"/>
                              </w:rPr>
                              <w:t xml:space="preserve"> 1.</w:t>
                            </w:r>
                            <w:r w:rsidR="00F06EB3">
                              <w:rPr>
                                <w:rFonts w:ascii="Arial" w:hAnsi="Arial"/>
                                <w:b/>
                                <w:color w:val="17365D"/>
                                <w:sz w:val="28"/>
                              </w:rPr>
                              <w:t>3</w:t>
                            </w:r>
                            <w:r w:rsidR="003378AA">
                              <w:rPr>
                                <w:rFonts w:ascii="Arial" w:hAnsi="Arial"/>
                                <w:b/>
                                <w:color w:val="17365D"/>
                                <w:sz w:val="28"/>
                              </w:rPr>
                              <w:t>.</w:t>
                            </w:r>
                            <w:r w:rsidR="003378AA">
                              <w:rPr>
                                <w:rFonts w:ascii="Arial" w:hAnsi="Arial"/>
                                <w:b/>
                                <w:color w:val="17365D"/>
                                <w:spacing w:val="-5"/>
                                <w:sz w:val="28"/>
                              </w:rPr>
                              <w:t xml:space="preserve"> </w:t>
                            </w:r>
                            <w:r w:rsidR="003378AA">
                              <w:rPr>
                                <w:rFonts w:ascii="Arial" w:hAnsi="Arial"/>
                                <w:b/>
                                <w:color w:val="17365D"/>
                                <w:sz w:val="28"/>
                              </w:rPr>
                              <w:t>UFFICIO</w:t>
                            </w:r>
                            <w:r w:rsidR="003378AA">
                              <w:rPr>
                                <w:rFonts w:ascii="Arial" w:hAnsi="Arial"/>
                                <w:b/>
                                <w:color w:val="17365D"/>
                                <w:spacing w:val="-3"/>
                                <w:sz w:val="28"/>
                              </w:rPr>
                              <w:t xml:space="preserve"> </w:t>
                            </w:r>
                            <w:r w:rsidR="003378AA">
                              <w:rPr>
                                <w:rFonts w:ascii="Arial" w:hAnsi="Arial"/>
                                <w:b/>
                                <w:color w:val="17365D"/>
                                <w:sz w:val="28"/>
                              </w:rPr>
                              <w:t>ATTIVITÀ</w:t>
                            </w:r>
                            <w:r w:rsidR="003378AA">
                              <w:rPr>
                                <w:rFonts w:ascii="Arial" w:hAnsi="Arial"/>
                                <w:b/>
                                <w:color w:val="17365D"/>
                                <w:spacing w:val="-8"/>
                                <w:sz w:val="28"/>
                              </w:rPr>
                              <w:t xml:space="preserve"> </w:t>
                            </w:r>
                            <w:r w:rsidR="003378AA">
                              <w:rPr>
                                <w:rFonts w:ascii="Arial" w:hAnsi="Arial"/>
                                <w:b/>
                                <w:color w:val="17365D"/>
                                <w:sz w:val="28"/>
                              </w:rPr>
                              <w:t>GIOVANILE</w:t>
                            </w:r>
                            <w:r w:rsidR="003378AA">
                              <w:rPr>
                                <w:rFonts w:ascii="Arial" w:hAnsi="Arial"/>
                                <w:b/>
                                <w:color w:val="17365D"/>
                                <w:spacing w:val="-6"/>
                                <w:sz w:val="28"/>
                              </w:rPr>
                              <w:t xml:space="preserve"> </w:t>
                            </w:r>
                            <w:r w:rsidR="003378AA">
                              <w:rPr>
                                <w:rFonts w:ascii="Arial" w:hAnsi="Arial"/>
                                <w:b/>
                                <w:color w:val="17365D"/>
                                <w:sz w:val="28"/>
                              </w:rPr>
                              <w:t>SUL</w:t>
                            </w:r>
                            <w:r w:rsidR="003378AA">
                              <w:rPr>
                                <w:rFonts w:ascii="Arial" w:hAnsi="Arial"/>
                                <w:b/>
                                <w:color w:val="17365D"/>
                                <w:spacing w:val="-6"/>
                                <w:sz w:val="28"/>
                              </w:rPr>
                              <w:t xml:space="preserve"> </w:t>
                            </w:r>
                            <w:r w:rsidR="003378AA">
                              <w:rPr>
                                <w:rFonts w:ascii="Arial" w:hAnsi="Arial"/>
                                <w:b/>
                                <w:color w:val="17365D"/>
                                <w:sz w:val="28"/>
                              </w:rPr>
                              <w:t>TERRITORIO</w:t>
                            </w:r>
                          </w:p>
                        </w:txbxContent>
                      </wps:txbx>
                      <wps:bodyPr rot="0" vert="horz" wrap="square" lIns="0" tIns="0" rIns="0" bIns="0" anchor="t" anchorCtr="0" upright="1">
                        <a:noAutofit/>
                      </wps:bodyPr>
                    </wps:wsp>
                  </a:graphicData>
                </a:graphic>
              </wp:inline>
            </w:drawing>
          </mc:Choice>
          <mc:Fallback>
            <w:pict>
              <v:shape w14:anchorId="4A93D266" id="Text Box 6" o:spid="_x0000_s1041"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BQFuqQcAgAAOwQAAA4AAAAAAAAAAAAAAAAALgIAAGRycy9lMm9Eb2MueG1sUEsBAi0A&#10;FAAGAAgAAAAhAPay0I7dAAAABAEAAA8AAAAAAAAAAAAAAAAAdgQAAGRycy9kb3ducmV2LnhtbFBL&#10;BQYAAAAABAAEAPMAAACABQAAAAA=&#10;" fillcolor="#d9d9d9" strokeweight=".48pt">
                <v:textbox inset="0,0,0,0">
                  <w:txbxContent>
                    <w:p w14:paraId="64E637A0" w14:textId="4A649DCE" w:rsidR="00486D47" w:rsidRDefault="004A573C">
                      <w:pPr>
                        <w:spacing w:before="18"/>
                        <w:ind w:left="1200"/>
                        <w:rPr>
                          <w:rFonts w:ascii="Arial" w:hAnsi="Arial"/>
                          <w:b/>
                          <w:sz w:val="28"/>
                        </w:rPr>
                      </w:pPr>
                      <w:r>
                        <w:rPr>
                          <w:rFonts w:ascii="Arial" w:hAnsi="Arial"/>
                          <w:b/>
                          <w:color w:val="17365D"/>
                          <w:sz w:val="28"/>
                        </w:rPr>
                        <w:t xml:space="preserve"> </w:t>
                      </w:r>
                      <w:r w:rsidR="003378AA">
                        <w:rPr>
                          <w:rFonts w:ascii="Arial" w:hAnsi="Arial"/>
                          <w:b/>
                          <w:color w:val="17365D"/>
                          <w:sz w:val="28"/>
                        </w:rPr>
                        <w:t xml:space="preserve"> 1.</w:t>
                      </w:r>
                      <w:r w:rsidR="00F06EB3">
                        <w:rPr>
                          <w:rFonts w:ascii="Arial" w:hAnsi="Arial"/>
                          <w:b/>
                          <w:color w:val="17365D"/>
                          <w:sz w:val="28"/>
                        </w:rPr>
                        <w:t>3</w:t>
                      </w:r>
                      <w:r w:rsidR="003378AA">
                        <w:rPr>
                          <w:rFonts w:ascii="Arial" w:hAnsi="Arial"/>
                          <w:b/>
                          <w:color w:val="17365D"/>
                          <w:sz w:val="28"/>
                        </w:rPr>
                        <w:t>.</w:t>
                      </w:r>
                      <w:r w:rsidR="003378AA">
                        <w:rPr>
                          <w:rFonts w:ascii="Arial" w:hAnsi="Arial"/>
                          <w:b/>
                          <w:color w:val="17365D"/>
                          <w:spacing w:val="-5"/>
                          <w:sz w:val="28"/>
                        </w:rPr>
                        <w:t xml:space="preserve"> </w:t>
                      </w:r>
                      <w:r w:rsidR="003378AA">
                        <w:rPr>
                          <w:rFonts w:ascii="Arial" w:hAnsi="Arial"/>
                          <w:b/>
                          <w:color w:val="17365D"/>
                          <w:sz w:val="28"/>
                        </w:rPr>
                        <w:t>UFFICIO</w:t>
                      </w:r>
                      <w:r w:rsidR="003378AA">
                        <w:rPr>
                          <w:rFonts w:ascii="Arial" w:hAnsi="Arial"/>
                          <w:b/>
                          <w:color w:val="17365D"/>
                          <w:spacing w:val="-3"/>
                          <w:sz w:val="28"/>
                        </w:rPr>
                        <w:t xml:space="preserve"> </w:t>
                      </w:r>
                      <w:r w:rsidR="003378AA">
                        <w:rPr>
                          <w:rFonts w:ascii="Arial" w:hAnsi="Arial"/>
                          <w:b/>
                          <w:color w:val="17365D"/>
                          <w:sz w:val="28"/>
                        </w:rPr>
                        <w:t>ATTIVITÀ</w:t>
                      </w:r>
                      <w:r w:rsidR="003378AA">
                        <w:rPr>
                          <w:rFonts w:ascii="Arial" w:hAnsi="Arial"/>
                          <w:b/>
                          <w:color w:val="17365D"/>
                          <w:spacing w:val="-8"/>
                          <w:sz w:val="28"/>
                        </w:rPr>
                        <w:t xml:space="preserve"> </w:t>
                      </w:r>
                      <w:r w:rsidR="003378AA">
                        <w:rPr>
                          <w:rFonts w:ascii="Arial" w:hAnsi="Arial"/>
                          <w:b/>
                          <w:color w:val="17365D"/>
                          <w:sz w:val="28"/>
                        </w:rPr>
                        <w:t>GIOVANILE</w:t>
                      </w:r>
                      <w:r w:rsidR="003378AA">
                        <w:rPr>
                          <w:rFonts w:ascii="Arial" w:hAnsi="Arial"/>
                          <w:b/>
                          <w:color w:val="17365D"/>
                          <w:spacing w:val="-6"/>
                          <w:sz w:val="28"/>
                        </w:rPr>
                        <w:t xml:space="preserve"> </w:t>
                      </w:r>
                      <w:r w:rsidR="003378AA">
                        <w:rPr>
                          <w:rFonts w:ascii="Arial" w:hAnsi="Arial"/>
                          <w:b/>
                          <w:color w:val="17365D"/>
                          <w:sz w:val="28"/>
                        </w:rPr>
                        <w:t>SUL</w:t>
                      </w:r>
                      <w:r w:rsidR="003378AA">
                        <w:rPr>
                          <w:rFonts w:ascii="Arial" w:hAnsi="Arial"/>
                          <w:b/>
                          <w:color w:val="17365D"/>
                          <w:spacing w:val="-6"/>
                          <w:sz w:val="28"/>
                        </w:rPr>
                        <w:t xml:space="preserve"> </w:t>
                      </w:r>
                      <w:r w:rsidR="003378AA">
                        <w:rPr>
                          <w:rFonts w:ascii="Arial" w:hAnsi="Arial"/>
                          <w:b/>
                          <w:color w:val="17365D"/>
                          <w:sz w:val="28"/>
                        </w:rPr>
                        <w:t>TERRITORIO</w:t>
                      </w:r>
                    </w:p>
                  </w:txbxContent>
                </v:textbox>
                <w10:anchorlock/>
              </v:shape>
            </w:pict>
          </mc:Fallback>
        </mc:AlternateContent>
      </w:r>
    </w:p>
    <w:p w14:paraId="454C53E3" w14:textId="77777777" w:rsidR="0021432E" w:rsidRDefault="0021432E" w:rsidP="0021432E">
      <w:pPr>
        <w:shd w:val="clear" w:color="auto" w:fill="FFFFFF"/>
        <w:rPr>
          <w:rFonts w:ascii="Arial" w:hAnsi="Arial" w:cs="Arial"/>
          <w:b/>
          <w:sz w:val="6"/>
          <w:szCs w:val="6"/>
          <w:lang w:eastAsia="it-IT"/>
        </w:rPr>
      </w:pPr>
    </w:p>
    <w:p w14:paraId="41991FE9" w14:textId="77777777" w:rsidR="00F04393" w:rsidRDefault="00F04393" w:rsidP="00F04393">
      <w:pPr>
        <w:widowControl/>
        <w:autoSpaceDE/>
        <w:autoSpaceDN/>
        <w:rPr>
          <w:rFonts w:ascii="Arial" w:eastAsia="Calibri" w:hAnsi="Arial" w:cs="Arial"/>
          <w:bCs/>
        </w:rPr>
      </w:pPr>
    </w:p>
    <w:p w14:paraId="5601C255" w14:textId="0EAF828E" w:rsidR="00923CCB" w:rsidRDefault="00923CCB" w:rsidP="00923CCB">
      <w:pPr>
        <w:rPr>
          <w:rFonts w:ascii="Arial" w:hAnsi="Arial" w:cs="Arial"/>
          <w:b/>
          <w:sz w:val="36"/>
          <w:szCs w:val="34"/>
          <w:u w:val="single"/>
        </w:rPr>
      </w:pPr>
      <w:r w:rsidRPr="00DF056C">
        <w:rPr>
          <w:rFonts w:ascii="Arial" w:hAnsi="Arial" w:cs="Arial"/>
          <w:b/>
          <w:sz w:val="36"/>
          <w:szCs w:val="34"/>
          <w:u w:val="single"/>
        </w:rPr>
        <w:t xml:space="preserve">COMUNICAZIONI DELLA L.N.D. </w:t>
      </w:r>
    </w:p>
    <w:p w14:paraId="67D18F27" w14:textId="77777777" w:rsidR="004C27A7" w:rsidRPr="004C27A7" w:rsidRDefault="004C27A7" w:rsidP="00923CCB">
      <w:pPr>
        <w:rPr>
          <w:rFonts w:ascii="Arial" w:hAnsi="Arial" w:cs="Arial"/>
          <w:b/>
          <w:sz w:val="20"/>
          <w:szCs w:val="20"/>
          <w:u w:val="single"/>
        </w:rPr>
      </w:pPr>
    </w:p>
    <w:p w14:paraId="7E274DB6" w14:textId="77777777" w:rsidR="004C27A7" w:rsidRPr="004C27A7" w:rsidRDefault="004C27A7" w:rsidP="004C27A7">
      <w:pPr>
        <w:widowControl/>
        <w:adjustRightInd w:val="0"/>
        <w:jc w:val="both"/>
        <w:rPr>
          <w:rFonts w:ascii="Arial" w:eastAsia="Calibri" w:hAnsi="Arial" w:cs="Times New Roman"/>
          <w:b/>
          <w:bCs/>
          <w:color w:val="000000"/>
          <w:sz w:val="24"/>
          <w:szCs w:val="32"/>
          <w:u w:val="single"/>
          <w:lang w:eastAsia="it-IT"/>
        </w:rPr>
      </w:pPr>
      <w:r w:rsidRPr="004C27A7">
        <w:rPr>
          <w:rFonts w:ascii="Arial" w:eastAsia="Calibri" w:hAnsi="Arial" w:cs="Times New Roman"/>
          <w:b/>
          <w:bCs/>
          <w:color w:val="000000"/>
          <w:sz w:val="24"/>
          <w:szCs w:val="32"/>
          <w:u w:val="single"/>
          <w:lang w:eastAsia="it-IT"/>
        </w:rPr>
        <w:t xml:space="preserve">COMUNICATO UFFICIALE n. 25 – pubblicato il 10 luglio 2025 </w:t>
      </w:r>
    </w:p>
    <w:p w14:paraId="44DD3EB8" w14:textId="77777777" w:rsidR="004C27A7" w:rsidRPr="004C27A7" w:rsidRDefault="004C27A7" w:rsidP="004C27A7">
      <w:pPr>
        <w:widowControl/>
        <w:autoSpaceDE/>
        <w:autoSpaceDN/>
        <w:jc w:val="both"/>
        <w:rPr>
          <w:rFonts w:ascii="Arial" w:eastAsia="Calibri" w:hAnsi="Arial" w:cs="Times New Roman"/>
        </w:rPr>
      </w:pPr>
      <w:r w:rsidRPr="004C27A7">
        <w:rPr>
          <w:rFonts w:ascii="Arial" w:eastAsia="Calibri" w:hAnsi="Arial" w:cs="Times New Roman"/>
        </w:rPr>
        <w:t>Si comunica che, d’intesa tra la F.I.G.C., la L.N.D. e l’A.I.A.C., si è convenuto quanto di seguito specificato per la Stagione Sportiva 2025/2026:</w:t>
      </w:r>
    </w:p>
    <w:p w14:paraId="76BBFF91" w14:textId="77777777" w:rsidR="004C27A7" w:rsidRPr="004C27A7" w:rsidRDefault="004C27A7" w:rsidP="004C27A7">
      <w:pPr>
        <w:widowControl/>
        <w:autoSpaceDE/>
        <w:autoSpaceDN/>
        <w:jc w:val="both"/>
        <w:rPr>
          <w:rFonts w:ascii="Arial" w:eastAsia="Calibri" w:hAnsi="Arial" w:cs="Times New Roman"/>
        </w:rPr>
      </w:pPr>
      <w:r w:rsidRPr="004C27A7">
        <w:rPr>
          <w:rFonts w:ascii="Arial" w:eastAsia="Calibri" w:hAnsi="Arial" w:cs="Times New Roman"/>
          <w:b/>
          <w:bCs/>
        </w:rPr>
        <w:t>“L’Allenatore/Allenatrice esonerato/a prima del 30 Dicembre 2025 da una Società associata alla L.N.D. o da Società di “puro settore” avrà la facoltà, in deroga alla normativa vigente, di tesserarsi e svolgere attività per altra Società della F.I.G.C. nel corso della stessa stagione sportiva, a condizione che la nuova Società partecipi ad un campionato o girone diverso da quella in cui partecipava la Società che ha esonerato il Tecnico.</w:t>
      </w:r>
      <w:r w:rsidRPr="004C27A7">
        <w:rPr>
          <w:rFonts w:ascii="Arial" w:eastAsia="Calibri" w:hAnsi="Arial" w:cs="Times New Roman"/>
        </w:rPr>
        <w:t xml:space="preserve"> </w:t>
      </w:r>
    </w:p>
    <w:p w14:paraId="25485F01" w14:textId="77777777" w:rsidR="004C27A7" w:rsidRPr="004C27A7" w:rsidRDefault="004C27A7" w:rsidP="004C27A7">
      <w:pPr>
        <w:widowControl/>
        <w:autoSpaceDE/>
        <w:autoSpaceDN/>
        <w:jc w:val="both"/>
        <w:rPr>
          <w:rFonts w:ascii="Arial" w:eastAsia="Calibri" w:hAnsi="Arial" w:cs="Times New Roman"/>
          <w:b/>
          <w:bCs/>
          <w:color w:val="FF0000"/>
        </w:rPr>
      </w:pPr>
      <w:r w:rsidRPr="004C27A7">
        <w:rPr>
          <w:rFonts w:ascii="Arial" w:eastAsia="Calibri" w:hAnsi="Arial" w:cs="Times New Roman"/>
          <w:b/>
          <w:bCs/>
          <w:color w:val="FF0000"/>
        </w:rPr>
        <w:t>Tale deroga non opera per gli Allenatori/Allenatrici esonerati/e dalla conduzione di squadre partecipanti alle attività giovanili di base.</w:t>
      </w:r>
    </w:p>
    <w:p w14:paraId="6471709E" w14:textId="77777777" w:rsidR="004C27A7" w:rsidRPr="004C27A7" w:rsidRDefault="004C27A7" w:rsidP="004C27A7">
      <w:pPr>
        <w:widowControl/>
        <w:shd w:val="clear" w:color="auto" w:fill="DEEAF6"/>
        <w:autoSpaceDE/>
        <w:autoSpaceDN/>
        <w:jc w:val="both"/>
        <w:rPr>
          <w:rFonts w:ascii="Arial" w:eastAsia="Calibri" w:hAnsi="Arial" w:cs="Times New Roman"/>
          <w:b/>
          <w:bCs/>
        </w:rPr>
      </w:pPr>
      <w:r w:rsidRPr="004C27A7">
        <w:rPr>
          <w:rFonts w:ascii="Arial" w:eastAsia="Calibri" w:hAnsi="Arial" w:cs="Times New Roman"/>
          <w:b/>
          <w:bCs/>
        </w:rPr>
        <w:t>In ogni caso, l’Allenatore/Allenatrice, nel corso della medesima stagione sportiva, non potrà tesserarsi e svolgere attività per più di due società della F.I.G.C.”</w:t>
      </w:r>
    </w:p>
    <w:p w14:paraId="08C0414C" w14:textId="77777777" w:rsidR="008461C5" w:rsidRDefault="008461C5" w:rsidP="00923CCB">
      <w:pPr>
        <w:rPr>
          <w:rFonts w:ascii="Arial" w:hAnsi="Arial" w:cs="Arial"/>
          <w:b/>
          <w:sz w:val="24"/>
          <w:szCs w:val="24"/>
          <w:u w:val="single"/>
        </w:rPr>
      </w:pPr>
    </w:p>
    <w:p w14:paraId="74AD9FBD" w14:textId="77777777" w:rsidR="004C27A7" w:rsidRPr="003A09BD" w:rsidRDefault="004C27A7" w:rsidP="00923CCB">
      <w:pPr>
        <w:rPr>
          <w:rFonts w:ascii="Arial" w:hAnsi="Arial" w:cs="Arial"/>
          <w:b/>
          <w:sz w:val="24"/>
          <w:szCs w:val="24"/>
          <w:u w:val="single"/>
        </w:rPr>
      </w:pPr>
    </w:p>
    <w:p w14:paraId="12E30906" w14:textId="7E30306A" w:rsidR="00923CCB" w:rsidRPr="003A09BD" w:rsidRDefault="00923CCB" w:rsidP="00923CCB">
      <w:pPr>
        <w:rPr>
          <w:rFonts w:ascii="Arial" w:hAnsi="Arial" w:cs="Arial"/>
          <w:b/>
          <w:sz w:val="36"/>
          <w:szCs w:val="40"/>
          <w:u w:val="single"/>
          <w:lang w:eastAsia="it-IT"/>
        </w:rPr>
      </w:pPr>
      <w:r w:rsidRPr="003A09BD">
        <w:rPr>
          <w:rFonts w:ascii="Arial" w:hAnsi="Arial" w:cs="Arial"/>
          <w:b/>
          <w:sz w:val="36"/>
          <w:szCs w:val="40"/>
          <w:u w:val="single"/>
          <w:lang w:eastAsia="it-IT"/>
        </w:rPr>
        <w:t>COMUNICAZIONI DELL’ UFFICIO DEL COORDINATORE</w:t>
      </w:r>
    </w:p>
    <w:p w14:paraId="2ADDDB5C" w14:textId="77777777" w:rsidR="00923CCB" w:rsidRDefault="00923CCB" w:rsidP="00923CCB">
      <w:pPr>
        <w:rPr>
          <w:rFonts w:ascii="Arial" w:hAnsi="Arial" w:cs="Calibri"/>
          <w:color w:val="0070C0"/>
          <w:spacing w:val="33"/>
          <w:w w:val="99"/>
          <w:sz w:val="24"/>
          <w:szCs w:val="20"/>
        </w:rPr>
      </w:pPr>
    </w:p>
    <w:p w14:paraId="1C27753F" w14:textId="77777777" w:rsidR="003A09BD" w:rsidRPr="003A09BD" w:rsidRDefault="003A09BD" w:rsidP="003A09BD">
      <w:pPr>
        <w:widowControl/>
        <w:autoSpaceDE/>
        <w:autoSpaceDN/>
        <w:jc w:val="both"/>
        <w:rPr>
          <w:rFonts w:ascii="Arial" w:eastAsia="Calibri" w:hAnsi="Arial" w:cs="Arial"/>
          <w:b/>
          <w:sz w:val="32"/>
          <w:szCs w:val="24"/>
          <w:u w:val="single"/>
        </w:rPr>
      </w:pPr>
      <w:r w:rsidRPr="003A09BD">
        <w:rPr>
          <w:rFonts w:ascii="Arial" w:eastAsia="Calibri" w:hAnsi="Arial" w:cs="Arial"/>
          <w:b/>
          <w:sz w:val="32"/>
          <w:szCs w:val="24"/>
          <w:u w:val="single"/>
        </w:rPr>
        <w:t>Candidature Club AST - Sicilia</w:t>
      </w:r>
    </w:p>
    <w:p w14:paraId="30C9A43D" w14:textId="77777777" w:rsidR="003A09BD" w:rsidRPr="003A09BD" w:rsidRDefault="003A09BD" w:rsidP="003A09BD">
      <w:pPr>
        <w:widowControl/>
        <w:autoSpaceDE/>
        <w:autoSpaceDN/>
        <w:jc w:val="both"/>
        <w:rPr>
          <w:rFonts w:ascii="Helvetica Neue" w:eastAsia="Calibri" w:hAnsi="Helvetica Neue" w:cs="Times New Roman"/>
          <w:color w:val="000000"/>
          <w:sz w:val="6"/>
          <w:szCs w:val="6"/>
        </w:rPr>
      </w:pPr>
    </w:p>
    <w:p w14:paraId="42AE9466" w14:textId="77777777" w:rsidR="003A09BD" w:rsidRPr="003A09BD" w:rsidRDefault="003A09BD" w:rsidP="003A09BD">
      <w:pPr>
        <w:widowControl/>
        <w:autoSpaceDE/>
        <w:autoSpaceDN/>
        <w:jc w:val="both"/>
        <w:rPr>
          <w:rFonts w:ascii="Arial" w:eastAsia="Calibri" w:hAnsi="Arial" w:cs="Arial"/>
          <w:color w:val="000000"/>
          <w:szCs w:val="21"/>
        </w:rPr>
      </w:pPr>
      <w:r w:rsidRPr="003A09BD">
        <w:rPr>
          <w:rFonts w:ascii="Arial" w:eastAsia="Calibri" w:hAnsi="Arial" w:cs="Arial"/>
          <w:color w:val="000000"/>
          <w:szCs w:val="21"/>
        </w:rPr>
        <w:t xml:space="preserve">Il Settore Giovanile e Scolastico della Federazione Italiana Giuoco Calcio, con riferimento alla stagione sportiva 25-26, annuncia la ripartenza del progetto delle Aree di Sviluppo Territoriale, dando seguito a quanto già proposto nelle passate stagioni. La proposta AST si colloca all’interno del Progetto di Sviluppo SGS destinato ai Club del Territorio denominato </w:t>
      </w:r>
      <w:proofErr w:type="spellStart"/>
      <w:r w:rsidRPr="003A09BD">
        <w:rPr>
          <w:rFonts w:ascii="Arial" w:eastAsia="Calibri" w:hAnsi="Arial" w:cs="Arial"/>
          <w:color w:val="000000"/>
          <w:szCs w:val="21"/>
        </w:rPr>
        <w:t>Evolution</w:t>
      </w:r>
      <w:proofErr w:type="spellEnd"/>
      <w:r w:rsidRPr="003A09BD">
        <w:rPr>
          <w:rFonts w:ascii="Arial" w:eastAsia="Calibri" w:hAnsi="Arial" w:cs="Arial"/>
          <w:color w:val="000000"/>
          <w:szCs w:val="21"/>
        </w:rPr>
        <w:t xml:space="preserve"> </w:t>
      </w:r>
      <w:proofErr w:type="spellStart"/>
      <w:r w:rsidRPr="003A09BD">
        <w:rPr>
          <w:rFonts w:ascii="Arial" w:eastAsia="Calibri" w:hAnsi="Arial" w:cs="Arial"/>
          <w:color w:val="000000"/>
          <w:szCs w:val="21"/>
        </w:rPr>
        <w:t>Programme</w:t>
      </w:r>
      <w:proofErr w:type="spellEnd"/>
      <w:r w:rsidRPr="003A09BD">
        <w:rPr>
          <w:rFonts w:ascii="Arial" w:eastAsia="Calibri" w:hAnsi="Arial" w:cs="Arial"/>
          <w:color w:val="000000"/>
          <w:szCs w:val="21"/>
        </w:rPr>
        <w:t>. L’obiettivo del progetto è quello di supportare i Club del territorio, lavorando a stretto contatto, per favorirne la crescita e lo Sviluppo, affinché si creino ambienti favorevoli alla crescita di ragazzi e ragazze attraverso la promozione e condivisione di metodologie e proposte con i responsabili e gli staff dei Club grazie all’intervento di Staff FIGC-SGS qualificati.</w:t>
      </w:r>
    </w:p>
    <w:p w14:paraId="3E7FD789" w14:textId="77777777" w:rsidR="003A09BD" w:rsidRPr="003A09BD" w:rsidRDefault="003A09BD" w:rsidP="003A09BD">
      <w:pPr>
        <w:widowControl/>
        <w:autoSpaceDE/>
        <w:autoSpaceDN/>
        <w:jc w:val="both"/>
        <w:rPr>
          <w:rFonts w:ascii="Arial" w:eastAsia="Calibri" w:hAnsi="Arial" w:cs="Arial"/>
          <w:color w:val="000000"/>
          <w:szCs w:val="21"/>
          <w:shd w:val="clear" w:color="auto" w:fill="FFFFFF"/>
        </w:rPr>
      </w:pPr>
      <w:r w:rsidRPr="003A09BD">
        <w:rPr>
          <w:rFonts w:ascii="Arial" w:eastAsia="Calibri" w:hAnsi="Arial" w:cs="Arial"/>
          <w:color w:val="000000"/>
          <w:szCs w:val="21"/>
        </w:rPr>
        <w:br/>
      </w:r>
      <w:r w:rsidRPr="003A09BD">
        <w:rPr>
          <w:rFonts w:ascii="Arial" w:eastAsia="Calibri" w:hAnsi="Arial" w:cs="Arial"/>
          <w:color w:val="000000"/>
          <w:szCs w:val="21"/>
          <w:shd w:val="clear" w:color="auto" w:fill="FFFFFF"/>
        </w:rPr>
        <w:t>Al fine di programmare e organizzare al meglio le attività per la stagione sportiva 2025-2026 SGS intende procedere all’apertura di un iter specifico dedicato a:        </w:t>
      </w:r>
    </w:p>
    <w:p w14:paraId="497C6B60" w14:textId="77777777" w:rsidR="003A09BD" w:rsidRPr="003A09BD" w:rsidRDefault="003A09BD" w:rsidP="003A09BD">
      <w:pPr>
        <w:widowControl/>
        <w:autoSpaceDE/>
        <w:autoSpaceDN/>
        <w:jc w:val="both"/>
        <w:rPr>
          <w:rFonts w:ascii="Arial" w:eastAsia="Calibri" w:hAnsi="Arial" w:cs="Arial"/>
          <w:sz w:val="24"/>
        </w:rPr>
      </w:pPr>
      <w:r w:rsidRPr="003A09BD">
        <w:rPr>
          <w:rFonts w:ascii="Arial" w:eastAsia="Calibri" w:hAnsi="Arial" w:cs="Arial"/>
          <w:color w:val="000000"/>
          <w:szCs w:val="21"/>
          <w:shd w:val="clear" w:color="auto" w:fill="FFFFFF"/>
        </w:rPr>
        <w:t xml:space="preserve">     </w:t>
      </w:r>
    </w:p>
    <w:p w14:paraId="45301C17" w14:textId="77777777" w:rsidR="003A09BD" w:rsidRPr="003A09BD" w:rsidRDefault="003A09BD" w:rsidP="003A09BD">
      <w:pPr>
        <w:widowControl/>
        <w:numPr>
          <w:ilvl w:val="0"/>
          <w:numId w:val="124"/>
        </w:numPr>
        <w:autoSpaceDE/>
        <w:autoSpaceDN/>
        <w:jc w:val="both"/>
        <w:rPr>
          <w:rFonts w:ascii="Arial" w:eastAsia="Calibri" w:hAnsi="Arial" w:cs="Arial"/>
          <w:color w:val="000000"/>
          <w:szCs w:val="21"/>
        </w:rPr>
      </w:pPr>
      <w:r w:rsidRPr="003A09BD">
        <w:rPr>
          <w:rFonts w:ascii="Arial" w:eastAsia="Calibri" w:hAnsi="Arial" w:cs="Arial"/>
          <w:color w:val="000000"/>
          <w:szCs w:val="21"/>
        </w:rPr>
        <w:t>Club già inseriti in una delle AST della Sicilia nella stagione 2024-2025 che intendano confermare la partecipazione al progetto già avviato (Iter di conferma)</w:t>
      </w:r>
    </w:p>
    <w:p w14:paraId="61B26C81" w14:textId="77777777" w:rsidR="003A09BD" w:rsidRPr="003A09BD" w:rsidRDefault="003A09BD" w:rsidP="003A09BD">
      <w:pPr>
        <w:widowControl/>
        <w:autoSpaceDE/>
        <w:autoSpaceDN/>
        <w:ind w:left="720"/>
        <w:jc w:val="both"/>
        <w:rPr>
          <w:rFonts w:ascii="Arial" w:eastAsia="Calibri" w:hAnsi="Arial" w:cs="Arial"/>
          <w:color w:val="000000"/>
          <w:sz w:val="6"/>
          <w:szCs w:val="21"/>
        </w:rPr>
      </w:pPr>
    </w:p>
    <w:p w14:paraId="14F97C04" w14:textId="77777777" w:rsidR="003A09BD" w:rsidRPr="003A09BD" w:rsidRDefault="003A09BD" w:rsidP="003A09BD">
      <w:pPr>
        <w:widowControl/>
        <w:numPr>
          <w:ilvl w:val="0"/>
          <w:numId w:val="124"/>
        </w:numPr>
        <w:autoSpaceDE/>
        <w:autoSpaceDN/>
        <w:jc w:val="both"/>
        <w:rPr>
          <w:rFonts w:ascii="Arial" w:eastAsia="Calibri" w:hAnsi="Arial" w:cs="Arial"/>
          <w:color w:val="000000"/>
          <w:szCs w:val="21"/>
        </w:rPr>
      </w:pPr>
      <w:r w:rsidRPr="003A09BD">
        <w:rPr>
          <w:rFonts w:ascii="Arial" w:eastAsia="Calibri" w:hAnsi="Arial" w:cs="Arial"/>
          <w:color w:val="000000"/>
          <w:szCs w:val="21"/>
        </w:rPr>
        <w:t>Club non ancora inseriti in una delle AST della Sicilia che desiderano iniziare il percorso dedicato (Iter di nuovo ingresso)</w:t>
      </w:r>
    </w:p>
    <w:p w14:paraId="42174F30" w14:textId="77777777" w:rsidR="003A09BD" w:rsidRPr="003A09BD" w:rsidRDefault="003A09BD" w:rsidP="003A09BD">
      <w:pPr>
        <w:widowControl/>
        <w:autoSpaceDE/>
        <w:autoSpaceDN/>
        <w:jc w:val="both"/>
        <w:rPr>
          <w:rFonts w:ascii="Arial" w:eastAsia="Calibri" w:hAnsi="Arial" w:cs="Arial"/>
          <w:color w:val="000000"/>
          <w:szCs w:val="21"/>
          <w:shd w:val="clear" w:color="auto" w:fill="FFFFFF"/>
        </w:rPr>
      </w:pPr>
      <w:r w:rsidRPr="003A09BD">
        <w:rPr>
          <w:rFonts w:ascii="Arial" w:eastAsia="Calibri" w:hAnsi="Arial" w:cs="Arial"/>
          <w:color w:val="000000"/>
          <w:szCs w:val="21"/>
        </w:rPr>
        <w:br/>
      </w:r>
      <w:r w:rsidRPr="003A09BD">
        <w:rPr>
          <w:rFonts w:ascii="Arial" w:eastAsia="Calibri" w:hAnsi="Arial" w:cs="Arial"/>
          <w:color w:val="000000"/>
          <w:szCs w:val="21"/>
          <w:shd w:val="clear" w:color="auto" w:fill="FFFFFF"/>
        </w:rPr>
        <w:t>L’iter è rivolto anche ai Club di Calcio a 5 del territorio. Per questi ultimi è necessario tener conto del fatto che presso il coordinamento è attualmente attiva un’unica area di sviluppo. Qualora i club interessati vogliano inserire l’attività AST come progetto qualificante nell’ambito del sistema di qualità dei Club, si rammenta che a tal fine è necessario che il club ne abbia già fatto parte per almeno una stagione sportiva. L’AST può essere indicata, infatti, come progetto qualificante soltanto a partire dal secondo anno di attività nell’area.</w:t>
      </w:r>
    </w:p>
    <w:p w14:paraId="1345C4F3" w14:textId="77777777" w:rsidR="003A09BD" w:rsidRPr="003A09BD" w:rsidRDefault="003A09BD" w:rsidP="003A09BD">
      <w:pPr>
        <w:widowControl/>
        <w:autoSpaceDE/>
        <w:autoSpaceDN/>
        <w:jc w:val="both"/>
        <w:rPr>
          <w:rFonts w:ascii="Arial" w:eastAsia="Calibri" w:hAnsi="Arial" w:cs="Arial"/>
          <w:color w:val="000000"/>
          <w:szCs w:val="21"/>
          <w:shd w:val="clear" w:color="auto" w:fill="FFFFFF"/>
        </w:rPr>
      </w:pPr>
      <w:r w:rsidRPr="003A09BD">
        <w:rPr>
          <w:rFonts w:ascii="Arial" w:eastAsia="Calibri" w:hAnsi="Arial" w:cs="Arial"/>
          <w:color w:val="000000"/>
          <w:szCs w:val="21"/>
        </w:rPr>
        <w:br/>
      </w:r>
      <w:r w:rsidRPr="003A09BD">
        <w:rPr>
          <w:rFonts w:ascii="Arial" w:eastAsia="Calibri" w:hAnsi="Arial" w:cs="Arial"/>
          <w:color w:val="000000"/>
          <w:szCs w:val="21"/>
          <w:shd w:val="clear" w:color="auto" w:fill="FFFFFF"/>
        </w:rPr>
        <w:t>È richiesto pertanto ai Club che vogliano procedere con la manifestazione di interesse di compilare e inviare il modulo Microsoft Form di seguito riportato </w:t>
      </w:r>
      <w:r w:rsidRPr="003A09BD">
        <w:rPr>
          <w:rFonts w:ascii="Arial" w:eastAsia="Calibri" w:hAnsi="Arial" w:cs="Arial"/>
          <w:b/>
          <w:bCs/>
          <w:color w:val="000000"/>
          <w:szCs w:val="21"/>
          <w:u w:val="single"/>
        </w:rPr>
        <w:t>entro e non oltre le ore 12 del 10 agosto p.v.</w:t>
      </w:r>
      <w:r w:rsidRPr="003A09BD">
        <w:rPr>
          <w:rFonts w:ascii="Arial" w:eastAsia="Calibri" w:hAnsi="Arial" w:cs="Arial"/>
          <w:color w:val="000000"/>
          <w:szCs w:val="21"/>
          <w:shd w:val="clear" w:color="auto" w:fill="FFFFFF"/>
        </w:rPr>
        <w:t> </w:t>
      </w:r>
    </w:p>
    <w:p w14:paraId="76A14FF4" w14:textId="77777777" w:rsidR="003A09BD" w:rsidRPr="003A09BD" w:rsidRDefault="003A09BD" w:rsidP="003A09BD">
      <w:pPr>
        <w:widowControl/>
        <w:autoSpaceDE/>
        <w:autoSpaceDN/>
        <w:jc w:val="both"/>
        <w:rPr>
          <w:rFonts w:ascii="Arial" w:eastAsia="Calibri" w:hAnsi="Arial" w:cs="Arial"/>
          <w:color w:val="000000"/>
          <w:sz w:val="68"/>
          <w:szCs w:val="68"/>
          <w:shd w:val="clear" w:color="auto" w:fill="FFFFFF"/>
        </w:rPr>
      </w:pPr>
    </w:p>
    <w:p w14:paraId="25852DE4" w14:textId="77777777" w:rsidR="003A09BD" w:rsidRPr="003A09BD" w:rsidRDefault="003A09BD" w:rsidP="003A09BD">
      <w:pPr>
        <w:widowControl/>
        <w:autoSpaceDE/>
        <w:autoSpaceDN/>
        <w:jc w:val="both"/>
        <w:rPr>
          <w:rFonts w:ascii="Arial" w:eastAsia="Calibri" w:hAnsi="Arial" w:cs="Arial"/>
          <w:color w:val="000000"/>
          <w:szCs w:val="21"/>
          <w:shd w:val="clear" w:color="auto" w:fill="FFFFFF"/>
        </w:rPr>
      </w:pPr>
      <w:r w:rsidRPr="003A09BD">
        <w:rPr>
          <w:rFonts w:ascii="Arial" w:eastAsia="Calibri" w:hAnsi="Arial" w:cs="Arial"/>
          <w:color w:val="000000"/>
          <w:szCs w:val="21"/>
          <w:shd w:val="clear" w:color="auto" w:fill="FFFFFF"/>
        </w:rPr>
        <w:t>La valutazione finale sui Club confermati e sui nuovi ingressi è di competenza del Coordinamento Federale SGS e terrà presente:</w:t>
      </w:r>
      <w:r w:rsidRPr="003A09BD">
        <w:rPr>
          <w:rFonts w:ascii="Arial" w:eastAsia="Calibri" w:hAnsi="Arial" w:cs="Arial"/>
          <w:color w:val="000000"/>
          <w:szCs w:val="21"/>
          <w:shd w:val="clear" w:color="auto" w:fill="FFFFFF"/>
        </w:rPr>
        <w:t> </w:t>
      </w:r>
      <w:r w:rsidRPr="003A09BD">
        <w:rPr>
          <w:rFonts w:ascii="Arial" w:eastAsia="Calibri" w:hAnsi="Arial" w:cs="Arial"/>
          <w:color w:val="000000"/>
          <w:szCs w:val="21"/>
          <w:shd w:val="clear" w:color="auto" w:fill="FFFFFF"/>
        </w:rPr>
        <w:t> </w:t>
      </w:r>
      <w:r w:rsidRPr="003A09BD">
        <w:rPr>
          <w:rFonts w:ascii="Arial" w:eastAsia="Calibri" w:hAnsi="Arial" w:cs="Arial"/>
          <w:color w:val="000000"/>
          <w:szCs w:val="21"/>
          <w:shd w:val="clear" w:color="auto" w:fill="FFFFFF"/>
        </w:rPr>
        <w:t> </w:t>
      </w:r>
    </w:p>
    <w:p w14:paraId="013E4D30" w14:textId="77777777" w:rsidR="003A09BD" w:rsidRPr="003A09BD" w:rsidRDefault="003A09BD" w:rsidP="003A09BD">
      <w:pPr>
        <w:widowControl/>
        <w:autoSpaceDE/>
        <w:autoSpaceDN/>
        <w:jc w:val="both"/>
        <w:rPr>
          <w:rFonts w:ascii="Arial" w:eastAsia="Calibri" w:hAnsi="Arial" w:cs="Arial"/>
          <w:sz w:val="24"/>
        </w:rPr>
      </w:pPr>
    </w:p>
    <w:p w14:paraId="4E23D73E" w14:textId="77777777" w:rsidR="003A09BD" w:rsidRPr="003A09BD" w:rsidRDefault="003A09BD" w:rsidP="003A09BD">
      <w:pPr>
        <w:widowControl/>
        <w:numPr>
          <w:ilvl w:val="0"/>
          <w:numId w:val="125"/>
        </w:numPr>
        <w:autoSpaceDE/>
        <w:autoSpaceDN/>
        <w:jc w:val="both"/>
        <w:rPr>
          <w:rFonts w:ascii="Arial" w:eastAsia="Calibri" w:hAnsi="Arial" w:cs="Arial"/>
          <w:color w:val="000000"/>
          <w:szCs w:val="21"/>
        </w:rPr>
      </w:pPr>
      <w:r w:rsidRPr="003A09BD">
        <w:rPr>
          <w:rFonts w:ascii="Arial" w:eastAsia="Calibri" w:hAnsi="Arial" w:cs="Arial"/>
          <w:color w:val="000000"/>
          <w:szCs w:val="21"/>
        </w:rPr>
        <w:t>Formalizzazione dell’iter di manifestazione di interesse e rispetto delle relative scadenze</w:t>
      </w:r>
    </w:p>
    <w:p w14:paraId="50055731" w14:textId="77777777" w:rsidR="003A09BD" w:rsidRPr="003A09BD" w:rsidRDefault="003A09BD" w:rsidP="003A09BD">
      <w:pPr>
        <w:widowControl/>
        <w:autoSpaceDE/>
        <w:autoSpaceDN/>
        <w:ind w:left="720"/>
        <w:jc w:val="both"/>
        <w:rPr>
          <w:rFonts w:ascii="Arial" w:eastAsia="Calibri" w:hAnsi="Arial" w:cs="Arial"/>
          <w:color w:val="000000"/>
          <w:sz w:val="10"/>
          <w:szCs w:val="10"/>
        </w:rPr>
      </w:pPr>
    </w:p>
    <w:p w14:paraId="77EEC6CB" w14:textId="77777777" w:rsidR="003A09BD" w:rsidRPr="003A09BD" w:rsidRDefault="003A09BD" w:rsidP="003A09BD">
      <w:pPr>
        <w:widowControl/>
        <w:numPr>
          <w:ilvl w:val="0"/>
          <w:numId w:val="125"/>
        </w:numPr>
        <w:autoSpaceDE/>
        <w:autoSpaceDN/>
        <w:jc w:val="both"/>
        <w:rPr>
          <w:rFonts w:ascii="Arial" w:eastAsia="Calibri" w:hAnsi="Arial" w:cs="Arial"/>
          <w:color w:val="000000"/>
          <w:szCs w:val="21"/>
        </w:rPr>
      </w:pPr>
      <w:r w:rsidRPr="003A09BD">
        <w:rPr>
          <w:rFonts w:ascii="Arial" w:eastAsia="Calibri" w:hAnsi="Arial" w:cs="Arial"/>
          <w:color w:val="000000"/>
          <w:szCs w:val="21"/>
        </w:rPr>
        <w:t>Livello del club assegnato nell’ambito del sistema di qualità dei Club FIGC-SGS</w:t>
      </w:r>
    </w:p>
    <w:p w14:paraId="1E4D4B57" w14:textId="77777777" w:rsidR="003A09BD" w:rsidRPr="003A09BD" w:rsidRDefault="003A09BD" w:rsidP="003A09BD">
      <w:pPr>
        <w:widowControl/>
        <w:autoSpaceDE/>
        <w:autoSpaceDN/>
        <w:ind w:left="720"/>
        <w:contextualSpacing/>
        <w:rPr>
          <w:rFonts w:ascii="Arial" w:eastAsia="Calibri" w:hAnsi="Arial" w:cs="Arial"/>
          <w:color w:val="000000"/>
          <w:sz w:val="10"/>
          <w:szCs w:val="10"/>
        </w:rPr>
      </w:pPr>
    </w:p>
    <w:p w14:paraId="16500A2C" w14:textId="77777777" w:rsidR="003A09BD" w:rsidRPr="003A09BD" w:rsidRDefault="003A09BD" w:rsidP="003A09BD">
      <w:pPr>
        <w:widowControl/>
        <w:numPr>
          <w:ilvl w:val="0"/>
          <w:numId w:val="125"/>
        </w:numPr>
        <w:autoSpaceDE/>
        <w:autoSpaceDN/>
        <w:jc w:val="both"/>
        <w:rPr>
          <w:rFonts w:ascii="Arial" w:eastAsia="Calibri" w:hAnsi="Arial" w:cs="Arial"/>
          <w:color w:val="000000"/>
          <w:szCs w:val="21"/>
        </w:rPr>
      </w:pPr>
      <w:r w:rsidRPr="003A09BD">
        <w:rPr>
          <w:rFonts w:ascii="Arial" w:eastAsia="Calibri" w:hAnsi="Arial" w:cs="Arial"/>
          <w:color w:val="000000"/>
          <w:szCs w:val="21"/>
        </w:rPr>
        <w:t xml:space="preserve">Partecipazione ai progetti e alle attività proposti da SGS (a titolo esemplificativo ma non esaustivo: attività </w:t>
      </w:r>
      <w:proofErr w:type="spellStart"/>
      <w:r w:rsidRPr="003A09BD">
        <w:rPr>
          <w:rFonts w:ascii="Arial" w:eastAsia="Calibri" w:hAnsi="Arial" w:cs="Arial"/>
          <w:color w:val="000000"/>
          <w:szCs w:val="21"/>
        </w:rPr>
        <w:t>pre</w:t>
      </w:r>
      <w:proofErr w:type="spellEnd"/>
      <w:r w:rsidRPr="003A09BD">
        <w:rPr>
          <w:rFonts w:ascii="Arial" w:eastAsia="Calibri" w:hAnsi="Arial" w:cs="Arial"/>
          <w:color w:val="000000"/>
          <w:szCs w:val="21"/>
        </w:rPr>
        <w:t>-gara, multi-partite, 4°tempo…)</w:t>
      </w:r>
    </w:p>
    <w:p w14:paraId="17A2EAFE" w14:textId="77777777" w:rsidR="003A09BD" w:rsidRPr="003A09BD" w:rsidRDefault="003A09BD" w:rsidP="003A09BD">
      <w:pPr>
        <w:widowControl/>
        <w:autoSpaceDE/>
        <w:autoSpaceDN/>
        <w:ind w:left="720"/>
        <w:jc w:val="both"/>
        <w:rPr>
          <w:rFonts w:ascii="Arial" w:eastAsia="Calibri" w:hAnsi="Arial" w:cs="Arial"/>
          <w:color w:val="000000"/>
          <w:sz w:val="10"/>
          <w:szCs w:val="10"/>
        </w:rPr>
      </w:pPr>
    </w:p>
    <w:p w14:paraId="601DBDCE" w14:textId="77777777" w:rsidR="003A09BD" w:rsidRPr="003A09BD" w:rsidRDefault="003A09BD" w:rsidP="003A09BD">
      <w:pPr>
        <w:widowControl/>
        <w:numPr>
          <w:ilvl w:val="0"/>
          <w:numId w:val="125"/>
        </w:numPr>
        <w:autoSpaceDE/>
        <w:autoSpaceDN/>
        <w:jc w:val="both"/>
        <w:rPr>
          <w:rFonts w:ascii="Arial" w:eastAsia="Calibri" w:hAnsi="Arial" w:cs="Arial"/>
          <w:color w:val="000000"/>
          <w:szCs w:val="21"/>
        </w:rPr>
      </w:pPr>
      <w:r w:rsidRPr="003A09BD">
        <w:rPr>
          <w:rFonts w:ascii="Arial" w:eastAsia="Calibri" w:hAnsi="Arial" w:cs="Arial"/>
          <w:color w:val="000000"/>
          <w:szCs w:val="21"/>
        </w:rPr>
        <w:t>Collocazione della sede del Club e del/degli impianti in cui si svolgono le attività (in relazione alla provincia/territorio in cui è collocata l'AST)</w:t>
      </w:r>
    </w:p>
    <w:p w14:paraId="70077621" w14:textId="77777777" w:rsidR="003A09BD" w:rsidRPr="003A09BD" w:rsidRDefault="003A09BD" w:rsidP="003A09BD">
      <w:pPr>
        <w:widowControl/>
        <w:autoSpaceDE/>
        <w:autoSpaceDN/>
        <w:ind w:left="720"/>
        <w:jc w:val="both"/>
        <w:rPr>
          <w:rFonts w:ascii="Arial" w:eastAsia="Calibri" w:hAnsi="Arial" w:cs="Arial"/>
          <w:color w:val="000000"/>
          <w:sz w:val="10"/>
          <w:szCs w:val="10"/>
        </w:rPr>
      </w:pPr>
    </w:p>
    <w:p w14:paraId="694BB836" w14:textId="77777777" w:rsidR="003A09BD" w:rsidRPr="003A09BD" w:rsidRDefault="003A09BD" w:rsidP="003A09BD">
      <w:pPr>
        <w:widowControl/>
        <w:numPr>
          <w:ilvl w:val="0"/>
          <w:numId w:val="125"/>
        </w:numPr>
        <w:autoSpaceDE/>
        <w:autoSpaceDN/>
        <w:jc w:val="both"/>
        <w:rPr>
          <w:rFonts w:ascii="Arial" w:eastAsia="Calibri" w:hAnsi="Arial" w:cs="Arial"/>
          <w:color w:val="000000"/>
          <w:szCs w:val="21"/>
        </w:rPr>
      </w:pPr>
      <w:r w:rsidRPr="003A09BD">
        <w:rPr>
          <w:rFonts w:ascii="Arial" w:eastAsia="Calibri" w:hAnsi="Arial" w:cs="Arial"/>
          <w:color w:val="000000"/>
          <w:szCs w:val="21"/>
        </w:rPr>
        <w:t>Anzianità del Club</w:t>
      </w:r>
    </w:p>
    <w:p w14:paraId="18E6E2EF" w14:textId="77777777" w:rsidR="003A09BD" w:rsidRPr="003A09BD" w:rsidRDefault="003A09BD" w:rsidP="003A09BD">
      <w:pPr>
        <w:widowControl/>
        <w:autoSpaceDE/>
        <w:autoSpaceDN/>
        <w:ind w:left="720"/>
        <w:jc w:val="both"/>
        <w:rPr>
          <w:rFonts w:ascii="Arial" w:eastAsia="Calibri" w:hAnsi="Arial" w:cs="Arial"/>
          <w:color w:val="000000"/>
          <w:sz w:val="10"/>
          <w:szCs w:val="10"/>
        </w:rPr>
      </w:pPr>
    </w:p>
    <w:p w14:paraId="6C9CB334" w14:textId="77777777" w:rsidR="003A09BD" w:rsidRPr="003A09BD" w:rsidRDefault="003A09BD" w:rsidP="003A09BD">
      <w:pPr>
        <w:widowControl/>
        <w:numPr>
          <w:ilvl w:val="0"/>
          <w:numId w:val="125"/>
        </w:numPr>
        <w:autoSpaceDE/>
        <w:autoSpaceDN/>
        <w:jc w:val="both"/>
        <w:rPr>
          <w:rFonts w:ascii="Arial" w:eastAsia="Calibri" w:hAnsi="Arial" w:cs="Arial"/>
          <w:color w:val="000000"/>
          <w:szCs w:val="21"/>
        </w:rPr>
      </w:pPr>
      <w:r w:rsidRPr="003A09BD">
        <w:rPr>
          <w:rFonts w:ascii="Arial" w:eastAsia="Calibri" w:hAnsi="Arial" w:cs="Arial"/>
          <w:color w:val="000000"/>
          <w:szCs w:val="21"/>
        </w:rPr>
        <w:t>Data di compilazione del form per la manifestazione di interesse </w:t>
      </w:r>
    </w:p>
    <w:p w14:paraId="5293BD90" w14:textId="77777777" w:rsidR="003A09BD" w:rsidRPr="003A09BD" w:rsidRDefault="003A09BD" w:rsidP="003A09BD">
      <w:pPr>
        <w:widowControl/>
        <w:autoSpaceDE/>
        <w:autoSpaceDN/>
        <w:ind w:left="720"/>
        <w:jc w:val="both"/>
        <w:rPr>
          <w:rFonts w:ascii="Arial" w:eastAsia="Calibri" w:hAnsi="Arial" w:cs="Arial"/>
          <w:color w:val="000000"/>
          <w:szCs w:val="21"/>
        </w:rPr>
      </w:pPr>
    </w:p>
    <w:p w14:paraId="08DC17E8" w14:textId="77777777" w:rsidR="003A09BD" w:rsidRPr="003A09BD" w:rsidRDefault="003A09BD" w:rsidP="003A09BD">
      <w:pPr>
        <w:widowControl/>
        <w:autoSpaceDE/>
        <w:autoSpaceDN/>
        <w:jc w:val="both"/>
        <w:rPr>
          <w:rFonts w:ascii="Arial" w:eastAsia="Calibri" w:hAnsi="Arial" w:cs="Arial"/>
          <w:color w:val="000000"/>
          <w:szCs w:val="21"/>
        </w:rPr>
      </w:pPr>
      <w:r w:rsidRPr="003A09BD">
        <w:rPr>
          <w:rFonts w:ascii="Arial" w:eastAsia="Calibri" w:hAnsi="Arial" w:cs="Arial"/>
          <w:color w:val="000000"/>
          <w:szCs w:val="21"/>
          <w:shd w:val="clear" w:color="auto" w:fill="FFFFFF"/>
        </w:rPr>
        <w:t>Le scelte dei Club verranno validate successivamente da SGS Nazionale. Per le AST C11 è necessario prevedere l'inserimento di un Club Femminile.</w:t>
      </w:r>
      <w:r w:rsidRPr="003A09BD">
        <w:rPr>
          <w:rFonts w:ascii="Arial" w:eastAsia="Calibri" w:hAnsi="Arial" w:cs="Arial"/>
          <w:color w:val="000000"/>
          <w:szCs w:val="21"/>
        </w:rPr>
        <w:t xml:space="preserve"> </w:t>
      </w:r>
    </w:p>
    <w:p w14:paraId="7E8DC38B" w14:textId="77777777" w:rsidR="003A09BD" w:rsidRPr="003A09BD" w:rsidRDefault="003A09BD" w:rsidP="003A09BD">
      <w:pPr>
        <w:widowControl/>
        <w:autoSpaceDE/>
        <w:autoSpaceDN/>
        <w:jc w:val="both"/>
        <w:rPr>
          <w:rFonts w:ascii="Arial" w:eastAsia="Calibri" w:hAnsi="Arial" w:cs="Arial"/>
          <w:color w:val="000000"/>
          <w:szCs w:val="21"/>
        </w:rPr>
      </w:pPr>
    </w:p>
    <w:p w14:paraId="1F93A867" w14:textId="77777777" w:rsidR="003A09BD" w:rsidRPr="003A09BD" w:rsidRDefault="003A09BD" w:rsidP="003A09BD">
      <w:pPr>
        <w:widowControl/>
        <w:autoSpaceDE/>
        <w:autoSpaceDN/>
        <w:jc w:val="both"/>
        <w:rPr>
          <w:rFonts w:ascii="Arial" w:eastAsia="Calibri" w:hAnsi="Arial" w:cs="Arial"/>
          <w:sz w:val="24"/>
        </w:rPr>
      </w:pPr>
      <w:r w:rsidRPr="003A09BD">
        <w:rPr>
          <w:rFonts w:ascii="Arial" w:eastAsia="Calibri" w:hAnsi="Arial" w:cs="Arial"/>
          <w:color w:val="000000"/>
          <w:szCs w:val="21"/>
          <w:shd w:val="clear" w:color="auto" w:fill="FFFFFF"/>
        </w:rPr>
        <w:t>Si precisa che la compilazione del modulo non costituisce in alcun modo diritto e/o obbligo all’inserimento nel programma stesso.</w:t>
      </w:r>
    </w:p>
    <w:p w14:paraId="7EB04976" w14:textId="77777777" w:rsidR="003A09BD" w:rsidRPr="003A09BD" w:rsidRDefault="003A09BD" w:rsidP="003A09BD">
      <w:pPr>
        <w:widowControl/>
        <w:autoSpaceDE/>
        <w:autoSpaceDN/>
        <w:rPr>
          <w:rFonts w:ascii="Arial" w:eastAsia="Calibri" w:hAnsi="Arial" w:cs="Arial"/>
        </w:rPr>
      </w:pPr>
    </w:p>
    <w:p w14:paraId="4BFF3019" w14:textId="77777777" w:rsidR="003A09BD" w:rsidRPr="003A09BD" w:rsidRDefault="003A09BD" w:rsidP="003A09BD">
      <w:pPr>
        <w:widowControl/>
        <w:autoSpaceDE/>
        <w:autoSpaceDN/>
        <w:rPr>
          <w:rFonts w:ascii="Arial" w:eastAsia="Calibri" w:hAnsi="Arial" w:cs="Arial"/>
          <w:lang w:val="en-US"/>
        </w:rPr>
      </w:pPr>
      <w:r w:rsidRPr="003A09BD">
        <w:rPr>
          <w:rFonts w:ascii="Arial" w:eastAsia="Calibri" w:hAnsi="Arial" w:cs="Arial"/>
          <w:highlight w:val="yellow"/>
          <w:lang w:val="en-US"/>
        </w:rPr>
        <w:t xml:space="preserve">LINK AL FORM: </w:t>
      </w:r>
      <w:hyperlink r:id="rId99" w:history="1">
        <w:r w:rsidRPr="003A09BD">
          <w:rPr>
            <w:rFonts w:ascii="Arial" w:eastAsia="Calibri" w:hAnsi="Arial" w:cs="Arial"/>
            <w:color w:val="0000FF"/>
            <w:highlight w:val="yellow"/>
            <w:u w:val="single"/>
            <w:lang w:val="en-US"/>
          </w:rPr>
          <w:t>https://forms.office.com/e/3m9FWwMkFr</w:t>
        </w:r>
      </w:hyperlink>
    </w:p>
    <w:p w14:paraId="17E50F38" w14:textId="77777777" w:rsidR="003A09BD" w:rsidRPr="003A09BD" w:rsidRDefault="003A09BD" w:rsidP="003A09BD">
      <w:pPr>
        <w:widowControl/>
        <w:autoSpaceDE/>
        <w:autoSpaceDN/>
        <w:rPr>
          <w:rFonts w:ascii="Arial" w:eastAsia="Calibri" w:hAnsi="Arial" w:cs="Calibri"/>
          <w:color w:val="0070C0"/>
          <w:spacing w:val="33"/>
          <w:w w:val="99"/>
          <w:sz w:val="56"/>
          <w:szCs w:val="44"/>
          <w:lang w:val="en-US"/>
        </w:rPr>
      </w:pPr>
    </w:p>
    <w:p w14:paraId="49858C8B" w14:textId="77777777" w:rsidR="003A09BD" w:rsidRPr="003A09BD" w:rsidRDefault="003A09BD" w:rsidP="003A09BD">
      <w:pPr>
        <w:widowControl/>
        <w:autoSpaceDE/>
        <w:autoSpaceDN/>
        <w:rPr>
          <w:rFonts w:ascii="Arial" w:eastAsia="Calibri" w:hAnsi="Arial" w:cs="Arial"/>
          <w:b/>
          <w:sz w:val="24"/>
          <w:szCs w:val="24"/>
          <w:u w:val="single"/>
        </w:rPr>
      </w:pPr>
      <w:r w:rsidRPr="003A09BD">
        <w:rPr>
          <w:rFonts w:ascii="Arial" w:eastAsia="Calibri" w:hAnsi="Arial" w:cs="Arial"/>
          <w:b/>
          <w:sz w:val="24"/>
          <w:szCs w:val="24"/>
          <w:u w:val="single"/>
        </w:rPr>
        <w:t xml:space="preserve">ELENCO DEGLI OPEN DAYS E CAMPUS ESTIVI REGOLARMENTE AUTORIZZATI </w:t>
      </w:r>
    </w:p>
    <w:p w14:paraId="236D88FD" w14:textId="77777777" w:rsidR="003A09BD" w:rsidRPr="003A09BD" w:rsidRDefault="003A09BD" w:rsidP="003A09BD">
      <w:pPr>
        <w:widowControl/>
        <w:autoSpaceDE/>
        <w:autoSpaceDN/>
        <w:rPr>
          <w:rFonts w:ascii="Arial" w:eastAsia="Calibri" w:hAnsi="Arial" w:cs="Arial"/>
          <w:sz w:val="10"/>
        </w:rPr>
      </w:pPr>
    </w:p>
    <w:p w14:paraId="3C2D193E" w14:textId="77777777" w:rsidR="003A09BD" w:rsidRPr="003A09BD" w:rsidRDefault="003A09BD" w:rsidP="003A09BD">
      <w:pPr>
        <w:widowControl/>
        <w:autoSpaceDE/>
        <w:autoSpaceDN/>
        <w:rPr>
          <w:rFonts w:ascii="Arial" w:eastAsia="Calibri" w:hAnsi="Arial" w:cs="Arial"/>
          <w:sz w:val="10"/>
        </w:rPr>
      </w:pPr>
    </w:p>
    <w:tbl>
      <w:tblPr>
        <w:tblW w:w="1035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2127"/>
        <w:gridCol w:w="1842"/>
        <w:gridCol w:w="3261"/>
      </w:tblGrid>
      <w:tr w:rsidR="003A09BD" w:rsidRPr="003A09BD" w14:paraId="6126C7BC" w14:textId="77777777" w:rsidTr="003A09BD">
        <w:trPr>
          <w:trHeight w:val="283"/>
        </w:trPr>
        <w:tc>
          <w:tcPr>
            <w:tcW w:w="3119" w:type="dxa"/>
            <w:tcBorders>
              <w:top w:val="single" w:sz="4" w:space="0" w:color="auto"/>
              <w:left w:val="single" w:sz="4" w:space="0" w:color="auto"/>
              <w:bottom w:val="single" w:sz="4" w:space="0" w:color="auto"/>
              <w:right w:val="single" w:sz="4" w:space="0" w:color="auto"/>
            </w:tcBorders>
            <w:vAlign w:val="center"/>
            <w:hideMark/>
          </w:tcPr>
          <w:p w14:paraId="292E365E" w14:textId="77777777" w:rsidR="003A09BD" w:rsidRPr="003A09BD" w:rsidRDefault="003A09BD" w:rsidP="003A09BD">
            <w:pPr>
              <w:widowControl/>
              <w:autoSpaceDE/>
              <w:autoSpaceDN/>
              <w:rPr>
                <w:rFonts w:ascii="Arial" w:eastAsia="Calibri" w:hAnsi="Arial" w:cs="Arial"/>
                <w:b/>
                <w:sz w:val="20"/>
              </w:rPr>
            </w:pPr>
            <w:r w:rsidRPr="003A09BD">
              <w:rPr>
                <w:rFonts w:ascii="Arial" w:eastAsia="Calibri" w:hAnsi="Arial" w:cs="Arial"/>
                <w:b/>
                <w:sz w:val="20"/>
              </w:rPr>
              <w:t>SOCIETÀ</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CE87BA1" w14:textId="77777777" w:rsidR="003A09BD" w:rsidRPr="003A09BD" w:rsidRDefault="003A09BD" w:rsidP="003A09BD">
            <w:pPr>
              <w:widowControl/>
              <w:autoSpaceDE/>
              <w:autoSpaceDN/>
              <w:rPr>
                <w:rFonts w:ascii="Arial" w:eastAsia="Calibri" w:hAnsi="Arial" w:cs="Arial"/>
                <w:b/>
                <w:sz w:val="20"/>
              </w:rPr>
            </w:pPr>
            <w:r w:rsidRPr="003A09BD">
              <w:rPr>
                <w:rFonts w:ascii="Arial" w:eastAsia="Calibri" w:hAnsi="Arial" w:cs="Arial"/>
                <w:b/>
                <w:sz w:val="20"/>
              </w:rPr>
              <w:t>COMUNE</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DDBB445" w14:textId="77777777" w:rsidR="003A09BD" w:rsidRPr="003A09BD" w:rsidRDefault="003A09BD" w:rsidP="003A09BD">
            <w:pPr>
              <w:widowControl/>
              <w:autoSpaceDE/>
              <w:autoSpaceDN/>
              <w:rPr>
                <w:rFonts w:ascii="Arial" w:eastAsia="Calibri" w:hAnsi="Arial" w:cs="Arial"/>
                <w:b/>
                <w:sz w:val="20"/>
              </w:rPr>
            </w:pPr>
            <w:r w:rsidRPr="003A09BD">
              <w:rPr>
                <w:rFonts w:ascii="Arial" w:eastAsia="Calibri" w:hAnsi="Arial" w:cs="Arial"/>
                <w:b/>
                <w:sz w:val="20"/>
              </w:rPr>
              <w:t xml:space="preserve">PERIODO </w:t>
            </w:r>
          </w:p>
        </w:tc>
        <w:tc>
          <w:tcPr>
            <w:tcW w:w="3261" w:type="dxa"/>
            <w:tcBorders>
              <w:top w:val="single" w:sz="4" w:space="0" w:color="auto"/>
              <w:left w:val="single" w:sz="4" w:space="0" w:color="auto"/>
              <w:bottom w:val="single" w:sz="4" w:space="0" w:color="auto"/>
              <w:right w:val="single" w:sz="4" w:space="0" w:color="auto"/>
            </w:tcBorders>
            <w:vAlign w:val="center"/>
            <w:hideMark/>
          </w:tcPr>
          <w:p w14:paraId="609F7A61" w14:textId="77777777" w:rsidR="003A09BD" w:rsidRPr="003A09BD" w:rsidRDefault="003A09BD" w:rsidP="003A09BD">
            <w:pPr>
              <w:widowControl/>
              <w:autoSpaceDE/>
              <w:autoSpaceDN/>
              <w:rPr>
                <w:rFonts w:ascii="Arial" w:eastAsia="Calibri" w:hAnsi="Arial" w:cs="Arial"/>
                <w:b/>
                <w:sz w:val="20"/>
              </w:rPr>
            </w:pPr>
            <w:r w:rsidRPr="003A09BD">
              <w:rPr>
                <w:rFonts w:ascii="Arial" w:eastAsia="Calibri" w:hAnsi="Arial" w:cs="Arial"/>
                <w:b/>
                <w:sz w:val="20"/>
              </w:rPr>
              <w:t>TIPOLOGIA</w:t>
            </w:r>
          </w:p>
        </w:tc>
      </w:tr>
      <w:tr w:rsidR="003A09BD" w:rsidRPr="003A09BD" w14:paraId="4E3E3C18" w14:textId="77777777" w:rsidTr="003A09BD">
        <w:trPr>
          <w:trHeight w:val="170"/>
        </w:trPr>
        <w:tc>
          <w:tcPr>
            <w:tcW w:w="3119" w:type="dxa"/>
            <w:tcBorders>
              <w:top w:val="single" w:sz="4" w:space="0" w:color="auto"/>
              <w:left w:val="single" w:sz="4" w:space="0" w:color="auto"/>
              <w:bottom w:val="single" w:sz="4" w:space="0" w:color="auto"/>
              <w:right w:val="single" w:sz="4" w:space="0" w:color="auto"/>
            </w:tcBorders>
            <w:vAlign w:val="center"/>
            <w:hideMark/>
          </w:tcPr>
          <w:p w14:paraId="27C951BD"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PALERMO FOOTBALL CLUB</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1517C59"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TORRETTA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E1C677A"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16/20-06-2025</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2BAAAFC"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LUDICO SPORTIVO, AVVIAMENTO E PERFEZIONAMENTO TECNICO</w:t>
            </w:r>
          </w:p>
        </w:tc>
      </w:tr>
      <w:tr w:rsidR="003A09BD" w:rsidRPr="003A09BD" w14:paraId="53D00CF9" w14:textId="77777777" w:rsidTr="003A09BD">
        <w:trPr>
          <w:trHeight w:val="170"/>
        </w:trPr>
        <w:tc>
          <w:tcPr>
            <w:tcW w:w="3119" w:type="dxa"/>
            <w:tcBorders>
              <w:top w:val="single" w:sz="4" w:space="0" w:color="auto"/>
              <w:left w:val="single" w:sz="4" w:space="0" w:color="auto"/>
              <w:bottom w:val="single" w:sz="4" w:space="0" w:color="auto"/>
              <w:right w:val="single" w:sz="4" w:space="0" w:color="auto"/>
            </w:tcBorders>
            <w:vAlign w:val="center"/>
            <w:hideMark/>
          </w:tcPr>
          <w:p w14:paraId="4494478D"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FAIR PLAY MESSINA</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789CD1C"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MESSINA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C8E5954"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23/26-06-2025</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C05C12A"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LUDICO SPORTIVO, AVVIAMENTO E PERFEZIONAMENTO TECNICO</w:t>
            </w:r>
          </w:p>
        </w:tc>
      </w:tr>
      <w:tr w:rsidR="003A09BD" w:rsidRPr="003A09BD" w14:paraId="287A357C" w14:textId="77777777" w:rsidTr="003A09BD">
        <w:trPr>
          <w:trHeight w:val="170"/>
        </w:trPr>
        <w:tc>
          <w:tcPr>
            <w:tcW w:w="3119" w:type="dxa"/>
            <w:tcBorders>
              <w:top w:val="single" w:sz="4" w:space="0" w:color="auto"/>
              <w:left w:val="single" w:sz="4" w:space="0" w:color="auto"/>
              <w:bottom w:val="single" w:sz="4" w:space="0" w:color="auto"/>
              <w:right w:val="single" w:sz="4" w:space="0" w:color="auto"/>
            </w:tcBorders>
            <w:vAlign w:val="center"/>
            <w:hideMark/>
          </w:tcPr>
          <w:p w14:paraId="6F8E8671"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CATANIA F.C.</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9C8A306"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POZZALLO</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122EE54"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15/21-06-2025</w:t>
            </w:r>
          </w:p>
        </w:tc>
        <w:tc>
          <w:tcPr>
            <w:tcW w:w="3261" w:type="dxa"/>
            <w:tcBorders>
              <w:top w:val="single" w:sz="4" w:space="0" w:color="auto"/>
              <w:left w:val="single" w:sz="4" w:space="0" w:color="auto"/>
              <w:bottom w:val="single" w:sz="4" w:space="0" w:color="auto"/>
              <w:right w:val="single" w:sz="4" w:space="0" w:color="auto"/>
            </w:tcBorders>
            <w:vAlign w:val="center"/>
            <w:hideMark/>
          </w:tcPr>
          <w:p w14:paraId="241DDB7E"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LUDICO SPORTIVO</w:t>
            </w:r>
          </w:p>
        </w:tc>
      </w:tr>
      <w:tr w:rsidR="003A09BD" w:rsidRPr="003A09BD" w14:paraId="66B50AA0" w14:textId="77777777" w:rsidTr="003A09BD">
        <w:trPr>
          <w:trHeight w:val="170"/>
        </w:trPr>
        <w:tc>
          <w:tcPr>
            <w:tcW w:w="3119" w:type="dxa"/>
            <w:tcBorders>
              <w:top w:val="single" w:sz="4" w:space="0" w:color="auto"/>
              <w:left w:val="single" w:sz="4" w:space="0" w:color="auto"/>
              <w:bottom w:val="single" w:sz="4" w:space="0" w:color="auto"/>
              <w:right w:val="single" w:sz="4" w:space="0" w:color="auto"/>
            </w:tcBorders>
            <w:vAlign w:val="center"/>
            <w:hideMark/>
          </w:tcPr>
          <w:p w14:paraId="73629F2D"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CATANIA F.C.</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98165FA"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CATANIA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431FF8F"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23-06 4-07 2025</w:t>
            </w:r>
          </w:p>
        </w:tc>
        <w:tc>
          <w:tcPr>
            <w:tcW w:w="3261" w:type="dxa"/>
            <w:tcBorders>
              <w:top w:val="single" w:sz="4" w:space="0" w:color="auto"/>
              <w:left w:val="single" w:sz="4" w:space="0" w:color="auto"/>
              <w:bottom w:val="single" w:sz="4" w:space="0" w:color="auto"/>
              <w:right w:val="single" w:sz="4" w:space="0" w:color="auto"/>
            </w:tcBorders>
            <w:vAlign w:val="center"/>
            <w:hideMark/>
          </w:tcPr>
          <w:p w14:paraId="6D2605AF"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LUDICO SPORTIVO</w:t>
            </w:r>
          </w:p>
        </w:tc>
      </w:tr>
      <w:tr w:rsidR="003A09BD" w:rsidRPr="003A09BD" w14:paraId="36F764CB" w14:textId="77777777" w:rsidTr="003A09BD">
        <w:trPr>
          <w:trHeight w:val="170"/>
        </w:trPr>
        <w:tc>
          <w:tcPr>
            <w:tcW w:w="3119" w:type="dxa"/>
            <w:tcBorders>
              <w:top w:val="single" w:sz="4" w:space="0" w:color="auto"/>
              <w:left w:val="single" w:sz="4" w:space="0" w:color="auto"/>
              <w:bottom w:val="single" w:sz="4" w:space="0" w:color="auto"/>
              <w:right w:val="single" w:sz="4" w:space="0" w:color="auto"/>
            </w:tcBorders>
            <w:vAlign w:val="center"/>
            <w:hideMark/>
          </w:tcPr>
          <w:p w14:paraId="4A65864C"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REAL PALAZZOLO</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3DDFA36"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PALAZZOLO ACREIDE</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5D4B2F8"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09-06 01-08 2025</w:t>
            </w:r>
          </w:p>
        </w:tc>
        <w:tc>
          <w:tcPr>
            <w:tcW w:w="3261" w:type="dxa"/>
            <w:tcBorders>
              <w:top w:val="single" w:sz="4" w:space="0" w:color="auto"/>
              <w:left w:val="single" w:sz="4" w:space="0" w:color="auto"/>
              <w:bottom w:val="single" w:sz="4" w:space="0" w:color="auto"/>
              <w:right w:val="single" w:sz="4" w:space="0" w:color="auto"/>
            </w:tcBorders>
            <w:vAlign w:val="center"/>
            <w:hideMark/>
          </w:tcPr>
          <w:p w14:paraId="2BE2CDA1"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LUDICO SPORTIVO</w:t>
            </w:r>
          </w:p>
        </w:tc>
      </w:tr>
      <w:tr w:rsidR="003A09BD" w:rsidRPr="003A09BD" w14:paraId="52BCB5EC" w14:textId="77777777" w:rsidTr="003A09BD">
        <w:trPr>
          <w:trHeight w:val="170"/>
        </w:trPr>
        <w:tc>
          <w:tcPr>
            <w:tcW w:w="3119" w:type="dxa"/>
            <w:tcBorders>
              <w:top w:val="single" w:sz="4" w:space="0" w:color="auto"/>
              <w:left w:val="single" w:sz="4" w:space="0" w:color="auto"/>
              <w:bottom w:val="single" w:sz="4" w:space="0" w:color="auto"/>
              <w:right w:val="single" w:sz="4" w:space="0" w:color="auto"/>
            </w:tcBorders>
            <w:vAlign w:val="center"/>
            <w:hideMark/>
          </w:tcPr>
          <w:p w14:paraId="4BE28847"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RENZO LO PICCOLO TERRASINI</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C92DF0A"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TERRASINI</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98354E8"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3-07-2025</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E5D0CB0"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CALCIO A 11</w:t>
            </w:r>
          </w:p>
        </w:tc>
      </w:tr>
      <w:tr w:rsidR="003A09BD" w:rsidRPr="003A09BD" w14:paraId="1B93C0F9" w14:textId="77777777" w:rsidTr="003A09BD">
        <w:trPr>
          <w:trHeight w:val="170"/>
        </w:trPr>
        <w:tc>
          <w:tcPr>
            <w:tcW w:w="3119" w:type="dxa"/>
            <w:tcBorders>
              <w:top w:val="single" w:sz="4" w:space="0" w:color="auto"/>
              <w:left w:val="single" w:sz="4" w:space="0" w:color="auto"/>
              <w:bottom w:val="single" w:sz="4" w:space="0" w:color="auto"/>
              <w:right w:val="single" w:sz="4" w:space="0" w:color="auto"/>
            </w:tcBorders>
            <w:vAlign w:val="center"/>
            <w:hideMark/>
          </w:tcPr>
          <w:p w14:paraId="2C9BED7C"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RENZO LO PICCOLO TERRASINI</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4F28436"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TERRASINI</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6C7077A"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10-07-2025</w:t>
            </w:r>
          </w:p>
        </w:tc>
        <w:tc>
          <w:tcPr>
            <w:tcW w:w="3261" w:type="dxa"/>
            <w:tcBorders>
              <w:top w:val="single" w:sz="4" w:space="0" w:color="auto"/>
              <w:left w:val="single" w:sz="4" w:space="0" w:color="auto"/>
              <w:bottom w:val="single" w:sz="4" w:space="0" w:color="auto"/>
              <w:right w:val="single" w:sz="4" w:space="0" w:color="auto"/>
            </w:tcBorders>
            <w:vAlign w:val="center"/>
            <w:hideMark/>
          </w:tcPr>
          <w:p w14:paraId="6C769089"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CALCIO A 11</w:t>
            </w:r>
          </w:p>
        </w:tc>
      </w:tr>
      <w:tr w:rsidR="003A09BD" w:rsidRPr="003A09BD" w14:paraId="29718640" w14:textId="77777777" w:rsidTr="003A09BD">
        <w:trPr>
          <w:trHeight w:val="170"/>
        </w:trPr>
        <w:tc>
          <w:tcPr>
            <w:tcW w:w="3119" w:type="dxa"/>
            <w:tcBorders>
              <w:top w:val="single" w:sz="4" w:space="0" w:color="auto"/>
              <w:left w:val="single" w:sz="4" w:space="0" w:color="auto"/>
              <w:bottom w:val="single" w:sz="4" w:space="0" w:color="auto"/>
              <w:right w:val="single" w:sz="4" w:space="0" w:color="auto"/>
            </w:tcBorders>
            <w:vAlign w:val="center"/>
            <w:hideMark/>
          </w:tcPr>
          <w:p w14:paraId="0E5EC4D6"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ACADEMY PALERMO CALCIO</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4B1F7F1"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PALERMO</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A81CD37"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1/31-07-2025</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0AA89B5"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AVVIAMENTO E PERFEZIONAMENTO TECNICO</w:t>
            </w:r>
          </w:p>
        </w:tc>
      </w:tr>
      <w:tr w:rsidR="003A09BD" w:rsidRPr="003A09BD" w14:paraId="78410D80" w14:textId="77777777" w:rsidTr="003A09BD">
        <w:trPr>
          <w:trHeight w:val="170"/>
        </w:trPr>
        <w:tc>
          <w:tcPr>
            <w:tcW w:w="3119" w:type="dxa"/>
            <w:tcBorders>
              <w:top w:val="single" w:sz="4" w:space="0" w:color="auto"/>
              <w:left w:val="single" w:sz="4" w:space="0" w:color="auto"/>
              <w:bottom w:val="single" w:sz="4" w:space="0" w:color="auto"/>
              <w:right w:val="single" w:sz="4" w:space="0" w:color="auto"/>
            </w:tcBorders>
            <w:vAlign w:val="center"/>
            <w:hideMark/>
          </w:tcPr>
          <w:p w14:paraId="03380026"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VILLABATE</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66A67F1"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VILLABATE</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B22583E"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17/6 – 25/7 2025</w:t>
            </w:r>
          </w:p>
        </w:tc>
        <w:tc>
          <w:tcPr>
            <w:tcW w:w="3261" w:type="dxa"/>
            <w:tcBorders>
              <w:top w:val="single" w:sz="4" w:space="0" w:color="auto"/>
              <w:left w:val="single" w:sz="4" w:space="0" w:color="auto"/>
              <w:bottom w:val="single" w:sz="4" w:space="0" w:color="auto"/>
              <w:right w:val="single" w:sz="4" w:space="0" w:color="auto"/>
            </w:tcBorders>
            <w:vAlign w:val="center"/>
            <w:hideMark/>
          </w:tcPr>
          <w:p w14:paraId="3FA00087"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PERFEZIONAMENTO TECNICO</w:t>
            </w:r>
          </w:p>
        </w:tc>
      </w:tr>
      <w:tr w:rsidR="003A09BD" w:rsidRPr="003A09BD" w14:paraId="2D64F9EE" w14:textId="77777777" w:rsidTr="003A09BD">
        <w:trPr>
          <w:trHeight w:val="170"/>
        </w:trPr>
        <w:tc>
          <w:tcPr>
            <w:tcW w:w="3119" w:type="dxa"/>
            <w:tcBorders>
              <w:top w:val="single" w:sz="4" w:space="0" w:color="auto"/>
              <w:left w:val="single" w:sz="4" w:space="0" w:color="auto"/>
              <w:bottom w:val="single" w:sz="4" w:space="0" w:color="auto"/>
              <w:right w:val="single" w:sz="4" w:space="0" w:color="auto"/>
            </w:tcBorders>
            <w:vAlign w:val="center"/>
            <w:hideMark/>
          </w:tcPr>
          <w:p w14:paraId="72AFD08C"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FAIR PLAY MESSINA</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DE07E2C"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MESSINA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8554CCF"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2/7 – 17/7 2025</w:t>
            </w:r>
          </w:p>
        </w:tc>
        <w:tc>
          <w:tcPr>
            <w:tcW w:w="3261" w:type="dxa"/>
            <w:tcBorders>
              <w:top w:val="single" w:sz="4" w:space="0" w:color="auto"/>
              <w:left w:val="single" w:sz="4" w:space="0" w:color="auto"/>
              <w:bottom w:val="single" w:sz="4" w:space="0" w:color="auto"/>
              <w:right w:val="single" w:sz="4" w:space="0" w:color="auto"/>
            </w:tcBorders>
            <w:vAlign w:val="center"/>
            <w:hideMark/>
          </w:tcPr>
          <w:p w14:paraId="4B70471D"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PERFEZIONAMENTO TECNCO</w:t>
            </w:r>
          </w:p>
        </w:tc>
      </w:tr>
      <w:tr w:rsidR="003A09BD" w:rsidRPr="003A09BD" w14:paraId="22CD012F" w14:textId="77777777" w:rsidTr="003A09BD">
        <w:trPr>
          <w:trHeight w:val="170"/>
        </w:trPr>
        <w:tc>
          <w:tcPr>
            <w:tcW w:w="3119" w:type="dxa"/>
            <w:tcBorders>
              <w:top w:val="single" w:sz="4" w:space="0" w:color="auto"/>
              <w:left w:val="single" w:sz="4" w:space="0" w:color="auto"/>
              <w:bottom w:val="single" w:sz="4" w:space="0" w:color="auto"/>
              <w:right w:val="single" w:sz="4" w:space="0" w:color="auto"/>
            </w:tcBorders>
            <w:vAlign w:val="center"/>
            <w:hideMark/>
          </w:tcPr>
          <w:p w14:paraId="15D4E380"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RENZO LO PICCOLO</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3285648"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TERRASINI</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D82C525"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1/7 – 31/8 2025</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CD21718"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PERFEZIONAMENTO TECNICO</w:t>
            </w:r>
          </w:p>
        </w:tc>
      </w:tr>
      <w:tr w:rsidR="003A09BD" w:rsidRPr="003A09BD" w14:paraId="5D5758ED" w14:textId="77777777" w:rsidTr="003A09BD">
        <w:trPr>
          <w:trHeight w:val="170"/>
        </w:trPr>
        <w:tc>
          <w:tcPr>
            <w:tcW w:w="3119" w:type="dxa"/>
            <w:tcBorders>
              <w:top w:val="single" w:sz="4" w:space="0" w:color="auto"/>
              <w:left w:val="single" w:sz="4" w:space="0" w:color="auto"/>
              <w:bottom w:val="single" w:sz="4" w:space="0" w:color="auto"/>
              <w:right w:val="single" w:sz="4" w:space="0" w:color="auto"/>
            </w:tcBorders>
            <w:vAlign w:val="center"/>
            <w:hideMark/>
          </w:tcPr>
          <w:p w14:paraId="2DB33F84"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LAGOREAL</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09883D1"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ENNA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605D31A"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1-07-2025</w:t>
            </w:r>
          </w:p>
        </w:tc>
        <w:tc>
          <w:tcPr>
            <w:tcW w:w="3261" w:type="dxa"/>
            <w:tcBorders>
              <w:top w:val="single" w:sz="4" w:space="0" w:color="auto"/>
              <w:left w:val="single" w:sz="4" w:space="0" w:color="auto"/>
              <w:bottom w:val="single" w:sz="4" w:space="0" w:color="auto"/>
              <w:right w:val="single" w:sz="4" w:space="0" w:color="auto"/>
            </w:tcBorders>
            <w:vAlign w:val="center"/>
            <w:hideMark/>
          </w:tcPr>
          <w:p w14:paraId="28804EAF"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PERFEZIONAMENTO TECNICO</w:t>
            </w:r>
          </w:p>
        </w:tc>
      </w:tr>
      <w:tr w:rsidR="003A09BD" w:rsidRPr="003A09BD" w14:paraId="3F234E9D" w14:textId="77777777" w:rsidTr="003A09BD">
        <w:trPr>
          <w:trHeight w:val="170"/>
        </w:trPr>
        <w:tc>
          <w:tcPr>
            <w:tcW w:w="3119" w:type="dxa"/>
            <w:tcBorders>
              <w:top w:val="single" w:sz="4" w:space="0" w:color="auto"/>
              <w:left w:val="single" w:sz="4" w:space="0" w:color="auto"/>
              <w:bottom w:val="single" w:sz="4" w:space="0" w:color="auto"/>
              <w:right w:val="single" w:sz="4" w:space="0" w:color="auto"/>
            </w:tcBorders>
            <w:vAlign w:val="center"/>
            <w:hideMark/>
          </w:tcPr>
          <w:p w14:paraId="7AFB75A1"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PATERNO’ CALCIO</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BDC9328"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RAGALNA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8062E22"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9/6 – 11/6 2025</w:t>
            </w:r>
          </w:p>
        </w:tc>
        <w:tc>
          <w:tcPr>
            <w:tcW w:w="3261" w:type="dxa"/>
            <w:tcBorders>
              <w:top w:val="single" w:sz="4" w:space="0" w:color="auto"/>
              <w:left w:val="single" w:sz="4" w:space="0" w:color="auto"/>
              <w:bottom w:val="single" w:sz="4" w:space="0" w:color="auto"/>
              <w:right w:val="single" w:sz="4" w:space="0" w:color="auto"/>
            </w:tcBorders>
            <w:vAlign w:val="center"/>
            <w:hideMark/>
          </w:tcPr>
          <w:p w14:paraId="2024CEEE"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PERFEZIONAMENTO TECNICO</w:t>
            </w:r>
          </w:p>
        </w:tc>
      </w:tr>
      <w:tr w:rsidR="003A09BD" w:rsidRPr="003A09BD" w14:paraId="166C54E3" w14:textId="77777777" w:rsidTr="003A09BD">
        <w:trPr>
          <w:trHeight w:val="170"/>
        </w:trPr>
        <w:tc>
          <w:tcPr>
            <w:tcW w:w="3119" w:type="dxa"/>
            <w:tcBorders>
              <w:top w:val="single" w:sz="4" w:space="0" w:color="auto"/>
              <w:left w:val="single" w:sz="4" w:space="0" w:color="auto"/>
              <w:bottom w:val="single" w:sz="4" w:space="0" w:color="auto"/>
              <w:right w:val="single" w:sz="4" w:space="0" w:color="auto"/>
            </w:tcBorders>
            <w:vAlign w:val="center"/>
            <w:hideMark/>
          </w:tcPr>
          <w:p w14:paraId="488BA1D2"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ENNA CALCIO</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FCBC564"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ENNA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7604779"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9/7 – 19/7 2025</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A2C500"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AVVIAMENTO AL CALCIO</w:t>
            </w:r>
          </w:p>
        </w:tc>
      </w:tr>
      <w:tr w:rsidR="003A09BD" w:rsidRPr="003A09BD" w14:paraId="16482E77" w14:textId="77777777" w:rsidTr="003A09BD">
        <w:trPr>
          <w:trHeight w:val="170"/>
        </w:trPr>
        <w:tc>
          <w:tcPr>
            <w:tcW w:w="3119" w:type="dxa"/>
            <w:tcBorders>
              <w:top w:val="single" w:sz="4" w:space="0" w:color="auto"/>
              <w:left w:val="single" w:sz="4" w:space="0" w:color="auto"/>
              <w:bottom w:val="single" w:sz="4" w:space="0" w:color="auto"/>
              <w:right w:val="single" w:sz="4" w:space="0" w:color="auto"/>
            </w:tcBorders>
            <w:vAlign w:val="center"/>
            <w:hideMark/>
          </w:tcPr>
          <w:p w14:paraId="550151AB"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CALCIO SICILIA</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EA6F8B8"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PALERMO</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6A07E63"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1/7 – 28/7 2025</w:t>
            </w:r>
          </w:p>
        </w:tc>
        <w:tc>
          <w:tcPr>
            <w:tcW w:w="3261" w:type="dxa"/>
            <w:tcBorders>
              <w:top w:val="single" w:sz="4" w:space="0" w:color="auto"/>
              <w:left w:val="single" w:sz="4" w:space="0" w:color="auto"/>
              <w:bottom w:val="single" w:sz="4" w:space="0" w:color="auto"/>
              <w:right w:val="single" w:sz="4" w:space="0" w:color="auto"/>
            </w:tcBorders>
            <w:vAlign w:val="center"/>
            <w:hideMark/>
          </w:tcPr>
          <w:p w14:paraId="661D8A1C"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LUDICO SPORTIVO</w:t>
            </w:r>
          </w:p>
        </w:tc>
      </w:tr>
      <w:tr w:rsidR="003A09BD" w:rsidRPr="003A09BD" w14:paraId="3B685339" w14:textId="77777777" w:rsidTr="003A09BD">
        <w:trPr>
          <w:trHeight w:val="170"/>
        </w:trPr>
        <w:tc>
          <w:tcPr>
            <w:tcW w:w="3119" w:type="dxa"/>
            <w:tcBorders>
              <w:top w:val="single" w:sz="4" w:space="0" w:color="auto"/>
              <w:left w:val="single" w:sz="4" w:space="0" w:color="auto"/>
              <w:bottom w:val="single" w:sz="4" w:space="0" w:color="auto"/>
              <w:right w:val="single" w:sz="4" w:space="0" w:color="auto"/>
            </w:tcBorders>
            <w:hideMark/>
          </w:tcPr>
          <w:p w14:paraId="6A2B39FC"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ATLETICO SIRACUSA</w:t>
            </w:r>
          </w:p>
        </w:tc>
        <w:tc>
          <w:tcPr>
            <w:tcW w:w="2127" w:type="dxa"/>
            <w:tcBorders>
              <w:top w:val="single" w:sz="4" w:space="0" w:color="auto"/>
              <w:left w:val="single" w:sz="4" w:space="0" w:color="auto"/>
              <w:bottom w:val="single" w:sz="4" w:space="0" w:color="auto"/>
              <w:right w:val="single" w:sz="4" w:space="0" w:color="auto"/>
            </w:tcBorders>
            <w:hideMark/>
          </w:tcPr>
          <w:p w14:paraId="175C5F93"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SIRACUSA</w:t>
            </w:r>
          </w:p>
        </w:tc>
        <w:tc>
          <w:tcPr>
            <w:tcW w:w="1842" w:type="dxa"/>
            <w:tcBorders>
              <w:top w:val="single" w:sz="4" w:space="0" w:color="auto"/>
              <w:left w:val="single" w:sz="4" w:space="0" w:color="auto"/>
              <w:bottom w:val="single" w:sz="4" w:space="0" w:color="auto"/>
              <w:right w:val="single" w:sz="4" w:space="0" w:color="auto"/>
            </w:tcBorders>
            <w:hideMark/>
          </w:tcPr>
          <w:p w14:paraId="4DCB5AE0"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1/7 – 8/7</w:t>
            </w:r>
          </w:p>
        </w:tc>
        <w:tc>
          <w:tcPr>
            <w:tcW w:w="3261" w:type="dxa"/>
            <w:tcBorders>
              <w:top w:val="single" w:sz="4" w:space="0" w:color="auto"/>
              <w:left w:val="single" w:sz="4" w:space="0" w:color="auto"/>
              <w:bottom w:val="single" w:sz="4" w:space="0" w:color="auto"/>
              <w:right w:val="single" w:sz="4" w:space="0" w:color="auto"/>
            </w:tcBorders>
            <w:hideMark/>
          </w:tcPr>
          <w:p w14:paraId="0D6A205D"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AVVIAMENTO AL CALCIO</w:t>
            </w:r>
          </w:p>
        </w:tc>
      </w:tr>
      <w:tr w:rsidR="003A09BD" w:rsidRPr="003A09BD" w14:paraId="65E7191A" w14:textId="77777777" w:rsidTr="003A09BD">
        <w:trPr>
          <w:trHeight w:val="170"/>
        </w:trPr>
        <w:tc>
          <w:tcPr>
            <w:tcW w:w="3119" w:type="dxa"/>
            <w:tcBorders>
              <w:top w:val="single" w:sz="4" w:space="0" w:color="auto"/>
              <w:left w:val="single" w:sz="4" w:space="0" w:color="auto"/>
              <w:bottom w:val="single" w:sz="4" w:space="0" w:color="auto"/>
              <w:right w:val="single" w:sz="4" w:space="0" w:color="auto"/>
            </w:tcBorders>
            <w:hideMark/>
          </w:tcPr>
          <w:p w14:paraId="2C4D7778"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ENNA CALCIO</w:t>
            </w:r>
          </w:p>
        </w:tc>
        <w:tc>
          <w:tcPr>
            <w:tcW w:w="2127" w:type="dxa"/>
            <w:tcBorders>
              <w:top w:val="single" w:sz="4" w:space="0" w:color="auto"/>
              <w:left w:val="single" w:sz="4" w:space="0" w:color="auto"/>
              <w:bottom w:val="single" w:sz="4" w:space="0" w:color="auto"/>
              <w:right w:val="single" w:sz="4" w:space="0" w:color="auto"/>
            </w:tcBorders>
            <w:hideMark/>
          </w:tcPr>
          <w:p w14:paraId="32ECEE31"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ENNA</w:t>
            </w:r>
          </w:p>
        </w:tc>
        <w:tc>
          <w:tcPr>
            <w:tcW w:w="1842" w:type="dxa"/>
            <w:tcBorders>
              <w:top w:val="single" w:sz="4" w:space="0" w:color="auto"/>
              <w:left w:val="single" w:sz="4" w:space="0" w:color="auto"/>
              <w:bottom w:val="single" w:sz="4" w:space="0" w:color="auto"/>
              <w:right w:val="single" w:sz="4" w:space="0" w:color="auto"/>
            </w:tcBorders>
            <w:hideMark/>
          </w:tcPr>
          <w:p w14:paraId="467A9F19"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2/7 e 3/7 e 14/7</w:t>
            </w:r>
          </w:p>
        </w:tc>
        <w:tc>
          <w:tcPr>
            <w:tcW w:w="3261" w:type="dxa"/>
            <w:tcBorders>
              <w:top w:val="single" w:sz="4" w:space="0" w:color="auto"/>
              <w:left w:val="single" w:sz="4" w:space="0" w:color="auto"/>
              <w:bottom w:val="single" w:sz="4" w:space="0" w:color="auto"/>
              <w:right w:val="single" w:sz="4" w:space="0" w:color="auto"/>
            </w:tcBorders>
            <w:hideMark/>
          </w:tcPr>
          <w:p w14:paraId="69365EFE"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AVVIAMENTO AL CALCIO</w:t>
            </w:r>
          </w:p>
        </w:tc>
      </w:tr>
      <w:tr w:rsidR="003A09BD" w:rsidRPr="003A09BD" w14:paraId="1306F285" w14:textId="77777777" w:rsidTr="003A09BD">
        <w:trPr>
          <w:trHeight w:val="170"/>
        </w:trPr>
        <w:tc>
          <w:tcPr>
            <w:tcW w:w="3119" w:type="dxa"/>
            <w:tcBorders>
              <w:top w:val="single" w:sz="4" w:space="0" w:color="auto"/>
              <w:left w:val="single" w:sz="4" w:space="0" w:color="auto"/>
              <w:bottom w:val="single" w:sz="4" w:space="0" w:color="auto"/>
              <w:right w:val="single" w:sz="4" w:space="0" w:color="auto"/>
            </w:tcBorders>
            <w:hideMark/>
          </w:tcPr>
          <w:p w14:paraId="6DBAEAAF"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RENZO LO PICCOLO</w:t>
            </w:r>
          </w:p>
        </w:tc>
        <w:tc>
          <w:tcPr>
            <w:tcW w:w="2127" w:type="dxa"/>
            <w:tcBorders>
              <w:top w:val="single" w:sz="4" w:space="0" w:color="auto"/>
              <w:left w:val="single" w:sz="4" w:space="0" w:color="auto"/>
              <w:bottom w:val="single" w:sz="4" w:space="0" w:color="auto"/>
              <w:right w:val="single" w:sz="4" w:space="0" w:color="auto"/>
            </w:tcBorders>
            <w:hideMark/>
          </w:tcPr>
          <w:p w14:paraId="36CA3F86"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TERRASINI</w:t>
            </w:r>
          </w:p>
        </w:tc>
        <w:tc>
          <w:tcPr>
            <w:tcW w:w="1842" w:type="dxa"/>
            <w:tcBorders>
              <w:top w:val="single" w:sz="4" w:space="0" w:color="auto"/>
              <w:left w:val="single" w:sz="4" w:space="0" w:color="auto"/>
              <w:bottom w:val="single" w:sz="4" w:space="0" w:color="auto"/>
              <w:right w:val="single" w:sz="4" w:space="0" w:color="auto"/>
            </w:tcBorders>
            <w:hideMark/>
          </w:tcPr>
          <w:p w14:paraId="07F3CC94"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16/7 e 23/7</w:t>
            </w:r>
          </w:p>
        </w:tc>
        <w:tc>
          <w:tcPr>
            <w:tcW w:w="3261" w:type="dxa"/>
            <w:tcBorders>
              <w:top w:val="single" w:sz="4" w:space="0" w:color="auto"/>
              <w:left w:val="single" w:sz="4" w:space="0" w:color="auto"/>
              <w:bottom w:val="single" w:sz="4" w:space="0" w:color="auto"/>
              <w:right w:val="single" w:sz="4" w:space="0" w:color="auto"/>
            </w:tcBorders>
            <w:hideMark/>
          </w:tcPr>
          <w:p w14:paraId="2EFBF586"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AVVIAMENTO AL CALCIO</w:t>
            </w:r>
          </w:p>
        </w:tc>
      </w:tr>
      <w:tr w:rsidR="003A09BD" w:rsidRPr="003A09BD" w14:paraId="740DD363" w14:textId="77777777" w:rsidTr="003A09BD">
        <w:trPr>
          <w:trHeight w:val="170"/>
        </w:trPr>
        <w:tc>
          <w:tcPr>
            <w:tcW w:w="3119" w:type="dxa"/>
            <w:tcBorders>
              <w:top w:val="single" w:sz="4" w:space="0" w:color="auto"/>
              <w:left w:val="single" w:sz="4" w:space="0" w:color="auto"/>
              <w:bottom w:val="single" w:sz="4" w:space="0" w:color="auto"/>
              <w:right w:val="single" w:sz="4" w:space="0" w:color="auto"/>
            </w:tcBorders>
            <w:hideMark/>
          </w:tcPr>
          <w:p w14:paraId="0C928DD2"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AGIRA</w:t>
            </w:r>
          </w:p>
        </w:tc>
        <w:tc>
          <w:tcPr>
            <w:tcW w:w="2127" w:type="dxa"/>
            <w:tcBorders>
              <w:top w:val="single" w:sz="4" w:space="0" w:color="auto"/>
              <w:left w:val="single" w:sz="4" w:space="0" w:color="auto"/>
              <w:bottom w:val="single" w:sz="4" w:space="0" w:color="auto"/>
              <w:right w:val="single" w:sz="4" w:space="0" w:color="auto"/>
            </w:tcBorders>
            <w:hideMark/>
          </w:tcPr>
          <w:p w14:paraId="6D5758EC"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AGIRA</w:t>
            </w:r>
          </w:p>
        </w:tc>
        <w:tc>
          <w:tcPr>
            <w:tcW w:w="1842" w:type="dxa"/>
            <w:tcBorders>
              <w:top w:val="single" w:sz="4" w:space="0" w:color="auto"/>
              <w:left w:val="single" w:sz="4" w:space="0" w:color="auto"/>
              <w:bottom w:val="single" w:sz="4" w:space="0" w:color="auto"/>
              <w:right w:val="single" w:sz="4" w:space="0" w:color="auto"/>
            </w:tcBorders>
            <w:hideMark/>
          </w:tcPr>
          <w:p w14:paraId="4AFB594F"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5/7</w:t>
            </w:r>
          </w:p>
        </w:tc>
        <w:tc>
          <w:tcPr>
            <w:tcW w:w="3261" w:type="dxa"/>
            <w:tcBorders>
              <w:top w:val="single" w:sz="4" w:space="0" w:color="auto"/>
              <w:left w:val="single" w:sz="4" w:space="0" w:color="auto"/>
              <w:bottom w:val="single" w:sz="4" w:space="0" w:color="auto"/>
              <w:right w:val="single" w:sz="4" w:space="0" w:color="auto"/>
            </w:tcBorders>
            <w:hideMark/>
          </w:tcPr>
          <w:p w14:paraId="279E040B"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AVVIAMENTO AL CALCIO</w:t>
            </w:r>
          </w:p>
        </w:tc>
      </w:tr>
      <w:tr w:rsidR="003A09BD" w:rsidRPr="003A09BD" w14:paraId="2D20FFEA" w14:textId="77777777" w:rsidTr="003A09BD">
        <w:trPr>
          <w:trHeight w:val="170"/>
        </w:trPr>
        <w:tc>
          <w:tcPr>
            <w:tcW w:w="3119" w:type="dxa"/>
            <w:tcBorders>
              <w:top w:val="single" w:sz="4" w:space="0" w:color="auto"/>
              <w:left w:val="single" w:sz="4" w:space="0" w:color="auto"/>
              <w:bottom w:val="single" w:sz="4" w:space="0" w:color="auto"/>
              <w:right w:val="single" w:sz="4" w:space="0" w:color="auto"/>
            </w:tcBorders>
            <w:hideMark/>
          </w:tcPr>
          <w:p w14:paraId="51738269"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ATLETICO PALERMO</w:t>
            </w:r>
          </w:p>
        </w:tc>
        <w:tc>
          <w:tcPr>
            <w:tcW w:w="2127" w:type="dxa"/>
            <w:tcBorders>
              <w:top w:val="single" w:sz="4" w:space="0" w:color="auto"/>
              <w:left w:val="single" w:sz="4" w:space="0" w:color="auto"/>
              <w:bottom w:val="single" w:sz="4" w:space="0" w:color="auto"/>
              <w:right w:val="single" w:sz="4" w:space="0" w:color="auto"/>
            </w:tcBorders>
            <w:hideMark/>
          </w:tcPr>
          <w:p w14:paraId="575EE350"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PALERMO</w:t>
            </w:r>
          </w:p>
        </w:tc>
        <w:tc>
          <w:tcPr>
            <w:tcW w:w="1842" w:type="dxa"/>
            <w:tcBorders>
              <w:top w:val="single" w:sz="4" w:space="0" w:color="auto"/>
              <w:left w:val="single" w:sz="4" w:space="0" w:color="auto"/>
              <w:bottom w:val="single" w:sz="4" w:space="0" w:color="auto"/>
              <w:right w:val="single" w:sz="4" w:space="0" w:color="auto"/>
            </w:tcBorders>
            <w:hideMark/>
          </w:tcPr>
          <w:p w14:paraId="6E4366DA"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1/7 – 11/7</w:t>
            </w:r>
          </w:p>
        </w:tc>
        <w:tc>
          <w:tcPr>
            <w:tcW w:w="3261" w:type="dxa"/>
            <w:tcBorders>
              <w:top w:val="single" w:sz="4" w:space="0" w:color="auto"/>
              <w:left w:val="single" w:sz="4" w:space="0" w:color="auto"/>
              <w:bottom w:val="single" w:sz="4" w:space="0" w:color="auto"/>
              <w:right w:val="single" w:sz="4" w:space="0" w:color="auto"/>
            </w:tcBorders>
            <w:hideMark/>
          </w:tcPr>
          <w:p w14:paraId="2ACD9D87"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AVVIAMENTO AL CALCIO</w:t>
            </w:r>
          </w:p>
        </w:tc>
      </w:tr>
      <w:tr w:rsidR="003A09BD" w:rsidRPr="003A09BD" w14:paraId="08CA0CA9" w14:textId="77777777" w:rsidTr="003A09BD">
        <w:trPr>
          <w:trHeight w:val="170"/>
        </w:trPr>
        <w:tc>
          <w:tcPr>
            <w:tcW w:w="3119" w:type="dxa"/>
            <w:tcBorders>
              <w:top w:val="single" w:sz="4" w:space="0" w:color="auto"/>
              <w:left w:val="single" w:sz="4" w:space="0" w:color="auto"/>
              <w:bottom w:val="single" w:sz="4" w:space="0" w:color="auto"/>
              <w:right w:val="single" w:sz="4" w:space="0" w:color="auto"/>
            </w:tcBorders>
            <w:hideMark/>
          </w:tcPr>
          <w:p w14:paraId="66066C80"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CITTA’ DI CARINI</w:t>
            </w:r>
          </w:p>
        </w:tc>
        <w:tc>
          <w:tcPr>
            <w:tcW w:w="2127" w:type="dxa"/>
            <w:tcBorders>
              <w:top w:val="single" w:sz="4" w:space="0" w:color="auto"/>
              <w:left w:val="single" w:sz="4" w:space="0" w:color="auto"/>
              <w:bottom w:val="single" w:sz="4" w:space="0" w:color="auto"/>
              <w:right w:val="single" w:sz="4" w:space="0" w:color="auto"/>
            </w:tcBorders>
            <w:hideMark/>
          </w:tcPr>
          <w:p w14:paraId="1F7D690E"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CARINI</w:t>
            </w:r>
          </w:p>
        </w:tc>
        <w:tc>
          <w:tcPr>
            <w:tcW w:w="1842" w:type="dxa"/>
            <w:tcBorders>
              <w:top w:val="single" w:sz="4" w:space="0" w:color="auto"/>
              <w:left w:val="single" w:sz="4" w:space="0" w:color="auto"/>
              <w:bottom w:val="single" w:sz="4" w:space="0" w:color="auto"/>
              <w:right w:val="single" w:sz="4" w:space="0" w:color="auto"/>
            </w:tcBorders>
            <w:hideMark/>
          </w:tcPr>
          <w:p w14:paraId="29340FE9"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Luglio 2025</w:t>
            </w:r>
          </w:p>
        </w:tc>
        <w:tc>
          <w:tcPr>
            <w:tcW w:w="3261" w:type="dxa"/>
            <w:tcBorders>
              <w:top w:val="single" w:sz="4" w:space="0" w:color="auto"/>
              <w:left w:val="single" w:sz="4" w:space="0" w:color="auto"/>
              <w:bottom w:val="single" w:sz="4" w:space="0" w:color="auto"/>
              <w:right w:val="single" w:sz="4" w:space="0" w:color="auto"/>
            </w:tcBorders>
            <w:hideMark/>
          </w:tcPr>
          <w:p w14:paraId="4D531E9B"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AVVIAMENTO AL CALCIO</w:t>
            </w:r>
          </w:p>
        </w:tc>
      </w:tr>
      <w:tr w:rsidR="003A09BD" w:rsidRPr="003A09BD" w14:paraId="5A8B0039" w14:textId="77777777" w:rsidTr="003A09BD">
        <w:trPr>
          <w:trHeight w:val="170"/>
        </w:trPr>
        <w:tc>
          <w:tcPr>
            <w:tcW w:w="3119" w:type="dxa"/>
            <w:tcBorders>
              <w:top w:val="single" w:sz="4" w:space="0" w:color="auto"/>
              <w:left w:val="single" w:sz="4" w:space="0" w:color="auto"/>
              <w:bottom w:val="single" w:sz="4" w:space="0" w:color="auto"/>
              <w:right w:val="single" w:sz="4" w:space="0" w:color="auto"/>
            </w:tcBorders>
            <w:hideMark/>
          </w:tcPr>
          <w:p w14:paraId="4A545588"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ACADEMY ETNA SOCCER</w:t>
            </w:r>
          </w:p>
        </w:tc>
        <w:tc>
          <w:tcPr>
            <w:tcW w:w="2127" w:type="dxa"/>
            <w:tcBorders>
              <w:top w:val="single" w:sz="4" w:space="0" w:color="auto"/>
              <w:left w:val="single" w:sz="4" w:space="0" w:color="auto"/>
              <w:bottom w:val="single" w:sz="4" w:space="0" w:color="auto"/>
              <w:right w:val="single" w:sz="4" w:space="0" w:color="auto"/>
            </w:tcBorders>
            <w:hideMark/>
          </w:tcPr>
          <w:p w14:paraId="20622DB5"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PATERNO’</w:t>
            </w:r>
          </w:p>
        </w:tc>
        <w:tc>
          <w:tcPr>
            <w:tcW w:w="1842" w:type="dxa"/>
            <w:tcBorders>
              <w:top w:val="single" w:sz="4" w:space="0" w:color="auto"/>
              <w:left w:val="single" w:sz="4" w:space="0" w:color="auto"/>
              <w:bottom w:val="single" w:sz="4" w:space="0" w:color="auto"/>
              <w:right w:val="single" w:sz="4" w:space="0" w:color="auto"/>
            </w:tcBorders>
            <w:hideMark/>
          </w:tcPr>
          <w:p w14:paraId="7180306C"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14/7</w:t>
            </w:r>
          </w:p>
        </w:tc>
        <w:tc>
          <w:tcPr>
            <w:tcW w:w="3261" w:type="dxa"/>
            <w:tcBorders>
              <w:top w:val="single" w:sz="4" w:space="0" w:color="auto"/>
              <w:left w:val="single" w:sz="4" w:space="0" w:color="auto"/>
              <w:bottom w:val="single" w:sz="4" w:space="0" w:color="auto"/>
              <w:right w:val="single" w:sz="4" w:space="0" w:color="auto"/>
            </w:tcBorders>
            <w:hideMark/>
          </w:tcPr>
          <w:p w14:paraId="5DCE9DDD" w14:textId="77777777" w:rsidR="003A09BD" w:rsidRPr="003A09BD" w:rsidRDefault="003A09BD" w:rsidP="003A09BD">
            <w:pPr>
              <w:widowControl/>
              <w:autoSpaceDE/>
              <w:autoSpaceDN/>
              <w:rPr>
                <w:rFonts w:ascii="Arial" w:eastAsia="Calibri" w:hAnsi="Arial" w:cs="Arial"/>
                <w:sz w:val="18"/>
              </w:rPr>
            </w:pPr>
            <w:r w:rsidRPr="003A09BD">
              <w:rPr>
                <w:rFonts w:ascii="Arial" w:eastAsia="Calibri" w:hAnsi="Arial" w:cs="Arial"/>
                <w:sz w:val="18"/>
              </w:rPr>
              <w:t>AGONISTICO</w:t>
            </w:r>
          </w:p>
        </w:tc>
      </w:tr>
    </w:tbl>
    <w:p w14:paraId="21947BDA" w14:textId="77777777" w:rsidR="003A09BD" w:rsidRPr="003A09BD" w:rsidRDefault="003A09BD" w:rsidP="003A09BD">
      <w:pPr>
        <w:widowControl/>
        <w:autoSpaceDE/>
        <w:autoSpaceDN/>
        <w:rPr>
          <w:rFonts w:ascii="Arial" w:eastAsia="Calibri" w:hAnsi="Arial" w:cs="Calibri"/>
          <w:color w:val="0070C0"/>
          <w:spacing w:val="33"/>
          <w:w w:val="99"/>
          <w:sz w:val="24"/>
          <w:szCs w:val="20"/>
        </w:rPr>
      </w:pPr>
    </w:p>
    <w:p w14:paraId="5860184F" w14:textId="77777777" w:rsidR="003A09BD" w:rsidRPr="003A09BD" w:rsidRDefault="003A09BD" w:rsidP="003A09BD">
      <w:pPr>
        <w:widowControl/>
        <w:autoSpaceDE/>
        <w:autoSpaceDN/>
        <w:rPr>
          <w:rFonts w:ascii="Arial" w:eastAsia="Calibri" w:hAnsi="Arial" w:cs="Arial"/>
          <w:b/>
          <w:sz w:val="36"/>
          <w:szCs w:val="36"/>
          <w:lang w:eastAsia="it-IT"/>
        </w:rPr>
      </w:pPr>
    </w:p>
    <w:p w14:paraId="79917ECA" w14:textId="77777777" w:rsidR="003A09BD" w:rsidRPr="003A09BD" w:rsidRDefault="003A09BD" w:rsidP="003A09BD">
      <w:pPr>
        <w:widowControl/>
        <w:autoSpaceDE/>
        <w:autoSpaceDN/>
        <w:rPr>
          <w:rFonts w:ascii="Arial" w:eastAsia="Calibri" w:hAnsi="Arial" w:cs="Arial"/>
          <w:b/>
          <w:sz w:val="36"/>
          <w:szCs w:val="36"/>
          <w:lang w:eastAsia="it-IT"/>
        </w:rPr>
      </w:pPr>
    </w:p>
    <w:p w14:paraId="5DBA0165" w14:textId="77777777" w:rsidR="003A09BD" w:rsidRPr="003A09BD" w:rsidRDefault="003A09BD" w:rsidP="003A09BD">
      <w:pPr>
        <w:widowControl/>
        <w:autoSpaceDE/>
        <w:autoSpaceDN/>
        <w:rPr>
          <w:rFonts w:ascii="Arial" w:eastAsia="Calibri" w:hAnsi="Arial" w:cs="Arial"/>
          <w:b/>
          <w:sz w:val="36"/>
          <w:szCs w:val="36"/>
          <w:lang w:eastAsia="it-IT"/>
        </w:rPr>
      </w:pPr>
    </w:p>
    <w:p w14:paraId="43D45CD4" w14:textId="77777777" w:rsidR="003A09BD" w:rsidRPr="003A09BD" w:rsidRDefault="003A09BD" w:rsidP="003A09BD">
      <w:pPr>
        <w:widowControl/>
        <w:autoSpaceDE/>
        <w:autoSpaceDN/>
        <w:rPr>
          <w:rFonts w:ascii="Arial" w:eastAsia="Calibri" w:hAnsi="Arial" w:cs="Arial"/>
          <w:b/>
          <w:sz w:val="36"/>
          <w:szCs w:val="36"/>
          <w:lang w:eastAsia="it-IT"/>
        </w:rPr>
      </w:pPr>
    </w:p>
    <w:p w14:paraId="73599FEA" w14:textId="77777777" w:rsidR="003A09BD" w:rsidRDefault="003A09BD" w:rsidP="00923CCB">
      <w:pPr>
        <w:rPr>
          <w:rFonts w:ascii="Arial" w:hAnsi="Arial" w:cs="Calibri"/>
          <w:color w:val="0070C0"/>
          <w:spacing w:val="33"/>
          <w:w w:val="99"/>
          <w:sz w:val="24"/>
          <w:szCs w:val="20"/>
        </w:rPr>
      </w:pPr>
    </w:p>
    <w:p w14:paraId="689BACFC" w14:textId="3DBF80DE" w:rsidR="008461C5" w:rsidRDefault="008461C5" w:rsidP="008461C5">
      <w:pPr>
        <w:rPr>
          <w:rFonts w:ascii="Arial" w:hAnsi="Arial" w:cs="Arial"/>
          <w:b/>
          <w:sz w:val="36"/>
          <w:szCs w:val="36"/>
          <w:u w:val="single"/>
        </w:rPr>
      </w:pPr>
      <w:r w:rsidRPr="00387010">
        <w:rPr>
          <w:rFonts w:ascii="Arial" w:hAnsi="Arial" w:cs="Arial"/>
          <w:b/>
          <w:sz w:val="36"/>
          <w:szCs w:val="36"/>
          <w:u w:val="single"/>
        </w:rPr>
        <w:lastRenderedPageBreak/>
        <w:t>COMUNICAZIONI DEL</w:t>
      </w:r>
      <w:r>
        <w:rPr>
          <w:rFonts w:ascii="Arial" w:hAnsi="Arial" w:cs="Arial"/>
          <w:b/>
          <w:sz w:val="36"/>
          <w:szCs w:val="36"/>
          <w:u w:val="single"/>
        </w:rPr>
        <w:t xml:space="preserve"> COMITATO REGIONALE</w:t>
      </w:r>
    </w:p>
    <w:p w14:paraId="37483662" w14:textId="77777777" w:rsidR="008461C5" w:rsidRDefault="008461C5" w:rsidP="008461C5">
      <w:pPr>
        <w:jc w:val="both"/>
        <w:rPr>
          <w:rFonts w:ascii="Arial" w:hAnsi="Arial" w:cs="Arial"/>
          <w:b/>
          <w:sz w:val="24"/>
          <w:szCs w:val="24"/>
          <w:u w:val="single"/>
        </w:rPr>
      </w:pPr>
    </w:p>
    <w:p w14:paraId="6CACAE7D" w14:textId="77777777" w:rsidR="007267E6" w:rsidRPr="007267E6" w:rsidRDefault="007267E6" w:rsidP="007267E6">
      <w:pPr>
        <w:widowControl/>
        <w:autoSpaceDE/>
        <w:autoSpaceDN/>
        <w:jc w:val="both"/>
        <w:rPr>
          <w:rFonts w:ascii="Arial" w:eastAsia="Calibri" w:hAnsi="Arial" w:cs="Times New Roman"/>
          <w:b/>
          <w:bCs/>
          <w:sz w:val="32"/>
          <w:szCs w:val="24"/>
          <w:u w:val="single"/>
        </w:rPr>
      </w:pPr>
      <w:r w:rsidRPr="007267E6">
        <w:rPr>
          <w:rFonts w:ascii="Arial" w:eastAsia="Calibri" w:hAnsi="Arial" w:cs="Times New Roman"/>
          <w:b/>
          <w:bCs/>
          <w:sz w:val="32"/>
          <w:szCs w:val="24"/>
          <w:highlight w:val="yellow"/>
          <w:u w:val="single"/>
        </w:rPr>
        <w:t>PIATTAFORMA TELEMATICA PREMI</w:t>
      </w:r>
    </w:p>
    <w:p w14:paraId="37AEF236" w14:textId="77777777" w:rsidR="007267E6" w:rsidRPr="007267E6" w:rsidRDefault="007267E6" w:rsidP="007267E6">
      <w:pPr>
        <w:widowControl/>
        <w:autoSpaceDE/>
        <w:autoSpaceDN/>
        <w:jc w:val="both"/>
        <w:rPr>
          <w:rFonts w:ascii="Arial" w:eastAsia="Calibri" w:hAnsi="Arial" w:cs="Arial"/>
        </w:rPr>
      </w:pPr>
      <w:r w:rsidRPr="007267E6">
        <w:rPr>
          <w:rFonts w:ascii="Arial" w:eastAsia="Calibri" w:hAnsi="Arial" w:cs="Arial"/>
        </w:rPr>
        <w:t xml:space="preserve">Si informa che dal 16 luglio 2025 sul </w:t>
      </w:r>
      <w:r w:rsidRPr="007267E6">
        <w:rPr>
          <w:rFonts w:ascii="Arial" w:eastAsia="Calibri" w:hAnsi="Arial" w:cs="Arial"/>
          <w:b/>
          <w:bCs/>
        </w:rPr>
        <w:t>PORTALE SERVIZI FIGC</w:t>
      </w:r>
      <w:r w:rsidRPr="007267E6">
        <w:rPr>
          <w:rFonts w:ascii="Arial" w:eastAsia="Calibri" w:hAnsi="Arial" w:cs="Arial"/>
        </w:rPr>
        <w:t xml:space="preserve"> è attiva la </w:t>
      </w:r>
      <w:r w:rsidRPr="007267E6">
        <w:rPr>
          <w:rFonts w:ascii="Arial" w:eastAsia="Calibri" w:hAnsi="Arial" w:cs="Arial"/>
          <w:b/>
          <w:bCs/>
          <w:smallCaps/>
        </w:rPr>
        <w:t>Piattaforma Telematica Premi</w:t>
      </w:r>
      <w:r w:rsidRPr="007267E6">
        <w:rPr>
          <w:rFonts w:ascii="Arial" w:eastAsia="Calibri" w:hAnsi="Arial" w:cs="Arial"/>
        </w:rPr>
        <w:t xml:space="preserve">, a supporto delle società per </w:t>
      </w:r>
      <w:r w:rsidRPr="007267E6">
        <w:rPr>
          <w:rFonts w:ascii="Arial" w:eastAsia="Calibri" w:hAnsi="Arial" w:cs="Arial"/>
          <w:color w:val="000000"/>
        </w:rPr>
        <w:t>l'attestazione e la gestione</w:t>
      </w:r>
      <w:r w:rsidRPr="007267E6">
        <w:rPr>
          <w:rFonts w:ascii="Arial" w:eastAsia="Calibri" w:hAnsi="Arial" w:cs="Arial"/>
        </w:rPr>
        <w:t xml:space="preserve"> dei premi di tesseramento (art. 96 </w:t>
      </w:r>
      <w:proofErr w:type="gramStart"/>
      <w:r w:rsidRPr="007267E6">
        <w:rPr>
          <w:rFonts w:ascii="Arial" w:eastAsia="Calibri" w:hAnsi="Arial" w:cs="Arial"/>
        </w:rPr>
        <w:t>NOIF)  e</w:t>
      </w:r>
      <w:proofErr w:type="gramEnd"/>
      <w:r w:rsidRPr="007267E6">
        <w:rPr>
          <w:rFonts w:ascii="Arial" w:eastAsia="Calibri" w:hAnsi="Arial" w:cs="Arial"/>
        </w:rPr>
        <w:t xml:space="preserve"> di formazione tecnica (art. 99 NOIF), attraverso le utenze abilitate alle funzioni di tesseramento Calciatori e Calciatrici.</w:t>
      </w:r>
    </w:p>
    <w:p w14:paraId="4D8EE4BF" w14:textId="77777777" w:rsidR="007267E6" w:rsidRPr="007267E6" w:rsidRDefault="007267E6" w:rsidP="007267E6">
      <w:pPr>
        <w:widowControl/>
        <w:autoSpaceDE/>
        <w:autoSpaceDN/>
        <w:jc w:val="both"/>
        <w:rPr>
          <w:rFonts w:ascii="Arial" w:eastAsia="Calibri" w:hAnsi="Arial" w:cs="Arial"/>
          <w:sz w:val="10"/>
          <w:szCs w:val="10"/>
        </w:rPr>
      </w:pPr>
    </w:p>
    <w:p w14:paraId="7DEA5923" w14:textId="77777777" w:rsidR="007267E6" w:rsidRPr="007267E6" w:rsidRDefault="007267E6" w:rsidP="007267E6">
      <w:pPr>
        <w:widowControl/>
        <w:autoSpaceDE/>
        <w:autoSpaceDN/>
        <w:jc w:val="both"/>
        <w:rPr>
          <w:rFonts w:ascii="Arial" w:eastAsia="Calibri" w:hAnsi="Arial" w:cs="Arial"/>
          <w:u w:val="single"/>
        </w:rPr>
      </w:pPr>
      <w:r w:rsidRPr="007267E6">
        <w:rPr>
          <w:rFonts w:ascii="Arial" w:eastAsia="Calibri" w:hAnsi="Arial" w:cs="Arial"/>
          <w:u w:val="single"/>
        </w:rPr>
        <w:t xml:space="preserve">Per garantire la migliore fruizione delle nuove funzionalità è stata predisposta una presentazione esplicativa corredata da video tutorial, visionabile attraverso il seguente link </w:t>
      </w:r>
    </w:p>
    <w:p w14:paraId="226A872E" w14:textId="77777777" w:rsidR="007267E6" w:rsidRPr="007267E6" w:rsidRDefault="007267E6" w:rsidP="007267E6">
      <w:pPr>
        <w:widowControl/>
        <w:autoSpaceDE/>
        <w:autoSpaceDN/>
        <w:jc w:val="both"/>
        <w:rPr>
          <w:rFonts w:ascii="Arial" w:eastAsia="Calibri" w:hAnsi="Arial" w:cs="Arial"/>
          <w:b/>
        </w:rPr>
      </w:pPr>
      <w:hyperlink r:id="rId100" w:history="1">
        <w:r w:rsidRPr="007267E6">
          <w:rPr>
            <w:rFonts w:ascii="Calibri" w:eastAsia="Calibri" w:hAnsi="Calibri" w:cs="Times New Roman"/>
            <w:b/>
            <w:noProof/>
            <w:color w:val="0000FF"/>
            <w:shd w:val="clear" w:color="auto" w:fill="F3F2F1"/>
          </w:rPr>
          <w:drawing>
            <wp:inline distT="0" distB="0" distL="0" distR="0" wp14:anchorId="721BDE9C" wp14:editId="2D536D4C">
              <wp:extent cx="123825" cy="123825"/>
              <wp:effectExtent l="0" t="0" r="9525" b="9525"/>
              <wp:docPr id="46" name="Immagine 1" descr="Icona Cart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cona Cartella"/>
                      <pic:cNvPicPr>
                        <a:picLocks noChangeAspect="1" noChangeArrowheads="1"/>
                      </pic:cNvPicPr>
                    </pic:nvPicPr>
                    <pic:blipFill>
                      <a:blip r:embed="rId101" r:link="rId10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267E6">
          <w:rPr>
            <w:rFonts w:ascii="Calibri" w:eastAsia="Calibri" w:hAnsi="Calibri" w:cs="Times New Roman"/>
            <w:b/>
            <w:color w:val="0000FF"/>
            <w:u w:val="single"/>
            <w:shd w:val="clear" w:color="auto" w:fill="F3F2F1"/>
          </w:rPr>
          <w:t>PIATTAFORMA PREMI - VIDEO TUTORIAL</w:t>
        </w:r>
      </w:hyperlink>
    </w:p>
    <w:p w14:paraId="6BD0C61A" w14:textId="77777777" w:rsidR="007267E6" w:rsidRPr="007267E6" w:rsidRDefault="007267E6" w:rsidP="007267E6">
      <w:pPr>
        <w:widowControl/>
        <w:autoSpaceDE/>
        <w:autoSpaceDN/>
        <w:jc w:val="both"/>
        <w:rPr>
          <w:rFonts w:ascii="Arial" w:eastAsia="Calibri" w:hAnsi="Arial" w:cs="Arial"/>
          <w:sz w:val="10"/>
          <w:szCs w:val="10"/>
        </w:rPr>
      </w:pPr>
    </w:p>
    <w:p w14:paraId="434CBDD8" w14:textId="77777777" w:rsidR="007267E6" w:rsidRPr="007267E6" w:rsidRDefault="007267E6" w:rsidP="007267E6">
      <w:pPr>
        <w:widowControl/>
        <w:autoSpaceDE/>
        <w:autoSpaceDN/>
        <w:jc w:val="both"/>
        <w:rPr>
          <w:rFonts w:ascii="Arial" w:eastAsia="Calibri" w:hAnsi="Arial" w:cs="Arial"/>
        </w:rPr>
      </w:pPr>
      <w:r w:rsidRPr="007267E6">
        <w:rPr>
          <w:rFonts w:ascii="Arial" w:eastAsia="Calibri" w:hAnsi="Arial" w:cs="Arial"/>
        </w:rPr>
        <w:t xml:space="preserve">Per ogni necessità di supporto tecnico è disponibile l’indirizzo </w:t>
      </w:r>
      <w:hyperlink r:id="rId103" w:history="1">
        <w:r w:rsidRPr="007267E6">
          <w:rPr>
            <w:rFonts w:ascii="Arial" w:eastAsia="Calibri" w:hAnsi="Arial" w:cs="Arial"/>
            <w:color w:val="0000FF"/>
            <w:u w:val="single"/>
          </w:rPr>
          <w:t>supportotecnico@figc.it</w:t>
        </w:r>
      </w:hyperlink>
      <w:r w:rsidRPr="007267E6">
        <w:rPr>
          <w:rFonts w:ascii="Arial" w:eastAsia="Calibri" w:hAnsi="Arial" w:cs="Arial"/>
        </w:rPr>
        <w:t>.</w:t>
      </w:r>
    </w:p>
    <w:p w14:paraId="24D724F3" w14:textId="77777777" w:rsidR="007267E6" w:rsidRDefault="007267E6" w:rsidP="008461C5">
      <w:pPr>
        <w:jc w:val="both"/>
        <w:rPr>
          <w:rFonts w:ascii="Arial" w:hAnsi="Arial" w:cs="Arial"/>
          <w:b/>
          <w:sz w:val="24"/>
          <w:szCs w:val="24"/>
          <w:u w:val="single"/>
        </w:rPr>
      </w:pPr>
    </w:p>
    <w:p w14:paraId="016208C1" w14:textId="77777777" w:rsidR="00280BF5" w:rsidRPr="00280BF5" w:rsidRDefault="00280BF5" w:rsidP="00280BF5">
      <w:pPr>
        <w:widowControl/>
        <w:autoSpaceDE/>
        <w:autoSpaceDN/>
        <w:jc w:val="both"/>
        <w:rPr>
          <w:rFonts w:ascii="Arial (W1)" w:eastAsia="Calibri" w:hAnsi="Arial (W1)" w:cs="Arial"/>
          <w:b/>
          <w:sz w:val="26"/>
          <w:szCs w:val="26"/>
          <w:u w:val="single"/>
        </w:rPr>
      </w:pPr>
      <w:r w:rsidRPr="00280BF5">
        <w:rPr>
          <w:rFonts w:ascii="Arial (W1)" w:eastAsia="Calibri" w:hAnsi="Arial (W1)" w:cs="Arial"/>
          <w:b/>
          <w:sz w:val="26"/>
          <w:szCs w:val="26"/>
          <w:u w:val="single"/>
        </w:rPr>
        <w:t xml:space="preserve">DICHIARAZIONE DI INATTIVITÀ </w:t>
      </w:r>
    </w:p>
    <w:p w14:paraId="28F6880A" w14:textId="77777777" w:rsidR="00280BF5" w:rsidRPr="00280BF5" w:rsidRDefault="00280BF5" w:rsidP="00280BF5">
      <w:pPr>
        <w:widowControl/>
        <w:tabs>
          <w:tab w:val="left" w:pos="708"/>
        </w:tabs>
        <w:autoSpaceDE/>
        <w:autoSpaceDN/>
        <w:jc w:val="both"/>
        <w:rPr>
          <w:rFonts w:ascii="Arial" w:eastAsia="Calibri" w:hAnsi="Arial" w:cs="Arial"/>
          <w:sz w:val="24"/>
        </w:rPr>
      </w:pPr>
      <w:r w:rsidRPr="00280BF5">
        <w:rPr>
          <w:rFonts w:ascii="Arial" w:eastAsia="Calibri" w:hAnsi="Arial" w:cs="Arial"/>
          <w:sz w:val="24"/>
        </w:rPr>
        <w:t xml:space="preserve">La Società </w:t>
      </w:r>
      <w:r w:rsidRPr="00280BF5">
        <w:rPr>
          <w:rFonts w:ascii="Arial" w:eastAsia="Calibri" w:hAnsi="Arial" w:cs="Arial"/>
          <w:b/>
          <w:sz w:val="24"/>
        </w:rPr>
        <w:t>PICCOLI GIGANTI ASD</w:t>
      </w:r>
      <w:r w:rsidRPr="00280BF5">
        <w:rPr>
          <w:rFonts w:ascii="Arial" w:eastAsia="Calibri" w:hAnsi="Arial" w:cs="Arial"/>
          <w:sz w:val="24"/>
        </w:rPr>
        <w:t xml:space="preserve"> di Agrigento, matricola federale 962803, con nota del 23 luglio u.s., ha chiesto di essere dichiarata inattiva, poiché nella Stagione Sportiva 2025/2026 non parteciperà a nessuna attività di settore giovanile.</w:t>
      </w:r>
    </w:p>
    <w:p w14:paraId="14CDBCC1" w14:textId="77777777" w:rsidR="00280BF5" w:rsidRPr="00280BF5" w:rsidRDefault="00280BF5" w:rsidP="00280BF5">
      <w:pPr>
        <w:widowControl/>
        <w:autoSpaceDE/>
        <w:autoSpaceDN/>
        <w:jc w:val="both"/>
        <w:rPr>
          <w:rFonts w:ascii="Arial" w:eastAsia="Calibri" w:hAnsi="Arial" w:cs="Arial"/>
          <w:b/>
          <w:sz w:val="40"/>
          <w:szCs w:val="44"/>
          <w:u w:val="single"/>
        </w:rPr>
      </w:pPr>
    </w:p>
    <w:p w14:paraId="33CF0447" w14:textId="77777777" w:rsidR="00280BF5" w:rsidRPr="00280BF5" w:rsidRDefault="00280BF5" w:rsidP="00280BF5">
      <w:pPr>
        <w:widowControl/>
        <w:autoSpaceDE/>
        <w:autoSpaceDN/>
        <w:jc w:val="both"/>
        <w:rPr>
          <w:rFonts w:ascii="Arial" w:eastAsia="Calibri" w:hAnsi="Arial" w:cs="Arial"/>
          <w:b/>
          <w:sz w:val="29"/>
          <w:szCs w:val="29"/>
          <w:u w:val="single"/>
        </w:rPr>
      </w:pPr>
      <w:r w:rsidRPr="00280BF5">
        <w:rPr>
          <w:rFonts w:ascii="Arial" w:eastAsia="Calibri" w:hAnsi="Arial" w:cs="Arial"/>
          <w:b/>
          <w:sz w:val="29"/>
          <w:szCs w:val="29"/>
          <w:u w:val="single"/>
        </w:rPr>
        <w:t>SOCIETÀ PURE S.G.S. INATTIVE – STAGIONE SPORTIVA 2024/2025</w:t>
      </w:r>
    </w:p>
    <w:p w14:paraId="27E3F6EB" w14:textId="77777777" w:rsidR="00280BF5" w:rsidRPr="00280BF5" w:rsidRDefault="00280BF5" w:rsidP="00280BF5">
      <w:pPr>
        <w:widowControl/>
        <w:autoSpaceDE/>
        <w:autoSpaceDN/>
        <w:jc w:val="both"/>
        <w:rPr>
          <w:rFonts w:ascii="Arial" w:eastAsia="Calibri" w:hAnsi="Arial" w:cs="Arial"/>
          <w:sz w:val="24"/>
          <w:szCs w:val="36"/>
          <w:lang w:eastAsia="it-IT"/>
        </w:rPr>
      </w:pPr>
      <w:r w:rsidRPr="00280BF5">
        <w:rPr>
          <w:rFonts w:ascii="Arial" w:eastAsia="Calibri" w:hAnsi="Arial" w:cs="Arial"/>
          <w:sz w:val="24"/>
          <w:szCs w:val="36"/>
          <w:lang w:eastAsia="it-IT"/>
        </w:rPr>
        <w:t xml:space="preserve">Ad integrazione di quanto pubblicato con C.U. n. 539 </w:t>
      </w:r>
      <w:proofErr w:type="spellStart"/>
      <w:r w:rsidRPr="00280BF5">
        <w:rPr>
          <w:rFonts w:ascii="Arial" w:eastAsia="Calibri" w:hAnsi="Arial" w:cs="Arial"/>
          <w:sz w:val="24"/>
          <w:szCs w:val="36"/>
          <w:lang w:eastAsia="it-IT"/>
        </w:rPr>
        <w:t>sgs</w:t>
      </w:r>
      <w:proofErr w:type="spellEnd"/>
      <w:r w:rsidRPr="00280BF5">
        <w:rPr>
          <w:rFonts w:ascii="Arial" w:eastAsia="Calibri" w:hAnsi="Arial" w:cs="Arial"/>
          <w:sz w:val="24"/>
          <w:szCs w:val="36"/>
          <w:lang w:eastAsia="it-IT"/>
        </w:rPr>
        <w:t xml:space="preserve"> 147 del 14 maggio 2025: </w:t>
      </w:r>
    </w:p>
    <w:p w14:paraId="6F844C67" w14:textId="77777777" w:rsidR="00280BF5" w:rsidRPr="00280BF5" w:rsidRDefault="00280BF5" w:rsidP="00280BF5">
      <w:pPr>
        <w:widowControl/>
        <w:autoSpaceDE/>
        <w:autoSpaceDN/>
        <w:jc w:val="both"/>
        <w:rPr>
          <w:rFonts w:ascii="Arial" w:eastAsia="Calibri" w:hAnsi="Arial" w:cs="Arial"/>
          <w:b/>
          <w:sz w:val="10"/>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4359"/>
      </w:tblGrid>
      <w:tr w:rsidR="00280BF5" w:rsidRPr="00280BF5" w14:paraId="70318167" w14:textId="77777777" w:rsidTr="00280BF5">
        <w:trPr>
          <w:trHeight w:val="454"/>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4174085C" w14:textId="77777777" w:rsidR="00280BF5" w:rsidRPr="00280BF5" w:rsidRDefault="00280BF5" w:rsidP="00280BF5">
            <w:pPr>
              <w:widowControl/>
              <w:autoSpaceDE/>
              <w:autoSpaceDN/>
              <w:jc w:val="center"/>
              <w:rPr>
                <w:rFonts w:ascii="Arial" w:eastAsia="Calibri" w:hAnsi="Arial" w:cs="Arial"/>
                <w:b/>
                <w:sz w:val="36"/>
                <w:szCs w:val="36"/>
                <w:lang w:eastAsia="it-IT"/>
              </w:rPr>
            </w:pPr>
            <w:r w:rsidRPr="00280BF5">
              <w:rPr>
                <w:rFonts w:ascii="Arial" w:eastAsia="Calibri" w:hAnsi="Arial" w:cs="Arial"/>
                <w:b/>
                <w:sz w:val="20"/>
                <w:szCs w:val="36"/>
                <w:lang w:eastAsia="it-IT"/>
              </w:rPr>
              <w:t>MATRICOLA</w:t>
            </w:r>
          </w:p>
        </w:tc>
        <w:tc>
          <w:tcPr>
            <w:tcW w:w="4359" w:type="dxa"/>
            <w:tcBorders>
              <w:top w:val="single" w:sz="4" w:space="0" w:color="auto"/>
              <w:left w:val="single" w:sz="4" w:space="0" w:color="auto"/>
              <w:bottom w:val="single" w:sz="4" w:space="0" w:color="auto"/>
              <w:right w:val="single" w:sz="4" w:space="0" w:color="auto"/>
            </w:tcBorders>
            <w:vAlign w:val="center"/>
            <w:hideMark/>
          </w:tcPr>
          <w:p w14:paraId="1B719A19" w14:textId="77777777" w:rsidR="00280BF5" w:rsidRPr="00280BF5" w:rsidRDefault="00280BF5" w:rsidP="00280BF5">
            <w:pPr>
              <w:widowControl/>
              <w:autoSpaceDE/>
              <w:autoSpaceDN/>
              <w:jc w:val="center"/>
              <w:rPr>
                <w:rFonts w:ascii="Arial" w:eastAsia="Calibri" w:hAnsi="Arial" w:cs="Arial"/>
                <w:b/>
                <w:sz w:val="36"/>
                <w:szCs w:val="36"/>
                <w:lang w:eastAsia="it-IT"/>
              </w:rPr>
            </w:pPr>
            <w:r w:rsidRPr="00280BF5">
              <w:rPr>
                <w:rFonts w:ascii="Arial" w:eastAsia="Calibri" w:hAnsi="Arial" w:cs="Arial"/>
                <w:b/>
                <w:sz w:val="20"/>
                <w:szCs w:val="36"/>
                <w:lang w:eastAsia="it-IT"/>
              </w:rPr>
              <w:t>DENOMINAZIONE SOCIALE</w:t>
            </w:r>
          </w:p>
        </w:tc>
      </w:tr>
      <w:tr w:rsidR="00280BF5" w:rsidRPr="00280BF5" w14:paraId="29586855" w14:textId="77777777" w:rsidTr="00280BF5">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363E41D5" w14:textId="77777777" w:rsidR="00280BF5" w:rsidRPr="00280BF5" w:rsidRDefault="00280BF5" w:rsidP="00280BF5">
            <w:pPr>
              <w:widowControl/>
              <w:autoSpaceDE/>
              <w:autoSpaceDN/>
              <w:jc w:val="center"/>
              <w:rPr>
                <w:rFonts w:ascii="Arial" w:eastAsia="Calibri" w:hAnsi="Arial" w:cs="Arial"/>
                <w:sz w:val="20"/>
                <w:szCs w:val="36"/>
                <w:lang w:val="en-US" w:eastAsia="it-IT"/>
              </w:rPr>
            </w:pPr>
            <w:r w:rsidRPr="00280BF5">
              <w:rPr>
                <w:rFonts w:ascii="Arial" w:eastAsia="Calibri" w:hAnsi="Arial" w:cs="Arial"/>
                <w:sz w:val="20"/>
                <w:szCs w:val="36"/>
                <w:lang w:val="en-US" w:eastAsia="it-IT"/>
              </w:rPr>
              <w:t>955392</w:t>
            </w:r>
          </w:p>
        </w:tc>
        <w:tc>
          <w:tcPr>
            <w:tcW w:w="4359" w:type="dxa"/>
            <w:tcBorders>
              <w:top w:val="single" w:sz="4" w:space="0" w:color="auto"/>
              <w:left w:val="single" w:sz="4" w:space="0" w:color="auto"/>
              <w:bottom w:val="single" w:sz="4" w:space="0" w:color="auto"/>
              <w:right w:val="single" w:sz="4" w:space="0" w:color="auto"/>
            </w:tcBorders>
            <w:vAlign w:val="center"/>
            <w:hideMark/>
          </w:tcPr>
          <w:p w14:paraId="0D705423" w14:textId="77777777" w:rsidR="00280BF5" w:rsidRPr="00280BF5" w:rsidRDefault="00280BF5" w:rsidP="00280BF5">
            <w:pPr>
              <w:widowControl/>
              <w:autoSpaceDE/>
              <w:autoSpaceDN/>
              <w:jc w:val="center"/>
              <w:rPr>
                <w:rFonts w:ascii="Arial" w:eastAsia="Calibri" w:hAnsi="Arial" w:cs="Arial"/>
                <w:sz w:val="20"/>
                <w:szCs w:val="36"/>
                <w:lang w:val="en-US" w:eastAsia="it-IT"/>
              </w:rPr>
            </w:pPr>
            <w:r w:rsidRPr="00280BF5">
              <w:rPr>
                <w:rFonts w:ascii="Arial" w:eastAsia="Calibri" w:hAnsi="Arial" w:cs="Arial"/>
                <w:sz w:val="20"/>
                <w:szCs w:val="36"/>
                <w:lang w:val="en-US" w:eastAsia="it-IT"/>
              </w:rPr>
              <w:t>A.S.D. IL GIRASOLE</w:t>
            </w:r>
          </w:p>
        </w:tc>
      </w:tr>
    </w:tbl>
    <w:p w14:paraId="3FA73F66" w14:textId="77777777" w:rsidR="00280BF5" w:rsidRPr="00280BF5" w:rsidRDefault="00280BF5" w:rsidP="00280BF5">
      <w:pPr>
        <w:widowControl/>
        <w:autoSpaceDE/>
        <w:autoSpaceDN/>
        <w:jc w:val="both"/>
        <w:rPr>
          <w:rFonts w:ascii="Arial" w:eastAsia="Calibri" w:hAnsi="Arial" w:cs="Arial"/>
          <w:b/>
          <w:sz w:val="44"/>
          <w:szCs w:val="44"/>
          <w:u w:val="single"/>
        </w:rPr>
      </w:pPr>
    </w:p>
    <w:p w14:paraId="0E380094" w14:textId="77777777" w:rsidR="00280BF5" w:rsidRPr="00280BF5" w:rsidRDefault="00280BF5" w:rsidP="00280BF5">
      <w:pPr>
        <w:widowControl/>
        <w:shd w:val="clear" w:color="auto" w:fill="FFD966"/>
        <w:autoSpaceDE/>
        <w:autoSpaceDN/>
        <w:ind w:right="-1"/>
        <w:rPr>
          <w:rFonts w:ascii="Arial" w:eastAsia="Calibri" w:hAnsi="Arial" w:cs="Arial"/>
          <w:b/>
          <w:bCs/>
          <w:sz w:val="24"/>
          <w:szCs w:val="24"/>
          <w:u w:val="single"/>
        </w:rPr>
      </w:pPr>
      <w:r w:rsidRPr="00280BF5">
        <w:rPr>
          <w:rFonts w:ascii="Arial" w:eastAsia="Calibri" w:hAnsi="Arial" w:cs="Arial"/>
          <w:b/>
          <w:bCs/>
          <w:sz w:val="24"/>
          <w:szCs w:val="24"/>
          <w:u w:val="single"/>
        </w:rPr>
        <w:t>REGISTRO NAZIONALE DELLE ATTIVITÀ SPORTIVE DILETTANTISTICHE</w:t>
      </w:r>
    </w:p>
    <w:p w14:paraId="157ADD0C" w14:textId="77777777" w:rsidR="00280BF5" w:rsidRPr="00280BF5" w:rsidRDefault="00280BF5" w:rsidP="00280BF5">
      <w:pPr>
        <w:widowControl/>
        <w:autoSpaceDE/>
        <w:autoSpaceDN/>
        <w:jc w:val="both"/>
        <w:rPr>
          <w:rFonts w:ascii="Arial" w:eastAsia="Calibri" w:hAnsi="Arial" w:cs="Arial"/>
          <w:bCs/>
        </w:rPr>
      </w:pPr>
      <w:r w:rsidRPr="00280BF5">
        <w:rPr>
          <w:rFonts w:ascii="Arial" w:eastAsia="Calibri" w:hAnsi="Arial" w:cs="Arial"/>
          <w:bCs/>
        </w:rPr>
        <w:t xml:space="preserve">Con riferimento al Registro di cui all’oggetto, si invitano le Società ad iscriversi ed a inviare a questo Comitato Regionale, email </w:t>
      </w:r>
      <w:hyperlink r:id="rId104" w:history="1">
        <w:r w:rsidRPr="00280BF5">
          <w:rPr>
            <w:rFonts w:ascii="Arial" w:eastAsia="Calibri" w:hAnsi="Arial" w:cs="Arial"/>
            <w:bCs/>
            <w:color w:val="0000FF"/>
            <w:u w:val="single"/>
          </w:rPr>
          <w:t>cr.sicilia01@lnd.it</w:t>
        </w:r>
      </w:hyperlink>
      <w:r w:rsidRPr="00280BF5">
        <w:rPr>
          <w:rFonts w:ascii="Arial" w:eastAsia="Calibri" w:hAnsi="Arial" w:cs="Arial"/>
          <w:bCs/>
        </w:rPr>
        <w:t xml:space="preserve">, il Certificato di iscrizione con validità fino al 30/06/2026. </w:t>
      </w:r>
    </w:p>
    <w:p w14:paraId="257EE071" w14:textId="77777777" w:rsidR="00280BF5" w:rsidRPr="00280BF5" w:rsidRDefault="00280BF5" w:rsidP="00280BF5">
      <w:pPr>
        <w:widowControl/>
        <w:autoSpaceDE/>
        <w:autoSpaceDN/>
        <w:jc w:val="both"/>
        <w:rPr>
          <w:rFonts w:ascii="Arial" w:eastAsia="Calibri" w:hAnsi="Arial" w:cs="Arial"/>
          <w:bCs/>
        </w:rPr>
      </w:pPr>
      <w:r w:rsidRPr="00280BF5">
        <w:rPr>
          <w:rFonts w:ascii="Arial" w:eastAsia="Calibri" w:hAnsi="Arial" w:cs="Arial"/>
          <w:bCs/>
        </w:rPr>
        <w:t xml:space="preserve">Quanto sopra è rilevante ai fini dell’attribuzione dei Contributi </w:t>
      </w:r>
      <w:r w:rsidRPr="00280BF5">
        <w:rPr>
          <w:rFonts w:ascii="Arial" w:eastAsia="Calibri" w:hAnsi="Arial" w:cs="Arial"/>
          <w:bCs/>
          <w:u w:val="single"/>
        </w:rPr>
        <w:t>in particolare Legge Regionale 8/78 e L.R. 31/84</w:t>
      </w:r>
      <w:r w:rsidRPr="00280BF5">
        <w:rPr>
          <w:rFonts w:ascii="Arial" w:eastAsia="Calibri" w:hAnsi="Arial" w:cs="Arial"/>
          <w:bCs/>
        </w:rPr>
        <w:t xml:space="preserve">. 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105" w:history="1">
        <w:r w:rsidRPr="00280BF5">
          <w:rPr>
            <w:rFonts w:ascii="Arial" w:eastAsia="Calibri" w:hAnsi="Arial" w:cs="Arial"/>
            <w:bCs/>
            <w:color w:val="0000FF"/>
            <w:u w:val="single"/>
          </w:rPr>
          <w:t>https://registro.sportesalute.eu/</w:t>
        </w:r>
      </w:hyperlink>
      <w:r w:rsidRPr="00280BF5">
        <w:rPr>
          <w:rFonts w:ascii="Arial" w:eastAsia="Calibri" w:hAnsi="Arial" w:cs="Arial"/>
          <w:bCs/>
        </w:rPr>
        <w:t xml:space="preserve">, dove potranno monitorare lo stato di validazione della domanda di iscrizione e scaricarne la certificazione al termine dell’istruttoria, secondo quanto previsto dal Regolamento di detto Registro, disponibile alla URL </w:t>
      </w:r>
      <w:hyperlink r:id="rId106" w:history="1">
        <w:r w:rsidRPr="00280BF5">
          <w:rPr>
            <w:rFonts w:ascii="Arial" w:eastAsia="Calibri" w:hAnsi="Arial" w:cs="Arial"/>
            <w:bCs/>
            <w:color w:val="0000FF"/>
            <w:u w:val="single"/>
          </w:rPr>
          <w:t>https://registro.sportesalute.eu/home/regolamentoenorme/</w:t>
        </w:r>
      </w:hyperlink>
      <w:r w:rsidRPr="00280BF5">
        <w:rPr>
          <w:rFonts w:ascii="Arial" w:eastAsia="Calibri" w:hAnsi="Arial" w:cs="Arial"/>
          <w:bCs/>
        </w:rPr>
        <w:t>.</w:t>
      </w:r>
    </w:p>
    <w:p w14:paraId="0F7502AE" w14:textId="77777777" w:rsidR="00280BF5" w:rsidRPr="00280BF5" w:rsidRDefault="00280BF5" w:rsidP="00280BF5">
      <w:pPr>
        <w:widowControl/>
        <w:autoSpaceDE/>
        <w:autoSpaceDN/>
        <w:jc w:val="both"/>
        <w:rPr>
          <w:rFonts w:ascii="Arial" w:eastAsia="Calibri" w:hAnsi="Arial" w:cs="Arial"/>
          <w:bCs/>
        </w:rPr>
      </w:pPr>
      <w:r w:rsidRPr="00280BF5">
        <w:rPr>
          <w:rFonts w:ascii="Arial" w:eastAsia="Calibri" w:hAnsi="Arial" w:cs="Arial"/>
          <w:bCs/>
        </w:rPr>
        <w:t xml:space="preserve">Per ogni problematica connessa alla registrazione e all’accesso al citato portale, vogliate inoltrare mail a: </w:t>
      </w:r>
      <w:hyperlink r:id="rId107" w:history="1">
        <w:r w:rsidRPr="00280BF5">
          <w:rPr>
            <w:rFonts w:ascii="Arial" w:eastAsia="Calibri" w:hAnsi="Arial" w:cs="Arial"/>
            <w:bCs/>
            <w:color w:val="0000FF"/>
            <w:u w:val="single"/>
          </w:rPr>
          <w:t>sicilia.affarigenerali@lnd.it</w:t>
        </w:r>
      </w:hyperlink>
      <w:r w:rsidRPr="00280BF5">
        <w:rPr>
          <w:rFonts w:ascii="Arial" w:eastAsia="Calibri" w:hAnsi="Arial" w:cs="Arial"/>
          <w:bCs/>
        </w:rPr>
        <w:t>. Inoltre, si invita a consultare il Regolamento del Registro utilizzando la suddetta URL.</w:t>
      </w:r>
    </w:p>
    <w:p w14:paraId="16F48676" w14:textId="77777777" w:rsidR="00280BF5" w:rsidRPr="00280BF5" w:rsidRDefault="00280BF5" w:rsidP="00280BF5">
      <w:pPr>
        <w:widowControl/>
        <w:autoSpaceDE/>
        <w:autoSpaceDN/>
        <w:jc w:val="both"/>
        <w:rPr>
          <w:rFonts w:ascii="Arial" w:eastAsia="Calibri" w:hAnsi="Arial" w:cs="Arial"/>
          <w:bCs/>
          <w:sz w:val="4"/>
          <w:szCs w:val="4"/>
        </w:rPr>
      </w:pPr>
    </w:p>
    <w:p w14:paraId="3DD707A7" w14:textId="77777777" w:rsidR="00280BF5" w:rsidRPr="00280BF5" w:rsidRDefault="00280BF5" w:rsidP="00280BF5">
      <w:pPr>
        <w:widowControl/>
        <w:autoSpaceDE/>
        <w:autoSpaceDN/>
        <w:jc w:val="both"/>
        <w:rPr>
          <w:rFonts w:ascii="Arial" w:eastAsia="Calibri" w:hAnsi="Arial" w:cs="Arial"/>
          <w:b/>
          <w:bCs/>
        </w:rPr>
      </w:pPr>
      <w:r w:rsidRPr="00280BF5">
        <w:rPr>
          <w:rFonts w:ascii="Arial" w:eastAsia="Calibri" w:hAnsi="Arial" w:cs="Arial"/>
          <w:b/>
          <w:bCs/>
        </w:rPr>
        <w:t xml:space="preserve">Si ricorda, </w:t>
      </w:r>
      <w:r w:rsidRPr="00280BF5">
        <w:rPr>
          <w:rFonts w:ascii="Arial" w:eastAsia="Calibri" w:hAnsi="Arial" w:cs="Arial"/>
          <w:b/>
          <w:bCs/>
          <w:u w:val="single"/>
        </w:rPr>
        <w:t>alle Società che non hanno ancora inviato il Certificato di iscrizione al suddetto Registro Nazionale</w:t>
      </w:r>
      <w:r w:rsidRPr="00280BF5">
        <w:rPr>
          <w:rFonts w:ascii="Arial" w:eastAsia="Calibri" w:hAnsi="Arial" w:cs="Arial"/>
          <w:b/>
          <w:bCs/>
        </w:rPr>
        <w:t>, che scadendo il termine del 30 Giugno 2026 non sarà più possibile, da parte di questo Comitato Regionale, inserirle nel piano di riparto dei contributi relativi alla Stagione 2025/2026.</w:t>
      </w:r>
    </w:p>
    <w:p w14:paraId="7D4D60A4" w14:textId="77777777" w:rsidR="00280BF5" w:rsidRPr="005C71FA" w:rsidRDefault="00280BF5" w:rsidP="00280BF5">
      <w:pPr>
        <w:widowControl/>
        <w:autoSpaceDE/>
        <w:autoSpaceDN/>
        <w:jc w:val="both"/>
        <w:rPr>
          <w:rFonts w:ascii="Arial" w:eastAsia="Calibri" w:hAnsi="Arial" w:cs="Arial"/>
          <w:b/>
          <w:sz w:val="14"/>
          <w:szCs w:val="4"/>
          <w:u w:val="single"/>
        </w:rPr>
      </w:pPr>
    </w:p>
    <w:p w14:paraId="6A6107C3" w14:textId="77777777" w:rsidR="00280BF5" w:rsidRDefault="00280BF5" w:rsidP="008461C5">
      <w:pPr>
        <w:jc w:val="both"/>
        <w:rPr>
          <w:rFonts w:ascii="Arial" w:hAnsi="Arial" w:cs="Arial"/>
          <w:b/>
          <w:sz w:val="24"/>
          <w:szCs w:val="24"/>
          <w:u w:val="single"/>
        </w:rPr>
      </w:pPr>
    </w:p>
    <w:p w14:paraId="685B2A96" w14:textId="77777777" w:rsidR="008461C5" w:rsidRPr="00367D85" w:rsidRDefault="008461C5" w:rsidP="008461C5">
      <w:pPr>
        <w:jc w:val="both"/>
        <w:rPr>
          <w:rFonts w:ascii="Arial" w:hAnsi="Arial" w:cs="Arial"/>
          <w:b/>
          <w:sz w:val="30"/>
          <w:szCs w:val="30"/>
          <w:highlight w:val="yellow"/>
          <w:u w:val="single"/>
        </w:rPr>
      </w:pPr>
      <w:r w:rsidRPr="00367D85">
        <w:rPr>
          <w:rFonts w:ascii="Arial" w:hAnsi="Arial" w:cs="Arial"/>
          <w:b/>
          <w:sz w:val="30"/>
          <w:szCs w:val="30"/>
          <w:highlight w:val="yellow"/>
          <w:u w:val="single"/>
        </w:rPr>
        <w:t>NUOVE COORDINATE BANCARIE F.I.G.C. LND C.R. SICILIA</w:t>
      </w:r>
    </w:p>
    <w:p w14:paraId="0C7DA64B" w14:textId="77777777" w:rsidR="008461C5" w:rsidRPr="00F81FDF" w:rsidRDefault="008461C5" w:rsidP="008461C5">
      <w:pPr>
        <w:jc w:val="both"/>
        <w:rPr>
          <w:rFonts w:ascii="Arial" w:hAnsi="Arial"/>
          <w:sz w:val="24"/>
        </w:rPr>
      </w:pPr>
      <w:r w:rsidRPr="00F81FDF">
        <w:rPr>
          <w:rFonts w:ascii="Arial" w:hAnsi="Arial"/>
          <w:sz w:val="24"/>
          <w:highlight w:val="yellow"/>
        </w:rPr>
        <w:t>Si riportano di seguito le nuove coordinate bancarie per l’effettuazione dei pagamenti e ricariche Portafogli:</w:t>
      </w:r>
      <w:r w:rsidRPr="00F81FDF">
        <w:rPr>
          <w:rFonts w:ascii="Arial" w:hAnsi="Arial"/>
          <w:sz w:val="24"/>
        </w:rPr>
        <w:t xml:space="preserve"> </w:t>
      </w:r>
    </w:p>
    <w:p w14:paraId="4B615101" w14:textId="77777777" w:rsidR="008461C5" w:rsidRDefault="008461C5" w:rsidP="008461C5">
      <w:pPr>
        <w:jc w:val="both"/>
        <w:rPr>
          <w:rFonts w:ascii="Arial" w:hAnsi="Arial" w:cs="Arial"/>
          <w:b/>
          <w:u w:val="single"/>
        </w:rPr>
      </w:pPr>
    </w:p>
    <w:p w14:paraId="6F6D7152" w14:textId="77777777" w:rsidR="008461C5" w:rsidRDefault="008461C5" w:rsidP="008461C5">
      <w:pPr>
        <w:jc w:val="both"/>
        <w:rPr>
          <w:rFonts w:ascii="Arial" w:hAnsi="Arial" w:cs="Arial"/>
        </w:rPr>
      </w:pPr>
      <w:r w:rsidRPr="00B403DD">
        <w:rPr>
          <w:rFonts w:ascii="Arial" w:hAnsi="Arial" w:cs="Arial"/>
          <w:b/>
          <w:u w:val="single"/>
        </w:rPr>
        <w:t xml:space="preserve">F.I.G.C. </w:t>
      </w:r>
      <w:r w:rsidRPr="00B403DD">
        <w:rPr>
          <w:rFonts w:ascii="Arial" w:hAnsi="Arial" w:cs="Arial"/>
          <w:b/>
          <w:bCs/>
          <w:u w:val="single"/>
        </w:rPr>
        <w:t xml:space="preserve">LEGA NAZIONALE </w:t>
      </w:r>
      <w:proofErr w:type="gramStart"/>
      <w:r w:rsidRPr="00B403DD">
        <w:rPr>
          <w:rFonts w:ascii="Arial" w:hAnsi="Arial" w:cs="Arial"/>
          <w:b/>
          <w:bCs/>
          <w:u w:val="single"/>
        </w:rPr>
        <w:t xml:space="preserve">DILETTANTI </w:t>
      </w:r>
      <w:r w:rsidRPr="00B403DD">
        <w:rPr>
          <w:rFonts w:ascii="Arial" w:hAnsi="Arial" w:cs="Arial"/>
          <w:bCs/>
        </w:rPr>
        <w:t xml:space="preserve"> –</w:t>
      </w:r>
      <w:proofErr w:type="gramEnd"/>
      <w:r w:rsidRPr="00B403DD">
        <w:rPr>
          <w:rFonts w:ascii="Arial" w:hAnsi="Arial" w:cs="Arial"/>
          <w:bCs/>
        </w:rPr>
        <w:t xml:space="preserve"> </w:t>
      </w:r>
      <w:r w:rsidRPr="00B403DD">
        <w:rPr>
          <w:rFonts w:ascii="Arial" w:hAnsi="Arial" w:cs="Arial"/>
        </w:rPr>
        <w:t>Via Orazio Siino S.n.c. – 90010 Ficarazzi/</w:t>
      </w:r>
      <w:proofErr w:type="gramStart"/>
      <w:r w:rsidRPr="00B403DD">
        <w:rPr>
          <w:rFonts w:ascii="Arial" w:hAnsi="Arial" w:cs="Arial"/>
        </w:rPr>
        <w:t>PA  -</w:t>
      </w:r>
      <w:proofErr w:type="gramEnd"/>
    </w:p>
    <w:p w14:paraId="54A14E73" w14:textId="77777777" w:rsidR="008461C5" w:rsidRPr="00B403DD" w:rsidRDefault="008461C5" w:rsidP="008461C5">
      <w:pPr>
        <w:jc w:val="both"/>
        <w:rPr>
          <w:rFonts w:ascii="Arial" w:hAnsi="Arial" w:cs="Arial"/>
        </w:rPr>
      </w:pPr>
    </w:p>
    <w:p w14:paraId="4B4B6EC3" w14:textId="77777777" w:rsidR="008461C5" w:rsidRPr="00B403DD" w:rsidRDefault="008461C5" w:rsidP="008461C5">
      <w:pPr>
        <w:jc w:val="center"/>
        <w:rPr>
          <w:rFonts w:ascii="Arial" w:hAnsi="Arial" w:cs="Arial"/>
          <w:b/>
          <w:bCs/>
          <w:sz w:val="28"/>
          <w:szCs w:val="28"/>
        </w:rPr>
      </w:pPr>
      <w:r w:rsidRPr="00B403DD">
        <w:rPr>
          <w:rFonts w:ascii="Arial" w:hAnsi="Arial" w:cs="Arial"/>
          <w:b/>
          <w:bCs/>
          <w:sz w:val="28"/>
          <w:szCs w:val="28"/>
        </w:rPr>
        <w:t>F.I.G.C. LEGA NAZIONALE DILETTANTI</w:t>
      </w:r>
    </w:p>
    <w:p w14:paraId="27E518A4" w14:textId="77777777" w:rsidR="008461C5" w:rsidRPr="00B403DD" w:rsidRDefault="008461C5" w:rsidP="008461C5">
      <w:pPr>
        <w:jc w:val="center"/>
        <w:rPr>
          <w:rFonts w:ascii="Arial" w:hAnsi="Arial" w:cs="Arial"/>
          <w:b/>
          <w:bCs/>
          <w:sz w:val="28"/>
          <w:szCs w:val="28"/>
        </w:rPr>
      </w:pPr>
      <w:r w:rsidRPr="00B403DD">
        <w:rPr>
          <w:rFonts w:ascii="Arial" w:hAnsi="Arial" w:cs="Arial"/>
          <w:b/>
          <w:bCs/>
          <w:sz w:val="28"/>
          <w:szCs w:val="28"/>
        </w:rPr>
        <w:lastRenderedPageBreak/>
        <w:t>IT14L0306909606100000410900</w:t>
      </w:r>
    </w:p>
    <w:p w14:paraId="1AEF1157" w14:textId="77777777" w:rsidR="008461C5" w:rsidRPr="00B403DD" w:rsidRDefault="008461C5" w:rsidP="008461C5">
      <w:pPr>
        <w:jc w:val="center"/>
        <w:rPr>
          <w:rFonts w:ascii="Arial" w:hAnsi="Arial" w:cs="Arial"/>
          <w:b/>
          <w:bCs/>
          <w:sz w:val="28"/>
          <w:szCs w:val="28"/>
        </w:rPr>
      </w:pPr>
      <w:r w:rsidRPr="00B403DD">
        <w:rPr>
          <w:rFonts w:ascii="Arial" w:hAnsi="Arial" w:cs="Arial"/>
          <w:b/>
          <w:bCs/>
          <w:sz w:val="28"/>
          <w:szCs w:val="28"/>
        </w:rPr>
        <w:t>Intesa Sanpaolo S.p.A.</w:t>
      </w:r>
    </w:p>
    <w:p w14:paraId="501E7129" w14:textId="77777777" w:rsidR="008461C5" w:rsidRDefault="008461C5" w:rsidP="008461C5">
      <w:pPr>
        <w:jc w:val="both"/>
        <w:rPr>
          <w:rFonts w:ascii="Arial" w:hAnsi="Arial" w:cs="Arial"/>
          <w:b/>
          <w:sz w:val="28"/>
          <w:szCs w:val="36"/>
          <w:u w:val="single"/>
        </w:rPr>
      </w:pPr>
    </w:p>
    <w:p w14:paraId="3AE82223" w14:textId="77777777" w:rsidR="008461C5" w:rsidRPr="008C37B4" w:rsidRDefault="008461C5" w:rsidP="008461C5">
      <w:pPr>
        <w:jc w:val="both"/>
        <w:rPr>
          <w:rFonts w:ascii="Arial" w:hAnsi="Arial" w:cs="Arial"/>
          <w:b/>
          <w:sz w:val="28"/>
          <w:szCs w:val="36"/>
          <w:u w:val="single"/>
        </w:rPr>
      </w:pPr>
      <w:r w:rsidRPr="008C37B4">
        <w:rPr>
          <w:rFonts w:ascii="Arial" w:hAnsi="Arial" w:cs="Arial"/>
          <w:b/>
          <w:sz w:val="28"/>
          <w:szCs w:val="36"/>
          <w:u w:val="single"/>
        </w:rPr>
        <w:t>DISPOSIZIONI FEDERALI DEL TESSERAMENTO IN FAVORE DELLE SOCIETA’ DI PURO SETTORE GIOVANILE</w:t>
      </w:r>
    </w:p>
    <w:p w14:paraId="7672764C" w14:textId="77777777" w:rsidR="008461C5" w:rsidRPr="008C37B4" w:rsidRDefault="008461C5" w:rsidP="008461C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8C37B4">
        <w:rPr>
          <w:rFonts w:ascii="Arial" w:hAnsi="Arial" w:cs="Arial"/>
          <w:sz w:val="21"/>
          <w:szCs w:val="21"/>
        </w:rPr>
        <w:t>Secondo quanto pubblicato sul C.U. 415 LND (234/A FIGC), del 27 marzo 2025, in via straordinaria, per la sola Stagione Sportiva 2025/2026, è consentito, in deroga agli Art. 31 e 32 NOIF, ed alle ulteriori disposizioni federali, il tesseramento in favore delle Società di Puro Settore Giovanile dei calciatori/calciatrici “Giovani Dilettanti” della classe 2009, con vincolo annuale.</w:t>
      </w:r>
    </w:p>
    <w:p w14:paraId="20313CCB" w14:textId="77777777" w:rsidR="008461C5" w:rsidRPr="000663EB" w:rsidRDefault="008461C5" w:rsidP="008461C5">
      <w:pPr>
        <w:adjustRightInd w:val="0"/>
        <w:jc w:val="both"/>
        <w:rPr>
          <w:rFonts w:ascii="Arial" w:hAnsi="Arial" w:cs="Arial"/>
          <w:color w:val="000000"/>
          <w:sz w:val="40"/>
          <w:szCs w:val="28"/>
        </w:rPr>
      </w:pPr>
    </w:p>
    <w:p w14:paraId="1BF602E7" w14:textId="62DCB19A" w:rsidR="008461C5" w:rsidRPr="008C37B4" w:rsidRDefault="008461C5" w:rsidP="008461C5">
      <w:pPr>
        <w:jc w:val="both"/>
        <w:rPr>
          <w:rFonts w:ascii="Arial" w:hAnsi="Arial" w:cs="Arial"/>
          <w:b/>
          <w:sz w:val="28"/>
          <w:szCs w:val="36"/>
          <w:u w:val="single"/>
        </w:rPr>
      </w:pPr>
      <w:r w:rsidRPr="008C37B4">
        <w:rPr>
          <w:rFonts w:ascii="Arial" w:hAnsi="Arial" w:cs="Arial"/>
          <w:b/>
          <w:sz w:val="28"/>
          <w:szCs w:val="36"/>
          <w:u w:val="single"/>
        </w:rPr>
        <w:t>DEROGA ART.34, COMMA 1, N.O.I.F. PER CAMPIONATO ALLIEVI UNDER 17 E UNDE</w:t>
      </w:r>
      <w:r w:rsidR="00E61EC6">
        <w:rPr>
          <w:rFonts w:ascii="Arial" w:hAnsi="Arial" w:cs="Arial"/>
          <w:b/>
          <w:sz w:val="28"/>
          <w:szCs w:val="36"/>
          <w:u w:val="single"/>
        </w:rPr>
        <w:t>R</w:t>
      </w:r>
      <w:r w:rsidRPr="008C37B4">
        <w:rPr>
          <w:rFonts w:ascii="Arial" w:hAnsi="Arial" w:cs="Arial"/>
          <w:b/>
          <w:sz w:val="28"/>
          <w:szCs w:val="36"/>
          <w:u w:val="single"/>
        </w:rPr>
        <w:t xml:space="preserve"> 16 – S.S. 2025/2026</w:t>
      </w:r>
    </w:p>
    <w:p w14:paraId="47DA1283" w14:textId="77777777" w:rsidR="008461C5" w:rsidRPr="008C37B4" w:rsidRDefault="008461C5" w:rsidP="008461C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8C37B4">
        <w:rPr>
          <w:rFonts w:ascii="Arial" w:hAnsi="Arial" w:cs="Arial"/>
          <w:sz w:val="21"/>
          <w:szCs w:val="21"/>
        </w:rPr>
        <w:t xml:space="preserve">Il Settore Giovanile e Scolastico, con nota del 21 maggio 2025 – Prot. n. 28107/SS 24-25, ha espresso parere favorevole alla deroga, per la Stagione Sportiva 2025/2026 all’art.34, comma 1 delle N.O.I.F., al fine di consentire ai calciatori delle categorie Allievi (Under 17 e Under 16) la partecipazione a gare del Campionato di competenza, indipendentemente dal numero delle gare eventualmente disputate nel Campionato di categoria superiore.  </w:t>
      </w:r>
    </w:p>
    <w:p w14:paraId="118E5A96" w14:textId="77777777" w:rsidR="008461C5" w:rsidRDefault="008461C5" w:rsidP="008461C5">
      <w:pPr>
        <w:rPr>
          <w:rFonts w:ascii="Arial" w:hAnsi="Arial" w:cs="Arial"/>
          <w:b/>
          <w:sz w:val="44"/>
          <w:szCs w:val="36"/>
          <w:lang w:eastAsia="it-IT"/>
        </w:rPr>
      </w:pPr>
    </w:p>
    <w:p w14:paraId="480A4CF0" w14:textId="1FED5BCA" w:rsidR="00B87077" w:rsidRDefault="008461C5" w:rsidP="008461C5">
      <w:pPr>
        <w:jc w:val="both"/>
        <w:rPr>
          <w:rFonts w:ascii="Arial" w:hAnsi="Arial" w:cs="Arial"/>
          <w:sz w:val="6"/>
          <w:szCs w:val="6"/>
        </w:rPr>
      </w:pPr>
      <w:r>
        <w:rPr>
          <w:rFonts w:ascii="Arial" w:hAnsi="Arial" w:cs="Arial"/>
        </w:rPr>
        <w:tab/>
      </w:r>
    </w:p>
    <w:p w14:paraId="23EE9571" w14:textId="4CBF2A52"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1.</w:t>
      </w:r>
      <w:r w:rsidR="00F06EB3">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COMUNICAZIONI DELLA DELEGAZIONE PROVINCIALE</w:t>
      </w:r>
    </w:p>
    <w:p w14:paraId="5C49E67D" w14:textId="1CFCA910" w:rsidR="00E74FCE" w:rsidRDefault="00E74FCE" w:rsidP="00E74FCE">
      <w:pPr>
        <w:pStyle w:val="Corpotesto"/>
        <w:ind w:left="95"/>
        <w:rPr>
          <w:sz w:val="8"/>
          <w:szCs w:val="10"/>
        </w:rPr>
      </w:pPr>
    </w:p>
    <w:p w14:paraId="4B02DD58" w14:textId="77777777" w:rsidR="00A967C0" w:rsidRDefault="00A967C0" w:rsidP="00E74FCE">
      <w:pPr>
        <w:pStyle w:val="Corpotesto"/>
        <w:ind w:left="95"/>
        <w:rPr>
          <w:sz w:val="8"/>
          <w:szCs w:val="10"/>
        </w:rPr>
      </w:pPr>
    </w:p>
    <w:p w14:paraId="65862730" w14:textId="66DAD6F2"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bookmarkStart w:id="6" w:name="_Hlk184973339"/>
      <w:r>
        <w:rPr>
          <w:rFonts w:ascii="Arial" w:eastAsia="Times New Roman" w:hAnsi="Arial" w:cs="Arial"/>
          <w:b/>
          <w:iCs/>
          <w:color w:val="17365D"/>
          <w:sz w:val="28"/>
          <w:szCs w:val="28"/>
          <w:lang w:eastAsia="it-IT"/>
        </w:rPr>
        <w:t xml:space="preserve">                </w:t>
      </w:r>
      <w:r w:rsidR="00D74E4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1.</w:t>
      </w:r>
      <w:r w:rsidR="00F06EB3">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9277AB">
        <w:rPr>
          <w:rFonts w:ascii="Arial" w:eastAsia="Times New Roman" w:hAnsi="Arial" w:cs="Arial"/>
          <w:b/>
          <w:iCs/>
          <w:color w:val="17365D"/>
          <w:sz w:val="28"/>
          <w:szCs w:val="28"/>
          <w:lang w:eastAsia="it-IT"/>
        </w:rPr>
        <w:t>1</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ORARI DI RICEVIMENTO UFFICI DELEGAZIONE</w:t>
      </w:r>
    </w:p>
    <w:p w14:paraId="48FEEC31" w14:textId="12E7E699" w:rsidR="00E74FCE" w:rsidRPr="00E45E3D" w:rsidRDefault="00E74FCE" w:rsidP="00E74FCE">
      <w:pPr>
        <w:pStyle w:val="Corpotesto"/>
        <w:ind w:left="95"/>
        <w:rPr>
          <w:sz w:val="12"/>
          <w:szCs w:val="14"/>
        </w:rPr>
      </w:pPr>
    </w:p>
    <w:p w14:paraId="09413CF6" w14:textId="77777777" w:rsidR="00E74FCE" w:rsidRDefault="00E74FCE" w:rsidP="00AE47F9">
      <w:pPr>
        <w:spacing w:before="93"/>
        <w:rPr>
          <w:sz w:val="24"/>
        </w:rPr>
      </w:pPr>
      <w:r>
        <w:rPr>
          <w:sz w:val="24"/>
        </w:rPr>
        <w:t>Si</w:t>
      </w:r>
      <w:r>
        <w:rPr>
          <w:spacing w:val="-2"/>
          <w:sz w:val="24"/>
        </w:rPr>
        <w:t xml:space="preserve"> </w:t>
      </w:r>
      <w:r>
        <w:rPr>
          <w:sz w:val="24"/>
        </w:rPr>
        <w:t>comunicano,</w:t>
      </w:r>
      <w:r>
        <w:rPr>
          <w:spacing w:val="-3"/>
          <w:sz w:val="24"/>
        </w:rPr>
        <w:t xml:space="preserve"> </w:t>
      </w:r>
      <w:r>
        <w:rPr>
          <w:sz w:val="24"/>
        </w:rPr>
        <w:t>di</w:t>
      </w:r>
      <w:r>
        <w:rPr>
          <w:spacing w:val="-2"/>
          <w:sz w:val="24"/>
        </w:rPr>
        <w:t xml:space="preserve"> </w:t>
      </w:r>
      <w:r>
        <w:rPr>
          <w:sz w:val="24"/>
        </w:rPr>
        <w:t>seguito, gli</w:t>
      </w:r>
      <w:r>
        <w:rPr>
          <w:spacing w:val="-3"/>
          <w:sz w:val="24"/>
        </w:rPr>
        <w:t xml:space="preserve"> </w:t>
      </w:r>
      <w:r>
        <w:rPr>
          <w:sz w:val="24"/>
        </w:rPr>
        <w:t>orari</w:t>
      </w:r>
      <w:r>
        <w:rPr>
          <w:spacing w:val="-2"/>
          <w:sz w:val="24"/>
        </w:rPr>
        <w:t xml:space="preserve"> </w:t>
      </w:r>
      <w:r>
        <w:rPr>
          <w:sz w:val="24"/>
        </w:rPr>
        <w:t>di</w:t>
      </w:r>
      <w:r>
        <w:rPr>
          <w:spacing w:val="-1"/>
          <w:sz w:val="24"/>
        </w:rPr>
        <w:t xml:space="preserve"> </w:t>
      </w:r>
      <w:r>
        <w:rPr>
          <w:sz w:val="24"/>
        </w:rPr>
        <w:t>ricevimento</w:t>
      </w:r>
      <w:r>
        <w:rPr>
          <w:spacing w:val="-3"/>
          <w:sz w:val="24"/>
        </w:rPr>
        <w:t xml:space="preserve"> </w:t>
      </w:r>
      <w:r>
        <w:rPr>
          <w:sz w:val="24"/>
        </w:rPr>
        <w:t>degli</w:t>
      </w:r>
      <w:r>
        <w:rPr>
          <w:spacing w:val="-2"/>
          <w:sz w:val="24"/>
        </w:rPr>
        <w:t xml:space="preserve"> </w:t>
      </w:r>
      <w:r>
        <w:rPr>
          <w:sz w:val="24"/>
        </w:rPr>
        <w:t>uffici</w:t>
      </w:r>
      <w:r>
        <w:rPr>
          <w:spacing w:val="-3"/>
          <w:sz w:val="24"/>
        </w:rPr>
        <w:t xml:space="preserve"> </w:t>
      </w:r>
      <w:r>
        <w:rPr>
          <w:sz w:val="24"/>
        </w:rPr>
        <w:t>della</w:t>
      </w:r>
      <w:r>
        <w:rPr>
          <w:spacing w:val="-1"/>
          <w:sz w:val="24"/>
        </w:rPr>
        <w:t xml:space="preserve"> </w:t>
      </w:r>
      <w:r>
        <w:rPr>
          <w:sz w:val="24"/>
        </w:rPr>
        <w:t>Delegazione</w:t>
      </w:r>
      <w:r>
        <w:rPr>
          <w:spacing w:val="-3"/>
          <w:sz w:val="24"/>
        </w:rPr>
        <w:t xml:space="preserve"> </w:t>
      </w:r>
      <w:r>
        <w:rPr>
          <w:sz w:val="24"/>
        </w:rPr>
        <w:t>di</w:t>
      </w:r>
      <w:r>
        <w:rPr>
          <w:spacing w:val="-2"/>
          <w:sz w:val="24"/>
        </w:rPr>
        <w:t xml:space="preserve"> </w:t>
      </w:r>
      <w:r>
        <w:rPr>
          <w:sz w:val="24"/>
        </w:rPr>
        <w:t>Enna:</w:t>
      </w:r>
    </w:p>
    <w:p w14:paraId="26CC598C" w14:textId="43438BA5" w:rsidR="00E74FCE" w:rsidRDefault="00E74FCE" w:rsidP="00E74FCE">
      <w:pPr>
        <w:pStyle w:val="Corpotesto"/>
        <w:spacing w:before="8" w:after="1"/>
        <w:rPr>
          <w:sz w:val="12"/>
        </w:rPr>
      </w:pPr>
    </w:p>
    <w:tbl>
      <w:tblPr>
        <w:tblStyle w:val="Grigliatabella"/>
        <w:tblW w:w="0" w:type="auto"/>
        <w:tblLook w:val="04A0" w:firstRow="1" w:lastRow="0" w:firstColumn="1" w:lastColumn="0" w:noHBand="0" w:noVBand="1"/>
      </w:tblPr>
      <w:tblGrid>
        <w:gridCol w:w="3353"/>
        <w:gridCol w:w="3353"/>
        <w:gridCol w:w="3354"/>
      </w:tblGrid>
      <w:tr w:rsidR="003770E5" w14:paraId="45F81342" w14:textId="77777777" w:rsidTr="003770E5">
        <w:tc>
          <w:tcPr>
            <w:tcW w:w="3353" w:type="dxa"/>
          </w:tcPr>
          <w:p w14:paraId="5219442C" w14:textId="751A147A" w:rsidR="003770E5" w:rsidRPr="003770E5" w:rsidRDefault="003770E5" w:rsidP="003770E5">
            <w:pPr>
              <w:adjustRightInd w:val="0"/>
              <w:jc w:val="both"/>
              <w:rPr>
                <w:b/>
                <w:sz w:val="24"/>
              </w:rPr>
            </w:pPr>
            <w:r w:rsidRPr="003770E5">
              <w:rPr>
                <w:b/>
                <w:sz w:val="24"/>
              </w:rPr>
              <w:t>GIORNI</w:t>
            </w:r>
          </w:p>
        </w:tc>
        <w:tc>
          <w:tcPr>
            <w:tcW w:w="3353" w:type="dxa"/>
          </w:tcPr>
          <w:p w14:paraId="2E593F60" w14:textId="402B26EB" w:rsidR="003770E5" w:rsidRPr="003770E5" w:rsidRDefault="003770E5" w:rsidP="003770E5">
            <w:pPr>
              <w:adjustRightInd w:val="0"/>
              <w:jc w:val="both"/>
              <w:rPr>
                <w:b/>
                <w:sz w:val="24"/>
              </w:rPr>
            </w:pPr>
            <w:r w:rsidRPr="003770E5">
              <w:rPr>
                <w:b/>
                <w:sz w:val="24"/>
              </w:rPr>
              <w:t xml:space="preserve">ORARIO </w:t>
            </w:r>
          </w:p>
        </w:tc>
        <w:tc>
          <w:tcPr>
            <w:tcW w:w="3354" w:type="dxa"/>
          </w:tcPr>
          <w:p w14:paraId="30E1153A" w14:textId="5280CBF4" w:rsidR="003770E5" w:rsidRPr="003770E5" w:rsidRDefault="003770E5" w:rsidP="003770E5">
            <w:pPr>
              <w:adjustRightInd w:val="0"/>
              <w:jc w:val="both"/>
              <w:rPr>
                <w:b/>
                <w:sz w:val="24"/>
              </w:rPr>
            </w:pPr>
            <w:r w:rsidRPr="003770E5">
              <w:rPr>
                <w:b/>
                <w:sz w:val="24"/>
              </w:rPr>
              <w:t xml:space="preserve">ORARIO </w:t>
            </w:r>
          </w:p>
        </w:tc>
      </w:tr>
      <w:bookmarkEnd w:id="6"/>
      <w:tr w:rsidR="003770E5" w14:paraId="2796D4E0" w14:textId="77777777" w:rsidTr="003770E5">
        <w:tc>
          <w:tcPr>
            <w:tcW w:w="3353" w:type="dxa"/>
          </w:tcPr>
          <w:p w14:paraId="7CB621FD" w14:textId="48A0ED6D" w:rsidR="003770E5" w:rsidRDefault="003770E5" w:rsidP="003770E5">
            <w:pPr>
              <w:adjustRightInd w:val="0"/>
              <w:jc w:val="both"/>
              <w:rPr>
                <w:sz w:val="24"/>
              </w:rPr>
            </w:pPr>
            <w:r>
              <w:rPr>
                <w:b/>
                <w:sz w:val="24"/>
              </w:rPr>
              <w:t>Lunedì</w:t>
            </w:r>
          </w:p>
        </w:tc>
        <w:tc>
          <w:tcPr>
            <w:tcW w:w="3353" w:type="dxa"/>
          </w:tcPr>
          <w:p w14:paraId="7242EE74" w14:textId="09623D84" w:rsidR="003770E5" w:rsidRDefault="003770E5" w:rsidP="003770E5">
            <w:pPr>
              <w:adjustRightInd w:val="0"/>
              <w:jc w:val="both"/>
              <w:rPr>
                <w:sz w:val="24"/>
              </w:rPr>
            </w:pPr>
            <w:r>
              <w:rPr>
                <w:sz w:val="24"/>
              </w:rPr>
              <w:t>09:00-12:30</w:t>
            </w:r>
          </w:p>
        </w:tc>
        <w:tc>
          <w:tcPr>
            <w:tcW w:w="3354" w:type="dxa"/>
          </w:tcPr>
          <w:p w14:paraId="0CC2C89D" w14:textId="1A2BD550" w:rsidR="003770E5" w:rsidRDefault="003770E5" w:rsidP="003770E5">
            <w:pPr>
              <w:adjustRightInd w:val="0"/>
              <w:jc w:val="both"/>
              <w:rPr>
                <w:sz w:val="24"/>
              </w:rPr>
            </w:pPr>
            <w:r>
              <w:rPr>
                <w:sz w:val="24"/>
              </w:rPr>
              <w:t>13:30-15:00</w:t>
            </w:r>
          </w:p>
        </w:tc>
      </w:tr>
      <w:tr w:rsidR="003770E5" w14:paraId="4B2CD3A4" w14:textId="77777777" w:rsidTr="003770E5">
        <w:tc>
          <w:tcPr>
            <w:tcW w:w="3353" w:type="dxa"/>
          </w:tcPr>
          <w:p w14:paraId="607164CC" w14:textId="60C13CE5" w:rsidR="003770E5" w:rsidRDefault="003770E5" w:rsidP="003770E5">
            <w:pPr>
              <w:adjustRightInd w:val="0"/>
              <w:jc w:val="both"/>
              <w:rPr>
                <w:sz w:val="24"/>
              </w:rPr>
            </w:pPr>
            <w:r>
              <w:rPr>
                <w:b/>
                <w:sz w:val="24"/>
              </w:rPr>
              <w:t>Martedì</w:t>
            </w:r>
          </w:p>
        </w:tc>
        <w:tc>
          <w:tcPr>
            <w:tcW w:w="3353" w:type="dxa"/>
          </w:tcPr>
          <w:p w14:paraId="7934D4A0" w14:textId="18DEB8BD" w:rsidR="003770E5" w:rsidRDefault="003770E5" w:rsidP="003770E5">
            <w:pPr>
              <w:adjustRightInd w:val="0"/>
              <w:jc w:val="both"/>
              <w:rPr>
                <w:sz w:val="24"/>
              </w:rPr>
            </w:pPr>
            <w:r>
              <w:rPr>
                <w:sz w:val="24"/>
              </w:rPr>
              <w:t>11:00-13:00</w:t>
            </w:r>
          </w:p>
        </w:tc>
        <w:tc>
          <w:tcPr>
            <w:tcW w:w="3354" w:type="dxa"/>
          </w:tcPr>
          <w:p w14:paraId="7ACDFB41" w14:textId="1EA3277F" w:rsidR="003770E5" w:rsidRDefault="003770E5" w:rsidP="003770E5">
            <w:pPr>
              <w:adjustRightInd w:val="0"/>
              <w:jc w:val="both"/>
              <w:rPr>
                <w:sz w:val="24"/>
              </w:rPr>
            </w:pPr>
            <w:r>
              <w:rPr>
                <w:sz w:val="24"/>
              </w:rPr>
              <w:t>16:00-17:00</w:t>
            </w:r>
          </w:p>
        </w:tc>
      </w:tr>
      <w:tr w:rsidR="003770E5" w14:paraId="7E1B608B" w14:textId="77777777" w:rsidTr="003770E5">
        <w:tc>
          <w:tcPr>
            <w:tcW w:w="3353" w:type="dxa"/>
          </w:tcPr>
          <w:p w14:paraId="11C00B21" w14:textId="704A1646" w:rsidR="003770E5" w:rsidRDefault="003770E5" w:rsidP="003770E5">
            <w:pPr>
              <w:adjustRightInd w:val="0"/>
              <w:jc w:val="both"/>
              <w:rPr>
                <w:sz w:val="24"/>
              </w:rPr>
            </w:pPr>
            <w:r>
              <w:rPr>
                <w:b/>
                <w:sz w:val="24"/>
              </w:rPr>
              <w:t>Mercoledì</w:t>
            </w:r>
          </w:p>
        </w:tc>
        <w:tc>
          <w:tcPr>
            <w:tcW w:w="3353" w:type="dxa"/>
          </w:tcPr>
          <w:p w14:paraId="0F77AE95" w14:textId="3361DE96" w:rsidR="003770E5" w:rsidRDefault="003770E5" w:rsidP="003770E5">
            <w:pPr>
              <w:adjustRightInd w:val="0"/>
              <w:jc w:val="both"/>
              <w:rPr>
                <w:sz w:val="24"/>
              </w:rPr>
            </w:pPr>
            <w:r>
              <w:rPr>
                <w:sz w:val="24"/>
              </w:rPr>
              <w:t>11:00-13:00</w:t>
            </w:r>
          </w:p>
        </w:tc>
        <w:tc>
          <w:tcPr>
            <w:tcW w:w="3354" w:type="dxa"/>
          </w:tcPr>
          <w:p w14:paraId="7D714971" w14:textId="742EE6E9" w:rsidR="003770E5" w:rsidRDefault="003770E5" w:rsidP="003770E5">
            <w:pPr>
              <w:adjustRightInd w:val="0"/>
              <w:jc w:val="both"/>
              <w:rPr>
                <w:sz w:val="24"/>
              </w:rPr>
            </w:pPr>
            <w:r>
              <w:rPr>
                <w:sz w:val="24"/>
              </w:rPr>
              <w:t>Chiusura</w:t>
            </w:r>
          </w:p>
        </w:tc>
      </w:tr>
      <w:tr w:rsidR="003770E5" w14:paraId="0030667C" w14:textId="77777777" w:rsidTr="003770E5">
        <w:tc>
          <w:tcPr>
            <w:tcW w:w="3353" w:type="dxa"/>
          </w:tcPr>
          <w:p w14:paraId="7B53B54B" w14:textId="654569A6" w:rsidR="003770E5" w:rsidRDefault="003770E5" w:rsidP="003770E5">
            <w:pPr>
              <w:adjustRightInd w:val="0"/>
              <w:jc w:val="both"/>
              <w:rPr>
                <w:sz w:val="24"/>
              </w:rPr>
            </w:pPr>
            <w:r>
              <w:rPr>
                <w:b/>
                <w:sz w:val="24"/>
              </w:rPr>
              <w:t>Giovedì</w:t>
            </w:r>
          </w:p>
        </w:tc>
        <w:tc>
          <w:tcPr>
            <w:tcW w:w="3353" w:type="dxa"/>
          </w:tcPr>
          <w:p w14:paraId="555F07BD" w14:textId="4CA4F59C" w:rsidR="003770E5" w:rsidRDefault="003770E5" w:rsidP="003770E5">
            <w:pPr>
              <w:adjustRightInd w:val="0"/>
              <w:jc w:val="both"/>
              <w:rPr>
                <w:sz w:val="24"/>
              </w:rPr>
            </w:pPr>
            <w:r>
              <w:rPr>
                <w:sz w:val="24"/>
              </w:rPr>
              <w:t>09:00-12:30</w:t>
            </w:r>
          </w:p>
        </w:tc>
        <w:tc>
          <w:tcPr>
            <w:tcW w:w="3354" w:type="dxa"/>
          </w:tcPr>
          <w:p w14:paraId="39B8C37D" w14:textId="465D6631" w:rsidR="003770E5" w:rsidRDefault="003770E5" w:rsidP="003770E5">
            <w:pPr>
              <w:adjustRightInd w:val="0"/>
              <w:jc w:val="both"/>
              <w:rPr>
                <w:sz w:val="24"/>
              </w:rPr>
            </w:pPr>
            <w:r>
              <w:rPr>
                <w:sz w:val="24"/>
              </w:rPr>
              <w:t>13:30-15:00</w:t>
            </w:r>
          </w:p>
        </w:tc>
      </w:tr>
      <w:tr w:rsidR="003770E5" w14:paraId="6F318EB4" w14:textId="77777777" w:rsidTr="003770E5">
        <w:tc>
          <w:tcPr>
            <w:tcW w:w="3353" w:type="dxa"/>
          </w:tcPr>
          <w:p w14:paraId="5BD84EE1" w14:textId="32F2E6A3" w:rsidR="003770E5" w:rsidRDefault="003770E5" w:rsidP="003770E5">
            <w:pPr>
              <w:adjustRightInd w:val="0"/>
              <w:jc w:val="both"/>
              <w:rPr>
                <w:sz w:val="24"/>
              </w:rPr>
            </w:pPr>
            <w:r>
              <w:rPr>
                <w:b/>
                <w:sz w:val="24"/>
              </w:rPr>
              <w:t>Venerdì</w:t>
            </w:r>
          </w:p>
        </w:tc>
        <w:tc>
          <w:tcPr>
            <w:tcW w:w="3353" w:type="dxa"/>
          </w:tcPr>
          <w:p w14:paraId="1456F18C" w14:textId="6F6F48B2" w:rsidR="003770E5" w:rsidRDefault="003770E5" w:rsidP="003770E5">
            <w:pPr>
              <w:adjustRightInd w:val="0"/>
              <w:jc w:val="both"/>
              <w:rPr>
                <w:sz w:val="24"/>
              </w:rPr>
            </w:pPr>
            <w:r>
              <w:rPr>
                <w:sz w:val="24"/>
              </w:rPr>
              <w:t>09:00-12:30</w:t>
            </w:r>
          </w:p>
        </w:tc>
        <w:tc>
          <w:tcPr>
            <w:tcW w:w="3354" w:type="dxa"/>
          </w:tcPr>
          <w:p w14:paraId="667D479F" w14:textId="08262EDC" w:rsidR="003770E5" w:rsidRDefault="003770E5" w:rsidP="003770E5">
            <w:pPr>
              <w:adjustRightInd w:val="0"/>
              <w:jc w:val="both"/>
              <w:rPr>
                <w:sz w:val="24"/>
              </w:rPr>
            </w:pPr>
            <w:r>
              <w:rPr>
                <w:sz w:val="24"/>
              </w:rPr>
              <w:t>13:30-15:00</w:t>
            </w:r>
          </w:p>
        </w:tc>
      </w:tr>
      <w:tr w:rsidR="003770E5" w14:paraId="664C02DC" w14:textId="77777777" w:rsidTr="003770E5">
        <w:tc>
          <w:tcPr>
            <w:tcW w:w="3353" w:type="dxa"/>
          </w:tcPr>
          <w:p w14:paraId="732320A2" w14:textId="2B86D32F" w:rsidR="003770E5" w:rsidRDefault="003770E5" w:rsidP="003770E5">
            <w:pPr>
              <w:adjustRightInd w:val="0"/>
              <w:jc w:val="both"/>
              <w:rPr>
                <w:sz w:val="24"/>
              </w:rPr>
            </w:pPr>
            <w:r>
              <w:rPr>
                <w:b/>
                <w:sz w:val="24"/>
              </w:rPr>
              <w:t>Sabato</w:t>
            </w:r>
          </w:p>
        </w:tc>
        <w:tc>
          <w:tcPr>
            <w:tcW w:w="3353" w:type="dxa"/>
          </w:tcPr>
          <w:p w14:paraId="25A7E2DC" w14:textId="782F30BF" w:rsidR="003770E5" w:rsidRDefault="003770E5" w:rsidP="003770E5">
            <w:pPr>
              <w:adjustRightInd w:val="0"/>
              <w:jc w:val="both"/>
              <w:rPr>
                <w:sz w:val="24"/>
              </w:rPr>
            </w:pPr>
            <w:r>
              <w:rPr>
                <w:sz w:val="24"/>
              </w:rPr>
              <w:t>Chiusura</w:t>
            </w:r>
          </w:p>
        </w:tc>
        <w:tc>
          <w:tcPr>
            <w:tcW w:w="3354" w:type="dxa"/>
          </w:tcPr>
          <w:p w14:paraId="34B6DD13" w14:textId="456DFCDB" w:rsidR="003770E5" w:rsidRDefault="003770E5" w:rsidP="003770E5">
            <w:pPr>
              <w:adjustRightInd w:val="0"/>
              <w:jc w:val="both"/>
              <w:rPr>
                <w:sz w:val="24"/>
              </w:rPr>
            </w:pPr>
            <w:r>
              <w:rPr>
                <w:sz w:val="24"/>
              </w:rPr>
              <w:t>Chiusura</w:t>
            </w:r>
          </w:p>
        </w:tc>
      </w:tr>
    </w:tbl>
    <w:p w14:paraId="4E969BD2" w14:textId="77777777" w:rsidR="0064666A" w:rsidRDefault="0064666A" w:rsidP="00D95BBA">
      <w:pPr>
        <w:adjustRightInd w:val="0"/>
        <w:rPr>
          <w:rFonts w:ascii="Arial" w:eastAsia="Times New Roman" w:hAnsi="Arial" w:cs="Arial"/>
          <w:bCs/>
          <w:iCs/>
          <w:color w:val="000000"/>
          <w:sz w:val="24"/>
          <w:szCs w:val="28"/>
          <w:u w:val="single"/>
          <w:lang w:eastAsia="it-IT"/>
        </w:rPr>
      </w:pPr>
    </w:p>
    <w:p w14:paraId="16B5EFCB" w14:textId="19B38ADF" w:rsidR="0064666A" w:rsidRDefault="008B0E29" w:rsidP="007A3918">
      <w:pPr>
        <w:adjustRightInd w:val="0"/>
        <w:jc w:val="both"/>
        <w:rPr>
          <w:rFonts w:ascii="Arial" w:eastAsia="Times New Roman" w:hAnsi="Arial" w:cs="Arial"/>
          <w:b/>
          <w:iCs/>
          <w:color w:val="EE0000"/>
          <w:sz w:val="24"/>
          <w:szCs w:val="28"/>
          <w:u w:val="single"/>
          <w:lang w:eastAsia="it-IT"/>
        </w:rPr>
      </w:pPr>
      <w:r w:rsidRPr="008B0E29">
        <w:rPr>
          <w:rFonts w:ascii="Arial" w:eastAsia="Times New Roman" w:hAnsi="Arial" w:cs="Arial"/>
          <w:b/>
          <w:iCs/>
          <w:color w:val="EE0000"/>
          <w:sz w:val="24"/>
          <w:szCs w:val="28"/>
          <w:u w:val="single"/>
          <w:lang w:eastAsia="it-IT"/>
        </w:rPr>
        <w:t xml:space="preserve">Si avvisano le gentili Società che gli uffici della Delegazione provinciale resteranno chiusi </w:t>
      </w:r>
      <w:r w:rsidR="00C65464">
        <w:rPr>
          <w:rFonts w:ascii="Arial" w:eastAsia="Times New Roman" w:hAnsi="Arial" w:cs="Arial"/>
          <w:b/>
          <w:iCs/>
          <w:color w:val="EE0000"/>
          <w:sz w:val="24"/>
          <w:szCs w:val="28"/>
          <w:u w:val="single"/>
          <w:lang w:eastAsia="it-IT"/>
        </w:rPr>
        <w:t>fino al 20 agosto</w:t>
      </w:r>
      <w:r w:rsidRPr="008B0E29">
        <w:rPr>
          <w:rFonts w:ascii="Arial" w:eastAsia="Times New Roman" w:hAnsi="Arial" w:cs="Arial"/>
          <w:b/>
          <w:iCs/>
          <w:color w:val="EE0000"/>
          <w:sz w:val="24"/>
          <w:szCs w:val="28"/>
          <w:u w:val="single"/>
          <w:lang w:eastAsia="it-IT"/>
        </w:rPr>
        <w:t>.</w:t>
      </w:r>
    </w:p>
    <w:p w14:paraId="258546E5" w14:textId="10742830" w:rsidR="00AD0DF8" w:rsidRDefault="00AD0DF8" w:rsidP="007A3918">
      <w:pPr>
        <w:adjustRightInd w:val="0"/>
        <w:jc w:val="both"/>
        <w:rPr>
          <w:rFonts w:ascii="Arial" w:eastAsia="Times New Roman" w:hAnsi="Arial" w:cs="Arial"/>
          <w:b/>
          <w:iCs/>
          <w:color w:val="EE0000"/>
          <w:sz w:val="24"/>
          <w:szCs w:val="28"/>
          <w:u w:val="single"/>
          <w:lang w:eastAsia="it-IT"/>
        </w:rPr>
      </w:pPr>
      <w:r>
        <w:rPr>
          <w:rFonts w:ascii="Arial" w:eastAsia="Times New Roman" w:hAnsi="Arial" w:cs="Arial"/>
          <w:b/>
          <w:iCs/>
          <w:color w:val="EE0000"/>
          <w:sz w:val="24"/>
          <w:szCs w:val="28"/>
          <w:u w:val="single"/>
          <w:lang w:eastAsia="it-IT"/>
        </w:rPr>
        <w:t xml:space="preserve">Eventuali richieste urgenti potranno essere inoltrare via mail all’indirizzo </w:t>
      </w:r>
      <w:hyperlink r:id="rId108" w:history="1">
        <w:r w:rsidRPr="00C61B04">
          <w:rPr>
            <w:rStyle w:val="Collegamentoipertestuale"/>
            <w:rFonts w:ascii="Arial" w:eastAsia="Times New Roman" w:hAnsi="Arial" w:cs="Arial"/>
            <w:b/>
            <w:iCs/>
            <w:sz w:val="24"/>
            <w:szCs w:val="28"/>
            <w:lang w:eastAsia="it-IT"/>
          </w:rPr>
          <w:t>del.enna@lnd.it</w:t>
        </w:r>
      </w:hyperlink>
    </w:p>
    <w:p w14:paraId="6340A0C4" w14:textId="77777777" w:rsidR="00AD0DF8" w:rsidRPr="008B0E29" w:rsidRDefault="00AD0DF8" w:rsidP="007A3918">
      <w:pPr>
        <w:adjustRightInd w:val="0"/>
        <w:jc w:val="both"/>
        <w:rPr>
          <w:rFonts w:ascii="Arial" w:eastAsia="Times New Roman" w:hAnsi="Arial" w:cs="Arial"/>
          <w:b/>
          <w:iCs/>
          <w:color w:val="EE0000"/>
          <w:sz w:val="24"/>
          <w:szCs w:val="28"/>
          <w:u w:val="single"/>
          <w:lang w:eastAsia="it-IT"/>
        </w:rPr>
      </w:pPr>
    </w:p>
    <w:p w14:paraId="7F9DCC6B" w14:textId="77777777" w:rsidR="005C71FA" w:rsidRDefault="005C71FA">
      <w:pPr>
        <w:spacing w:before="94"/>
        <w:ind w:left="265"/>
        <w:rPr>
          <w:rFonts w:ascii="Arial" w:hAnsi="Arial"/>
          <w:b/>
          <w:spacing w:val="-1"/>
          <w:sz w:val="19"/>
          <w:szCs w:val="19"/>
        </w:rPr>
      </w:pPr>
    </w:p>
    <w:p w14:paraId="28E38D8D" w14:textId="77777777" w:rsidR="005C71FA" w:rsidRDefault="005C71FA">
      <w:pPr>
        <w:spacing w:before="94"/>
        <w:ind w:left="265"/>
        <w:rPr>
          <w:rFonts w:ascii="Arial" w:hAnsi="Arial"/>
          <w:b/>
          <w:spacing w:val="-1"/>
          <w:sz w:val="19"/>
          <w:szCs w:val="19"/>
        </w:rPr>
      </w:pPr>
    </w:p>
    <w:p w14:paraId="4DF640C9" w14:textId="77777777" w:rsidR="005C71FA" w:rsidRDefault="005C71FA">
      <w:pPr>
        <w:spacing w:before="94"/>
        <w:ind w:left="265"/>
        <w:rPr>
          <w:rFonts w:ascii="Arial" w:hAnsi="Arial"/>
          <w:b/>
          <w:spacing w:val="-1"/>
          <w:sz w:val="19"/>
          <w:szCs w:val="19"/>
        </w:rPr>
      </w:pPr>
    </w:p>
    <w:p w14:paraId="2073E79A" w14:textId="77777777" w:rsidR="005C71FA" w:rsidRDefault="005C71FA">
      <w:pPr>
        <w:spacing w:before="94"/>
        <w:ind w:left="265"/>
        <w:rPr>
          <w:rFonts w:ascii="Arial" w:hAnsi="Arial"/>
          <w:b/>
          <w:spacing w:val="-1"/>
          <w:sz w:val="19"/>
          <w:szCs w:val="19"/>
        </w:rPr>
      </w:pPr>
    </w:p>
    <w:p w14:paraId="49F46FD5" w14:textId="7B2047EA" w:rsidR="00486D47" w:rsidRPr="007D54E5" w:rsidRDefault="00000000">
      <w:pPr>
        <w:spacing w:before="94"/>
        <w:ind w:left="265"/>
        <w:rPr>
          <w:rFonts w:ascii="Arial" w:hAnsi="Arial"/>
          <w:b/>
          <w:sz w:val="19"/>
          <w:szCs w:val="19"/>
        </w:rPr>
      </w:pPr>
      <w:r w:rsidRPr="007D54E5">
        <w:rPr>
          <w:rFonts w:ascii="Arial" w:hAnsi="Arial"/>
          <w:b/>
          <w:spacing w:val="-1"/>
          <w:sz w:val="19"/>
          <w:szCs w:val="19"/>
        </w:rPr>
        <w:t>PUBBLICATO</w:t>
      </w:r>
      <w:r w:rsidRPr="007D54E5">
        <w:rPr>
          <w:rFonts w:ascii="Arial" w:hAnsi="Arial"/>
          <w:b/>
          <w:spacing w:val="-9"/>
          <w:sz w:val="19"/>
          <w:szCs w:val="19"/>
        </w:rPr>
        <w:t xml:space="preserve"> </w:t>
      </w:r>
      <w:r w:rsidRPr="007D54E5">
        <w:rPr>
          <w:rFonts w:ascii="Arial" w:hAnsi="Arial"/>
          <w:b/>
          <w:spacing w:val="-1"/>
          <w:sz w:val="19"/>
          <w:szCs w:val="19"/>
        </w:rPr>
        <w:t>ED</w:t>
      </w:r>
      <w:r w:rsidRPr="007D54E5">
        <w:rPr>
          <w:rFonts w:ascii="Arial" w:hAnsi="Arial"/>
          <w:b/>
          <w:spacing w:val="-9"/>
          <w:sz w:val="19"/>
          <w:szCs w:val="19"/>
        </w:rPr>
        <w:t xml:space="preserve"> </w:t>
      </w:r>
      <w:r w:rsidRPr="007D54E5">
        <w:rPr>
          <w:rFonts w:ascii="Arial" w:hAnsi="Arial"/>
          <w:b/>
          <w:spacing w:val="-1"/>
          <w:sz w:val="19"/>
          <w:szCs w:val="19"/>
        </w:rPr>
        <w:t>AFFISSO</w:t>
      </w:r>
      <w:r w:rsidRPr="007D54E5">
        <w:rPr>
          <w:rFonts w:ascii="Arial" w:hAnsi="Arial"/>
          <w:b/>
          <w:spacing w:val="-12"/>
          <w:sz w:val="19"/>
          <w:szCs w:val="19"/>
        </w:rPr>
        <w:t xml:space="preserve"> </w:t>
      </w:r>
      <w:r w:rsidRPr="007D54E5">
        <w:rPr>
          <w:rFonts w:ascii="Arial" w:hAnsi="Arial"/>
          <w:b/>
          <w:spacing w:val="-1"/>
          <w:sz w:val="19"/>
          <w:szCs w:val="19"/>
        </w:rPr>
        <w:t>ALL’ALBO</w:t>
      </w:r>
      <w:r w:rsidRPr="007D54E5">
        <w:rPr>
          <w:rFonts w:ascii="Arial" w:hAnsi="Arial"/>
          <w:b/>
          <w:spacing w:val="-7"/>
          <w:sz w:val="19"/>
          <w:szCs w:val="19"/>
        </w:rPr>
        <w:t xml:space="preserve"> </w:t>
      </w:r>
      <w:r w:rsidRPr="007D54E5">
        <w:rPr>
          <w:rFonts w:ascii="Arial" w:hAnsi="Arial"/>
          <w:b/>
          <w:spacing w:val="-1"/>
          <w:sz w:val="19"/>
          <w:szCs w:val="19"/>
        </w:rPr>
        <w:t>DELLA</w:t>
      </w:r>
      <w:r w:rsidRPr="007D54E5">
        <w:rPr>
          <w:rFonts w:ascii="Arial" w:hAnsi="Arial"/>
          <w:b/>
          <w:spacing w:val="-2"/>
          <w:sz w:val="19"/>
          <w:szCs w:val="19"/>
        </w:rPr>
        <w:t xml:space="preserve"> </w:t>
      </w:r>
      <w:r w:rsidRPr="007D54E5">
        <w:rPr>
          <w:rFonts w:ascii="Arial" w:hAnsi="Arial"/>
          <w:b/>
          <w:spacing w:val="-1"/>
          <w:sz w:val="19"/>
          <w:szCs w:val="19"/>
        </w:rPr>
        <w:t>DELEGAZIONE</w:t>
      </w:r>
      <w:r w:rsidRPr="007D54E5">
        <w:rPr>
          <w:rFonts w:ascii="Arial" w:hAnsi="Arial"/>
          <w:b/>
          <w:spacing w:val="-3"/>
          <w:sz w:val="19"/>
          <w:szCs w:val="19"/>
        </w:rPr>
        <w:t xml:space="preserve"> </w:t>
      </w:r>
      <w:r w:rsidRPr="007D54E5">
        <w:rPr>
          <w:rFonts w:ascii="Arial" w:hAnsi="Arial"/>
          <w:b/>
          <w:sz w:val="19"/>
          <w:szCs w:val="19"/>
        </w:rPr>
        <w:t>PROVINCIALE</w:t>
      </w:r>
      <w:r w:rsidRPr="007D54E5">
        <w:rPr>
          <w:rFonts w:ascii="Arial" w:hAnsi="Arial"/>
          <w:b/>
          <w:spacing w:val="-3"/>
          <w:sz w:val="19"/>
          <w:szCs w:val="19"/>
        </w:rPr>
        <w:t xml:space="preserve"> </w:t>
      </w:r>
      <w:r w:rsidRPr="007D54E5">
        <w:rPr>
          <w:rFonts w:ascii="Arial" w:hAnsi="Arial"/>
          <w:b/>
          <w:sz w:val="19"/>
          <w:szCs w:val="19"/>
        </w:rPr>
        <w:t>DI</w:t>
      </w:r>
      <w:r w:rsidRPr="007D54E5">
        <w:rPr>
          <w:rFonts w:ascii="Arial" w:hAnsi="Arial"/>
          <w:b/>
          <w:spacing w:val="-6"/>
          <w:sz w:val="19"/>
          <w:szCs w:val="19"/>
        </w:rPr>
        <w:t xml:space="preserve"> </w:t>
      </w:r>
      <w:r w:rsidRPr="007D54E5">
        <w:rPr>
          <w:rFonts w:ascii="Arial" w:hAnsi="Arial"/>
          <w:b/>
          <w:sz w:val="19"/>
          <w:szCs w:val="19"/>
        </w:rPr>
        <w:t>ENNA</w:t>
      </w:r>
      <w:r w:rsidRPr="007D54E5">
        <w:rPr>
          <w:rFonts w:ascii="Arial" w:hAnsi="Arial"/>
          <w:b/>
          <w:spacing w:val="-3"/>
          <w:sz w:val="19"/>
          <w:szCs w:val="19"/>
        </w:rPr>
        <w:t xml:space="preserve"> </w:t>
      </w:r>
      <w:r w:rsidR="00923EF5" w:rsidRPr="007D54E5">
        <w:rPr>
          <w:rFonts w:ascii="Arial" w:hAnsi="Arial"/>
          <w:b/>
          <w:sz w:val="19"/>
          <w:szCs w:val="19"/>
        </w:rPr>
        <w:t xml:space="preserve">IL </w:t>
      </w:r>
      <w:r w:rsidR="00C65464">
        <w:rPr>
          <w:rFonts w:ascii="Arial" w:hAnsi="Arial"/>
          <w:b/>
          <w:sz w:val="19"/>
          <w:szCs w:val="19"/>
        </w:rPr>
        <w:t>06 AGOSTO</w:t>
      </w:r>
      <w:r w:rsidR="00446904" w:rsidRPr="007D54E5">
        <w:rPr>
          <w:rFonts w:ascii="Arial" w:hAnsi="Arial"/>
          <w:b/>
          <w:sz w:val="19"/>
          <w:szCs w:val="19"/>
        </w:rPr>
        <w:t xml:space="preserve"> </w:t>
      </w:r>
      <w:r w:rsidRPr="007D54E5">
        <w:rPr>
          <w:rFonts w:ascii="Arial" w:hAnsi="Arial"/>
          <w:b/>
          <w:sz w:val="19"/>
          <w:szCs w:val="19"/>
        </w:rPr>
        <w:t>202</w:t>
      </w:r>
      <w:r w:rsidR="00AC0FF8" w:rsidRPr="007D54E5">
        <w:rPr>
          <w:rFonts w:ascii="Arial" w:hAnsi="Arial"/>
          <w:b/>
          <w:sz w:val="19"/>
          <w:szCs w:val="19"/>
        </w:rPr>
        <w:t>5</w:t>
      </w:r>
    </w:p>
    <w:p w14:paraId="3BF8CA29" w14:textId="77777777" w:rsidR="0064666A" w:rsidRDefault="0064666A">
      <w:pPr>
        <w:spacing w:before="94"/>
        <w:ind w:left="265"/>
        <w:rPr>
          <w:rFonts w:ascii="Arial" w:hAnsi="Arial"/>
          <w:b/>
          <w:sz w:val="18"/>
          <w:szCs w:val="20"/>
        </w:rPr>
      </w:pPr>
    </w:p>
    <w:p w14:paraId="42296B28" w14:textId="77777777" w:rsidR="00486D47" w:rsidRDefault="00000000">
      <w:pPr>
        <w:pStyle w:val="Titolo5"/>
        <w:tabs>
          <w:tab w:val="left" w:pos="5638"/>
          <w:tab w:val="left" w:pos="6149"/>
        </w:tabs>
        <w:ind w:left="815" w:right="1107" w:firstLine="199"/>
        <w:rPr>
          <w:u w:val="none"/>
        </w:rPr>
      </w:pPr>
      <w:r>
        <w:rPr>
          <w:u w:val="none"/>
        </w:rPr>
        <w:t>IL</w:t>
      </w:r>
      <w:r>
        <w:rPr>
          <w:spacing w:val="-1"/>
          <w:u w:val="none"/>
        </w:rPr>
        <w:t xml:space="preserve"> </w:t>
      </w:r>
      <w:r>
        <w:rPr>
          <w:u w:val="none"/>
        </w:rPr>
        <w:t>SEGRETARIO</w:t>
      </w:r>
      <w:r>
        <w:rPr>
          <w:u w:val="none"/>
        </w:rPr>
        <w:tab/>
        <w:t>IL DELEGATO PROVINCIALE</w:t>
      </w:r>
      <w:r>
        <w:rPr>
          <w:spacing w:val="-64"/>
          <w:u w:val="none"/>
        </w:rPr>
        <w:t xml:space="preserve"> </w:t>
      </w:r>
      <w:r>
        <w:rPr>
          <w:u w:val="none"/>
        </w:rPr>
        <w:t>GIUSEPPE</w:t>
      </w:r>
      <w:r>
        <w:rPr>
          <w:spacing w:val="-3"/>
          <w:u w:val="none"/>
        </w:rPr>
        <w:t xml:space="preserve"> </w:t>
      </w:r>
      <w:r>
        <w:rPr>
          <w:u w:val="none"/>
        </w:rPr>
        <w:t>DI</w:t>
      </w:r>
      <w:r>
        <w:rPr>
          <w:spacing w:val="-2"/>
          <w:u w:val="none"/>
        </w:rPr>
        <w:t xml:space="preserve"> </w:t>
      </w:r>
      <w:r>
        <w:rPr>
          <w:u w:val="none"/>
        </w:rPr>
        <w:t>LUCA</w:t>
      </w:r>
      <w:r>
        <w:rPr>
          <w:u w:val="none"/>
        </w:rPr>
        <w:tab/>
      </w:r>
      <w:r>
        <w:rPr>
          <w:u w:val="none"/>
        </w:rPr>
        <w:tab/>
        <w:t>GIUSEPPE</w:t>
      </w:r>
      <w:r>
        <w:rPr>
          <w:spacing w:val="-5"/>
          <w:u w:val="none"/>
        </w:rPr>
        <w:t xml:space="preserve"> </w:t>
      </w:r>
      <w:r>
        <w:rPr>
          <w:u w:val="none"/>
        </w:rPr>
        <w:t>ANZALDI</w:t>
      </w:r>
    </w:p>
    <w:sectPr w:rsidR="00486D47">
      <w:footerReference w:type="default" r:id="rId109"/>
      <w:pgSz w:w="11910" w:h="16840"/>
      <w:pgMar w:top="1320" w:right="920" w:bottom="1200" w:left="92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C4982" w14:textId="77777777" w:rsidR="005762EC" w:rsidRDefault="005762EC">
      <w:r>
        <w:separator/>
      </w:r>
    </w:p>
  </w:endnote>
  <w:endnote w:type="continuationSeparator" w:id="0">
    <w:p w14:paraId="5784A295" w14:textId="77777777" w:rsidR="005762EC" w:rsidRDefault="00576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variable"/>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iberation Mono">
    <w:altName w:val="Courier New"/>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Corbel"/>
    <w:charset w:val="00"/>
    <w:family w:val="auto"/>
    <w:pitch w:val="variable"/>
    <w:sig w:usb0="00000003" w:usb1="500079DB" w:usb2="0000001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2743" w14:textId="45FE8B5D" w:rsidR="00486D47" w:rsidRDefault="008D7401">
    <w:pPr>
      <w:pStyle w:val="Corpotesto"/>
      <w:spacing w:line="14" w:lineRule="auto"/>
      <w:rPr>
        <w:sz w:val="20"/>
      </w:rPr>
    </w:pPr>
    <w:r>
      <w:rPr>
        <w:noProof/>
      </w:rPr>
      <mc:AlternateContent>
        <mc:Choice Requires="wps">
          <w:drawing>
            <wp:anchor distT="0" distB="0" distL="114300" distR="114300" simplePos="0" relativeHeight="487213056" behindDoc="1" locked="0" layoutInCell="1" allowOverlap="1" wp14:anchorId="0FA24D0A" wp14:editId="23A05E4B">
              <wp:simplePos x="0" y="0"/>
              <wp:positionH relativeFrom="page">
                <wp:posOffset>4331335</wp:posOffset>
              </wp:positionH>
              <wp:positionV relativeFrom="page">
                <wp:posOffset>9911080</wp:posOffset>
              </wp:positionV>
              <wp:extent cx="696595" cy="188595"/>
              <wp:effectExtent l="0" t="0" r="8255" b="1905"/>
              <wp:wrapNone/>
              <wp:docPr id="2095310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F2AE" w14:textId="3E31BD84" w:rsidR="00486D47" w:rsidRDefault="00000000">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FE52B9">
                            <w:rPr>
                              <w:rFonts w:ascii="Trebuchet MS" w:hAnsi="Trebuchet MS"/>
                            </w:rPr>
                            <w:t>0</w:t>
                          </w:r>
                          <w:r w:rsidR="00095E11">
                            <w:rPr>
                              <w:rFonts w:ascii="Trebuchet MS" w:hAnsi="Trebuchet M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24D0A" id="_x0000_t202" coordsize="21600,21600" o:spt="202" path="m,l,21600r21600,l21600,xe">
              <v:stroke joinstyle="miter"/>
              <v:path gradientshapeok="t" o:connecttype="rect"/>
            </v:shapetype>
            <v:shape id="Text Box 2" o:spid="_x0000_s1042" type="#_x0000_t202" style="position:absolute;margin-left:341.05pt;margin-top:780.4pt;width:54.85pt;height:14.85pt;z-index:-161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" filled="f" stroked="f">
              <v:textbox inset="0,0,0,0">
                <w:txbxContent>
                  <w:p w14:paraId="544DF2AE" w14:textId="3E31BD84" w:rsidR="00486D47" w:rsidRDefault="00000000">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FE52B9">
                      <w:rPr>
                        <w:rFonts w:ascii="Trebuchet MS" w:hAnsi="Trebuchet MS"/>
                      </w:rPr>
                      <w:t>0</w:t>
                    </w:r>
                    <w:r w:rsidR="00095E11">
                      <w:rPr>
                        <w:rFonts w:ascii="Trebuchet MS" w:hAnsi="Trebuchet MS"/>
                      </w:rPr>
                      <w:t>5</w:t>
                    </w:r>
                  </w:p>
                </w:txbxContent>
              </v:textbox>
              <w10:wrap anchorx="page" anchory="page"/>
            </v:shape>
          </w:pict>
        </mc:Fallback>
      </mc:AlternateContent>
    </w:r>
    <w:r>
      <w:rPr>
        <w:noProof/>
      </w:rPr>
      <mc:AlternateContent>
        <mc:Choice Requires="wps">
          <w:drawing>
            <wp:anchor distT="0" distB="0" distL="114300" distR="114300" simplePos="0" relativeHeight="487213568" behindDoc="1" locked="0" layoutInCell="1" allowOverlap="1" wp14:anchorId="6072200B" wp14:editId="2ECDD0E4">
              <wp:simplePos x="0" y="0"/>
              <wp:positionH relativeFrom="page">
                <wp:posOffset>3672205</wp:posOffset>
              </wp:positionH>
              <wp:positionV relativeFrom="page">
                <wp:posOffset>9939020</wp:posOffset>
              </wp:positionV>
              <wp:extent cx="219710" cy="165735"/>
              <wp:effectExtent l="0" t="0" r="0" b="0"/>
              <wp:wrapNone/>
              <wp:docPr id="4160516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163F" w14:textId="77777777" w:rsidR="00486D47" w:rsidRDefault="00000000">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2200B" id="Text Box 1" o:spid="_x0000_s1043" type="#_x0000_t202" style="position:absolute;margin-left:289.15pt;margin-top:782.6pt;width:17.3pt;height:13.05pt;z-index:-161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" filled="f" stroked="f">
              <v:textbox inset="0,0,0,0">
                <w:txbxContent>
                  <w:p w14:paraId="0C49163F" w14:textId="77777777" w:rsidR="00486D47" w:rsidRDefault="00000000">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AEA7F" w14:textId="77777777" w:rsidR="005762EC" w:rsidRDefault="005762EC">
      <w:r>
        <w:separator/>
      </w:r>
    </w:p>
  </w:footnote>
  <w:footnote w:type="continuationSeparator" w:id="0">
    <w:p w14:paraId="65B38ECF" w14:textId="77777777" w:rsidR="005762EC" w:rsidRDefault="005762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C6999"/>
    <w:multiLevelType w:val="hybridMultilevel"/>
    <w:tmpl w:val="212E5AE0"/>
    <w:lvl w:ilvl="0" w:tplc="B51EE56A">
      <w:start w:val="1"/>
      <w:numFmt w:val="decimal"/>
      <w:lvlText w:val="%1)"/>
      <w:lvlJc w:val="left"/>
      <w:pPr>
        <w:ind w:left="720" w:hanging="360"/>
      </w:pPr>
      <w:rPr>
        <w:rFonts w:ascii="Arial" w:eastAsiaTheme="minorHAnsi" w:hAnsi="Arial" w:cs="Arial"/>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15:restartNumberingAfterBreak="0">
    <w:nsid w:val="00660355"/>
    <w:multiLevelType w:val="hybridMultilevel"/>
    <w:tmpl w:val="1E749F16"/>
    <w:lvl w:ilvl="0" w:tplc="B08EC984">
      <w:start w:val="1"/>
      <w:numFmt w:val="decimal"/>
      <w:lvlText w:val="%1)"/>
      <w:lvlJc w:val="left"/>
      <w:pPr>
        <w:ind w:left="1005" w:hanging="363"/>
        <w:jc w:val="right"/>
      </w:pPr>
      <w:rPr>
        <w:rFonts w:hint="default"/>
        <w:spacing w:val="0"/>
        <w:w w:val="92"/>
        <w:lang w:val="it-IT" w:eastAsia="en-US" w:bidi="ar-SA"/>
      </w:rPr>
    </w:lvl>
    <w:lvl w:ilvl="1" w:tplc="498CE064">
      <w:start w:val="1"/>
      <w:numFmt w:val="lowerLetter"/>
      <w:lvlText w:val="%2)"/>
      <w:lvlJc w:val="left"/>
      <w:pPr>
        <w:ind w:left="1417" w:hanging="286"/>
        <w:jc w:val="right"/>
      </w:pPr>
      <w:rPr>
        <w:rFonts w:ascii="Times New Roman" w:eastAsia="Times New Roman" w:hAnsi="Times New Roman" w:cs="Times New Roman" w:hint="default"/>
        <w:b w:val="0"/>
        <w:bCs w:val="0"/>
        <w:i w:val="0"/>
        <w:iCs w:val="0"/>
        <w:spacing w:val="0"/>
        <w:w w:val="99"/>
        <w:sz w:val="20"/>
        <w:szCs w:val="20"/>
        <w:lang w:val="it-IT" w:eastAsia="en-US" w:bidi="ar-SA"/>
      </w:rPr>
    </w:lvl>
    <w:lvl w:ilvl="2" w:tplc="DF56992C">
      <w:numFmt w:val="bullet"/>
      <w:lvlText w:val="•"/>
      <w:lvlJc w:val="left"/>
      <w:pPr>
        <w:ind w:left="640" w:hanging="286"/>
      </w:pPr>
      <w:rPr>
        <w:rFonts w:hint="default"/>
        <w:lang w:val="it-IT" w:eastAsia="en-US" w:bidi="ar-SA"/>
      </w:rPr>
    </w:lvl>
    <w:lvl w:ilvl="3" w:tplc="A4D6499C">
      <w:numFmt w:val="bullet"/>
      <w:lvlText w:val="•"/>
      <w:lvlJc w:val="left"/>
      <w:pPr>
        <w:ind w:left="1000" w:hanging="286"/>
      </w:pPr>
      <w:rPr>
        <w:rFonts w:hint="default"/>
        <w:lang w:val="it-IT" w:eastAsia="en-US" w:bidi="ar-SA"/>
      </w:rPr>
    </w:lvl>
    <w:lvl w:ilvl="4" w:tplc="621EA8D8">
      <w:numFmt w:val="bullet"/>
      <w:lvlText w:val="•"/>
      <w:lvlJc w:val="left"/>
      <w:pPr>
        <w:ind w:left="1200" w:hanging="286"/>
      </w:pPr>
      <w:rPr>
        <w:rFonts w:hint="default"/>
        <w:lang w:val="it-IT" w:eastAsia="en-US" w:bidi="ar-SA"/>
      </w:rPr>
    </w:lvl>
    <w:lvl w:ilvl="5" w:tplc="FAEA992C">
      <w:numFmt w:val="bullet"/>
      <w:lvlText w:val="•"/>
      <w:lvlJc w:val="left"/>
      <w:pPr>
        <w:ind w:left="1220" w:hanging="286"/>
      </w:pPr>
      <w:rPr>
        <w:rFonts w:hint="default"/>
        <w:lang w:val="it-IT" w:eastAsia="en-US" w:bidi="ar-SA"/>
      </w:rPr>
    </w:lvl>
    <w:lvl w:ilvl="6" w:tplc="A5403036">
      <w:numFmt w:val="bullet"/>
      <w:lvlText w:val="•"/>
      <w:lvlJc w:val="left"/>
      <w:pPr>
        <w:ind w:left="1420" w:hanging="286"/>
      </w:pPr>
      <w:rPr>
        <w:rFonts w:hint="default"/>
        <w:lang w:val="it-IT" w:eastAsia="en-US" w:bidi="ar-SA"/>
      </w:rPr>
    </w:lvl>
    <w:lvl w:ilvl="7" w:tplc="EB8620D2">
      <w:numFmt w:val="bullet"/>
      <w:lvlText w:val="•"/>
      <w:lvlJc w:val="left"/>
      <w:pPr>
        <w:ind w:left="3476" w:hanging="286"/>
      </w:pPr>
      <w:rPr>
        <w:rFonts w:hint="default"/>
        <w:lang w:val="it-IT" w:eastAsia="en-US" w:bidi="ar-SA"/>
      </w:rPr>
    </w:lvl>
    <w:lvl w:ilvl="8" w:tplc="5BC62670">
      <w:numFmt w:val="bullet"/>
      <w:lvlText w:val="•"/>
      <w:lvlJc w:val="left"/>
      <w:pPr>
        <w:ind w:left="5532" w:hanging="286"/>
      </w:pPr>
      <w:rPr>
        <w:rFonts w:hint="default"/>
        <w:lang w:val="it-IT" w:eastAsia="en-US" w:bidi="ar-SA"/>
      </w:rPr>
    </w:lvl>
  </w:abstractNum>
  <w:abstractNum w:abstractNumId="2" w15:restartNumberingAfterBreak="0">
    <w:nsid w:val="008F1C80"/>
    <w:multiLevelType w:val="hybridMultilevel"/>
    <w:tmpl w:val="124898AA"/>
    <w:lvl w:ilvl="0" w:tplc="453C6886">
      <w:start w:val="1"/>
      <w:numFmt w:val="lowerLetter"/>
      <w:lvlText w:val="%1)"/>
      <w:lvlJc w:val="left"/>
      <w:pPr>
        <w:ind w:left="1417" w:hanging="286"/>
        <w:jc w:val="right"/>
      </w:pPr>
      <w:rPr>
        <w:rFonts w:ascii="Times New Roman" w:eastAsia="Times New Roman" w:hAnsi="Times New Roman" w:cs="Times New Roman" w:hint="default"/>
        <w:b w:val="0"/>
        <w:bCs w:val="0"/>
        <w:i w:val="0"/>
        <w:iCs w:val="0"/>
        <w:spacing w:val="0"/>
        <w:w w:val="99"/>
        <w:sz w:val="20"/>
        <w:szCs w:val="20"/>
        <w:lang w:val="it-IT" w:eastAsia="en-US" w:bidi="ar-SA"/>
      </w:rPr>
    </w:lvl>
    <w:lvl w:ilvl="1" w:tplc="74D231CE">
      <w:numFmt w:val="bullet"/>
      <w:lvlText w:val="•"/>
      <w:lvlJc w:val="left"/>
      <w:pPr>
        <w:ind w:left="2242" w:hanging="286"/>
      </w:pPr>
      <w:rPr>
        <w:rFonts w:hint="default"/>
        <w:lang w:val="it-IT" w:eastAsia="en-US" w:bidi="ar-SA"/>
      </w:rPr>
    </w:lvl>
    <w:lvl w:ilvl="2" w:tplc="048E0EB6">
      <w:numFmt w:val="bullet"/>
      <w:lvlText w:val="•"/>
      <w:lvlJc w:val="left"/>
      <w:pPr>
        <w:ind w:left="3064" w:hanging="286"/>
      </w:pPr>
      <w:rPr>
        <w:rFonts w:hint="default"/>
        <w:lang w:val="it-IT" w:eastAsia="en-US" w:bidi="ar-SA"/>
      </w:rPr>
    </w:lvl>
    <w:lvl w:ilvl="3" w:tplc="AB206250">
      <w:numFmt w:val="bullet"/>
      <w:lvlText w:val="•"/>
      <w:lvlJc w:val="left"/>
      <w:pPr>
        <w:ind w:left="3887" w:hanging="286"/>
      </w:pPr>
      <w:rPr>
        <w:rFonts w:hint="default"/>
        <w:lang w:val="it-IT" w:eastAsia="en-US" w:bidi="ar-SA"/>
      </w:rPr>
    </w:lvl>
    <w:lvl w:ilvl="4" w:tplc="0706CB6A">
      <w:numFmt w:val="bullet"/>
      <w:lvlText w:val="•"/>
      <w:lvlJc w:val="left"/>
      <w:pPr>
        <w:ind w:left="4709" w:hanging="286"/>
      </w:pPr>
      <w:rPr>
        <w:rFonts w:hint="default"/>
        <w:lang w:val="it-IT" w:eastAsia="en-US" w:bidi="ar-SA"/>
      </w:rPr>
    </w:lvl>
    <w:lvl w:ilvl="5" w:tplc="47200FEC">
      <w:numFmt w:val="bullet"/>
      <w:lvlText w:val="•"/>
      <w:lvlJc w:val="left"/>
      <w:pPr>
        <w:ind w:left="5532" w:hanging="286"/>
      </w:pPr>
      <w:rPr>
        <w:rFonts w:hint="default"/>
        <w:lang w:val="it-IT" w:eastAsia="en-US" w:bidi="ar-SA"/>
      </w:rPr>
    </w:lvl>
    <w:lvl w:ilvl="6" w:tplc="2326E706">
      <w:numFmt w:val="bullet"/>
      <w:lvlText w:val="•"/>
      <w:lvlJc w:val="left"/>
      <w:pPr>
        <w:ind w:left="6354" w:hanging="286"/>
      </w:pPr>
      <w:rPr>
        <w:rFonts w:hint="default"/>
        <w:lang w:val="it-IT" w:eastAsia="en-US" w:bidi="ar-SA"/>
      </w:rPr>
    </w:lvl>
    <w:lvl w:ilvl="7" w:tplc="95DA3B4A">
      <w:numFmt w:val="bullet"/>
      <w:lvlText w:val="•"/>
      <w:lvlJc w:val="left"/>
      <w:pPr>
        <w:ind w:left="7176" w:hanging="286"/>
      </w:pPr>
      <w:rPr>
        <w:rFonts w:hint="default"/>
        <w:lang w:val="it-IT" w:eastAsia="en-US" w:bidi="ar-SA"/>
      </w:rPr>
    </w:lvl>
    <w:lvl w:ilvl="8" w:tplc="D0864F00">
      <w:numFmt w:val="bullet"/>
      <w:lvlText w:val="•"/>
      <w:lvlJc w:val="left"/>
      <w:pPr>
        <w:ind w:left="7999" w:hanging="286"/>
      </w:pPr>
      <w:rPr>
        <w:rFonts w:hint="default"/>
        <w:lang w:val="it-IT" w:eastAsia="en-US" w:bidi="ar-SA"/>
      </w:rPr>
    </w:lvl>
  </w:abstractNum>
  <w:abstractNum w:abstractNumId="3" w15:restartNumberingAfterBreak="0">
    <w:nsid w:val="01066BEF"/>
    <w:multiLevelType w:val="hybridMultilevel"/>
    <w:tmpl w:val="1EB43B1E"/>
    <w:lvl w:ilvl="0" w:tplc="497C802E">
      <w:numFmt w:val="bullet"/>
      <w:lvlText w:val="-"/>
      <w:lvlJc w:val="left"/>
      <w:pPr>
        <w:ind w:left="688" w:hanging="123"/>
      </w:pPr>
      <w:rPr>
        <w:rFonts w:ascii="Times New Roman" w:eastAsia="Times New Roman" w:hAnsi="Times New Roman" w:cs="Times New Roman" w:hint="default"/>
        <w:b w:val="0"/>
        <w:bCs w:val="0"/>
        <w:i w:val="0"/>
        <w:iCs w:val="0"/>
        <w:spacing w:val="0"/>
        <w:w w:val="99"/>
        <w:sz w:val="20"/>
        <w:szCs w:val="20"/>
        <w:lang w:val="it-IT" w:eastAsia="en-US" w:bidi="ar-SA"/>
      </w:rPr>
    </w:lvl>
    <w:lvl w:ilvl="1" w:tplc="EDCC4700">
      <w:numFmt w:val="bullet"/>
      <w:lvlText w:val="•"/>
      <w:lvlJc w:val="left"/>
      <w:pPr>
        <w:ind w:left="1576" w:hanging="123"/>
      </w:pPr>
      <w:rPr>
        <w:rFonts w:hint="default"/>
        <w:lang w:val="it-IT" w:eastAsia="en-US" w:bidi="ar-SA"/>
      </w:rPr>
    </w:lvl>
    <w:lvl w:ilvl="2" w:tplc="21C4C30A">
      <w:numFmt w:val="bullet"/>
      <w:lvlText w:val="•"/>
      <w:lvlJc w:val="left"/>
      <w:pPr>
        <w:ind w:left="2472" w:hanging="123"/>
      </w:pPr>
      <w:rPr>
        <w:rFonts w:hint="default"/>
        <w:lang w:val="it-IT" w:eastAsia="en-US" w:bidi="ar-SA"/>
      </w:rPr>
    </w:lvl>
    <w:lvl w:ilvl="3" w:tplc="F69A0F6C">
      <w:numFmt w:val="bullet"/>
      <w:lvlText w:val="•"/>
      <w:lvlJc w:val="left"/>
      <w:pPr>
        <w:ind w:left="3369" w:hanging="123"/>
      </w:pPr>
      <w:rPr>
        <w:rFonts w:hint="default"/>
        <w:lang w:val="it-IT" w:eastAsia="en-US" w:bidi="ar-SA"/>
      </w:rPr>
    </w:lvl>
    <w:lvl w:ilvl="4" w:tplc="F140BEAE">
      <w:numFmt w:val="bullet"/>
      <w:lvlText w:val="•"/>
      <w:lvlJc w:val="left"/>
      <w:pPr>
        <w:ind w:left="4265" w:hanging="123"/>
      </w:pPr>
      <w:rPr>
        <w:rFonts w:hint="default"/>
        <w:lang w:val="it-IT" w:eastAsia="en-US" w:bidi="ar-SA"/>
      </w:rPr>
    </w:lvl>
    <w:lvl w:ilvl="5" w:tplc="CE682046">
      <w:numFmt w:val="bullet"/>
      <w:lvlText w:val="•"/>
      <w:lvlJc w:val="left"/>
      <w:pPr>
        <w:ind w:left="5162" w:hanging="123"/>
      </w:pPr>
      <w:rPr>
        <w:rFonts w:hint="default"/>
        <w:lang w:val="it-IT" w:eastAsia="en-US" w:bidi="ar-SA"/>
      </w:rPr>
    </w:lvl>
    <w:lvl w:ilvl="6" w:tplc="68D88B12">
      <w:numFmt w:val="bullet"/>
      <w:lvlText w:val="•"/>
      <w:lvlJc w:val="left"/>
      <w:pPr>
        <w:ind w:left="6058" w:hanging="123"/>
      </w:pPr>
      <w:rPr>
        <w:rFonts w:hint="default"/>
        <w:lang w:val="it-IT" w:eastAsia="en-US" w:bidi="ar-SA"/>
      </w:rPr>
    </w:lvl>
    <w:lvl w:ilvl="7" w:tplc="A520644E">
      <w:numFmt w:val="bullet"/>
      <w:lvlText w:val="•"/>
      <w:lvlJc w:val="left"/>
      <w:pPr>
        <w:ind w:left="6954" w:hanging="123"/>
      </w:pPr>
      <w:rPr>
        <w:rFonts w:hint="default"/>
        <w:lang w:val="it-IT" w:eastAsia="en-US" w:bidi="ar-SA"/>
      </w:rPr>
    </w:lvl>
    <w:lvl w:ilvl="8" w:tplc="8536C7D2">
      <w:numFmt w:val="bullet"/>
      <w:lvlText w:val="•"/>
      <w:lvlJc w:val="left"/>
      <w:pPr>
        <w:ind w:left="7851" w:hanging="123"/>
      </w:pPr>
      <w:rPr>
        <w:rFonts w:hint="default"/>
        <w:lang w:val="it-IT" w:eastAsia="en-US" w:bidi="ar-SA"/>
      </w:rPr>
    </w:lvl>
  </w:abstractNum>
  <w:abstractNum w:abstractNumId="4" w15:restartNumberingAfterBreak="0">
    <w:nsid w:val="01820325"/>
    <w:multiLevelType w:val="hybridMultilevel"/>
    <w:tmpl w:val="BFB874B8"/>
    <w:lvl w:ilvl="0" w:tplc="23B65FE2">
      <w:numFmt w:val="bullet"/>
      <w:lvlText w:val="-"/>
      <w:lvlJc w:val="left"/>
      <w:pPr>
        <w:ind w:left="282" w:hanging="428"/>
      </w:pPr>
      <w:rPr>
        <w:rFonts w:ascii="Times New Roman" w:eastAsia="Times New Roman" w:hAnsi="Times New Roman" w:cs="Times New Roman" w:hint="default"/>
        <w:b w:val="0"/>
        <w:bCs w:val="0"/>
        <w:i w:val="0"/>
        <w:iCs w:val="0"/>
        <w:spacing w:val="0"/>
        <w:w w:val="99"/>
        <w:sz w:val="20"/>
        <w:szCs w:val="20"/>
        <w:lang w:val="it-IT" w:eastAsia="en-US" w:bidi="ar-SA"/>
      </w:rPr>
    </w:lvl>
    <w:lvl w:ilvl="1" w:tplc="E45E7588">
      <w:numFmt w:val="bullet"/>
      <w:lvlText w:val="•"/>
      <w:lvlJc w:val="left"/>
      <w:pPr>
        <w:ind w:left="1216" w:hanging="428"/>
      </w:pPr>
      <w:rPr>
        <w:rFonts w:hint="default"/>
        <w:lang w:val="it-IT" w:eastAsia="en-US" w:bidi="ar-SA"/>
      </w:rPr>
    </w:lvl>
    <w:lvl w:ilvl="2" w:tplc="84F4F11A">
      <w:numFmt w:val="bullet"/>
      <w:lvlText w:val="•"/>
      <w:lvlJc w:val="left"/>
      <w:pPr>
        <w:ind w:left="2152" w:hanging="428"/>
      </w:pPr>
      <w:rPr>
        <w:rFonts w:hint="default"/>
        <w:lang w:val="it-IT" w:eastAsia="en-US" w:bidi="ar-SA"/>
      </w:rPr>
    </w:lvl>
    <w:lvl w:ilvl="3" w:tplc="3664FC46">
      <w:numFmt w:val="bullet"/>
      <w:lvlText w:val="•"/>
      <w:lvlJc w:val="left"/>
      <w:pPr>
        <w:ind w:left="3089" w:hanging="428"/>
      </w:pPr>
      <w:rPr>
        <w:rFonts w:hint="default"/>
        <w:lang w:val="it-IT" w:eastAsia="en-US" w:bidi="ar-SA"/>
      </w:rPr>
    </w:lvl>
    <w:lvl w:ilvl="4" w:tplc="9C0887CA">
      <w:numFmt w:val="bullet"/>
      <w:lvlText w:val="•"/>
      <w:lvlJc w:val="left"/>
      <w:pPr>
        <w:ind w:left="4025" w:hanging="428"/>
      </w:pPr>
      <w:rPr>
        <w:rFonts w:hint="default"/>
        <w:lang w:val="it-IT" w:eastAsia="en-US" w:bidi="ar-SA"/>
      </w:rPr>
    </w:lvl>
    <w:lvl w:ilvl="5" w:tplc="DC7E6BCE">
      <w:numFmt w:val="bullet"/>
      <w:lvlText w:val="•"/>
      <w:lvlJc w:val="left"/>
      <w:pPr>
        <w:ind w:left="4962" w:hanging="428"/>
      </w:pPr>
      <w:rPr>
        <w:rFonts w:hint="default"/>
        <w:lang w:val="it-IT" w:eastAsia="en-US" w:bidi="ar-SA"/>
      </w:rPr>
    </w:lvl>
    <w:lvl w:ilvl="6" w:tplc="60AC2968">
      <w:numFmt w:val="bullet"/>
      <w:lvlText w:val="•"/>
      <w:lvlJc w:val="left"/>
      <w:pPr>
        <w:ind w:left="5898" w:hanging="428"/>
      </w:pPr>
      <w:rPr>
        <w:rFonts w:hint="default"/>
        <w:lang w:val="it-IT" w:eastAsia="en-US" w:bidi="ar-SA"/>
      </w:rPr>
    </w:lvl>
    <w:lvl w:ilvl="7" w:tplc="E9063558">
      <w:numFmt w:val="bullet"/>
      <w:lvlText w:val="•"/>
      <w:lvlJc w:val="left"/>
      <w:pPr>
        <w:ind w:left="6834" w:hanging="428"/>
      </w:pPr>
      <w:rPr>
        <w:rFonts w:hint="default"/>
        <w:lang w:val="it-IT" w:eastAsia="en-US" w:bidi="ar-SA"/>
      </w:rPr>
    </w:lvl>
    <w:lvl w:ilvl="8" w:tplc="F3C0994E">
      <w:numFmt w:val="bullet"/>
      <w:lvlText w:val="•"/>
      <w:lvlJc w:val="left"/>
      <w:pPr>
        <w:ind w:left="7771" w:hanging="428"/>
      </w:pPr>
      <w:rPr>
        <w:rFonts w:hint="default"/>
        <w:lang w:val="it-IT" w:eastAsia="en-US" w:bidi="ar-SA"/>
      </w:rPr>
    </w:lvl>
  </w:abstractNum>
  <w:abstractNum w:abstractNumId="5" w15:restartNumberingAfterBreak="0">
    <w:nsid w:val="01A00EB4"/>
    <w:multiLevelType w:val="hybridMultilevel"/>
    <w:tmpl w:val="72489ACA"/>
    <w:lvl w:ilvl="0" w:tplc="D88CF658">
      <w:start w:val="1"/>
      <w:numFmt w:val="lowerLetter"/>
      <w:lvlText w:val="%1)"/>
      <w:lvlJc w:val="left"/>
      <w:pPr>
        <w:ind w:left="481" w:hanging="207"/>
      </w:pPr>
      <w:rPr>
        <w:rFonts w:ascii="Times New Roman" w:eastAsia="Times New Roman" w:hAnsi="Times New Roman" w:cs="Times New Roman" w:hint="default"/>
        <w:b w:val="0"/>
        <w:bCs w:val="0"/>
        <w:i w:val="0"/>
        <w:iCs w:val="0"/>
        <w:spacing w:val="0"/>
        <w:w w:val="99"/>
        <w:sz w:val="20"/>
        <w:szCs w:val="20"/>
        <w:lang w:val="it-IT" w:eastAsia="en-US" w:bidi="ar-SA"/>
      </w:rPr>
    </w:lvl>
    <w:lvl w:ilvl="1" w:tplc="5A3872F2">
      <w:numFmt w:val="bullet"/>
      <w:lvlText w:val="•"/>
      <w:lvlJc w:val="left"/>
      <w:pPr>
        <w:ind w:left="1396" w:hanging="207"/>
      </w:pPr>
      <w:rPr>
        <w:rFonts w:hint="default"/>
        <w:lang w:val="it-IT" w:eastAsia="en-US" w:bidi="ar-SA"/>
      </w:rPr>
    </w:lvl>
    <w:lvl w:ilvl="2" w:tplc="1184355C">
      <w:numFmt w:val="bullet"/>
      <w:lvlText w:val="•"/>
      <w:lvlJc w:val="left"/>
      <w:pPr>
        <w:ind w:left="2312" w:hanging="207"/>
      </w:pPr>
      <w:rPr>
        <w:rFonts w:hint="default"/>
        <w:lang w:val="it-IT" w:eastAsia="en-US" w:bidi="ar-SA"/>
      </w:rPr>
    </w:lvl>
    <w:lvl w:ilvl="3" w:tplc="91C83796">
      <w:numFmt w:val="bullet"/>
      <w:lvlText w:val="•"/>
      <w:lvlJc w:val="left"/>
      <w:pPr>
        <w:ind w:left="3229" w:hanging="207"/>
      </w:pPr>
      <w:rPr>
        <w:rFonts w:hint="default"/>
        <w:lang w:val="it-IT" w:eastAsia="en-US" w:bidi="ar-SA"/>
      </w:rPr>
    </w:lvl>
    <w:lvl w:ilvl="4" w:tplc="FF945D24">
      <w:numFmt w:val="bullet"/>
      <w:lvlText w:val="•"/>
      <w:lvlJc w:val="left"/>
      <w:pPr>
        <w:ind w:left="4145" w:hanging="207"/>
      </w:pPr>
      <w:rPr>
        <w:rFonts w:hint="default"/>
        <w:lang w:val="it-IT" w:eastAsia="en-US" w:bidi="ar-SA"/>
      </w:rPr>
    </w:lvl>
    <w:lvl w:ilvl="5" w:tplc="9202D316">
      <w:numFmt w:val="bullet"/>
      <w:lvlText w:val="•"/>
      <w:lvlJc w:val="left"/>
      <w:pPr>
        <w:ind w:left="5062" w:hanging="207"/>
      </w:pPr>
      <w:rPr>
        <w:rFonts w:hint="default"/>
        <w:lang w:val="it-IT" w:eastAsia="en-US" w:bidi="ar-SA"/>
      </w:rPr>
    </w:lvl>
    <w:lvl w:ilvl="6" w:tplc="902EBAD2">
      <w:numFmt w:val="bullet"/>
      <w:lvlText w:val="•"/>
      <w:lvlJc w:val="left"/>
      <w:pPr>
        <w:ind w:left="5978" w:hanging="207"/>
      </w:pPr>
      <w:rPr>
        <w:rFonts w:hint="default"/>
        <w:lang w:val="it-IT" w:eastAsia="en-US" w:bidi="ar-SA"/>
      </w:rPr>
    </w:lvl>
    <w:lvl w:ilvl="7" w:tplc="914EF34A">
      <w:numFmt w:val="bullet"/>
      <w:lvlText w:val="•"/>
      <w:lvlJc w:val="left"/>
      <w:pPr>
        <w:ind w:left="6894" w:hanging="207"/>
      </w:pPr>
      <w:rPr>
        <w:rFonts w:hint="default"/>
        <w:lang w:val="it-IT" w:eastAsia="en-US" w:bidi="ar-SA"/>
      </w:rPr>
    </w:lvl>
    <w:lvl w:ilvl="8" w:tplc="1FD8F2CE">
      <w:numFmt w:val="bullet"/>
      <w:lvlText w:val="•"/>
      <w:lvlJc w:val="left"/>
      <w:pPr>
        <w:ind w:left="7811" w:hanging="207"/>
      </w:pPr>
      <w:rPr>
        <w:rFonts w:hint="default"/>
        <w:lang w:val="it-IT" w:eastAsia="en-US" w:bidi="ar-SA"/>
      </w:rPr>
    </w:lvl>
  </w:abstractNum>
  <w:abstractNum w:abstractNumId="6" w15:restartNumberingAfterBreak="0">
    <w:nsid w:val="01C87292"/>
    <w:multiLevelType w:val="hybridMultilevel"/>
    <w:tmpl w:val="4FCCD95A"/>
    <w:lvl w:ilvl="0" w:tplc="0D6C4D62">
      <w:numFmt w:val="bullet"/>
      <w:lvlText w:val="-"/>
      <w:lvlJc w:val="left"/>
      <w:pPr>
        <w:ind w:left="688" w:hanging="123"/>
      </w:pPr>
      <w:rPr>
        <w:rFonts w:ascii="Times New Roman" w:eastAsia="Times New Roman" w:hAnsi="Times New Roman" w:cs="Times New Roman" w:hint="default"/>
        <w:b w:val="0"/>
        <w:bCs w:val="0"/>
        <w:i w:val="0"/>
        <w:iCs w:val="0"/>
        <w:spacing w:val="0"/>
        <w:w w:val="99"/>
        <w:sz w:val="20"/>
        <w:szCs w:val="20"/>
        <w:lang w:val="it-IT" w:eastAsia="en-US" w:bidi="ar-SA"/>
      </w:rPr>
    </w:lvl>
    <w:lvl w:ilvl="1" w:tplc="2BD87B32">
      <w:numFmt w:val="bullet"/>
      <w:lvlText w:val="•"/>
      <w:lvlJc w:val="left"/>
      <w:pPr>
        <w:ind w:left="1576" w:hanging="123"/>
      </w:pPr>
      <w:rPr>
        <w:rFonts w:hint="default"/>
        <w:lang w:val="it-IT" w:eastAsia="en-US" w:bidi="ar-SA"/>
      </w:rPr>
    </w:lvl>
    <w:lvl w:ilvl="2" w:tplc="BB649112">
      <w:numFmt w:val="bullet"/>
      <w:lvlText w:val="•"/>
      <w:lvlJc w:val="left"/>
      <w:pPr>
        <w:ind w:left="2472" w:hanging="123"/>
      </w:pPr>
      <w:rPr>
        <w:rFonts w:hint="default"/>
        <w:lang w:val="it-IT" w:eastAsia="en-US" w:bidi="ar-SA"/>
      </w:rPr>
    </w:lvl>
    <w:lvl w:ilvl="3" w:tplc="F578A48A">
      <w:numFmt w:val="bullet"/>
      <w:lvlText w:val="•"/>
      <w:lvlJc w:val="left"/>
      <w:pPr>
        <w:ind w:left="3369" w:hanging="123"/>
      </w:pPr>
      <w:rPr>
        <w:rFonts w:hint="default"/>
        <w:lang w:val="it-IT" w:eastAsia="en-US" w:bidi="ar-SA"/>
      </w:rPr>
    </w:lvl>
    <w:lvl w:ilvl="4" w:tplc="CE042A3E">
      <w:numFmt w:val="bullet"/>
      <w:lvlText w:val="•"/>
      <w:lvlJc w:val="left"/>
      <w:pPr>
        <w:ind w:left="4265" w:hanging="123"/>
      </w:pPr>
      <w:rPr>
        <w:rFonts w:hint="default"/>
        <w:lang w:val="it-IT" w:eastAsia="en-US" w:bidi="ar-SA"/>
      </w:rPr>
    </w:lvl>
    <w:lvl w:ilvl="5" w:tplc="0B76E768">
      <w:numFmt w:val="bullet"/>
      <w:lvlText w:val="•"/>
      <w:lvlJc w:val="left"/>
      <w:pPr>
        <w:ind w:left="5162" w:hanging="123"/>
      </w:pPr>
      <w:rPr>
        <w:rFonts w:hint="default"/>
        <w:lang w:val="it-IT" w:eastAsia="en-US" w:bidi="ar-SA"/>
      </w:rPr>
    </w:lvl>
    <w:lvl w:ilvl="6" w:tplc="302EB6A2">
      <w:numFmt w:val="bullet"/>
      <w:lvlText w:val="•"/>
      <w:lvlJc w:val="left"/>
      <w:pPr>
        <w:ind w:left="6058" w:hanging="123"/>
      </w:pPr>
      <w:rPr>
        <w:rFonts w:hint="default"/>
        <w:lang w:val="it-IT" w:eastAsia="en-US" w:bidi="ar-SA"/>
      </w:rPr>
    </w:lvl>
    <w:lvl w:ilvl="7" w:tplc="ED58EA98">
      <w:numFmt w:val="bullet"/>
      <w:lvlText w:val="•"/>
      <w:lvlJc w:val="left"/>
      <w:pPr>
        <w:ind w:left="6954" w:hanging="123"/>
      </w:pPr>
      <w:rPr>
        <w:rFonts w:hint="default"/>
        <w:lang w:val="it-IT" w:eastAsia="en-US" w:bidi="ar-SA"/>
      </w:rPr>
    </w:lvl>
    <w:lvl w:ilvl="8" w:tplc="5D18EE82">
      <w:numFmt w:val="bullet"/>
      <w:lvlText w:val="•"/>
      <w:lvlJc w:val="left"/>
      <w:pPr>
        <w:ind w:left="7851" w:hanging="123"/>
      </w:pPr>
      <w:rPr>
        <w:rFonts w:hint="default"/>
        <w:lang w:val="it-IT" w:eastAsia="en-US" w:bidi="ar-SA"/>
      </w:rPr>
    </w:lvl>
  </w:abstractNum>
  <w:abstractNum w:abstractNumId="7" w15:restartNumberingAfterBreak="0">
    <w:nsid w:val="029413EF"/>
    <w:multiLevelType w:val="hybridMultilevel"/>
    <w:tmpl w:val="B82850B4"/>
    <w:lvl w:ilvl="0" w:tplc="5A748664">
      <w:start w:val="1"/>
      <w:numFmt w:val="lowerLetter"/>
      <w:lvlText w:val="%1)"/>
      <w:lvlJc w:val="left"/>
      <w:pPr>
        <w:ind w:left="1417" w:hanging="286"/>
        <w:jc w:val="right"/>
      </w:pPr>
      <w:rPr>
        <w:rFonts w:ascii="Times New Roman" w:eastAsia="Times New Roman" w:hAnsi="Times New Roman" w:cs="Times New Roman" w:hint="default"/>
        <w:b w:val="0"/>
        <w:bCs w:val="0"/>
        <w:i w:val="0"/>
        <w:iCs w:val="0"/>
        <w:spacing w:val="0"/>
        <w:w w:val="99"/>
        <w:sz w:val="20"/>
        <w:szCs w:val="20"/>
        <w:lang w:val="it-IT" w:eastAsia="en-US" w:bidi="ar-SA"/>
      </w:rPr>
    </w:lvl>
    <w:lvl w:ilvl="1" w:tplc="47FC0F18">
      <w:numFmt w:val="bullet"/>
      <w:lvlText w:val="•"/>
      <w:lvlJc w:val="left"/>
      <w:pPr>
        <w:ind w:left="2242" w:hanging="286"/>
      </w:pPr>
      <w:rPr>
        <w:rFonts w:hint="default"/>
        <w:lang w:val="it-IT" w:eastAsia="en-US" w:bidi="ar-SA"/>
      </w:rPr>
    </w:lvl>
    <w:lvl w:ilvl="2" w:tplc="4B0A563E">
      <w:numFmt w:val="bullet"/>
      <w:lvlText w:val="•"/>
      <w:lvlJc w:val="left"/>
      <w:pPr>
        <w:ind w:left="3064" w:hanging="286"/>
      </w:pPr>
      <w:rPr>
        <w:rFonts w:hint="default"/>
        <w:lang w:val="it-IT" w:eastAsia="en-US" w:bidi="ar-SA"/>
      </w:rPr>
    </w:lvl>
    <w:lvl w:ilvl="3" w:tplc="F7C28E0C">
      <w:numFmt w:val="bullet"/>
      <w:lvlText w:val="•"/>
      <w:lvlJc w:val="left"/>
      <w:pPr>
        <w:ind w:left="3887" w:hanging="286"/>
      </w:pPr>
      <w:rPr>
        <w:rFonts w:hint="default"/>
        <w:lang w:val="it-IT" w:eastAsia="en-US" w:bidi="ar-SA"/>
      </w:rPr>
    </w:lvl>
    <w:lvl w:ilvl="4" w:tplc="E88E43E4">
      <w:numFmt w:val="bullet"/>
      <w:lvlText w:val="•"/>
      <w:lvlJc w:val="left"/>
      <w:pPr>
        <w:ind w:left="4709" w:hanging="286"/>
      </w:pPr>
      <w:rPr>
        <w:rFonts w:hint="default"/>
        <w:lang w:val="it-IT" w:eastAsia="en-US" w:bidi="ar-SA"/>
      </w:rPr>
    </w:lvl>
    <w:lvl w:ilvl="5" w:tplc="D44C06F6">
      <w:numFmt w:val="bullet"/>
      <w:lvlText w:val="•"/>
      <w:lvlJc w:val="left"/>
      <w:pPr>
        <w:ind w:left="5532" w:hanging="286"/>
      </w:pPr>
      <w:rPr>
        <w:rFonts w:hint="default"/>
        <w:lang w:val="it-IT" w:eastAsia="en-US" w:bidi="ar-SA"/>
      </w:rPr>
    </w:lvl>
    <w:lvl w:ilvl="6" w:tplc="4D74ACCE">
      <w:numFmt w:val="bullet"/>
      <w:lvlText w:val="•"/>
      <w:lvlJc w:val="left"/>
      <w:pPr>
        <w:ind w:left="6354" w:hanging="286"/>
      </w:pPr>
      <w:rPr>
        <w:rFonts w:hint="default"/>
        <w:lang w:val="it-IT" w:eastAsia="en-US" w:bidi="ar-SA"/>
      </w:rPr>
    </w:lvl>
    <w:lvl w:ilvl="7" w:tplc="E2B4D668">
      <w:numFmt w:val="bullet"/>
      <w:lvlText w:val="•"/>
      <w:lvlJc w:val="left"/>
      <w:pPr>
        <w:ind w:left="7176" w:hanging="286"/>
      </w:pPr>
      <w:rPr>
        <w:rFonts w:hint="default"/>
        <w:lang w:val="it-IT" w:eastAsia="en-US" w:bidi="ar-SA"/>
      </w:rPr>
    </w:lvl>
    <w:lvl w:ilvl="8" w:tplc="0A743F82">
      <w:numFmt w:val="bullet"/>
      <w:lvlText w:val="•"/>
      <w:lvlJc w:val="left"/>
      <w:pPr>
        <w:ind w:left="7999" w:hanging="286"/>
      </w:pPr>
      <w:rPr>
        <w:rFonts w:hint="default"/>
        <w:lang w:val="it-IT" w:eastAsia="en-US" w:bidi="ar-SA"/>
      </w:rPr>
    </w:lvl>
  </w:abstractNum>
  <w:abstractNum w:abstractNumId="8" w15:restartNumberingAfterBreak="0">
    <w:nsid w:val="04E90984"/>
    <w:multiLevelType w:val="hybridMultilevel"/>
    <w:tmpl w:val="70586134"/>
    <w:lvl w:ilvl="0" w:tplc="6680B9EA">
      <w:start w:val="1"/>
      <w:numFmt w:val="decimal"/>
      <w:lvlText w:val="%1)"/>
      <w:lvlJc w:val="left"/>
      <w:pPr>
        <w:ind w:left="726" w:hanging="221"/>
      </w:pPr>
      <w:rPr>
        <w:rFonts w:ascii="Times New Roman" w:eastAsia="Times New Roman" w:hAnsi="Times New Roman" w:cs="Times New Roman" w:hint="default"/>
        <w:b/>
        <w:bCs/>
        <w:i w:val="0"/>
        <w:iCs w:val="0"/>
        <w:spacing w:val="0"/>
        <w:w w:val="99"/>
        <w:sz w:val="20"/>
        <w:szCs w:val="20"/>
        <w:lang w:val="it-IT" w:eastAsia="en-US" w:bidi="ar-SA"/>
      </w:rPr>
    </w:lvl>
    <w:lvl w:ilvl="1" w:tplc="C6BEE3FA">
      <w:start w:val="1"/>
      <w:numFmt w:val="lowerLetter"/>
      <w:lvlText w:val="%2)"/>
      <w:lvlJc w:val="left"/>
      <w:pPr>
        <w:ind w:left="1566" w:hanging="212"/>
        <w:jc w:val="right"/>
      </w:pPr>
      <w:rPr>
        <w:rFonts w:ascii="Times New Roman" w:eastAsia="Times New Roman" w:hAnsi="Times New Roman" w:cs="Times New Roman" w:hint="default"/>
        <w:b w:val="0"/>
        <w:bCs w:val="0"/>
        <w:i w:val="0"/>
        <w:iCs w:val="0"/>
        <w:spacing w:val="0"/>
        <w:w w:val="99"/>
        <w:sz w:val="20"/>
        <w:szCs w:val="20"/>
        <w:lang w:val="it-IT" w:eastAsia="en-US" w:bidi="ar-SA"/>
      </w:rPr>
    </w:lvl>
    <w:lvl w:ilvl="2" w:tplc="9D9042A4">
      <w:numFmt w:val="bullet"/>
      <w:lvlText w:val="-"/>
      <w:lvlJc w:val="left"/>
      <w:pPr>
        <w:ind w:left="1216" w:hanging="144"/>
      </w:pPr>
      <w:rPr>
        <w:rFonts w:ascii="Times New Roman" w:eastAsia="Times New Roman" w:hAnsi="Times New Roman" w:cs="Times New Roman" w:hint="default"/>
        <w:b w:val="0"/>
        <w:bCs w:val="0"/>
        <w:i w:val="0"/>
        <w:iCs w:val="0"/>
        <w:spacing w:val="0"/>
        <w:w w:val="99"/>
        <w:sz w:val="20"/>
        <w:szCs w:val="20"/>
        <w:lang w:val="it-IT" w:eastAsia="en-US" w:bidi="ar-SA"/>
      </w:rPr>
    </w:lvl>
    <w:lvl w:ilvl="3" w:tplc="1922ABF6">
      <w:numFmt w:val="bullet"/>
      <w:lvlText w:val="•"/>
      <w:lvlJc w:val="left"/>
      <w:pPr>
        <w:ind w:left="860" w:hanging="144"/>
      </w:pPr>
      <w:rPr>
        <w:rFonts w:hint="default"/>
        <w:lang w:val="it-IT" w:eastAsia="en-US" w:bidi="ar-SA"/>
      </w:rPr>
    </w:lvl>
    <w:lvl w:ilvl="4" w:tplc="790AFC42">
      <w:numFmt w:val="bullet"/>
      <w:lvlText w:val="•"/>
      <w:lvlJc w:val="left"/>
      <w:pPr>
        <w:ind w:left="880" w:hanging="144"/>
      </w:pPr>
      <w:rPr>
        <w:rFonts w:hint="default"/>
        <w:lang w:val="it-IT" w:eastAsia="en-US" w:bidi="ar-SA"/>
      </w:rPr>
    </w:lvl>
    <w:lvl w:ilvl="5" w:tplc="183E87E8">
      <w:numFmt w:val="bullet"/>
      <w:lvlText w:val="•"/>
      <w:lvlJc w:val="left"/>
      <w:pPr>
        <w:ind w:left="1220" w:hanging="144"/>
      </w:pPr>
      <w:rPr>
        <w:rFonts w:hint="default"/>
        <w:lang w:val="it-IT" w:eastAsia="en-US" w:bidi="ar-SA"/>
      </w:rPr>
    </w:lvl>
    <w:lvl w:ilvl="6" w:tplc="641CE8E0">
      <w:numFmt w:val="bullet"/>
      <w:lvlText w:val="•"/>
      <w:lvlJc w:val="left"/>
      <w:pPr>
        <w:ind w:left="1560" w:hanging="144"/>
      </w:pPr>
      <w:rPr>
        <w:rFonts w:hint="default"/>
        <w:lang w:val="it-IT" w:eastAsia="en-US" w:bidi="ar-SA"/>
      </w:rPr>
    </w:lvl>
    <w:lvl w:ilvl="7" w:tplc="5F5A9E06">
      <w:numFmt w:val="bullet"/>
      <w:lvlText w:val="•"/>
      <w:lvlJc w:val="left"/>
      <w:pPr>
        <w:ind w:left="3581" w:hanging="144"/>
      </w:pPr>
      <w:rPr>
        <w:rFonts w:hint="default"/>
        <w:lang w:val="it-IT" w:eastAsia="en-US" w:bidi="ar-SA"/>
      </w:rPr>
    </w:lvl>
    <w:lvl w:ilvl="8" w:tplc="FA7E55AA">
      <w:numFmt w:val="bullet"/>
      <w:lvlText w:val="•"/>
      <w:lvlJc w:val="left"/>
      <w:pPr>
        <w:ind w:left="5602" w:hanging="144"/>
      </w:pPr>
      <w:rPr>
        <w:rFonts w:hint="default"/>
        <w:lang w:val="it-IT" w:eastAsia="en-US" w:bidi="ar-SA"/>
      </w:rPr>
    </w:lvl>
  </w:abstractNum>
  <w:abstractNum w:abstractNumId="9" w15:restartNumberingAfterBreak="0">
    <w:nsid w:val="04F30540"/>
    <w:multiLevelType w:val="hybridMultilevel"/>
    <w:tmpl w:val="435A3A66"/>
    <w:lvl w:ilvl="0" w:tplc="B2225E6A">
      <w:start w:val="1"/>
      <w:numFmt w:val="lowerLetter"/>
      <w:lvlText w:val="%1)"/>
      <w:lvlJc w:val="left"/>
      <w:pPr>
        <w:ind w:left="116" w:hanging="290"/>
      </w:pPr>
      <w:rPr>
        <w:rFonts w:ascii="Times New Roman" w:eastAsia="Times New Roman" w:hAnsi="Times New Roman" w:cs="Times New Roman" w:hint="default"/>
        <w:b w:val="0"/>
        <w:bCs w:val="0"/>
        <w:i w:val="0"/>
        <w:iCs w:val="0"/>
        <w:spacing w:val="-1"/>
        <w:w w:val="92"/>
        <w:sz w:val="24"/>
        <w:szCs w:val="24"/>
        <w:lang w:val="it-IT" w:eastAsia="en-US" w:bidi="ar-SA"/>
      </w:rPr>
    </w:lvl>
    <w:lvl w:ilvl="1" w:tplc="831C376E">
      <w:numFmt w:val="bullet"/>
      <w:lvlText w:val="-"/>
      <w:lvlJc w:val="left"/>
      <w:pPr>
        <w:ind w:left="247" w:hanging="133"/>
      </w:pPr>
      <w:rPr>
        <w:rFonts w:ascii="Times New Roman" w:eastAsia="Times New Roman" w:hAnsi="Times New Roman" w:cs="Times New Roman" w:hint="default"/>
        <w:spacing w:val="0"/>
        <w:w w:val="93"/>
        <w:lang w:val="it-IT" w:eastAsia="en-US" w:bidi="ar-SA"/>
      </w:rPr>
    </w:lvl>
    <w:lvl w:ilvl="2" w:tplc="D8FCE832">
      <w:numFmt w:val="bullet"/>
      <w:lvlText w:val="•"/>
      <w:lvlJc w:val="left"/>
      <w:pPr>
        <w:ind w:left="1313" w:hanging="133"/>
      </w:pPr>
      <w:rPr>
        <w:rFonts w:hint="default"/>
        <w:lang w:val="it-IT" w:eastAsia="en-US" w:bidi="ar-SA"/>
      </w:rPr>
    </w:lvl>
    <w:lvl w:ilvl="3" w:tplc="8E0CF4FA">
      <w:numFmt w:val="bullet"/>
      <w:lvlText w:val="•"/>
      <w:lvlJc w:val="left"/>
      <w:pPr>
        <w:ind w:left="2387" w:hanging="133"/>
      </w:pPr>
      <w:rPr>
        <w:rFonts w:hint="default"/>
        <w:lang w:val="it-IT" w:eastAsia="en-US" w:bidi="ar-SA"/>
      </w:rPr>
    </w:lvl>
    <w:lvl w:ilvl="4" w:tplc="C0DEA2EC">
      <w:numFmt w:val="bullet"/>
      <w:lvlText w:val="•"/>
      <w:lvlJc w:val="left"/>
      <w:pPr>
        <w:ind w:left="3461" w:hanging="133"/>
      </w:pPr>
      <w:rPr>
        <w:rFonts w:hint="default"/>
        <w:lang w:val="it-IT" w:eastAsia="en-US" w:bidi="ar-SA"/>
      </w:rPr>
    </w:lvl>
    <w:lvl w:ilvl="5" w:tplc="E932C5E8">
      <w:numFmt w:val="bullet"/>
      <w:lvlText w:val="•"/>
      <w:lvlJc w:val="left"/>
      <w:pPr>
        <w:ind w:left="4535" w:hanging="133"/>
      </w:pPr>
      <w:rPr>
        <w:rFonts w:hint="default"/>
        <w:lang w:val="it-IT" w:eastAsia="en-US" w:bidi="ar-SA"/>
      </w:rPr>
    </w:lvl>
    <w:lvl w:ilvl="6" w:tplc="F13E778E">
      <w:numFmt w:val="bullet"/>
      <w:lvlText w:val="•"/>
      <w:lvlJc w:val="left"/>
      <w:pPr>
        <w:ind w:left="5608" w:hanging="133"/>
      </w:pPr>
      <w:rPr>
        <w:rFonts w:hint="default"/>
        <w:lang w:val="it-IT" w:eastAsia="en-US" w:bidi="ar-SA"/>
      </w:rPr>
    </w:lvl>
    <w:lvl w:ilvl="7" w:tplc="01CC2ACA">
      <w:numFmt w:val="bullet"/>
      <w:lvlText w:val="•"/>
      <w:lvlJc w:val="left"/>
      <w:pPr>
        <w:ind w:left="6682" w:hanging="133"/>
      </w:pPr>
      <w:rPr>
        <w:rFonts w:hint="default"/>
        <w:lang w:val="it-IT" w:eastAsia="en-US" w:bidi="ar-SA"/>
      </w:rPr>
    </w:lvl>
    <w:lvl w:ilvl="8" w:tplc="ED48A37E">
      <w:numFmt w:val="bullet"/>
      <w:lvlText w:val="•"/>
      <w:lvlJc w:val="left"/>
      <w:pPr>
        <w:ind w:left="7756" w:hanging="133"/>
      </w:pPr>
      <w:rPr>
        <w:rFonts w:hint="default"/>
        <w:lang w:val="it-IT" w:eastAsia="en-US" w:bidi="ar-SA"/>
      </w:rPr>
    </w:lvl>
  </w:abstractNum>
  <w:abstractNum w:abstractNumId="10" w15:restartNumberingAfterBreak="0">
    <w:nsid w:val="06324CD2"/>
    <w:multiLevelType w:val="hybridMultilevel"/>
    <w:tmpl w:val="5524C562"/>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1" w15:restartNumberingAfterBreak="0">
    <w:nsid w:val="06A528B8"/>
    <w:multiLevelType w:val="multilevel"/>
    <w:tmpl w:val="C56444A6"/>
    <w:lvl w:ilvl="0">
      <w:start w:val="1"/>
      <w:numFmt w:val="bullet"/>
      <w:lvlText w:val=""/>
      <w:lvlJc w:val="left"/>
      <w:pPr>
        <w:tabs>
          <w:tab w:val="num" w:pos="0"/>
        </w:tabs>
        <w:ind w:left="0" w:hanging="360"/>
      </w:pPr>
      <w:rPr>
        <w:rFonts w:ascii="Symbol" w:hAnsi="Symbol" w:cs="Symbol" w:hint="default"/>
      </w:rPr>
    </w:lvl>
    <w:lvl w:ilvl="1">
      <w:start w:val="1"/>
      <w:numFmt w:val="bullet"/>
      <w:lvlText w:val="◦"/>
      <w:lvlJc w:val="left"/>
      <w:pPr>
        <w:tabs>
          <w:tab w:val="num" w:pos="360"/>
        </w:tabs>
        <w:ind w:left="360" w:hanging="360"/>
      </w:pPr>
      <w:rPr>
        <w:rFonts w:ascii="OpenSymbol" w:hAnsi="OpenSymbol" w:cs="OpenSymbol" w:hint="default"/>
      </w:rPr>
    </w:lvl>
    <w:lvl w:ilvl="2">
      <w:start w:val="1"/>
      <w:numFmt w:val="bullet"/>
      <w:lvlText w:val="▪"/>
      <w:lvlJc w:val="left"/>
      <w:pPr>
        <w:tabs>
          <w:tab w:val="num" w:pos="720"/>
        </w:tabs>
        <w:ind w:left="720" w:hanging="360"/>
      </w:pPr>
      <w:rPr>
        <w:rFonts w:ascii="OpenSymbol" w:hAnsi="OpenSymbol" w:cs="OpenSymbol" w:hint="default"/>
      </w:rPr>
    </w:lvl>
    <w:lvl w:ilvl="3">
      <w:start w:val="1"/>
      <w:numFmt w:val="bullet"/>
      <w:lvlText w:val=""/>
      <w:lvlJc w:val="left"/>
      <w:pPr>
        <w:tabs>
          <w:tab w:val="num" w:pos="1080"/>
        </w:tabs>
        <w:ind w:left="1080" w:hanging="360"/>
      </w:pPr>
      <w:rPr>
        <w:rFonts w:ascii="Symbol" w:hAnsi="Symbol" w:cs="Symbol" w:hint="default"/>
      </w:rPr>
    </w:lvl>
    <w:lvl w:ilvl="4">
      <w:start w:val="1"/>
      <w:numFmt w:val="bullet"/>
      <w:lvlText w:val="◦"/>
      <w:lvlJc w:val="left"/>
      <w:pPr>
        <w:tabs>
          <w:tab w:val="num" w:pos="1440"/>
        </w:tabs>
        <w:ind w:left="1440" w:hanging="360"/>
      </w:pPr>
      <w:rPr>
        <w:rFonts w:ascii="OpenSymbol" w:hAnsi="OpenSymbol" w:cs="OpenSymbol" w:hint="default"/>
      </w:rPr>
    </w:lvl>
    <w:lvl w:ilvl="5">
      <w:start w:val="1"/>
      <w:numFmt w:val="bullet"/>
      <w:lvlText w:val="▪"/>
      <w:lvlJc w:val="left"/>
      <w:pPr>
        <w:tabs>
          <w:tab w:val="num" w:pos="1800"/>
        </w:tabs>
        <w:ind w:left="1800" w:hanging="360"/>
      </w:pPr>
      <w:rPr>
        <w:rFonts w:ascii="OpenSymbol" w:hAnsi="OpenSymbol" w:cs="OpenSymbol" w:hint="default"/>
      </w:rPr>
    </w:lvl>
    <w:lvl w:ilvl="6">
      <w:start w:val="1"/>
      <w:numFmt w:val="bullet"/>
      <w:lvlText w:val=""/>
      <w:lvlJc w:val="left"/>
      <w:pPr>
        <w:tabs>
          <w:tab w:val="num" w:pos="2160"/>
        </w:tabs>
        <w:ind w:left="2160" w:hanging="360"/>
      </w:pPr>
      <w:rPr>
        <w:rFonts w:ascii="Symbol" w:hAnsi="Symbol" w:cs="Symbol" w:hint="default"/>
      </w:rPr>
    </w:lvl>
    <w:lvl w:ilvl="7">
      <w:start w:val="1"/>
      <w:numFmt w:val="bullet"/>
      <w:lvlText w:val="◦"/>
      <w:lvlJc w:val="left"/>
      <w:pPr>
        <w:tabs>
          <w:tab w:val="num" w:pos="2520"/>
        </w:tabs>
        <w:ind w:left="2520" w:hanging="360"/>
      </w:pPr>
      <w:rPr>
        <w:rFonts w:ascii="OpenSymbol" w:hAnsi="OpenSymbol" w:cs="OpenSymbol" w:hint="default"/>
      </w:rPr>
    </w:lvl>
    <w:lvl w:ilvl="8">
      <w:start w:val="1"/>
      <w:numFmt w:val="bullet"/>
      <w:lvlText w:val="▪"/>
      <w:lvlJc w:val="left"/>
      <w:pPr>
        <w:tabs>
          <w:tab w:val="num" w:pos="2880"/>
        </w:tabs>
        <w:ind w:left="2880" w:hanging="360"/>
      </w:pPr>
      <w:rPr>
        <w:rFonts w:ascii="OpenSymbol" w:hAnsi="OpenSymbol" w:cs="OpenSymbol" w:hint="default"/>
      </w:rPr>
    </w:lvl>
  </w:abstractNum>
  <w:abstractNum w:abstractNumId="12" w15:restartNumberingAfterBreak="0">
    <w:nsid w:val="06D37945"/>
    <w:multiLevelType w:val="hybridMultilevel"/>
    <w:tmpl w:val="CEA635AA"/>
    <w:lvl w:ilvl="0" w:tplc="C2723438">
      <w:start w:val="4"/>
      <w:numFmt w:val="decimal"/>
      <w:lvlText w:val="%1."/>
      <w:lvlJc w:val="left"/>
      <w:pPr>
        <w:ind w:left="720" w:hanging="360"/>
      </w:pPr>
      <w:rPr>
        <w:rFonts w:hint="default"/>
        <w:b/>
        <w:color w:val="auto"/>
        <w:sz w:val="24"/>
        <w:u w:val="singl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8445BBB"/>
    <w:multiLevelType w:val="hybridMultilevel"/>
    <w:tmpl w:val="F52AD35A"/>
    <w:lvl w:ilvl="0" w:tplc="04100001">
      <w:start w:val="1"/>
      <w:numFmt w:val="bullet"/>
      <w:lvlText w:val=""/>
      <w:lvlJc w:val="left"/>
      <w:pPr>
        <w:ind w:left="1080" w:hanging="360"/>
      </w:pPr>
      <w:rPr>
        <w:rFonts w:ascii="Symbol" w:hAnsi="Symbol" w:hint="default"/>
        <w:b/>
        <w:bCs w:val="0"/>
        <w:color w:val="000000"/>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4" w15:restartNumberingAfterBreak="0">
    <w:nsid w:val="09FE1078"/>
    <w:multiLevelType w:val="hybridMultilevel"/>
    <w:tmpl w:val="9DA6803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603CA6"/>
    <w:multiLevelType w:val="hybridMultilevel"/>
    <w:tmpl w:val="04F0EE46"/>
    <w:lvl w:ilvl="0" w:tplc="73B8D200">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B753EFF"/>
    <w:multiLevelType w:val="hybridMultilevel"/>
    <w:tmpl w:val="04C423C6"/>
    <w:lvl w:ilvl="0" w:tplc="CA048EAA">
      <w:numFmt w:val="bullet"/>
      <w:lvlText w:val="-"/>
      <w:lvlJc w:val="left"/>
      <w:pPr>
        <w:ind w:left="426" w:hanging="123"/>
      </w:pPr>
      <w:rPr>
        <w:rFonts w:ascii="Times New Roman" w:eastAsia="Times New Roman" w:hAnsi="Times New Roman" w:cs="Times New Roman" w:hint="default"/>
        <w:b w:val="0"/>
        <w:bCs w:val="0"/>
        <w:i w:val="0"/>
        <w:iCs w:val="0"/>
        <w:spacing w:val="0"/>
        <w:w w:val="99"/>
        <w:sz w:val="20"/>
        <w:szCs w:val="20"/>
        <w:lang w:val="it-IT" w:eastAsia="en-US" w:bidi="ar-SA"/>
      </w:rPr>
    </w:lvl>
    <w:lvl w:ilvl="1" w:tplc="9B964E02">
      <w:numFmt w:val="bullet"/>
      <w:lvlText w:val="•"/>
      <w:lvlJc w:val="left"/>
      <w:pPr>
        <w:ind w:left="1342" w:hanging="123"/>
      </w:pPr>
      <w:rPr>
        <w:rFonts w:hint="default"/>
        <w:lang w:val="it-IT" w:eastAsia="en-US" w:bidi="ar-SA"/>
      </w:rPr>
    </w:lvl>
    <w:lvl w:ilvl="2" w:tplc="1C2069DE">
      <w:numFmt w:val="bullet"/>
      <w:lvlText w:val="•"/>
      <w:lvlJc w:val="left"/>
      <w:pPr>
        <w:ind w:left="2264" w:hanging="123"/>
      </w:pPr>
      <w:rPr>
        <w:rFonts w:hint="default"/>
        <w:lang w:val="it-IT" w:eastAsia="en-US" w:bidi="ar-SA"/>
      </w:rPr>
    </w:lvl>
    <w:lvl w:ilvl="3" w:tplc="D27A15E2">
      <w:numFmt w:val="bullet"/>
      <w:lvlText w:val="•"/>
      <w:lvlJc w:val="left"/>
      <w:pPr>
        <w:ind w:left="3187" w:hanging="123"/>
      </w:pPr>
      <w:rPr>
        <w:rFonts w:hint="default"/>
        <w:lang w:val="it-IT" w:eastAsia="en-US" w:bidi="ar-SA"/>
      </w:rPr>
    </w:lvl>
    <w:lvl w:ilvl="4" w:tplc="F6FE3550">
      <w:numFmt w:val="bullet"/>
      <w:lvlText w:val="•"/>
      <w:lvlJc w:val="left"/>
      <w:pPr>
        <w:ind w:left="4109" w:hanging="123"/>
      </w:pPr>
      <w:rPr>
        <w:rFonts w:hint="default"/>
        <w:lang w:val="it-IT" w:eastAsia="en-US" w:bidi="ar-SA"/>
      </w:rPr>
    </w:lvl>
    <w:lvl w:ilvl="5" w:tplc="909C37F2">
      <w:numFmt w:val="bullet"/>
      <w:lvlText w:val="•"/>
      <w:lvlJc w:val="left"/>
      <w:pPr>
        <w:ind w:left="5032" w:hanging="123"/>
      </w:pPr>
      <w:rPr>
        <w:rFonts w:hint="default"/>
        <w:lang w:val="it-IT" w:eastAsia="en-US" w:bidi="ar-SA"/>
      </w:rPr>
    </w:lvl>
    <w:lvl w:ilvl="6" w:tplc="A9C8F08A">
      <w:numFmt w:val="bullet"/>
      <w:lvlText w:val="•"/>
      <w:lvlJc w:val="left"/>
      <w:pPr>
        <w:ind w:left="5954" w:hanging="123"/>
      </w:pPr>
      <w:rPr>
        <w:rFonts w:hint="default"/>
        <w:lang w:val="it-IT" w:eastAsia="en-US" w:bidi="ar-SA"/>
      </w:rPr>
    </w:lvl>
    <w:lvl w:ilvl="7" w:tplc="6CB4D150">
      <w:numFmt w:val="bullet"/>
      <w:lvlText w:val="•"/>
      <w:lvlJc w:val="left"/>
      <w:pPr>
        <w:ind w:left="6876" w:hanging="123"/>
      </w:pPr>
      <w:rPr>
        <w:rFonts w:hint="default"/>
        <w:lang w:val="it-IT" w:eastAsia="en-US" w:bidi="ar-SA"/>
      </w:rPr>
    </w:lvl>
    <w:lvl w:ilvl="8" w:tplc="6556E9C6">
      <w:numFmt w:val="bullet"/>
      <w:lvlText w:val="•"/>
      <w:lvlJc w:val="left"/>
      <w:pPr>
        <w:ind w:left="7799" w:hanging="123"/>
      </w:pPr>
      <w:rPr>
        <w:rFonts w:hint="default"/>
        <w:lang w:val="it-IT" w:eastAsia="en-US" w:bidi="ar-SA"/>
      </w:rPr>
    </w:lvl>
  </w:abstractNum>
  <w:abstractNum w:abstractNumId="17" w15:restartNumberingAfterBreak="0">
    <w:nsid w:val="0C3B668B"/>
    <w:multiLevelType w:val="hybridMultilevel"/>
    <w:tmpl w:val="D624A9E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CDD3B5F"/>
    <w:multiLevelType w:val="hybridMultilevel"/>
    <w:tmpl w:val="47980822"/>
    <w:lvl w:ilvl="0" w:tplc="BD202D7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DFB7BA2"/>
    <w:multiLevelType w:val="hybridMultilevel"/>
    <w:tmpl w:val="DA50B0C6"/>
    <w:lvl w:ilvl="0" w:tplc="04100001">
      <w:start w:val="1"/>
      <w:numFmt w:val="bullet"/>
      <w:lvlText w:val=""/>
      <w:lvlJc w:val="left"/>
      <w:pPr>
        <w:ind w:left="568" w:hanging="286"/>
      </w:pPr>
      <w:rPr>
        <w:rFonts w:ascii="Symbol" w:hAnsi="Symbol" w:hint="default"/>
        <w:b w:val="0"/>
        <w:bCs w:val="0"/>
        <w:i w:val="0"/>
        <w:iCs w:val="0"/>
        <w:spacing w:val="0"/>
        <w:w w:val="99"/>
        <w:sz w:val="20"/>
        <w:szCs w:val="20"/>
        <w:lang w:val="it-IT" w:eastAsia="en-US" w:bidi="ar-SA"/>
      </w:rPr>
    </w:lvl>
    <w:lvl w:ilvl="1" w:tplc="DCC87B9E">
      <w:start w:val="1"/>
      <w:numFmt w:val="decimal"/>
      <w:lvlText w:val="%2)"/>
      <w:lvlJc w:val="left"/>
      <w:pPr>
        <w:ind w:left="568" w:hanging="284"/>
      </w:pPr>
      <w:rPr>
        <w:rFonts w:ascii="Times New Roman" w:eastAsia="Times New Roman" w:hAnsi="Times New Roman" w:cs="Times New Roman" w:hint="default"/>
        <w:b w:val="0"/>
        <w:bCs w:val="0"/>
        <w:i w:val="0"/>
        <w:iCs w:val="0"/>
        <w:spacing w:val="0"/>
        <w:w w:val="99"/>
        <w:sz w:val="20"/>
        <w:szCs w:val="20"/>
        <w:lang w:val="it-IT" w:eastAsia="en-US" w:bidi="ar-SA"/>
      </w:rPr>
    </w:lvl>
    <w:lvl w:ilvl="2" w:tplc="DACA2800">
      <w:numFmt w:val="bullet"/>
      <w:lvlText w:val="•"/>
      <w:lvlJc w:val="left"/>
      <w:pPr>
        <w:ind w:left="2376" w:hanging="284"/>
      </w:pPr>
      <w:rPr>
        <w:rFonts w:hint="default"/>
        <w:lang w:val="it-IT" w:eastAsia="en-US" w:bidi="ar-SA"/>
      </w:rPr>
    </w:lvl>
    <w:lvl w:ilvl="3" w:tplc="CF220B4A">
      <w:numFmt w:val="bullet"/>
      <w:lvlText w:val="•"/>
      <w:lvlJc w:val="left"/>
      <w:pPr>
        <w:ind w:left="3285" w:hanging="284"/>
      </w:pPr>
      <w:rPr>
        <w:rFonts w:hint="default"/>
        <w:lang w:val="it-IT" w:eastAsia="en-US" w:bidi="ar-SA"/>
      </w:rPr>
    </w:lvl>
    <w:lvl w:ilvl="4" w:tplc="6640FAEC">
      <w:numFmt w:val="bullet"/>
      <w:lvlText w:val="•"/>
      <w:lvlJc w:val="left"/>
      <w:pPr>
        <w:ind w:left="4193" w:hanging="284"/>
      </w:pPr>
      <w:rPr>
        <w:rFonts w:hint="default"/>
        <w:lang w:val="it-IT" w:eastAsia="en-US" w:bidi="ar-SA"/>
      </w:rPr>
    </w:lvl>
    <w:lvl w:ilvl="5" w:tplc="CDE2F89C">
      <w:numFmt w:val="bullet"/>
      <w:lvlText w:val="•"/>
      <w:lvlJc w:val="left"/>
      <w:pPr>
        <w:ind w:left="5102" w:hanging="284"/>
      </w:pPr>
      <w:rPr>
        <w:rFonts w:hint="default"/>
        <w:lang w:val="it-IT" w:eastAsia="en-US" w:bidi="ar-SA"/>
      </w:rPr>
    </w:lvl>
    <w:lvl w:ilvl="6" w:tplc="1982FE2E">
      <w:numFmt w:val="bullet"/>
      <w:lvlText w:val="•"/>
      <w:lvlJc w:val="left"/>
      <w:pPr>
        <w:ind w:left="6010" w:hanging="284"/>
      </w:pPr>
      <w:rPr>
        <w:rFonts w:hint="default"/>
        <w:lang w:val="it-IT" w:eastAsia="en-US" w:bidi="ar-SA"/>
      </w:rPr>
    </w:lvl>
    <w:lvl w:ilvl="7" w:tplc="F52C2626">
      <w:numFmt w:val="bullet"/>
      <w:lvlText w:val="•"/>
      <w:lvlJc w:val="left"/>
      <w:pPr>
        <w:ind w:left="6918" w:hanging="284"/>
      </w:pPr>
      <w:rPr>
        <w:rFonts w:hint="default"/>
        <w:lang w:val="it-IT" w:eastAsia="en-US" w:bidi="ar-SA"/>
      </w:rPr>
    </w:lvl>
    <w:lvl w:ilvl="8" w:tplc="E6249F08">
      <w:numFmt w:val="bullet"/>
      <w:lvlText w:val="•"/>
      <w:lvlJc w:val="left"/>
      <w:pPr>
        <w:ind w:left="7827" w:hanging="284"/>
      </w:pPr>
      <w:rPr>
        <w:rFonts w:hint="default"/>
        <w:lang w:val="it-IT" w:eastAsia="en-US" w:bidi="ar-SA"/>
      </w:rPr>
    </w:lvl>
  </w:abstractNum>
  <w:abstractNum w:abstractNumId="20" w15:restartNumberingAfterBreak="0">
    <w:nsid w:val="0F7944FE"/>
    <w:multiLevelType w:val="hybridMultilevel"/>
    <w:tmpl w:val="EE54A200"/>
    <w:lvl w:ilvl="0" w:tplc="63EE01CC">
      <w:start w:val="1"/>
      <w:numFmt w:val="upperRoman"/>
      <w:lvlText w:val="%1)"/>
      <w:lvlJc w:val="left"/>
      <w:pPr>
        <w:ind w:left="568" w:hanging="286"/>
      </w:pPr>
      <w:rPr>
        <w:rFonts w:ascii="Times New Roman" w:eastAsia="Times New Roman" w:hAnsi="Times New Roman" w:cs="Times New Roman" w:hint="default"/>
        <w:b/>
        <w:bCs/>
        <w:i w:val="0"/>
        <w:iCs w:val="0"/>
        <w:spacing w:val="-4"/>
        <w:w w:val="99"/>
        <w:sz w:val="20"/>
        <w:szCs w:val="20"/>
        <w:lang w:val="it-IT" w:eastAsia="en-US" w:bidi="ar-SA"/>
      </w:rPr>
    </w:lvl>
    <w:lvl w:ilvl="1" w:tplc="5D702718">
      <w:start w:val="1"/>
      <w:numFmt w:val="upperLetter"/>
      <w:lvlText w:val="%2)"/>
      <w:lvlJc w:val="left"/>
      <w:pPr>
        <w:ind w:left="832" w:hanging="267"/>
        <w:jc w:val="right"/>
      </w:pPr>
      <w:rPr>
        <w:rFonts w:ascii="Times New Roman" w:eastAsia="Times New Roman" w:hAnsi="Times New Roman" w:cs="Times New Roman" w:hint="default"/>
        <w:b/>
        <w:bCs/>
        <w:i w:val="0"/>
        <w:iCs w:val="0"/>
        <w:spacing w:val="-3"/>
        <w:w w:val="99"/>
        <w:sz w:val="20"/>
        <w:szCs w:val="20"/>
        <w:lang w:val="it-IT" w:eastAsia="en-US" w:bidi="ar-SA"/>
      </w:rPr>
    </w:lvl>
    <w:lvl w:ilvl="2" w:tplc="0B840DC4">
      <w:start w:val="1"/>
      <w:numFmt w:val="decimal"/>
      <w:lvlText w:val="%3."/>
      <w:lvlJc w:val="left"/>
      <w:pPr>
        <w:ind w:left="1389" w:hanging="257"/>
        <w:jc w:val="right"/>
      </w:pPr>
      <w:rPr>
        <w:rFonts w:ascii="Times New Roman" w:eastAsia="Times New Roman" w:hAnsi="Times New Roman" w:cs="Times New Roman" w:hint="default"/>
        <w:b/>
        <w:bCs/>
        <w:i w:val="0"/>
        <w:iCs w:val="0"/>
        <w:spacing w:val="0"/>
        <w:w w:val="99"/>
        <w:sz w:val="20"/>
        <w:szCs w:val="20"/>
        <w:lang w:val="it-IT" w:eastAsia="en-US" w:bidi="ar-SA"/>
      </w:rPr>
    </w:lvl>
    <w:lvl w:ilvl="3" w:tplc="81B44544">
      <w:start w:val="1"/>
      <w:numFmt w:val="lowerLetter"/>
      <w:lvlText w:val="%4)"/>
      <w:lvlJc w:val="left"/>
      <w:pPr>
        <w:ind w:left="1417" w:hanging="269"/>
        <w:jc w:val="right"/>
      </w:pPr>
      <w:rPr>
        <w:rFonts w:ascii="Times New Roman" w:eastAsia="Times New Roman" w:hAnsi="Times New Roman" w:cs="Times New Roman" w:hint="default"/>
        <w:b w:val="0"/>
        <w:bCs w:val="0"/>
        <w:i w:val="0"/>
        <w:iCs w:val="0"/>
        <w:spacing w:val="0"/>
        <w:w w:val="99"/>
        <w:sz w:val="20"/>
        <w:szCs w:val="20"/>
        <w:lang w:val="it-IT" w:eastAsia="en-US" w:bidi="ar-SA"/>
      </w:rPr>
    </w:lvl>
    <w:lvl w:ilvl="4" w:tplc="CA44333A">
      <w:start w:val="1"/>
      <w:numFmt w:val="lowerLetter"/>
      <w:lvlText w:val="%5)"/>
      <w:lvlJc w:val="left"/>
      <w:pPr>
        <w:ind w:left="1417" w:hanging="286"/>
      </w:pPr>
      <w:rPr>
        <w:rFonts w:ascii="Times New Roman" w:eastAsia="Times New Roman" w:hAnsi="Times New Roman" w:cs="Times New Roman" w:hint="default"/>
        <w:b w:val="0"/>
        <w:bCs w:val="0"/>
        <w:i w:val="0"/>
        <w:iCs w:val="0"/>
        <w:spacing w:val="0"/>
        <w:w w:val="99"/>
        <w:sz w:val="20"/>
        <w:szCs w:val="20"/>
        <w:lang w:val="it-IT" w:eastAsia="en-US" w:bidi="ar-SA"/>
      </w:rPr>
    </w:lvl>
    <w:lvl w:ilvl="5" w:tplc="7E889604">
      <w:numFmt w:val="bullet"/>
      <w:lvlText w:val="•"/>
      <w:lvlJc w:val="left"/>
      <w:pPr>
        <w:ind w:left="1420" w:hanging="286"/>
      </w:pPr>
      <w:rPr>
        <w:rFonts w:hint="default"/>
        <w:lang w:val="it-IT" w:eastAsia="en-US" w:bidi="ar-SA"/>
      </w:rPr>
    </w:lvl>
    <w:lvl w:ilvl="6" w:tplc="85BE4AE6">
      <w:numFmt w:val="bullet"/>
      <w:lvlText w:val="•"/>
      <w:lvlJc w:val="left"/>
      <w:pPr>
        <w:ind w:left="3064" w:hanging="286"/>
      </w:pPr>
      <w:rPr>
        <w:rFonts w:hint="default"/>
        <w:lang w:val="it-IT" w:eastAsia="en-US" w:bidi="ar-SA"/>
      </w:rPr>
    </w:lvl>
    <w:lvl w:ilvl="7" w:tplc="D856DC44">
      <w:numFmt w:val="bullet"/>
      <w:lvlText w:val="•"/>
      <w:lvlJc w:val="left"/>
      <w:pPr>
        <w:ind w:left="4709" w:hanging="286"/>
      </w:pPr>
      <w:rPr>
        <w:rFonts w:hint="default"/>
        <w:lang w:val="it-IT" w:eastAsia="en-US" w:bidi="ar-SA"/>
      </w:rPr>
    </w:lvl>
    <w:lvl w:ilvl="8" w:tplc="A8905022">
      <w:numFmt w:val="bullet"/>
      <w:lvlText w:val="•"/>
      <w:lvlJc w:val="left"/>
      <w:pPr>
        <w:ind w:left="6354" w:hanging="286"/>
      </w:pPr>
      <w:rPr>
        <w:rFonts w:hint="default"/>
        <w:lang w:val="it-IT" w:eastAsia="en-US" w:bidi="ar-SA"/>
      </w:rPr>
    </w:lvl>
  </w:abstractNum>
  <w:abstractNum w:abstractNumId="21" w15:restartNumberingAfterBreak="0">
    <w:nsid w:val="12D80EA7"/>
    <w:multiLevelType w:val="hybridMultilevel"/>
    <w:tmpl w:val="2CBCA2BA"/>
    <w:lvl w:ilvl="0" w:tplc="04100001">
      <w:start w:val="1"/>
      <w:numFmt w:val="bullet"/>
      <w:lvlText w:val=""/>
      <w:lvlJc w:val="left"/>
      <w:pPr>
        <w:ind w:left="1446" w:hanging="360"/>
      </w:pPr>
      <w:rPr>
        <w:rFonts w:ascii="Symbol" w:hAnsi="Symbol" w:hint="default"/>
      </w:rPr>
    </w:lvl>
    <w:lvl w:ilvl="1" w:tplc="04100003" w:tentative="1">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22" w15:restartNumberingAfterBreak="0">
    <w:nsid w:val="13B831F8"/>
    <w:multiLevelType w:val="hybridMultilevel"/>
    <w:tmpl w:val="4622EDCE"/>
    <w:lvl w:ilvl="0" w:tplc="79F401F8">
      <w:numFmt w:val="bullet"/>
      <w:lvlText w:val="-"/>
      <w:lvlJc w:val="left"/>
      <w:pPr>
        <w:ind w:left="712" w:hanging="147"/>
      </w:pPr>
      <w:rPr>
        <w:rFonts w:ascii="Times New Roman" w:eastAsia="Times New Roman" w:hAnsi="Times New Roman" w:cs="Times New Roman" w:hint="default"/>
        <w:b w:val="0"/>
        <w:bCs w:val="0"/>
        <w:i w:val="0"/>
        <w:iCs w:val="0"/>
        <w:spacing w:val="0"/>
        <w:w w:val="99"/>
        <w:sz w:val="20"/>
        <w:szCs w:val="20"/>
        <w:lang w:val="it-IT" w:eastAsia="en-US" w:bidi="ar-SA"/>
      </w:rPr>
    </w:lvl>
    <w:lvl w:ilvl="1" w:tplc="D7F46AFA">
      <w:numFmt w:val="bullet"/>
      <w:lvlText w:val="•"/>
      <w:lvlJc w:val="left"/>
      <w:pPr>
        <w:ind w:left="1612" w:hanging="147"/>
      </w:pPr>
      <w:rPr>
        <w:rFonts w:hint="default"/>
        <w:lang w:val="it-IT" w:eastAsia="en-US" w:bidi="ar-SA"/>
      </w:rPr>
    </w:lvl>
    <w:lvl w:ilvl="2" w:tplc="97C4BA68">
      <w:numFmt w:val="bullet"/>
      <w:lvlText w:val="•"/>
      <w:lvlJc w:val="left"/>
      <w:pPr>
        <w:ind w:left="2504" w:hanging="147"/>
      </w:pPr>
      <w:rPr>
        <w:rFonts w:hint="default"/>
        <w:lang w:val="it-IT" w:eastAsia="en-US" w:bidi="ar-SA"/>
      </w:rPr>
    </w:lvl>
    <w:lvl w:ilvl="3" w:tplc="9E387198">
      <w:numFmt w:val="bullet"/>
      <w:lvlText w:val="•"/>
      <w:lvlJc w:val="left"/>
      <w:pPr>
        <w:ind w:left="3397" w:hanging="147"/>
      </w:pPr>
      <w:rPr>
        <w:rFonts w:hint="default"/>
        <w:lang w:val="it-IT" w:eastAsia="en-US" w:bidi="ar-SA"/>
      </w:rPr>
    </w:lvl>
    <w:lvl w:ilvl="4" w:tplc="56BCC148">
      <w:numFmt w:val="bullet"/>
      <w:lvlText w:val="•"/>
      <w:lvlJc w:val="left"/>
      <w:pPr>
        <w:ind w:left="4289" w:hanging="147"/>
      </w:pPr>
      <w:rPr>
        <w:rFonts w:hint="default"/>
        <w:lang w:val="it-IT" w:eastAsia="en-US" w:bidi="ar-SA"/>
      </w:rPr>
    </w:lvl>
    <w:lvl w:ilvl="5" w:tplc="76784A82">
      <w:numFmt w:val="bullet"/>
      <w:lvlText w:val="•"/>
      <w:lvlJc w:val="left"/>
      <w:pPr>
        <w:ind w:left="5182" w:hanging="147"/>
      </w:pPr>
      <w:rPr>
        <w:rFonts w:hint="default"/>
        <w:lang w:val="it-IT" w:eastAsia="en-US" w:bidi="ar-SA"/>
      </w:rPr>
    </w:lvl>
    <w:lvl w:ilvl="6" w:tplc="EB7EC0A8">
      <w:numFmt w:val="bullet"/>
      <w:lvlText w:val="•"/>
      <w:lvlJc w:val="left"/>
      <w:pPr>
        <w:ind w:left="6074" w:hanging="147"/>
      </w:pPr>
      <w:rPr>
        <w:rFonts w:hint="default"/>
        <w:lang w:val="it-IT" w:eastAsia="en-US" w:bidi="ar-SA"/>
      </w:rPr>
    </w:lvl>
    <w:lvl w:ilvl="7" w:tplc="6406CE82">
      <w:numFmt w:val="bullet"/>
      <w:lvlText w:val="•"/>
      <w:lvlJc w:val="left"/>
      <w:pPr>
        <w:ind w:left="6966" w:hanging="147"/>
      </w:pPr>
      <w:rPr>
        <w:rFonts w:hint="default"/>
        <w:lang w:val="it-IT" w:eastAsia="en-US" w:bidi="ar-SA"/>
      </w:rPr>
    </w:lvl>
    <w:lvl w:ilvl="8" w:tplc="CA8845F4">
      <w:numFmt w:val="bullet"/>
      <w:lvlText w:val="•"/>
      <w:lvlJc w:val="left"/>
      <w:pPr>
        <w:ind w:left="7859" w:hanging="147"/>
      </w:pPr>
      <w:rPr>
        <w:rFonts w:hint="default"/>
        <w:lang w:val="it-IT" w:eastAsia="en-US" w:bidi="ar-SA"/>
      </w:rPr>
    </w:lvl>
  </w:abstractNum>
  <w:abstractNum w:abstractNumId="23" w15:restartNumberingAfterBreak="0">
    <w:nsid w:val="14EB37D0"/>
    <w:multiLevelType w:val="hybridMultilevel"/>
    <w:tmpl w:val="BB72A714"/>
    <w:lvl w:ilvl="0" w:tplc="260E2F8A">
      <w:numFmt w:val="bullet"/>
      <w:lvlText w:val="-"/>
      <w:lvlJc w:val="left"/>
      <w:pPr>
        <w:ind w:left="712" w:hanging="264"/>
      </w:pPr>
      <w:rPr>
        <w:rFonts w:ascii="Times New Roman" w:eastAsia="Times New Roman" w:hAnsi="Times New Roman" w:cs="Times New Roman" w:hint="default"/>
        <w:b w:val="0"/>
        <w:bCs w:val="0"/>
        <w:i w:val="0"/>
        <w:iCs w:val="0"/>
        <w:spacing w:val="0"/>
        <w:w w:val="99"/>
        <w:sz w:val="20"/>
        <w:szCs w:val="20"/>
        <w:lang w:val="it-IT" w:eastAsia="en-US" w:bidi="ar-SA"/>
      </w:rPr>
    </w:lvl>
    <w:lvl w:ilvl="1" w:tplc="497458B8">
      <w:numFmt w:val="bullet"/>
      <w:lvlText w:val="•"/>
      <w:lvlJc w:val="left"/>
      <w:pPr>
        <w:ind w:left="1612" w:hanging="264"/>
      </w:pPr>
      <w:rPr>
        <w:rFonts w:hint="default"/>
        <w:lang w:val="it-IT" w:eastAsia="en-US" w:bidi="ar-SA"/>
      </w:rPr>
    </w:lvl>
    <w:lvl w:ilvl="2" w:tplc="DFA41CD8">
      <w:numFmt w:val="bullet"/>
      <w:lvlText w:val="•"/>
      <w:lvlJc w:val="left"/>
      <w:pPr>
        <w:ind w:left="2504" w:hanging="264"/>
      </w:pPr>
      <w:rPr>
        <w:rFonts w:hint="default"/>
        <w:lang w:val="it-IT" w:eastAsia="en-US" w:bidi="ar-SA"/>
      </w:rPr>
    </w:lvl>
    <w:lvl w:ilvl="3" w:tplc="F06E2CBA">
      <w:numFmt w:val="bullet"/>
      <w:lvlText w:val="•"/>
      <w:lvlJc w:val="left"/>
      <w:pPr>
        <w:ind w:left="3397" w:hanging="264"/>
      </w:pPr>
      <w:rPr>
        <w:rFonts w:hint="default"/>
        <w:lang w:val="it-IT" w:eastAsia="en-US" w:bidi="ar-SA"/>
      </w:rPr>
    </w:lvl>
    <w:lvl w:ilvl="4" w:tplc="36F2698A">
      <w:numFmt w:val="bullet"/>
      <w:lvlText w:val="•"/>
      <w:lvlJc w:val="left"/>
      <w:pPr>
        <w:ind w:left="4289" w:hanging="264"/>
      </w:pPr>
      <w:rPr>
        <w:rFonts w:hint="default"/>
        <w:lang w:val="it-IT" w:eastAsia="en-US" w:bidi="ar-SA"/>
      </w:rPr>
    </w:lvl>
    <w:lvl w:ilvl="5" w:tplc="33D4D040">
      <w:numFmt w:val="bullet"/>
      <w:lvlText w:val="•"/>
      <w:lvlJc w:val="left"/>
      <w:pPr>
        <w:ind w:left="5182" w:hanging="264"/>
      </w:pPr>
      <w:rPr>
        <w:rFonts w:hint="default"/>
        <w:lang w:val="it-IT" w:eastAsia="en-US" w:bidi="ar-SA"/>
      </w:rPr>
    </w:lvl>
    <w:lvl w:ilvl="6" w:tplc="A86E0FF6">
      <w:numFmt w:val="bullet"/>
      <w:lvlText w:val="•"/>
      <w:lvlJc w:val="left"/>
      <w:pPr>
        <w:ind w:left="6074" w:hanging="264"/>
      </w:pPr>
      <w:rPr>
        <w:rFonts w:hint="default"/>
        <w:lang w:val="it-IT" w:eastAsia="en-US" w:bidi="ar-SA"/>
      </w:rPr>
    </w:lvl>
    <w:lvl w:ilvl="7" w:tplc="C8DC4368">
      <w:numFmt w:val="bullet"/>
      <w:lvlText w:val="•"/>
      <w:lvlJc w:val="left"/>
      <w:pPr>
        <w:ind w:left="6966" w:hanging="264"/>
      </w:pPr>
      <w:rPr>
        <w:rFonts w:hint="default"/>
        <w:lang w:val="it-IT" w:eastAsia="en-US" w:bidi="ar-SA"/>
      </w:rPr>
    </w:lvl>
    <w:lvl w:ilvl="8" w:tplc="411C36F0">
      <w:numFmt w:val="bullet"/>
      <w:lvlText w:val="•"/>
      <w:lvlJc w:val="left"/>
      <w:pPr>
        <w:ind w:left="7859" w:hanging="264"/>
      </w:pPr>
      <w:rPr>
        <w:rFonts w:hint="default"/>
        <w:lang w:val="it-IT" w:eastAsia="en-US" w:bidi="ar-SA"/>
      </w:rPr>
    </w:lvl>
  </w:abstractNum>
  <w:abstractNum w:abstractNumId="24" w15:restartNumberingAfterBreak="0">
    <w:nsid w:val="156C082F"/>
    <w:multiLevelType w:val="hybridMultilevel"/>
    <w:tmpl w:val="33DAAEC2"/>
    <w:lvl w:ilvl="0" w:tplc="D8665DFE">
      <w:start w:val="1"/>
      <w:numFmt w:val="lowerLetter"/>
      <w:lvlText w:val="%1)"/>
      <w:lvlJc w:val="left"/>
      <w:pPr>
        <w:ind w:left="635" w:hanging="360"/>
        <w:jc w:val="right"/>
      </w:pPr>
      <w:rPr>
        <w:rFonts w:ascii="Times New Roman" w:eastAsia="Times New Roman" w:hAnsi="Times New Roman" w:cs="Times New Roman" w:hint="default"/>
        <w:b w:val="0"/>
        <w:bCs w:val="0"/>
        <w:i w:val="0"/>
        <w:iCs w:val="0"/>
        <w:spacing w:val="0"/>
        <w:w w:val="99"/>
        <w:sz w:val="20"/>
        <w:szCs w:val="20"/>
        <w:lang w:val="it-IT" w:eastAsia="en-US" w:bidi="ar-SA"/>
      </w:rPr>
    </w:lvl>
    <w:lvl w:ilvl="1" w:tplc="41BAD580">
      <w:numFmt w:val="bullet"/>
      <w:lvlText w:val="•"/>
      <w:lvlJc w:val="left"/>
      <w:pPr>
        <w:ind w:left="1540" w:hanging="360"/>
      </w:pPr>
      <w:rPr>
        <w:rFonts w:hint="default"/>
        <w:lang w:val="it-IT" w:eastAsia="en-US" w:bidi="ar-SA"/>
      </w:rPr>
    </w:lvl>
    <w:lvl w:ilvl="2" w:tplc="3BB4DF3A">
      <w:numFmt w:val="bullet"/>
      <w:lvlText w:val="•"/>
      <w:lvlJc w:val="left"/>
      <w:pPr>
        <w:ind w:left="2440" w:hanging="360"/>
      </w:pPr>
      <w:rPr>
        <w:rFonts w:hint="default"/>
        <w:lang w:val="it-IT" w:eastAsia="en-US" w:bidi="ar-SA"/>
      </w:rPr>
    </w:lvl>
    <w:lvl w:ilvl="3" w:tplc="732266BE">
      <w:numFmt w:val="bullet"/>
      <w:lvlText w:val="•"/>
      <w:lvlJc w:val="left"/>
      <w:pPr>
        <w:ind w:left="3341" w:hanging="360"/>
      </w:pPr>
      <w:rPr>
        <w:rFonts w:hint="default"/>
        <w:lang w:val="it-IT" w:eastAsia="en-US" w:bidi="ar-SA"/>
      </w:rPr>
    </w:lvl>
    <w:lvl w:ilvl="4" w:tplc="EBF6D856">
      <w:numFmt w:val="bullet"/>
      <w:lvlText w:val="•"/>
      <w:lvlJc w:val="left"/>
      <w:pPr>
        <w:ind w:left="4241" w:hanging="360"/>
      </w:pPr>
      <w:rPr>
        <w:rFonts w:hint="default"/>
        <w:lang w:val="it-IT" w:eastAsia="en-US" w:bidi="ar-SA"/>
      </w:rPr>
    </w:lvl>
    <w:lvl w:ilvl="5" w:tplc="F93C1DBE">
      <w:numFmt w:val="bullet"/>
      <w:lvlText w:val="•"/>
      <w:lvlJc w:val="left"/>
      <w:pPr>
        <w:ind w:left="5142" w:hanging="360"/>
      </w:pPr>
      <w:rPr>
        <w:rFonts w:hint="default"/>
        <w:lang w:val="it-IT" w:eastAsia="en-US" w:bidi="ar-SA"/>
      </w:rPr>
    </w:lvl>
    <w:lvl w:ilvl="6" w:tplc="6DBE8EC6">
      <w:numFmt w:val="bullet"/>
      <w:lvlText w:val="•"/>
      <w:lvlJc w:val="left"/>
      <w:pPr>
        <w:ind w:left="6042" w:hanging="360"/>
      </w:pPr>
      <w:rPr>
        <w:rFonts w:hint="default"/>
        <w:lang w:val="it-IT" w:eastAsia="en-US" w:bidi="ar-SA"/>
      </w:rPr>
    </w:lvl>
    <w:lvl w:ilvl="7" w:tplc="EC74C2F4">
      <w:numFmt w:val="bullet"/>
      <w:lvlText w:val="•"/>
      <w:lvlJc w:val="left"/>
      <w:pPr>
        <w:ind w:left="6942" w:hanging="360"/>
      </w:pPr>
      <w:rPr>
        <w:rFonts w:hint="default"/>
        <w:lang w:val="it-IT" w:eastAsia="en-US" w:bidi="ar-SA"/>
      </w:rPr>
    </w:lvl>
    <w:lvl w:ilvl="8" w:tplc="945E5F08">
      <w:numFmt w:val="bullet"/>
      <w:lvlText w:val="•"/>
      <w:lvlJc w:val="left"/>
      <w:pPr>
        <w:ind w:left="7843" w:hanging="360"/>
      </w:pPr>
      <w:rPr>
        <w:rFonts w:hint="default"/>
        <w:lang w:val="it-IT" w:eastAsia="en-US" w:bidi="ar-SA"/>
      </w:rPr>
    </w:lvl>
  </w:abstractNum>
  <w:abstractNum w:abstractNumId="25" w15:restartNumberingAfterBreak="0">
    <w:nsid w:val="163E07BB"/>
    <w:multiLevelType w:val="hybridMultilevel"/>
    <w:tmpl w:val="728CBF5E"/>
    <w:lvl w:ilvl="0" w:tplc="3772634A">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6" w15:restartNumberingAfterBreak="0">
    <w:nsid w:val="16B55C73"/>
    <w:multiLevelType w:val="hybridMultilevel"/>
    <w:tmpl w:val="1EECB404"/>
    <w:lvl w:ilvl="0" w:tplc="04100001">
      <w:start w:val="1"/>
      <w:numFmt w:val="bullet"/>
      <w:lvlText w:val=""/>
      <w:lvlJc w:val="left"/>
      <w:pPr>
        <w:ind w:left="1446" w:hanging="360"/>
      </w:pPr>
      <w:rPr>
        <w:rFonts w:ascii="Symbol" w:hAnsi="Symbol" w:hint="default"/>
      </w:rPr>
    </w:lvl>
    <w:lvl w:ilvl="1" w:tplc="04100003">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27" w15:restartNumberingAfterBreak="0">
    <w:nsid w:val="18D5468F"/>
    <w:multiLevelType w:val="hybridMultilevel"/>
    <w:tmpl w:val="1E727DC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8" w15:restartNumberingAfterBreak="0">
    <w:nsid w:val="19383CF1"/>
    <w:multiLevelType w:val="hybridMultilevel"/>
    <w:tmpl w:val="F790F8C2"/>
    <w:lvl w:ilvl="0" w:tplc="04100001">
      <w:start w:val="1"/>
      <w:numFmt w:val="bullet"/>
      <w:lvlText w:val=""/>
      <w:lvlJc w:val="left"/>
      <w:pPr>
        <w:ind w:left="792" w:hanging="360"/>
      </w:pPr>
      <w:rPr>
        <w:rFonts w:ascii="Symbol" w:hAnsi="Symbol" w:hint="default"/>
      </w:rPr>
    </w:lvl>
    <w:lvl w:ilvl="1" w:tplc="04100003">
      <w:start w:val="1"/>
      <w:numFmt w:val="bullet"/>
      <w:lvlText w:val="o"/>
      <w:lvlJc w:val="left"/>
      <w:pPr>
        <w:ind w:left="1512" w:hanging="360"/>
      </w:pPr>
      <w:rPr>
        <w:rFonts w:ascii="Courier New" w:hAnsi="Courier New" w:cs="Courier New" w:hint="default"/>
      </w:rPr>
    </w:lvl>
    <w:lvl w:ilvl="2" w:tplc="BBD0C11E">
      <w:numFmt w:val="bullet"/>
      <w:lvlText w:val="-"/>
      <w:lvlJc w:val="left"/>
      <w:pPr>
        <w:ind w:left="2232" w:hanging="360"/>
      </w:pPr>
      <w:rPr>
        <w:rFonts w:ascii="Arial" w:eastAsia="Calibri" w:hAnsi="Arial" w:cs="Arial" w:hint="default"/>
      </w:rPr>
    </w:lvl>
    <w:lvl w:ilvl="3" w:tplc="04100001" w:tentative="1">
      <w:start w:val="1"/>
      <w:numFmt w:val="bullet"/>
      <w:lvlText w:val=""/>
      <w:lvlJc w:val="left"/>
      <w:pPr>
        <w:ind w:left="2952" w:hanging="360"/>
      </w:pPr>
      <w:rPr>
        <w:rFonts w:ascii="Symbol" w:hAnsi="Symbol" w:hint="default"/>
      </w:rPr>
    </w:lvl>
    <w:lvl w:ilvl="4" w:tplc="04100003" w:tentative="1">
      <w:start w:val="1"/>
      <w:numFmt w:val="bullet"/>
      <w:lvlText w:val="o"/>
      <w:lvlJc w:val="left"/>
      <w:pPr>
        <w:ind w:left="3672" w:hanging="360"/>
      </w:pPr>
      <w:rPr>
        <w:rFonts w:ascii="Courier New" w:hAnsi="Courier New" w:cs="Courier New" w:hint="default"/>
      </w:rPr>
    </w:lvl>
    <w:lvl w:ilvl="5" w:tplc="04100005" w:tentative="1">
      <w:start w:val="1"/>
      <w:numFmt w:val="bullet"/>
      <w:lvlText w:val=""/>
      <w:lvlJc w:val="left"/>
      <w:pPr>
        <w:ind w:left="4392" w:hanging="360"/>
      </w:pPr>
      <w:rPr>
        <w:rFonts w:ascii="Wingdings" w:hAnsi="Wingdings" w:hint="default"/>
      </w:rPr>
    </w:lvl>
    <w:lvl w:ilvl="6" w:tplc="04100001" w:tentative="1">
      <w:start w:val="1"/>
      <w:numFmt w:val="bullet"/>
      <w:lvlText w:val=""/>
      <w:lvlJc w:val="left"/>
      <w:pPr>
        <w:ind w:left="5112" w:hanging="360"/>
      </w:pPr>
      <w:rPr>
        <w:rFonts w:ascii="Symbol" w:hAnsi="Symbol" w:hint="default"/>
      </w:rPr>
    </w:lvl>
    <w:lvl w:ilvl="7" w:tplc="04100003" w:tentative="1">
      <w:start w:val="1"/>
      <w:numFmt w:val="bullet"/>
      <w:lvlText w:val="o"/>
      <w:lvlJc w:val="left"/>
      <w:pPr>
        <w:ind w:left="5832" w:hanging="360"/>
      </w:pPr>
      <w:rPr>
        <w:rFonts w:ascii="Courier New" w:hAnsi="Courier New" w:cs="Courier New" w:hint="default"/>
      </w:rPr>
    </w:lvl>
    <w:lvl w:ilvl="8" w:tplc="04100005" w:tentative="1">
      <w:start w:val="1"/>
      <w:numFmt w:val="bullet"/>
      <w:lvlText w:val=""/>
      <w:lvlJc w:val="left"/>
      <w:pPr>
        <w:ind w:left="6552" w:hanging="360"/>
      </w:pPr>
      <w:rPr>
        <w:rFonts w:ascii="Wingdings" w:hAnsi="Wingdings" w:hint="default"/>
      </w:rPr>
    </w:lvl>
  </w:abstractNum>
  <w:abstractNum w:abstractNumId="29" w15:restartNumberingAfterBreak="0">
    <w:nsid w:val="1A0A258B"/>
    <w:multiLevelType w:val="hybridMultilevel"/>
    <w:tmpl w:val="130E8594"/>
    <w:lvl w:ilvl="0" w:tplc="DDE8ACE0">
      <w:start w:val="1"/>
      <w:numFmt w:val="decimal"/>
      <w:lvlText w:val="%1)"/>
      <w:lvlJc w:val="left"/>
      <w:pPr>
        <w:ind w:left="393" w:hanging="269"/>
      </w:pPr>
      <w:rPr>
        <w:rFonts w:ascii="Times New Roman" w:eastAsia="Times New Roman" w:hAnsi="Times New Roman" w:cs="Times New Roman" w:hint="default"/>
        <w:b/>
        <w:bCs/>
        <w:i w:val="0"/>
        <w:iCs w:val="0"/>
        <w:spacing w:val="0"/>
        <w:w w:val="99"/>
        <w:sz w:val="20"/>
        <w:szCs w:val="20"/>
        <w:lang w:val="it-IT" w:eastAsia="en-US" w:bidi="ar-SA"/>
      </w:rPr>
    </w:lvl>
    <w:lvl w:ilvl="1" w:tplc="B394B5C8">
      <w:start w:val="1"/>
      <w:numFmt w:val="lowerLetter"/>
      <w:lvlText w:val="%2)"/>
      <w:lvlJc w:val="left"/>
      <w:pPr>
        <w:ind w:left="1233" w:hanging="257"/>
      </w:pPr>
      <w:rPr>
        <w:rFonts w:ascii="Times New Roman" w:eastAsia="Times New Roman" w:hAnsi="Times New Roman" w:cs="Times New Roman" w:hint="default"/>
        <w:b w:val="0"/>
        <w:bCs w:val="0"/>
        <w:i w:val="0"/>
        <w:iCs w:val="0"/>
        <w:spacing w:val="0"/>
        <w:w w:val="99"/>
        <w:sz w:val="20"/>
        <w:szCs w:val="20"/>
        <w:lang w:val="it-IT" w:eastAsia="en-US" w:bidi="ar-SA"/>
      </w:rPr>
    </w:lvl>
    <w:lvl w:ilvl="2" w:tplc="45BCD21C">
      <w:numFmt w:val="bullet"/>
      <w:lvlText w:val="•"/>
      <w:lvlJc w:val="left"/>
      <w:pPr>
        <w:ind w:left="2173" w:hanging="257"/>
      </w:pPr>
      <w:rPr>
        <w:rFonts w:hint="default"/>
        <w:lang w:val="it-IT" w:eastAsia="en-US" w:bidi="ar-SA"/>
      </w:rPr>
    </w:lvl>
    <w:lvl w:ilvl="3" w:tplc="0ACA3114">
      <w:numFmt w:val="bullet"/>
      <w:lvlText w:val="•"/>
      <w:lvlJc w:val="left"/>
      <w:pPr>
        <w:ind w:left="3107" w:hanging="257"/>
      </w:pPr>
      <w:rPr>
        <w:rFonts w:hint="default"/>
        <w:lang w:val="it-IT" w:eastAsia="en-US" w:bidi="ar-SA"/>
      </w:rPr>
    </w:lvl>
    <w:lvl w:ilvl="4" w:tplc="33DCCE32">
      <w:numFmt w:val="bullet"/>
      <w:lvlText w:val="•"/>
      <w:lvlJc w:val="left"/>
      <w:pPr>
        <w:ind w:left="4041" w:hanging="257"/>
      </w:pPr>
      <w:rPr>
        <w:rFonts w:hint="default"/>
        <w:lang w:val="it-IT" w:eastAsia="en-US" w:bidi="ar-SA"/>
      </w:rPr>
    </w:lvl>
    <w:lvl w:ilvl="5" w:tplc="06424B46">
      <w:numFmt w:val="bullet"/>
      <w:lvlText w:val="•"/>
      <w:lvlJc w:val="left"/>
      <w:pPr>
        <w:ind w:left="4975" w:hanging="257"/>
      </w:pPr>
      <w:rPr>
        <w:rFonts w:hint="default"/>
        <w:lang w:val="it-IT" w:eastAsia="en-US" w:bidi="ar-SA"/>
      </w:rPr>
    </w:lvl>
    <w:lvl w:ilvl="6" w:tplc="2D8CAEA4">
      <w:numFmt w:val="bullet"/>
      <w:lvlText w:val="•"/>
      <w:lvlJc w:val="left"/>
      <w:pPr>
        <w:ind w:left="5909" w:hanging="257"/>
      </w:pPr>
      <w:rPr>
        <w:rFonts w:hint="default"/>
        <w:lang w:val="it-IT" w:eastAsia="en-US" w:bidi="ar-SA"/>
      </w:rPr>
    </w:lvl>
    <w:lvl w:ilvl="7" w:tplc="493E4B6E">
      <w:numFmt w:val="bullet"/>
      <w:lvlText w:val="•"/>
      <w:lvlJc w:val="left"/>
      <w:pPr>
        <w:ind w:left="6842" w:hanging="257"/>
      </w:pPr>
      <w:rPr>
        <w:rFonts w:hint="default"/>
        <w:lang w:val="it-IT" w:eastAsia="en-US" w:bidi="ar-SA"/>
      </w:rPr>
    </w:lvl>
    <w:lvl w:ilvl="8" w:tplc="4CC819E2">
      <w:numFmt w:val="bullet"/>
      <w:lvlText w:val="•"/>
      <w:lvlJc w:val="left"/>
      <w:pPr>
        <w:ind w:left="7776" w:hanging="257"/>
      </w:pPr>
      <w:rPr>
        <w:rFonts w:hint="default"/>
        <w:lang w:val="it-IT" w:eastAsia="en-US" w:bidi="ar-SA"/>
      </w:rPr>
    </w:lvl>
  </w:abstractNum>
  <w:abstractNum w:abstractNumId="30" w15:restartNumberingAfterBreak="0">
    <w:nsid w:val="1A863A5D"/>
    <w:multiLevelType w:val="hybridMultilevel"/>
    <w:tmpl w:val="3368889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1" w15:restartNumberingAfterBreak="0">
    <w:nsid w:val="1E432977"/>
    <w:multiLevelType w:val="hybridMultilevel"/>
    <w:tmpl w:val="F9A85660"/>
    <w:lvl w:ilvl="0" w:tplc="0A7C7486">
      <w:numFmt w:val="bullet"/>
      <w:lvlText w:val=""/>
      <w:lvlJc w:val="left"/>
      <w:pPr>
        <w:ind w:left="1660" w:hanging="360"/>
      </w:pPr>
      <w:rPr>
        <w:rFonts w:ascii="Symbol" w:eastAsia="Symbol" w:hAnsi="Symbol" w:cs="Symbol" w:hint="default"/>
        <w:w w:val="100"/>
        <w:sz w:val="22"/>
        <w:szCs w:val="22"/>
        <w:lang w:val="it-IT" w:eastAsia="en-US" w:bidi="ar-SA"/>
      </w:rPr>
    </w:lvl>
    <w:lvl w:ilvl="1" w:tplc="920E8794">
      <w:numFmt w:val="bullet"/>
      <w:lvlText w:val="•"/>
      <w:lvlJc w:val="left"/>
      <w:pPr>
        <w:ind w:left="2500" w:hanging="360"/>
      </w:pPr>
      <w:rPr>
        <w:rFonts w:hint="default"/>
        <w:lang w:val="it-IT" w:eastAsia="en-US" w:bidi="ar-SA"/>
      </w:rPr>
    </w:lvl>
    <w:lvl w:ilvl="2" w:tplc="B7C6A11E">
      <w:numFmt w:val="bullet"/>
      <w:lvlText w:val="•"/>
      <w:lvlJc w:val="left"/>
      <w:pPr>
        <w:ind w:left="3341" w:hanging="360"/>
      </w:pPr>
      <w:rPr>
        <w:rFonts w:hint="default"/>
        <w:lang w:val="it-IT" w:eastAsia="en-US" w:bidi="ar-SA"/>
      </w:rPr>
    </w:lvl>
    <w:lvl w:ilvl="3" w:tplc="85D6FCC6">
      <w:numFmt w:val="bullet"/>
      <w:lvlText w:val="•"/>
      <w:lvlJc w:val="left"/>
      <w:pPr>
        <w:ind w:left="4181" w:hanging="360"/>
      </w:pPr>
      <w:rPr>
        <w:rFonts w:hint="default"/>
        <w:lang w:val="it-IT" w:eastAsia="en-US" w:bidi="ar-SA"/>
      </w:rPr>
    </w:lvl>
    <w:lvl w:ilvl="4" w:tplc="DDF6BD6A">
      <w:numFmt w:val="bullet"/>
      <w:lvlText w:val="•"/>
      <w:lvlJc w:val="left"/>
      <w:pPr>
        <w:ind w:left="5022" w:hanging="360"/>
      </w:pPr>
      <w:rPr>
        <w:rFonts w:hint="default"/>
        <w:lang w:val="it-IT" w:eastAsia="en-US" w:bidi="ar-SA"/>
      </w:rPr>
    </w:lvl>
    <w:lvl w:ilvl="5" w:tplc="3C26FF22">
      <w:numFmt w:val="bullet"/>
      <w:lvlText w:val="•"/>
      <w:lvlJc w:val="left"/>
      <w:pPr>
        <w:ind w:left="5863" w:hanging="360"/>
      </w:pPr>
      <w:rPr>
        <w:rFonts w:hint="default"/>
        <w:lang w:val="it-IT" w:eastAsia="en-US" w:bidi="ar-SA"/>
      </w:rPr>
    </w:lvl>
    <w:lvl w:ilvl="6" w:tplc="4C48EF8A">
      <w:numFmt w:val="bullet"/>
      <w:lvlText w:val="•"/>
      <w:lvlJc w:val="left"/>
      <w:pPr>
        <w:ind w:left="6703" w:hanging="360"/>
      </w:pPr>
      <w:rPr>
        <w:rFonts w:hint="default"/>
        <w:lang w:val="it-IT" w:eastAsia="en-US" w:bidi="ar-SA"/>
      </w:rPr>
    </w:lvl>
    <w:lvl w:ilvl="7" w:tplc="2F88D470">
      <w:numFmt w:val="bullet"/>
      <w:lvlText w:val="•"/>
      <w:lvlJc w:val="left"/>
      <w:pPr>
        <w:ind w:left="7544" w:hanging="360"/>
      </w:pPr>
      <w:rPr>
        <w:rFonts w:hint="default"/>
        <w:lang w:val="it-IT" w:eastAsia="en-US" w:bidi="ar-SA"/>
      </w:rPr>
    </w:lvl>
    <w:lvl w:ilvl="8" w:tplc="5C72EB9C">
      <w:numFmt w:val="bullet"/>
      <w:lvlText w:val="•"/>
      <w:lvlJc w:val="left"/>
      <w:pPr>
        <w:ind w:left="8385" w:hanging="360"/>
      </w:pPr>
      <w:rPr>
        <w:rFonts w:hint="default"/>
        <w:lang w:val="it-IT" w:eastAsia="en-US" w:bidi="ar-SA"/>
      </w:rPr>
    </w:lvl>
  </w:abstractNum>
  <w:abstractNum w:abstractNumId="32" w15:restartNumberingAfterBreak="0">
    <w:nsid w:val="1F257C43"/>
    <w:multiLevelType w:val="multilevel"/>
    <w:tmpl w:val="CD665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0DE1F83"/>
    <w:multiLevelType w:val="hybridMultilevel"/>
    <w:tmpl w:val="34FAE910"/>
    <w:lvl w:ilvl="0" w:tplc="C6564EDC">
      <w:start w:val="1"/>
      <w:numFmt w:val="lowerLetter"/>
      <w:lvlText w:val="%1."/>
      <w:lvlJc w:val="left"/>
      <w:pPr>
        <w:ind w:left="1564" w:hanging="524"/>
      </w:pPr>
      <w:rPr>
        <w:rFonts w:ascii="Times New Roman" w:eastAsia="Times New Roman" w:hAnsi="Times New Roman" w:cs="Times New Roman" w:hint="default"/>
        <w:b w:val="0"/>
        <w:bCs w:val="0"/>
        <w:i w:val="0"/>
        <w:iCs w:val="0"/>
        <w:spacing w:val="0"/>
        <w:w w:val="99"/>
        <w:sz w:val="20"/>
        <w:szCs w:val="20"/>
        <w:lang w:val="it-IT" w:eastAsia="en-US" w:bidi="ar-SA"/>
      </w:rPr>
    </w:lvl>
    <w:lvl w:ilvl="1" w:tplc="D6FE7650">
      <w:numFmt w:val="bullet"/>
      <w:lvlText w:val="•"/>
      <w:lvlJc w:val="left"/>
      <w:pPr>
        <w:ind w:left="2368" w:hanging="524"/>
      </w:pPr>
      <w:rPr>
        <w:rFonts w:hint="default"/>
        <w:lang w:val="it-IT" w:eastAsia="en-US" w:bidi="ar-SA"/>
      </w:rPr>
    </w:lvl>
    <w:lvl w:ilvl="2" w:tplc="65E461D2">
      <w:numFmt w:val="bullet"/>
      <w:lvlText w:val="•"/>
      <w:lvlJc w:val="left"/>
      <w:pPr>
        <w:ind w:left="3176" w:hanging="524"/>
      </w:pPr>
      <w:rPr>
        <w:rFonts w:hint="default"/>
        <w:lang w:val="it-IT" w:eastAsia="en-US" w:bidi="ar-SA"/>
      </w:rPr>
    </w:lvl>
    <w:lvl w:ilvl="3" w:tplc="4356BBA0">
      <w:numFmt w:val="bullet"/>
      <w:lvlText w:val="•"/>
      <w:lvlJc w:val="left"/>
      <w:pPr>
        <w:ind w:left="3985" w:hanging="524"/>
      </w:pPr>
      <w:rPr>
        <w:rFonts w:hint="default"/>
        <w:lang w:val="it-IT" w:eastAsia="en-US" w:bidi="ar-SA"/>
      </w:rPr>
    </w:lvl>
    <w:lvl w:ilvl="4" w:tplc="6382CF84">
      <w:numFmt w:val="bullet"/>
      <w:lvlText w:val="•"/>
      <w:lvlJc w:val="left"/>
      <w:pPr>
        <w:ind w:left="4793" w:hanging="524"/>
      </w:pPr>
      <w:rPr>
        <w:rFonts w:hint="default"/>
        <w:lang w:val="it-IT" w:eastAsia="en-US" w:bidi="ar-SA"/>
      </w:rPr>
    </w:lvl>
    <w:lvl w:ilvl="5" w:tplc="B9C655EA">
      <w:numFmt w:val="bullet"/>
      <w:lvlText w:val="•"/>
      <w:lvlJc w:val="left"/>
      <w:pPr>
        <w:ind w:left="5602" w:hanging="524"/>
      </w:pPr>
      <w:rPr>
        <w:rFonts w:hint="default"/>
        <w:lang w:val="it-IT" w:eastAsia="en-US" w:bidi="ar-SA"/>
      </w:rPr>
    </w:lvl>
    <w:lvl w:ilvl="6" w:tplc="8A50C7A6">
      <w:numFmt w:val="bullet"/>
      <w:lvlText w:val="•"/>
      <w:lvlJc w:val="left"/>
      <w:pPr>
        <w:ind w:left="6410" w:hanging="524"/>
      </w:pPr>
      <w:rPr>
        <w:rFonts w:hint="default"/>
        <w:lang w:val="it-IT" w:eastAsia="en-US" w:bidi="ar-SA"/>
      </w:rPr>
    </w:lvl>
    <w:lvl w:ilvl="7" w:tplc="B022B01A">
      <w:numFmt w:val="bullet"/>
      <w:lvlText w:val="•"/>
      <w:lvlJc w:val="left"/>
      <w:pPr>
        <w:ind w:left="7218" w:hanging="524"/>
      </w:pPr>
      <w:rPr>
        <w:rFonts w:hint="default"/>
        <w:lang w:val="it-IT" w:eastAsia="en-US" w:bidi="ar-SA"/>
      </w:rPr>
    </w:lvl>
    <w:lvl w:ilvl="8" w:tplc="415CC0D6">
      <w:numFmt w:val="bullet"/>
      <w:lvlText w:val="•"/>
      <w:lvlJc w:val="left"/>
      <w:pPr>
        <w:ind w:left="8027" w:hanging="524"/>
      </w:pPr>
      <w:rPr>
        <w:rFonts w:hint="default"/>
        <w:lang w:val="it-IT" w:eastAsia="en-US" w:bidi="ar-SA"/>
      </w:rPr>
    </w:lvl>
  </w:abstractNum>
  <w:abstractNum w:abstractNumId="34" w15:restartNumberingAfterBreak="0">
    <w:nsid w:val="22C93FA5"/>
    <w:multiLevelType w:val="hybridMultilevel"/>
    <w:tmpl w:val="A0CA1168"/>
    <w:lvl w:ilvl="0" w:tplc="35AC564A">
      <w:numFmt w:val="bullet"/>
      <w:lvlText w:val="-"/>
      <w:lvlJc w:val="left"/>
      <w:pPr>
        <w:ind w:left="688" w:hanging="123"/>
      </w:pPr>
      <w:rPr>
        <w:rFonts w:ascii="Times New Roman" w:eastAsia="Times New Roman" w:hAnsi="Times New Roman" w:cs="Times New Roman" w:hint="default"/>
        <w:b w:val="0"/>
        <w:bCs w:val="0"/>
        <w:i w:val="0"/>
        <w:iCs w:val="0"/>
        <w:spacing w:val="0"/>
        <w:w w:val="99"/>
        <w:sz w:val="20"/>
        <w:szCs w:val="20"/>
        <w:lang w:val="it-IT" w:eastAsia="en-US" w:bidi="ar-SA"/>
      </w:rPr>
    </w:lvl>
    <w:lvl w:ilvl="1" w:tplc="D4D21A50">
      <w:numFmt w:val="bullet"/>
      <w:lvlText w:val="•"/>
      <w:lvlJc w:val="left"/>
      <w:pPr>
        <w:ind w:left="1576" w:hanging="123"/>
      </w:pPr>
      <w:rPr>
        <w:rFonts w:hint="default"/>
        <w:lang w:val="it-IT" w:eastAsia="en-US" w:bidi="ar-SA"/>
      </w:rPr>
    </w:lvl>
    <w:lvl w:ilvl="2" w:tplc="CCEC11F0">
      <w:numFmt w:val="bullet"/>
      <w:lvlText w:val="•"/>
      <w:lvlJc w:val="left"/>
      <w:pPr>
        <w:ind w:left="2472" w:hanging="123"/>
      </w:pPr>
      <w:rPr>
        <w:rFonts w:hint="default"/>
        <w:lang w:val="it-IT" w:eastAsia="en-US" w:bidi="ar-SA"/>
      </w:rPr>
    </w:lvl>
    <w:lvl w:ilvl="3" w:tplc="68EECBDE">
      <w:numFmt w:val="bullet"/>
      <w:lvlText w:val="•"/>
      <w:lvlJc w:val="left"/>
      <w:pPr>
        <w:ind w:left="3369" w:hanging="123"/>
      </w:pPr>
      <w:rPr>
        <w:rFonts w:hint="default"/>
        <w:lang w:val="it-IT" w:eastAsia="en-US" w:bidi="ar-SA"/>
      </w:rPr>
    </w:lvl>
    <w:lvl w:ilvl="4" w:tplc="A752A78E">
      <w:numFmt w:val="bullet"/>
      <w:lvlText w:val="•"/>
      <w:lvlJc w:val="left"/>
      <w:pPr>
        <w:ind w:left="4265" w:hanging="123"/>
      </w:pPr>
      <w:rPr>
        <w:rFonts w:hint="default"/>
        <w:lang w:val="it-IT" w:eastAsia="en-US" w:bidi="ar-SA"/>
      </w:rPr>
    </w:lvl>
    <w:lvl w:ilvl="5" w:tplc="A35C8E70">
      <w:numFmt w:val="bullet"/>
      <w:lvlText w:val="•"/>
      <w:lvlJc w:val="left"/>
      <w:pPr>
        <w:ind w:left="5162" w:hanging="123"/>
      </w:pPr>
      <w:rPr>
        <w:rFonts w:hint="default"/>
        <w:lang w:val="it-IT" w:eastAsia="en-US" w:bidi="ar-SA"/>
      </w:rPr>
    </w:lvl>
    <w:lvl w:ilvl="6" w:tplc="C914B222">
      <w:numFmt w:val="bullet"/>
      <w:lvlText w:val="•"/>
      <w:lvlJc w:val="left"/>
      <w:pPr>
        <w:ind w:left="6058" w:hanging="123"/>
      </w:pPr>
      <w:rPr>
        <w:rFonts w:hint="default"/>
        <w:lang w:val="it-IT" w:eastAsia="en-US" w:bidi="ar-SA"/>
      </w:rPr>
    </w:lvl>
    <w:lvl w:ilvl="7" w:tplc="550C0B7C">
      <w:numFmt w:val="bullet"/>
      <w:lvlText w:val="•"/>
      <w:lvlJc w:val="left"/>
      <w:pPr>
        <w:ind w:left="6954" w:hanging="123"/>
      </w:pPr>
      <w:rPr>
        <w:rFonts w:hint="default"/>
        <w:lang w:val="it-IT" w:eastAsia="en-US" w:bidi="ar-SA"/>
      </w:rPr>
    </w:lvl>
    <w:lvl w:ilvl="8" w:tplc="E44E0730">
      <w:numFmt w:val="bullet"/>
      <w:lvlText w:val="•"/>
      <w:lvlJc w:val="left"/>
      <w:pPr>
        <w:ind w:left="7851" w:hanging="123"/>
      </w:pPr>
      <w:rPr>
        <w:rFonts w:hint="default"/>
        <w:lang w:val="it-IT" w:eastAsia="en-US" w:bidi="ar-SA"/>
      </w:rPr>
    </w:lvl>
  </w:abstractNum>
  <w:abstractNum w:abstractNumId="35"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23522845"/>
    <w:multiLevelType w:val="multilevel"/>
    <w:tmpl w:val="51580506"/>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37" w15:restartNumberingAfterBreak="0">
    <w:nsid w:val="23A82940"/>
    <w:multiLevelType w:val="hybridMultilevel"/>
    <w:tmpl w:val="51720220"/>
    <w:lvl w:ilvl="0" w:tplc="0038D388">
      <w:start w:val="1"/>
      <w:numFmt w:val="decimal"/>
      <w:lvlText w:val="%1)"/>
      <w:lvlJc w:val="left"/>
      <w:pPr>
        <w:ind w:left="558" w:hanging="276"/>
      </w:pPr>
      <w:rPr>
        <w:rFonts w:ascii="Times New Roman" w:eastAsia="Times New Roman" w:hAnsi="Times New Roman" w:cs="Times New Roman" w:hint="default"/>
        <w:b/>
        <w:bCs/>
        <w:i w:val="0"/>
        <w:iCs w:val="0"/>
        <w:spacing w:val="0"/>
        <w:w w:val="99"/>
        <w:sz w:val="20"/>
        <w:szCs w:val="20"/>
        <w:u w:val="single" w:color="000000"/>
        <w:lang w:val="it-IT" w:eastAsia="en-US" w:bidi="ar-SA"/>
      </w:rPr>
    </w:lvl>
    <w:lvl w:ilvl="1" w:tplc="96EED710">
      <w:start w:val="1"/>
      <w:numFmt w:val="lowerLetter"/>
      <w:lvlText w:val="%2)"/>
      <w:lvlJc w:val="left"/>
      <w:pPr>
        <w:ind w:left="844" w:hanging="360"/>
      </w:pPr>
      <w:rPr>
        <w:rFonts w:ascii="Times New Roman" w:eastAsia="Times New Roman" w:hAnsi="Times New Roman" w:cs="Times New Roman" w:hint="default"/>
        <w:b w:val="0"/>
        <w:bCs w:val="0"/>
        <w:i w:val="0"/>
        <w:iCs w:val="0"/>
        <w:spacing w:val="0"/>
        <w:w w:val="99"/>
        <w:sz w:val="20"/>
        <w:szCs w:val="20"/>
        <w:u w:val="single" w:color="000000"/>
        <w:lang w:val="it-IT" w:eastAsia="en-US" w:bidi="ar-SA"/>
      </w:rPr>
    </w:lvl>
    <w:lvl w:ilvl="2" w:tplc="3906FC2C">
      <w:numFmt w:val="bullet"/>
      <w:lvlText w:val="•"/>
      <w:lvlJc w:val="left"/>
      <w:pPr>
        <w:ind w:left="1818" w:hanging="360"/>
      </w:pPr>
      <w:rPr>
        <w:rFonts w:hint="default"/>
        <w:lang w:val="it-IT" w:eastAsia="en-US" w:bidi="ar-SA"/>
      </w:rPr>
    </w:lvl>
    <w:lvl w:ilvl="3" w:tplc="DA5EDF1E">
      <w:numFmt w:val="bullet"/>
      <w:lvlText w:val="•"/>
      <w:lvlJc w:val="left"/>
      <w:pPr>
        <w:ind w:left="2796" w:hanging="360"/>
      </w:pPr>
      <w:rPr>
        <w:rFonts w:hint="default"/>
        <w:lang w:val="it-IT" w:eastAsia="en-US" w:bidi="ar-SA"/>
      </w:rPr>
    </w:lvl>
    <w:lvl w:ilvl="4" w:tplc="2870AAAE">
      <w:numFmt w:val="bullet"/>
      <w:lvlText w:val="•"/>
      <w:lvlJc w:val="left"/>
      <w:pPr>
        <w:ind w:left="3774" w:hanging="360"/>
      </w:pPr>
      <w:rPr>
        <w:rFonts w:hint="default"/>
        <w:lang w:val="it-IT" w:eastAsia="en-US" w:bidi="ar-SA"/>
      </w:rPr>
    </w:lvl>
    <w:lvl w:ilvl="5" w:tplc="473C4EDC">
      <w:numFmt w:val="bullet"/>
      <w:lvlText w:val="•"/>
      <w:lvlJc w:val="left"/>
      <w:pPr>
        <w:ind w:left="4752" w:hanging="360"/>
      </w:pPr>
      <w:rPr>
        <w:rFonts w:hint="default"/>
        <w:lang w:val="it-IT" w:eastAsia="en-US" w:bidi="ar-SA"/>
      </w:rPr>
    </w:lvl>
    <w:lvl w:ilvl="6" w:tplc="D4F415F0">
      <w:numFmt w:val="bullet"/>
      <w:lvlText w:val="•"/>
      <w:lvlJc w:val="left"/>
      <w:pPr>
        <w:ind w:left="5731" w:hanging="360"/>
      </w:pPr>
      <w:rPr>
        <w:rFonts w:hint="default"/>
        <w:lang w:val="it-IT" w:eastAsia="en-US" w:bidi="ar-SA"/>
      </w:rPr>
    </w:lvl>
    <w:lvl w:ilvl="7" w:tplc="04D2304A">
      <w:numFmt w:val="bullet"/>
      <w:lvlText w:val="•"/>
      <w:lvlJc w:val="left"/>
      <w:pPr>
        <w:ind w:left="6709" w:hanging="360"/>
      </w:pPr>
      <w:rPr>
        <w:rFonts w:hint="default"/>
        <w:lang w:val="it-IT" w:eastAsia="en-US" w:bidi="ar-SA"/>
      </w:rPr>
    </w:lvl>
    <w:lvl w:ilvl="8" w:tplc="08004E68">
      <w:numFmt w:val="bullet"/>
      <w:lvlText w:val="•"/>
      <w:lvlJc w:val="left"/>
      <w:pPr>
        <w:ind w:left="7687" w:hanging="360"/>
      </w:pPr>
      <w:rPr>
        <w:rFonts w:hint="default"/>
        <w:lang w:val="it-IT" w:eastAsia="en-US" w:bidi="ar-SA"/>
      </w:rPr>
    </w:lvl>
  </w:abstractNum>
  <w:abstractNum w:abstractNumId="38" w15:restartNumberingAfterBreak="0">
    <w:nsid w:val="24A21B7C"/>
    <w:multiLevelType w:val="hybridMultilevel"/>
    <w:tmpl w:val="DD9672F2"/>
    <w:lvl w:ilvl="0" w:tplc="A252C3E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26582E99"/>
    <w:multiLevelType w:val="hybridMultilevel"/>
    <w:tmpl w:val="D7B27516"/>
    <w:lvl w:ilvl="0" w:tplc="5254D640">
      <w:start w:val="1"/>
      <w:numFmt w:val="lowerLetter"/>
      <w:lvlText w:val="%1)"/>
      <w:lvlJc w:val="left"/>
      <w:pPr>
        <w:ind w:left="897" w:hanging="207"/>
        <w:jc w:val="right"/>
      </w:pPr>
      <w:rPr>
        <w:rFonts w:ascii="Times New Roman" w:eastAsia="Times New Roman" w:hAnsi="Times New Roman" w:cs="Times New Roman" w:hint="default"/>
        <w:b w:val="0"/>
        <w:bCs w:val="0"/>
        <w:i w:val="0"/>
        <w:iCs w:val="0"/>
        <w:spacing w:val="0"/>
        <w:w w:val="99"/>
        <w:sz w:val="20"/>
        <w:szCs w:val="20"/>
        <w:lang w:val="it-IT" w:eastAsia="en-US" w:bidi="ar-SA"/>
      </w:rPr>
    </w:lvl>
    <w:lvl w:ilvl="1" w:tplc="E2903484">
      <w:numFmt w:val="bullet"/>
      <w:lvlText w:val="•"/>
      <w:lvlJc w:val="left"/>
      <w:pPr>
        <w:ind w:left="1774" w:hanging="207"/>
      </w:pPr>
      <w:rPr>
        <w:rFonts w:hint="default"/>
        <w:lang w:val="it-IT" w:eastAsia="en-US" w:bidi="ar-SA"/>
      </w:rPr>
    </w:lvl>
    <w:lvl w:ilvl="2" w:tplc="F72E5CAA">
      <w:numFmt w:val="bullet"/>
      <w:lvlText w:val="•"/>
      <w:lvlJc w:val="left"/>
      <w:pPr>
        <w:ind w:left="2648" w:hanging="207"/>
      </w:pPr>
      <w:rPr>
        <w:rFonts w:hint="default"/>
        <w:lang w:val="it-IT" w:eastAsia="en-US" w:bidi="ar-SA"/>
      </w:rPr>
    </w:lvl>
    <w:lvl w:ilvl="3" w:tplc="7AD26F5A">
      <w:numFmt w:val="bullet"/>
      <w:lvlText w:val="•"/>
      <w:lvlJc w:val="left"/>
      <w:pPr>
        <w:ind w:left="3523" w:hanging="207"/>
      </w:pPr>
      <w:rPr>
        <w:rFonts w:hint="default"/>
        <w:lang w:val="it-IT" w:eastAsia="en-US" w:bidi="ar-SA"/>
      </w:rPr>
    </w:lvl>
    <w:lvl w:ilvl="4" w:tplc="5D88833C">
      <w:numFmt w:val="bullet"/>
      <w:lvlText w:val="•"/>
      <w:lvlJc w:val="left"/>
      <w:pPr>
        <w:ind w:left="4397" w:hanging="207"/>
      </w:pPr>
      <w:rPr>
        <w:rFonts w:hint="default"/>
        <w:lang w:val="it-IT" w:eastAsia="en-US" w:bidi="ar-SA"/>
      </w:rPr>
    </w:lvl>
    <w:lvl w:ilvl="5" w:tplc="237224CA">
      <w:numFmt w:val="bullet"/>
      <w:lvlText w:val="•"/>
      <w:lvlJc w:val="left"/>
      <w:pPr>
        <w:ind w:left="5272" w:hanging="207"/>
      </w:pPr>
      <w:rPr>
        <w:rFonts w:hint="default"/>
        <w:lang w:val="it-IT" w:eastAsia="en-US" w:bidi="ar-SA"/>
      </w:rPr>
    </w:lvl>
    <w:lvl w:ilvl="6" w:tplc="AF0042E0">
      <w:numFmt w:val="bullet"/>
      <w:lvlText w:val="•"/>
      <w:lvlJc w:val="left"/>
      <w:pPr>
        <w:ind w:left="6146" w:hanging="207"/>
      </w:pPr>
      <w:rPr>
        <w:rFonts w:hint="default"/>
        <w:lang w:val="it-IT" w:eastAsia="en-US" w:bidi="ar-SA"/>
      </w:rPr>
    </w:lvl>
    <w:lvl w:ilvl="7" w:tplc="0B0047E4">
      <w:numFmt w:val="bullet"/>
      <w:lvlText w:val="•"/>
      <w:lvlJc w:val="left"/>
      <w:pPr>
        <w:ind w:left="7020" w:hanging="207"/>
      </w:pPr>
      <w:rPr>
        <w:rFonts w:hint="default"/>
        <w:lang w:val="it-IT" w:eastAsia="en-US" w:bidi="ar-SA"/>
      </w:rPr>
    </w:lvl>
    <w:lvl w:ilvl="8" w:tplc="46A48D76">
      <w:numFmt w:val="bullet"/>
      <w:lvlText w:val="•"/>
      <w:lvlJc w:val="left"/>
      <w:pPr>
        <w:ind w:left="7895" w:hanging="207"/>
      </w:pPr>
      <w:rPr>
        <w:rFonts w:hint="default"/>
        <w:lang w:val="it-IT" w:eastAsia="en-US" w:bidi="ar-SA"/>
      </w:rPr>
    </w:lvl>
  </w:abstractNum>
  <w:abstractNum w:abstractNumId="40" w15:restartNumberingAfterBreak="0">
    <w:nsid w:val="26694A7B"/>
    <w:multiLevelType w:val="hybridMultilevel"/>
    <w:tmpl w:val="18CA554C"/>
    <w:lvl w:ilvl="0" w:tplc="A5A2AD80">
      <w:start w:val="1"/>
      <w:numFmt w:val="lowerLetter"/>
      <w:pStyle w:val="Puntoelenco"/>
      <w:lvlText w:val="%1)"/>
      <w:lvlJc w:val="left"/>
      <w:pPr>
        <w:ind w:left="1069" w:hanging="360"/>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41" w15:restartNumberingAfterBreak="0">
    <w:nsid w:val="278F5FB8"/>
    <w:multiLevelType w:val="hybridMultilevel"/>
    <w:tmpl w:val="33D27DC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B0053C0"/>
    <w:multiLevelType w:val="hybridMultilevel"/>
    <w:tmpl w:val="74D47660"/>
    <w:lvl w:ilvl="0" w:tplc="D1625DBC">
      <w:start w:val="1"/>
      <w:numFmt w:val="decimal"/>
      <w:lvlText w:val="%1)"/>
      <w:lvlJc w:val="left"/>
      <w:pPr>
        <w:ind w:left="556" w:hanging="274"/>
      </w:pPr>
      <w:rPr>
        <w:rFonts w:ascii="Times New Roman" w:eastAsia="Times New Roman" w:hAnsi="Times New Roman" w:cs="Times New Roman" w:hint="default"/>
        <w:b/>
        <w:bCs/>
        <w:i w:val="0"/>
        <w:iCs w:val="0"/>
        <w:spacing w:val="0"/>
        <w:w w:val="99"/>
        <w:sz w:val="20"/>
        <w:szCs w:val="20"/>
        <w:lang w:val="it-IT" w:eastAsia="en-US" w:bidi="ar-SA"/>
      </w:rPr>
    </w:lvl>
    <w:lvl w:ilvl="1" w:tplc="8CA06B32">
      <w:start w:val="1"/>
      <w:numFmt w:val="lowerLetter"/>
      <w:lvlText w:val="%2)"/>
      <w:lvlJc w:val="left"/>
      <w:pPr>
        <w:ind w:left="1393" w:hanging="262"/>
      </w:pPr>
      <w:rPr>
        <w:rFonts w:ascii="Times New Roman" w:eastAsia="Times New Roman" w:hAnsi="Times New Roman" w:cs="Times New Roman" w:hint="default"/>
        <w:b w:val="0"/>
        <w:bCs w:val="0"/>
        <w:i w:val="0"/>
        <w:iCs w:val="0"/>
        <w:spacing w:val="0"/>
        <w:w w:val="99"/>
        <w:sz w:val="20"/>
        <w:szCs w:val="20"/>
        <w:lang w:val="it-IT" w:eastAsia="en-US" w:bidi="ar-SA"/>
      </w:rPr>
    </w:lvl>
    <w:lvl w:ilvl="2" w:tplc="F072FD5C">
      <w:numFmt w:val="bullet"/>
      <w:lvlText w:val="•"/>
      <w:lvlJc w:val="left"/>
      <w:pPr>
        <w:ind w:left="2316" w:hanging="262"/>
      </w:pPr>
      <w:rPr>
        <w:rFonts w:hint="default"/>
        <w:lang w:val="it-IT" w:eastAsia="en-US" w:bidi="ar-SA"/>
      </w:rPr>
    </w:lvl>
    <w:lvl w:ilvl="3" w:tplc="481820BC">
      <w:numFmt w:val="bullet"/>
      <w:lvlText w:val="•"/>
      <w:lvlJc w:val="left"/>
      <w:pPr>
        <w:ind w:left="3232" w:hanging="262"/>
      </w:pPr>
      <w:rPr>
        <w:rFonts w:hint="default"/>
        <w:lang w:val="it-IT" w:eastAsia="en-US" w:bidi="ar-SA"/>
      </w:rPr>
    </w:lvl>
    <w:lvl w:ilvl="4" w:tplc="2E16917A">
      <w:numFmt w:val="bullet"/>
      <w:lvlText w:val="•"/>
      <w:lvlJc w:val="left"/>
      <w:pPr>
        <w:ind w:left="4148" w:hanging="262"/>
      </w:pPr>
      <w:rPr>
        <w:rFonts w:hint="default"/>
        <w:lang w:val="it-IT" w:eastAsia="en-US" w:bidi="ar-SA"/>
      </w:rPr>
    </w:lvl>
    <w:lvl w:ilvl="5" w:tplc="752A5618">
      <w:numFmt w:val="bullet"/>
      <w:lvlText w:val="•"/>
      <w:lvlJc w:val="left"/>
      <w:pPr>
        <w:ind w:left="5064" w:hanging="262"/>
      </w:pPr>
      <w:rPr>
        <w:rFonts w:hint="default"/>
        <w:lang w:val="it-IT" w:eastAsia="en-US" w:bidi="ar-SA"/>
      </w:rPr>
    </w:lvl>
    <w:lvl w:ilvl="6" w:tplc="548024A2">
      <w:numFmt w:val="bullet"/>
      <w:lvlText w:val="•"/>
      <w:lvlJc w:val="left"/>
      <w:pPr>
        <w:ind w:left="5980" w:hanging="262"/>
      </w:pPr>
      <w:rPr>
        <w:rFonts w:hint="default"/>
        <w:lang w:val="it-IT" w:eastAsia="en-US" w:bidi="ar-SA"/>
      </w:rPr>
    </w:lvl>
    <w:lvl w:ilvl="7" w:tplc="D47C328C">
      <w:numFmt w:val="bullet"/>
      <w:lvlText w:val="•"/>
      <w:lvlJc w:val="left"/>
      <w:pPr>
        <w:ind w:left="6896" w:hanging="262"/>
      </w:pPr>
      <w:rPr>
        <w:rFonts w:hint="default"/>
        <w:lang w:val="it-IT" w:eastAsia="en-US" w:bidi="ar-SA"/>
      </w:rPr>
    </w:lvl>
    <w:lvl w:ilvl="8" w:tplc="6E02B9B8">
      <w:numFmt w:val="bullet"/>
      <w:lvlText w:val="•"/>
      <w:lvlJc w:val="left"/>
      <w:pPr>
        <w:ind w:left="7812" w:hanging="262"/>
      </w:pPr>
      <w:rPr>
        <w:rFonts w:hint="default"/>
        <w:lang w:val="it-IT" w:eastAsia="en-US" w:bidi="ar-SA"/>
      </w:rPr>
    </w:lvl>
  </w:abstractNum>
  <w:abstractNum w:abstractNumId="43" w15:restartNumberingAfterBreak="0">
    <w:nsid w:val="2BAD538E"/>
    <w:multiLevelType w:val="multilevel"/>
    <w:tmpl w:val="81342F6C"/>
    <w:lvl w:ilvl="0">
      <w:start w:val="1"/>
      <w:numFmt w:val="bullet"/>
      <w:lvlText w:val="✓"/>
      <w:lvlJc w:val="left"/>
      <w:pPr>
        <w:tabs>
          <w:tab w:val="num" w:pos="0"/>
        </w:tabs>
        <w:ind w:left="72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2E831F7D"/>
    <w:multiLevelType w:val="hybridMultilevel"/>
    <w:tmpl w:val="50ECC7F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F016FA5"/>
    <w:multiLevelType w:val="hybridMultilevel"/>
    <w:tmpl w:val="D01E909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0A6018E"/>
    <w:multiLevelType w:val="hybridMultilevel"/>
    <w:tmpl w:val="82CAE53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7" w15:restartNumberingAfterBreak="0">
    <w:nsid w:val="30C40233"/>
    <w:multiLevelType w:val="hybridMultilevel"/>
    <w:tmpl w:val="F9327BBA"/>
    <w:lvl w:ilvl="0" w:tplc="78AAA3E4">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8" w15:restartNumberingAfterBreak="0">
    <w:nsid w:val="30DA63EA"/>
    <w:multiLevelType w:val="hybridMultilevel"/>
    <w:tmpl w:val="0ECAB594"/>
    <w:lvl w:ilvl="0" w:tplc="3C5C28A8">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2745864"/>
    <w:multiLevelType w:val="hybridMultilevel"/>
    <w:tmpl w:val="68329C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34363A67"/>
    <w:multiLevelType w:val="multilevel"/>
    <w:tmpl w:val="95882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4D74BCC"/>
    <w:multiLevelType w:val="hybridMultilevel"/>
    <w:tmpl w:val="01BE507E"/>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6F767D0"/>
    <w:multiLevelType w:val="hybridMultilevel"/>
    <w:tmpl w:val="CF0A3E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37697D4A"/>
    <w:multiLevelType w:val="hybridMultilevel"/>
    <w:tmpl w:val="4C2CBBB4"/>
    <w:lvl w:ilvl="0" w:tplc="A01A8FDC">
      <w:start w:val="1"/>
      <w:numFmt w:val="lowerLetter"/>
      <w:lvlText w:val="%1)"/>
      <w:lvlJc w:val="left"/>
      <w:pPr>
        <w:ind w:left="720" w:hanging="360"/>
      </w:pPr>
      <w:rPr>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37795EB1"/>
    <w:multiLevelType w:val="hybridMultilevel"/>
    <w:tmpl w:val="D8FE0DC8"/>
    <w:lvl w:ilvl="0" w:tplc="EE6EB3C8">
      <w:numFmt w:val="bullet"/>
      <w:lvlText w:val="-"/>
      <w:lvlJc w:val="left"/>
      <w:pPr>
        <w:ind w:left="851" w:hanging="144"/>
      </w:pPr>
      <w:rPr>
        <w:rFonts w:ascii="Times New Roman" w:eastAsia="Times New Roman" w:hAnsi="Times New Roman" w:cs="Times New Roman" w:hint="default"/>
        <w:b w:val="0"/>
        <w:bCs w:val="0"/>
        <w:i w:val="0"/>
        <w:iCs w:val="0"/>
        <w:spacing w:val="0"/>
        <w:w w:val="99"/>
        <w:sz w:val="20"/>
        <w:szCs w:val="20"/>
        <w:lang w:val="it-IT" w:eastAsia="en-US" w:bidi="ar-SA"/>
      </w:rPr>
    </w:lvl>
    <w:lvl w:ilvl="1" w:tplc="8026D098">
      <w:numFmt w:val="bullet"/>
      <w:lvlText w:val="-"/>
      <w:lvlJc w:val="left"/>
      <w:pPr>
        <w:ind w:left="995" w:hanging="135"/>
      </w:pPr>
      <w:rPr>
        <w:rFonts w:ascii="Times New Roman" w:eastAsia="Times New Roman" w:hAnsi="Times New Roman" w:cs="Times New Roman" w:hint="default"/>
        <w:b w:val="0"/>
        <w:bCs w:val="0"/>
        <w:i w:val="0"/>
        <w:iCs w:val="0"/>
        <w:spacing w:val="0"/>
        <w:w w:val="99"/>
        <w:sz w:val="20"/>
        <w:szCs w:val="20"/>
        <w:lang w:val="it-IT" w:eastAsia="en-US" w:bidi="ar-SA"/>
      </w:rPr>
    </w:lvl>
    <w:lvl w:ilvl="2" w:tplc="F3605B16">
      <w:numFmt w:val="bullet"/>
      <w:lvlText w:val="•"/>
      <w:lvlJc w:val="left"/>
      <w:pPr>
        <w:ind w:left="1960" w:hanging="135"/>
      </w:pPr>
      <w:rPr>
        <w:rFonts w:hint="default"/>
        <w:lang w:val="it-IT" w:eastAsia="en-US" w:bidi="ar-SA"/>
      </w:rPr>
    </w:lvl>
    <w:lvl w:ilvl="3" w:tplc="D76840C8">
      <w:numFmt w:val="bullet"/>
      <w:lvlText w:val="•"/>
      <w:lvlJc w:val="left"/>
      <w:pPr>
        <w:ind w:left="2920" w:hanging="135"/>
      </w:pPr>
      <w:rPr>
        <w:rFonts w:hint="default"/>
        <w:lang w:val="it-IT" w:eastAsia="en-US" w:bidi="ar-SA"/>
      </w:rPr>
    </w:lvl>
    <w:lvl w:ilvl="4" w:tplc="C5A4E15E">
      <w:numFmt w:val="bullet"/>
      <w:lvlText w:val="•"/>
      <w:lvlJc w:val="left"/>
      <w:pPr>
        <w:ind w:left="3881" w:hanging="135"/>
      </w:pPr>
      <w:rPr>
        <w:rFonts w:hint="default"/>
        <w:lang w:val="it-IT" w:eastAsia="en-US" w:bidi="ar-SA"/>
      </w:rPr>
    </w:lvl>
    <w:lvl w:ilvl="5" w:tplc="927E6DEA">
      <w:numFmt w:val="bullet"/>
      <w:lvlText w:val="•"/>
      <w:lvlJc w:val="left"/>
      <w:pPr>
        <w:ind w:left="4841" w:hanging="135"/>
      </w:pPr>
      <w:rPr>
        <w:rFonts w:hint="default"/>
        <w:lang w:val="it-IT" w:eastAsia="en-US" w:bidi="ar-SA"/>
      </w:rPr>
    </w:lvl>
    <w:lvl w:ilvl="6" w:tplc="33F24356">
      <w:numFmt w:val="bullet"/>
      <w:lvlText w:val="•"/>
      <w:lvlJc w:val="left"/>
      <w:pPr>
        <w:ind w:left="5802" w:hanging="135"/>
      </w:pPr>
      <w:rPr>
        <w:rFonts w:hint="default"/>
        <w:lang w:val="it-IT" w:eastAsia="en-US" w:bidi="ar-SA"/>
      </w:rPr>
    </w:lvl>
    <w:lvl w:ilvl="7" w:tplc="8A707176">
      <w:numFmt w:val="bullet"/>
      <w:lvlText w:val="•"/>
      <w:lvlJc w:val="left"/>
      <w:pPr>
        <w:ind w:left="6762" w:hanging="135"/>
      </w:pPr>
      <w:rPr>
        <w:rFonts w:hint="default"/>
        <w:lang w:val="it-IT" w:eastAsia="en-US" w:bidi="ar-SA"/>
      </w:rPr>
    </w:lvl>
    <w:lvl w:ilvl="8" w:tplc="1FE62682">
      <w:numFmt w:val="bullet"/>
      <w:lvlText w:val="•"/>
      <w:lvlJc w:val="left"/>
      <w:pPr>
        <w:ind w:left="7723" w:hanging="135"/>
      </w:pPr>
      <w:rPr>
        <w:rFonts w:hint="default"/>
        <w:lang w:val="it-IT" w:eastAsia="en-US" w:bidi="ar-SA"/>
      </w:rPr>
    </w:lvl>
  </w:abstractNum>
  <w:abstractNum w:abstractNumId="55" w15:restartNumberingAfterBreak="0">
    <w:nsid w:val="37D645CE"/>
    <w:multiLevelType w:val="hybridMultilevel"/>
    <w:tmpl w:val="41502B2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95950C8"/>
    <w:multiLevelType w:val="hybridMultilevel"/>
    <w:tmpl w:val="1FB23AB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39BE5A80"/>
    <w:multiLevelType w:val="hybridMultilevel"/>
    <w:tmpl w:val="43488F90"/>
    <w:lvl w:ilvl="0" w:tplc="20720932">
      <w:numFmt w:val="bullet"/>
      <w:lvlText w:val="-"/>
      <w:lvlJc w:val="left"/>
      <w:pPr>
        <w:ind w:left="431" w:hanging="149"/>
      </w:pPr>
      <w:rPr>
        <w:rFonts w:ascii="Times New Roman" w:eastAsia="Times New Roman" w:hAnsi="Times New Roman" w:cs="Times New Roman" w:hint="default"/>
        <w:b w:val="0"/>
        <w:bCs w:val="0"/>
        <w:i w:val="0"/>
        <w:iCs w:val="0"/>
        <w:spacing w:val="0"/>
        <w:w w:val="99"/>
        <w:sz w:val="20"/>
        <w:szCs w:val="20"/>
        <w:lang w:val="it-IT" w:eastAsia="en-US" w:bidi="ar-SA"/>
      </w:rPr>
    </w:lvl>
    <w:lvl w:ilvl="1" w:tplc="0136C7B4">
      <w:numFmt w:val="bullet"/>
      <w:lvlText w:val="•"/>
      <w:lvlJc w:val="left"/>
      <w:pPr>
        <w:ind w:left="1360" w:hanging="149"/>
      </w:pPr>
      <w:rPr>
        <w:rFonts w:hint="default"/>
        <w:lang w:val="it-IT" w:eastAsia="en-US" w:bidi="ar-SA"/>
      </w:rPr>
    </w:lvl>
    <w:lvl w:ilvl="2" w:tplc="DA442042">
      <w:numFmt w:val="bullet"/>
      <w:lvlText w:val="•"/>
      <w:lvlJc w:val="left"/>
      <w:pPr>
        <w:ind w:left="2280" w:hanging="149"/>
      </w:pPr>
      <w:rPr>
        <w:rFonts w:hint="default"/>
        <w:lang w:val="it-IT" w:eastAsia="en-US" w:bidi="ar-SA"/>
      </w:rPr>
    </w:lvl>
    <w:lvl w:ilvl="3" w:tplc="077A5186">
      <w:numFmt w:val="bullet"/>
      <w:lvlText w:val="•"/>
      <w:lvlJc w:val="left"/>
      <w:pPr>
        <w:ind w:left="3201" w:hanging="149"/>
      </w:pPr>
      <w:rPr>
        <w:rFonts w:hint="default"/>
        <w:lang w:val="it-IT" w:eastAsia="en-US" w:bidi="ar-SA"/>
      </w:rPr>
    </w:lvl>
    <w:lvl w:ilvl="4" w:tplc="08BC808E">
      <w:numFmt w:val="bullet"/>
      <w:lvlText w:val="•"/>
      <w:lvlJc w:val="left"/>
      <w:pPr>
        <w:ind w:left="4121" w:hanging="149"/>
      </w:pPr>
      <w:rPr>
        <w:rFonts w:hint="default"/>
        <w:lang w:val="it-IT" w:eastAsia="en-US" w:bidi="ar-SA"/>
      </w:rPr>
    </w:lvl>
    <w:lvl w:ilvl="5" w:tplc="4148B976">
      <w:numFmt w:val="bullet"/>
      <w:lvlText w:val="•"/>
      <w:lvlJc w:val="left"/>
      <w:pPr>
        <w:ind w:left="5042" w:hanging="149"/>
      </w:pPr>
      <w:rPr>
        <w:rFonts w:hint="default"/>
        <w:lang w:val="it-IT" w:eastAsia="en-US" w:bidi="ar-SA"/>
      </w:rPr>
    </w:lvl>
    <w:lvl w:ilvl="6" w:tplc="99D65152">
      <w:numFmt w:val="bullet"/>
      <w:lvlText w:val="•"/>
      <w:lvlJc w:val="left"/>
      <w:pPr>
        <w:ind w:left="5962" w:hanging="149"/>
      </w:pPr>
      <w:rPr>
        <w:rFonts w:hint="default"/>
        <w:lang w:val="it-IT" w:eastAsia="en-US" w:bidi="ar-SA"/>
      </w:rPr>
    </w:lvl>
    <w:lvl w:ilvl="7" w:tplc="09D6B116">
      <w:numFmt w:val="bullet"/>
      <w:lvlText w:val="•"/>
      <w:lvlJc w:val="left"/>
      <w:pPr>
        <w:ind w:left="6882" w:hanging="149"/>
      </w:pPr>
      <w:rPr>
        <w:rFonts w:hint="default"/>
        <w:lang w:val="it-IT" w:eastAsia="en-US" w:bidi="ar-SA"/>
      </w:rPr>
    </w:lvl>
    <w:lvl w:ilvl="8" w:tplc="4102358A">
      <w:numFmt w:val="bullet"/>
      <w:lvlText w:val="•"/>
      <w:lvlJc w:val="left"/>
      <w:pPr>
        <w:ind w:left="7803" w:hanging="149"/>
      </w:pPr>
      <w:rPr>
        <w:rFonts w:hint="default"/>
        <w:lang w:val="it-IT" w:eastAsia="en-US" w:bidi="ar-SA"/>
      </w:rPr>
    </w:lvl>
  </w:abstractNum>
  <w:abstractNum w:abstractNumId="58" w15:restartNumberingAfterBreak="0">
    <w:nsid w:val="39C74184"/>
    <w:multiLevelType w:val="hybridMultilevel"/>
    <w:tmpl w:val="444A4E66"/>
    <w:lvl w:ilvl="0" w:tplc="2F16D48C">
      <w:numFmt w:val="bullet"/>
      <w:lvlText w:val="-"/>
      <w:lvlJc w:val="left"/>
      <w:pPr>
        <w:ind w:left="503" w:hanging="221"/>
      </w:pPr>
      <w:rPr>
        <w:rFonts w:ascii="Times New Roman" w:eastAsia="Times New Roman" w:hAnsi="Times New Roman" w:cs="Times New Roman" w:hint="default"/>
        <w:b w:val="0"/>
        <w:bCs w:val="0"/>
        <w:i w:val="0"/>
        <w:iCs w:val="0"/>
        <w:spacing w:val="0"/>
        <w:w w:val="99"/>
        <w:sz w:val="20"/>
        <w:szCs w:val="20"/>
        <w:lang w:val="it-IT" w:eastAsia="en-US" w:bidi="ar-SA"/>
      </w:rPr>
    </w:lvl>
    <w:lvl w:ilvl="1" w:tplc="A8487090">
      <w:numFmt w:val="bullet"/>
      <w:lvlText w:val="•"/>
      <w:lvlJc w:val="left"/>
      <w:pPr>
        <w:ind w:left="1414" w:hanging="221"/>
      </w:pPr>
      <w:rPr>
        <w:rFonts w:hint="default"/>
        <w:lang w:val="it-IT" w:eastAsia="en-US" w:bidi="ar-SA"/>
      </w:rPr>
    </w:lvl>
    <w:lvl w:ilvl="2" w:tplc="BB96ECF0">
      <w:numFmt w:val="bullet"/>
      <w:lvlText w:val="•"/>
      <w:lvlJc w:val="left"/>
      <w:pPr>
        <w:ind w:left="2328" w:hanging="221"/>
      </w:pPr>
      <w:rPr>
        <w:rFonts w:hint="default"/>
        <w:lang w:val="it-IT" w:eastAsia="en-US" w:bidi="ar-SA"/>
      </w:rPr>
    </w:lvl>
    <w:lvl w:ilvl="3" w:tplc="52621122">
      <w:numFmt w:val="bullet"/>
      <w:lvlText w:val="•"/>
      <w:lvlJc w:val="left"/>
      <w:pPr>
        <w:ind w:left="3243" w:hanging="221"/>
      </w:pPr>
      <w:rPr>
        <w:rFonts w:hint="default"/>
        <w:lang w:val="it-IT" w:eastAsia="en-US" w:bidi="ar-SA"/>
      </w:rPr>
    </w:lvl>
    <w:lvl w:ilvl="4" w:tplc="BB4E3850">
      <w:numFmt w:val="bullet"/>
      <w:lvlText w:val="•"/>
      <w:lvlJc w:val="left"/>
      <w:pPr>
        <w:ind w:left="4157" w:hanging="221"/>
      </w:pPr>
      <w:rPr>
        <w:rFonts w:hint="default"/>
        <w:lang w:val="it-IT" w:eastAsia="en-US" w:bidi="ar-SA"/>
      </w:rPr>
    </w:lvl>
    <w:lvl w:ilvl="5" w:tplc="ADFAF002">
      <w:numFmt w:val="bullet"/>
      <w:lvlText w:val="•"/>
      <w:lvlJc w:val="left"/>
      <w:pPr>
        <w:ind w:left="5072" w:hanging="221"/>
      </w:pPr>
      <w:rPr>
        <w:rFonts w:hint="default"/>
        <w:lang w:val="it-IT" w:eastAsia="en-US" w:bidi="ar-SA"/>
      </w:rPr>
    </w:lvl>
    <w:lvl w:ilvl="6" w:tplc="2AFA44D0">
      <w:numFmt w:val="bullet"/>
      <w:lvlText w:val="•"/>
      <w:lvlJc w:val="left"/>
      <w:pPr>
        <w:ind w:left="5986" w:hanging="221"/>
      </w:pPr>
      <w:rPr>
        <w:rFonts w:hint="default"/>
        <w:lang w:val="it-IT" w:eastAsia="en-US" w:bidi="ar-SA"/>
      </w:rPr>
    </w:lvl>
    <w:lvl w:ilvl="7" w:tplc="4D3A1B46">
      <w:numFmt w:val="bullet"/>
      <w:lvlText w:val="•"/>
      <w:lvlJc w:val="left"/>
      <w:pPr>
        <w:ind w:left="6900" w:hanging="221"/>
      </w:pPr>
      <w:rPr>
        <w:rFonts w:hint="default"/>
        <w:lang w:val="it-IT" w:eastAsia="en-US" w:bidi="ar-SA"/>
      </w:rPr>
    </w:lvl>
    <w:lvl w:ilvl="8" w:tplc="B2D4FB2A">
      <w:numFmt w:val="bullet"/>
      <w:lvlText w:val="•"/>
      <w:lvlJc w:val="left"/>
      <w:pPr>
        <w:ind w:left="7815" w:hanging="221"/>
      </w:pPr>
      <w:rPr>
        <w:rFonts w:hint="default"/>
        <w:lang w:val="it-IT" w:eastAsia="en-US" w:bidi="ar-SA"/>
      </w:rPr>
    </w:lvl>
  </w:abstractNum>
  <w:abstractNum w:abstractNumId="59" w15:restartNumberingAfterBreak="0">
    <w:nsid w:val="39FD4EBD"/>
    <w:multiLevelType w:val="hybridMultilevel"/>
    <w:tmpl w:val="C4301296"/>
    <w:lvl w:ilvl="0" w:tplc="4596D69A">
      <w:numFmt w:val="bullet"/>
      <w:lvlText w:val="-"/>
      <w:lvlJc w:val="left"/>
      <w:pPr>
        <w:ind w:left="851" w:hanging="281"/>
      </w:pPr>
      <w:rPr>
        <w:rFonts w:ascii="Times New Roman" w:eastAsia="Times New Roman" w:hAnsi="Times New Roman" w:cs="Times New Roman" w:hint="default"/>
        <w:b w:val="0"/>
        <w:bCs w:val="0"/>
        <w:i w:val="0"/>
        <w:iCs w:val="0"/>
        <w:spacing w:val="0"/>
        <w:w w:val="99"/>
        <w:sz w:val="20"/>
        <w:szCs w:val="20"/>
        <w:lang w:val="it-IT" w:eastAsia="en-US" w:bidi="ar-SA"/>
      </w:rPr>
    </w:lvl>
    <w:lvl w:ilvl="1" w:tplc="7494EF0A">
      <w:numFmt w:val="bullet"/>
      <w:lvlText w:val="•"/>
      <w:lvlJc w:val="left"/>
      <w:pPr>
        <w:ind w:left="1738" w:hanging="281"/>
      </w:pPr>
      <w:rPr>
        <w:rFonts w:hint="default"/>
        <w:lang w:val="it-IT" w:eastAsia="en-US" w:bidi="ar-SA"/>
      </w:rPr>
    </w:lvl>
    <w:lvl w:ilvl="2" w:tplc="E9CCB4F4">
      <w:numFmt w:val="bullet"/>
      <w:lvlText w:val="•"/>
      <w:lvlJc w:val="left"/>
      <w:pPr>
        <w:ind w:left="2616" w:hanging="281"/>
      </w:pPr>
      <w:rPr>
        <w:rFonts w:hint="default"/>
        <w:lang w:val="it-IT" w:eastAsia="en-US" w:bidi="ar-SA"/>
      </w:rPr>
    </w:lvl>
    <w:lvl w:ilvl="3" w:tplc="6C9E5E1E">
      <w:numFmt w:val="bullet"/>
      <w:lvlText w:val="•"/>
      <w:lvlJc w:val="left"/>
      <w:pPr>
        <w:ind w:left="3495" w:hanging="281"/>
      </w:pPr>
      <w:rPr>
        <w:rFonts w:hint="default"/>
        <w:lang w:val="it-IT" w:eastAsia="en-US" w:bidi="ar-SA"/>
      </w:rPr>
    </w:lvl>
    <w:lvl w:ilvl="4" w:tplc="09EE3EDA">
      <w:numFmt w:val="bullet"/>
      <w:lvlText w:val="•"/>
      <w:lvlJc w:val="left"/>
      <w:pPr>
        <w:ind w:left="4373" w:hanging="281"/>
      </w:pPr>
      <w:rPr>
        <w:rFonts w:hint="default"/>
        <w:lang w:val="it-IT" w:eastAsia="en-US" w:bidi="ar-SA"/>
      </w:rPr>
    </w:lvl>
    <w:lvl w:ilvl="5" w:tplc="A0123B90">
      <w:numFmt w:val="bullet"/>
      <w:lvlText w:val="•"/>
      <w:lvlJc w:val="left"/>
      <w:pPr>
        <w:ind w:left="5252" w:hanging="281"/>
      </w:pPr>
      <w:rPr>
        <w:rFonts w:hint="default"/>
        <w:lang w:val="it-IT" w:eastAsia="en-US" w:bidi="ar-SA"/>
      </w:rPr>
    </w:lvl>
    <w:lvl w:ilvl="6" w:tplc="925AF276">
      <w:numFmt w:val="bullet"/>
      <w:lvlText w:val="•"/>
      <w:lvlJc w:val="left"/>
      <w:pPr>
        <w:ind w:left="6130" w:hanging="281"/>
      </w:pPr>
      <w:rPr>
        <w:rFonts w:hint="default"/>
        <w:lang w:val="it-IT" w:eastAsia="en-US" w:bidi="ar-SA"/>
      </w:rPr>
    </w:lvl>
    <w:lvl w:ilvl="7" w:tplc="62A27B00">
      <w:numFmt w:val="bullet"/>
      <w:lvlText w:val="•"/>
      <w:lvlJc w:val="left"/>
      <w:pPr>
        <w:ind w:left="7008" w:hanging="281"/>
      </w:pPr>
      <w:rPr>
        <w:rFonts w:hint="default"/>
        <w:lang w:val="it-IT" w:eastAsia="en-US" w:bidi="ar-SA"/>
      </w:rPr>
    </w:lvl>
    <w:lvl w:ilvl="8" w:tplc="4AC015DE">
      <w:numFmt w:val="bullet"/>
      <w:lvlText w:val="•"/>
      <w:lvlJc w:val="left"/>
      <w:pPr>
        <w:ind w:left="7887" w:hanging="281"/>
      </w:pPr>
      <w:rPr>
        <w:rFonts w:hint="default"/>
        <w:lang w:val="it-IT" w:eastAsia="en-US" w:bidi="ar-SA"/>
      </w:rPr>
    </w:lvl>
  </w:abstractNum>
  <w:abstractNum w:abstractNumId="60" w15:restartNumberingAfterBreak="0">
    <w:nsid w:val="3A5918D8"/>
    <w:multiLevelType w:val="hybridMultilevel"/>
    <w:tmpl w:val="A56CA324"/>
    <w:lvl w:ilvl="0" w:tplc="30602E1A">
      <w:numFmt w:val="bullet"/>
      <w:lvlText w:val="-"/>
      <w:lvlJc w:val="left"/>
      <w:pPr>
        <w:ind w:left="124" w:hanging="190"/>
      </w:pPr>
      <w:rPr>
        <w:rFonts w:ascii="Times New Roman" w:eastAsia="Times New Roman" w:hAnsi="Times New Roman" w:cs="Times New Roman" w:hint="default"/>
        <w:b w:val="0"/>
        <w:bCs w:val="0"/>
        <w:i w:val="0"/>
        <w:iCs w:val="0"/>
        <w:spacing w:val="0"/>
        <w:w w:val="99"/>
        <w:sz w:val="20"/>
        <w:szCs w:val="20"/>
        <w:lang w:val="it-IT" w:eastAsia="en-US" w:bidi="ar-SA"/>
      </w:rPr>
    </w:lvl>
    <w:lvl w:ilvl="1" w:tplc="EAA4217E">
      <w:numFmt w:val="bullet"/>
      <w:lvlText w:val="•"/>
      <w:lvlJc w:val="left"/>
      <w:pPr>
        <w:ind w:left="1072" w:hanging="190"/>
      </w:pPr>
      <w:rPr>
        <w:rFonts w:hint="default"/>
        <w:lang w:val="it-IT" w:eastAsia="en-US" w:bidi="ar-SA"/>
      </w:rPr>
    </w:lvl>
    <w:lvl w:ilvl="2" w:tplc="345E48F6">
      <w:numFmt w:val="bullet"/>
      <w:lvlText w:val="•"/>
      <w:lvlJc w:val="left"/>
      <w:pPr>
        <w:ind w:left="2024" w:hanging="190"/>
      </w:pPr>
      <w:rPr>
        <w:rFonts w:hint="default"/>
        <w:lang w:val="it-IT" w:eastAsia="en-US" w:bidi="ar-SA"/>
      </w:rPr>
    </w:lvl>
    <w:lvl w:ilvl="3" w:tplc="7A5C8B0C">
      <w:numFmt w:val="bullet"/>
      <w:lvlText w:val="•"/>
      <w:lvlJc w:val="left"/>
      <w:pPr>
        <w:ind w:left="2977" w:hanging="190"/>
      </w:pPr>
      <w:rPr>
        <w:rFonts w:hint="default"/>
        <w:lang w:val="it-IT" w:eastAsia="en-US" w:bidi="ar-SA"/>
      </w:rPr>
    </w:lvl>
    <w:lvl w:ilvl="4" w:tplc="D282413A">
      <w:numFmt w:val="bullet"/>
      <w:lvlText w:val="•"/>
      <w:lvlJc w:val="left"/>
      <w:pPr>
        <w:ind w:left="3929" w:hanging="190"/>
      </w:pPr>
      <w:rPr>
        <w:rFonts w:hint="default"/>
        <w:lang w:val="it-IT" w:eastAsia="en-US" w:bidi="ar-SA"/>
      </w:rPr>
    </w:lvl>
    <w:lvl w:ilvl="5" w:tplc="9C560F4E">
      <w:numFmt w:val="bullet"/>
      <w:lvlText w:val="•"/>
      <w:lvlJc w:val="left"/>
      <w:pPr>
        <w:ind w:left="4882" w:hanging="190"/>
      </w:pPr>
      <w:rPr>
        <w:rFonts w:hint="default"/>
        <w:lang w:val="it-IT" w:eastAsia="en-US" w:bidi="ar-SA"/>
      </w:rPr>
    </w:lvl>
    <w:lvl w:ilvl="6" w:tplc="A1F8323C">
      <w:numFmt w:val="bullet"/>
      <w:lvlText w:val="•"/>
      <w:lvlJc w:val="left"/>
      <w:pPr>
        <w:ind w:left="5834" w:hanging="190"/>
      </w:pPr>
      <w:rPr>
        <w:rFonts w:hint="default"/>
        <w:lang w:val="it-IT" w:eastAsia="en-US" w:bidi="ar-SA"/>
      </w:rPr>
    </w:lvl>
    <w:lvl w:ilvl="7" w:tplc="9BFC7924">
      <w:numFmt w:val="bullet"/>
      <w:lvlText w:val="•"/>
      <w:lvlJc w:val="left"/>
      <w:pPr>
        <w:ind w:left="6786" w:hanging="190"/>
      </w:pPr>
      <w:rPr>
        <w:rFonts w:hint="default"/>
        <w:lang w:val="it-IT" w:eastAsia="en-US" w:bidi="ar-SA"/>
      </w:rPr>
    </w:lvl>
    <w:lvl w:ilvl="8" w:tplc="DFBE0DCE">
      <w:numFmt w:val="bullet"/>
      <w:lvlText w:val="•"/>
      <w:lvlJc w:val="left"/>
      <w:pPr>
        <w:ind w:left="7739" w:hanging="190"/>
      </w:pPr>
      <w:rPr>
        <w:rFonts w:hint="default"/>
        <w:lang w:val="it-IT" w:eastAsia="en-US" w:bidi="ar-SA"/>
      </w:rPr>
    </w:lvl>
  </w:abstractNum>
  <w:abstractNum w:abstractNumId="61" w15:restartNumberingAfterBreak="0">
    <w:nsid w:val="3CCE6029"/>
    <w:multiLevelType w:val="hybridMultilevel"/>
    <w:tmpl w:val="7F0C7D7E"/>
    <w:lvl w:ilvl="0" w:tplc="E578DC42">
      <w:numFmt w:val="bullet"/>
      <w:lvlText w:val="-"/>
      <w:lvlJc w:val="left"/>
      <w:pPr>
        <w:ind w:left="712" w:hanging="147"/>
      </w:pPr>
      <w:rPr>
        <w:rFonts w:ascii="Times New Roman" w:eastAsia="Times New Roman" w:hAnsi="Times New Roman" w:cs="Times New Roman" w:hint="default"/>
        <w:b w:val="0"/>
        <w:bCs w:val="0"/>
        <w:i w:val="0"/>
        <w:iCs w:val="0"/>
        <w:spacing w:val="0"/>
        <w:w w:val="99"/>
        <w:sz w:val="20"/>
        <w:szCs w:val="20"/>
        <w:lang w:val="it-IT" w:eastAsia="en-US" w:bidi="ar-SA"/>
      </w:rPr>
    </w:lvl>
    <w:lvl w:ilvl="1" w:tplc="6CAEEA68">
      <w:numFmt w:val="bullet"/>
      <w:lvlText w:val="•"/>
      <w:lvlJc w:val="left"/>
      <w:pPr>
        <w:ind w:left="1612" w:hanging="147"/>
      </w:pPr>
      <w:rPr>
        <w:rFonts w:hint="default"/>
        <w:lang w:val="it-IT" w:eastAsia="en-US" w:bidi="ar-SA"/>
      </w:rPr>
    </w:lvl>
    <w:lvl w:ilvl="2" w:tplc="5B3A20A8">
      <w:numFmt w:val="bullet"/>
      <w:lvlText w:val="•"/>
      <w:lvlJc w:val="left"/>
      <w:pPr>
        <w:ind w:left="2504" w:hanging="147"/>
      </w:pPr>
      <w:rPr>
        <w:rFonts w:hint="default"/>
        <w:lang w:val="it-IT" w:eastAsia="en-US" w:bidi="ar-SA"/>
      </w:rPr>
    </w:lvl>
    <w:lvl w:ilvl="3" w:tplc="55A29AE4">
      <w:numFmt w:val="bullet"/>
      <w:lvlText w:val="•"/>
      <w:lvlJc w:val="left"/>
      <w:pPr>
        <w:ind w:left="3397" w:hanging="147"/>
      </w:pPr>
      <w:rPr>
        <w:rFonts w:hint="default"/>
        <w:lang w:val="it-IT" w:eastAsia="en-US" w:bidi="ar-SA"/>
      </w:rPr>
    </w:lvl>
    <w:lvl w:ilvl="4" w:tplc="BAFCEC32">
      <w:numFmt w:val="bullet"/>
      <w:lvlText w:val="•"/>
      <w:lvlJc w:val="left"/>
      <w:pPr>
        <w:ind w:left="4289" w:hanging="147"/>
      </w:pPr>
      <w:rPr>
        <w:rFonts w:hint="default"/>
        <w:lang w:val="it-IT" w:eastAsia="en-US" w:bidi="ar-SA"/>
      </w:rPr>
    </w:lvl>
    <w:lvl w:ilvl="5" w:tplc="D2CA15C2">
      <w:numFmt w:val="bullet"/>
      <w:lvlText w:val="•"/>
      <w:lvlJc w:val="left"/>
      <w:pPr>
        <w:ind w:left="5182" w:hanging="147"/>
      </w:pPr>
      <w:rPr>
        <w:rFonts w:hint="default"/>
        <w:lang w:val="it-IT" w:eastAsia="en-US" w:bidi="ar-SA"/>
      </w:rPr>
    </w:lvl>
    <w:lvl w:ilvl="6" w:tplc="08B42F56">
      <w:numFmt w:val="bullet"/>
      <w:lvlText w:val="•"/>
      <w:lvlJc w:val="left"/>
      <w:pPr>
        <w:ind w:left="6074" w:hanging="147"/>
      </w:pPr>
      <w:rPr>
        <w:rFonts w:hint="default"/>
        <w:lang w:val="it-IT" w:eastAsia="en-US" w:bidi="ar-SA"/>
      </w:rPr>
    </w:lvl>
    <w:lvl w:ilvl="7" w:tplc="4620BFE6">
      <w:numFmt w:val="bullet"/>
      <w:lvlText w:val="•"/>
      <w:lvlJc w:val="left"/>
      <w:pPr>
        <w:ind w:left="6966" w:hanging="147"/>
      </w:pPr>
      <w:rPr>
        <w:rFonts w:hint="default"/>
        <w:lang w:val="it-IT" w:eastAsia="en-US" w:bidi="ar-SA"/>
      </w:rPr>
    </w:lvl>
    <w:lvl w:ilvl="8" w:tplc="7C0AEAA4">
      <w:numFmt w:val="bullet"/>
      <w:lvlText w:val="•"/>
      <w:lvlJc w:val="left"/>
      <w:pPr>
        <w:ind w:left="7859" w:hanging="147"/>
      </w:pPr>
      <w:rPr>
        <w:rFonts w:hint="default"/>
        <w:lang w:val="it-IT" w:eastAsia="en-US" w:bidi="ar-SA"/>
      </w:rPr>
    </w:lvl>
  </w:abstractNum>
  <w:abstractNum w:abstractNumId="62" w15:restartNumberingAfterBreak="0">
    <w:nsid w:val="3CDB6B91"/>
    <w:multiLevelType w:val="hybridMultilevel"/>
    <w:tmpl w:val="7F28A678"/>
    <w:lvl w:ilvl="0" w:tplc="07827720">
      <w:start w:val="16"/>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E7252FA"/>
    <w:multiLevelType w:val="hybridMultilevel"/>
    <w:tmpl w:val="FF2491F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3EFA4A7E"/>
    <w:multiLevelType w:val="hybridMultilevel"/>
    <w:tmpl w:val="3F12E94A"/>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5" w15:restartNumberingAfterBreak="0">
    <w:nsid w:val="3F556EB9"/>
    <w:multiLevelType w:val="hybridMultilevel"/>
    <w:tmpl w:val="786085D8"/>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66" w15:restartNumberingAfterBreak="0">
    <w:nsid w:val="410B780D"/>
    <w:multiLevelType w:val="hybridMultilevel"/>
    <w:tmpl w:val="987A2F6C"/>
    <w:lvl w:ilvl="0" w:tplc="04100001">
      <w:start w:val="1"/>
      <w:numFmt w:val="bullet"/>
      <w:lvlText w:val=""/>
      <w:lvlJc w:val="left"/>
      <w:pPr>
        <w:ind w:left="780" w:hanging="360"/>
      </w:pPr>
      <w:rPr>
        <w:rFonts w:ascii="Symbol" w:hAnsi="Symbol" w:hint="default"/>
      </w:rPr>
    </w:lvl>
    <w:lvl w:ilvl="1" w:tplc="04100003">
      <w:start w:val="1"/>
      <w:numFmt w:val="bullet"/>
      <w:lvlText w:val="o"/>
      <w:lvlJc w:val="left"/>
      <w:pPr>
        <w:ind w:left="1500" w:hanging="360"/>
      </w:pPr>
      <w:rPr>
        <w:rFonts w:ascii="Courier New" w:hAnsi="Courier New" w:cs="Courier New" w:hint="default"/>
      </w:rPr>
    </w:lvl>
    <w:lvl w:ilvl="2" w:tplc="04100005">
      <w:start w:val="1"/>
      <w:numFmt w:val="bullet"/>
      <w:lvlText w:val=""/>
      <w:lvlJc w:val="left"/>
      <w:pPr>
        <w:ind w:left="2220" w:hanging="360"/>
      </w:pPr>
      <w:rPr>
        <w:rFonts w:ascii="Wingdings" w:hAnsi="Wingdings" w:hint="default"/>
      </w:rPr>
    </w:lvl>
    <w:lvl w:ilvl="3" w:tplc="04100001">
      <w:start w:val="1"/>
      <w:numFmt w:val="bullet"/>
      <w:lvlText w:val=""/>
      <w:lvlJc w:val="left"/>
      <w:pPr>
        <w:ind w:left="2940" w:hanging="360"/>
      </w:pPr>
      <w:rPr>
        <w:rFonts w:ascii="Symbol" w:hAnsi="Symbol" w:hint="default"/>
      </w:rPr>
    </w:lvl>
    <w:lvl w:ilvl="4" w:tplc="04100003">
      <w:start w:val="1"/>
      <w:numFmt w:val="bullet"/>
      <w:lvlText w:val="o"/>
      <w:lvlJc w:val="left"/>
      <w:pPr>
        <w:ind w:left="3660" w:hanging="360"/>
      </w:pPr>
      <w:rPr>
        <w:rFonts w:ascii="Courier New" w:hAnsi="Courier New" w:cs="Courier New" w:hint="default"/>
      </w:rPr>
    </w:lvl>
    <w:lvl w:ilvl="5" w:tplc="04100005">
      <w:start w:val="1"/>
      <w:numFmt w:val="bullet"/>
      <w:lvlText w:val=""/>
      <w:lvlJc w:val="left"/>
      <w:pPr>
        <w:ind w:left="4380" w:hanging="360"/>
      </w:pPr>
      <w:rPr>
        <w:rFonts w:ascii="Wingdings" w:hAnsi="Wingdings" w:hint="default"/>
      </w:rPr>
    </w:lvl>
    <w:lvl w:ilvl="6" w:tplc="04100001">
      <w:start w:val="1"/>
      <w:numFmt w:val="bullet"/>
      <w:lvlText w:val=""/>
      <w:lvlJc w:val="left"/>
      <w:pPr>
        <w:ind w:left="5100" w:hanging="360"/>
      </w:pPr>
      <w:rPr>
        <w:rFonts w:ascii="Symbol" w:hAnsi="Symbol" w:hint="default"/>
      </w:rPr>
    </w:lvl>
    <w:lvl w:ilvl="7" w:tplc="04100003">
      <w:start w:val="1"/>
      <w:numFmt w:val="bullet"/>
      <w:lvlText w:val="o"/>
      <w:lvlJc w:val="left"/>
      <w:pPr>
        <w:ind w:left="5820" w:hanging="360"/>
      </w:pPr>
      <w:rPr>
        <w:rFonts w:ascii="Courier New" w:hAnsi="Courier New" w:cs="Courier New" w:hint="default"/>
      </w:rPr>
    </w:lvl>
    <w:lvl w:ilvl="8" w:tplc="04100005">
      <w:start w:val="1"/>
      <w:numFmt w:val="bullet"/>
      <w:lvlText w:val=""/>
      <w:lvlJc w:val="left"/>
      <w:pPr>
        <w:ind w:left="6540" w:hanging="360"/>
      </w:pPr>
      <w:rPr>
        <w:rFonts w:ascii="Wingdings" w:hAnsi="Wingdings" w:hint="default"/>
      </w:rPr>
    </w:lvl>
  </w:abstractNum>
  <w:abstractNum w:abstractNumId="67" w15:restartNumberingAfterBreak="0">
    <w:nsid w:val="437A6E9C"/>
    <w:multiLevelType w:val="hybridMultilevel"/>
    <w:tmpl w:val="72746B68"/>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8" w15:restartNumberingAfterBreak="0">
    <w:nsid w:val="44DC00C7"/>
    <w:multiLevelType w:val="hybridMultilevel"/>
    <w:tmpl w:val="F5D2207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54641CE"/>
    <w:multiLevelType w:val="hybridMultilevel"/>
    <w:tmpl w:val="F43E91EE"/>
    <w:lvl w:ilvl="0" w:tplc="04100001">
      <w:start w:val="1"/>
      <w:numFmt w:val="bullet"/>
      <w:lvlText w:val=""/>
      <w:lvlJc w:val="left"/>
      <w:pPr>
        <w:tabs>
          <w:tab w:val="num" w:pos="720"/>
        </w:tabs>
        <w:ind w:left="720" w:hanging="360"/>
      </w:pPr>
      <w:rPr>
        <w:rFonts w:ascii="Symbol" w:hAnsi="Symbol" w:hint="default"/>
      </w:rPr>
    </w:lvl>
    <w:lvl w:ilvl="1" w:tplc="FC62CF44">
      <w:start w:val="3"/>
      <w:numFmt w:val="bullet"/>
      <w:lvlText w:val="-"/>
      <w:lvlJc w:val="left"/>
      <w:pPr>
        <w:tabs>
          <w:tab w:val="num" w:pos="1440"/>
        </w:tabs>
        <w:ind w:left="1440" w:hanging="360"/>
      </w:pPr>
      <w:rPr>
        <w:rFonts w:ascii="Arial" w:eastAsia="Times New Roman" w:hAnsi="Aria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57F4965"/>
    <w:multiLevelType w:val="hybridMultilevel"/>
    <w:tmpl w:val="B40A5DC6"/>
    <w:lvl w:ilvl="0" w:tplc="0B04E286">
      <w:start w:val="1"/>
      <w:numFmt w:val="upperRoman"/>
      <w:lvlText w:val="%1)"/>
      <w:lvlJc w:val="left"/>
      <w:pPr>
        <w:ind w:left="568" w:hanging="286"/>
      </w:pPr>
      <w:rPr>
        <w:rFonts w:ascii="Times New Roman" w:eastAsia="Times New Roman" w:hAnsi="Times New Roman" w:cs="Times New Roman" w:hint="default"/>
        <w:b/>
        <w:bCs/>
        <w:i w:val="0"/>
        <w:iCs w:val="0"/>
        <w:spacing w:val="-4"/>
        <w:w w:val="99"/>
        <w:sz w:val="20"/>
        <w:szCs w:val="20"/>
        <w:lang w:val="it-IT" w:eastAsia="en-US" w:bidi="ar-SA"/>
      </w:rPr>
    </w:lvl>
    <w:lvl w:ilvl="1" w:tplc="E7F8AC70">
      <w:start w:val="1"/>
      <w:numFmt w:val="upperLetter"/>
      <w:lvlText w:val="%2)"/>
      <w:lvlJc w:val="left"/>
      <w:pPr>
        <w:ind w:left="832" w:hanging="267"/>
        <w:jc w:val="right"/>
      </w:pPr>
      <w:rPr>
        <w:rFonts w:ascii="Times New Roman" w:eastAsia="Times New Roman" w:hAnsi="Times New Roman" w:cs="Times New Roman" w:hint="default"/>
        <w:b/>
        <w:bCs/>
        <w:i w:val="0"/>
        <w:iCs w:val="0"/>
        <w:spacing w:val="-3"/>
        <w:w w:val="99"/>
        <w:sz w:val="20"/>
        <w:szCs w:val="20"/>
        <w:lang w:val="it-IT" w:eastAsia="en-US" w:bidi="ar-SA"/>
      </w:rPr>
    </w:lvl>
    <w:lvl w:ilvl="2" w:tplc="E52ED286">
      <w:start w:val="1"/>
      <w:numFmt w:val="decimal"/>
      <w:lvlText w:val="%3."/>
      <w:lvlJc w:val="left"/>
      <w:pPr>
        <w:ind w:left="1389" w:hanging="257"/>
        <w:jc w:val="right"/>
      </w:pPr>
      <w:rPr>
        <w:rFonts w:ascii="Times New Roman" w:eastAsia="Times New Roman" w:hAnsi="Times New Roman" w:cs="Times New Roman" w:hint="default"/>
        <w:b/>
        <w:bCs/>
        <w:i w:val="0"/>
        <w:iCs w:val="0"/>
        <w:spacing w:val="0"/>
        <w:w w:val="99"/>
        <w:sz w:val="20"/>
        <w:szCs w:val="20"/>
        <w:lang w:val="it-IT" w:eastAsia="en-US" w:bidi="ar-SA"/>
      </w:rPr>
    </w:lvl>
    <w:lvl w:ilvl="3" w:tplc="062E8A08">
      <w:start w:val="1"/>
      <w:numFmt w:val="lowerLetter"/>
      <w:lvlText w:val="%4)"/>
      <w:lvlJc w:val="left"/>
      <w:pPr>
        <w:ind w:left="1417" w:hanging="269"/>
        <w:jc w:val="right"/>
      </w:pPr>
      <w:rPr>
        <w:rFonts w:ascii="Times New Roman" w:eastAsia="Times New Roman" w:hAnsi="Times New Roman" w:cs="Times New Roman" w:hint="default"/>
        <w:b w:val="0"/>
        <w:bCs w:val="0"/>
        <w:i w:val="0"/>
        <w:iCs w:val="0"/>
        <w:spacing w:val="0"/>
        <w:w w:val="99"/>
        <w:sz w:val="20"/>
        <w:szCs w:val="20"/>
        <w:lang w:val="it-IT" w:eastAsia="en-US" w:bidi="ar-SA"/>
      </w:rPr>
    </w:lvl>
    <w:lvl w:ilvl="4" w:tplc="F08CC81E">
      <w:start w:val="1"/>
      <w:numFmt w:val="lowerLetter"/>
      <w:lvlText w:val="%5)"/>
      <w:lvlJc w:val="left"/>
      <w:pPr>
        <w:ind w:left="1417" w:hanging="286"/>
      </w:pPr>
      <w:rPr>
        <w:rFonts w:ascii="Times New Roman" w:eastAsia="Times New Roman" w:hAnsi="Times New Roman" w:cs="Times New Roman" w:hint="default"/>
        <w:b w:val="0"/>
        <w:bCs w:val="0"/>
        <w:i w:val="0"/>
        <w:iCs w:val="0"/>
        <w:spacing w:val="0"/>
        <w:w w:val="99"/>
        <w:sz w:val="20"/>
        <w:szCs w:val="20"/>
        <w:lang w:val="it-IT" w:eastAsia="en-US" w:bidi="ar-SA"/>
      </w:rPr>
    </w:lvl>
    <w:lvl w:ilvl="5" w:tplc="C62C1888">
      <w:numFmt w:val="bullet"/>
      <w:lvlText w:val="•"/>
      <w:lvlJc w:val="left"/>
      <w:pPr>
        <w:ind w:left="1420" w:hanging="286"/>
      </w:pPr>
      <w:rPr>
        <w:rFonts w:hint="default"/>
        <w:lang w:val="it-IT" w:eastAsia="en-US" w:bidi="ar-SA"/>
      </w:rPr>
    </w:lvl>
    <w:lvl w:ilvl="6" w:tplc="84006BA6">
      <w:numFmt w:val="bullet"/>
      <w:lvlText w:val="•"/>
      <w:lvlJc w:val="left"/>
      <w:pPr>
        <w:ind w:left="3064" w:hanging="286"/>
      </w:pPr>
      <w:rPr>
        <w:rFonts w:hint="default"/>
        <w:lang w:val="it-IT" w:eastAsia="en-US" w:bidi="ar-SA"/>
      </w:rPr>
    </w:lvl>
    <w:lvl w:ilvl="7" w:tplc="161218B0">
      <w:numFmt w:val="bullet"/>
      <w:lvlText w:val="•"/>
      <w:lvlJc w:val="left"/>
      <w:pPr>
        <w:ind w:left="4709" w:hanging="286"/>
      </w:pPr>
      <w:rPr>
        <w:rFonts w:hint="default"/>
        <w:lang w:val="it-IT" w:eastAsia="en-US" w:bidi="ar-SA"/>
      </w:rPr>
    </w:lvl>
    <w:lvl w:ilvl="8" w:tplc="55C24386">
      <w:numFmt w:val="bullet"/>
      <w:lvlText w:val="•"/>
      <w:lvlJc w:val="left"/>
      <w:pPr>
        <w:ind w:left="6354" w:hanging="286"/>
      </w:pPr>
      <w:rPr>
        <w:rFonts w:hint="default"/>
        <w:lang w:val="it-IT" w:eastAsia="en-US" w:bidi="ar-SA"/>
      </w:rPr>
    </w:lvl>
  </w:abstractNum>
  <w:abstractNum w:abstractNumId="71" w15:restartNumberingAfterBreak="0">
    <w:nsid w:val="45FB715F"/>
    <w:multiLevelType w:val="hybridMultilevel"/>
    <w:tmpl w:val="9FBA209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2" w15:restartNumberingAfterBreak="0">
    <w:nsid w:val="463109FB"/>
    <w:multiLevelType w:val="hybridMultilevel"/>
    <w:tmpl w:val="075E0C6A"/>
    <w:lvl w:ilvl="0" w:tplc="8B84BC4C">
      <w:numFmt w:val="bullet"/>
      <w:lvlText w:val="-"/>
      <w:lvlJc w:val="left"/>
      <w:pPr>
        <w:ind w:left="688" w:hanging="123"/>
      </w:pPr>
      <w:rPr>
        <w:rFonts w:ascii="Times New Roman" w:eastAsia="Times New Roman" w:hAnsi="Times New Roman" w:cs="Times New Roman" w:hint="default"/>
        <w:b w:val="0"/>
        <w:bCs w:val="0"/>
        <w:i w:val="0"/>
        <w:iCs w:val="0"/>
        <w:spacing w:val="0"/>
        <w:w w:val="99"/>
        <w:sz w:val="20"/>
        <w:szCs w:val="20"/>
        <w:lang w:val="it-IT" w:eastAsia="en-US" w:bidi="ar-SA"/>
      </w:rPr>
    </w:lvl>
    <w:lvl w:ilvl="1" w:tplc="24C2B3D6">
      <w:numFmt w:val="bullet"/>
      <w:lvlText w:val="•"/>
      <w:lvlJc w:val="left"/>
      <w:pPr>
        <w:ind w:left="1576" w:hanging="123"/>
      </w:pPr>
      <w:rPr>
        <w:rFonts w:hint="default"/>
        <w:lang w:val="it-IT" w:eastAsia="en-US" w:bidi="ar-SA"/>
      </w:rPr>
    </w:lvl>
    <w:lvl w:ilvl="2" w:tplc="9168CD2C">
      <w:numFmt w:val="bullet"/>
      <w:lvlText w:val="•"/>
      <w:lvlJc w:val="left"/>
      <w:pPr>
        <w:ind w:left="2472" w:hanging="123"/>
      </w:pPr>
      <w:rPr>
        <w:rFonts w:hint="default"/>
        <w:lang w:val="it-IT" w:eastAsia="en-US" w:bidi="ar-SA"/>
      </w:rPr>
    </w:lvl>
    <w:lvl w:ilvl="3" w:tplc="92C4140E">
      <w:numFmt w:val="bullet"/>
      <w:lvlText w:val="•"/>
      <w:lvlJc w:val="left"/>
      <w:pPr>
        <w:ind w:left="3369" w:hanging="123"/>
      </w:pPr>
      <w:rPr>
        <w:rFonts w:hint="default"/>
        <w:lang w:val="it-IT" w:eastAsia="en-US" w:bidi="ar-SA"/>
      </w:rPr>
    </w:lvl>
    <w:lvl w:ilvl="4" w:tplc="CE3EADB8">
      <w:numFmt w:val="bullet"/>
      <w:lvlText w:val="•"/>
      <w:lvlJc w:val="left"/>
      <w:pPr>
        <w:ind w:left="4265" w:hanging="123"/>
      </w:pPr>
      <w:rPr>
        <w:rFonts w:hint="default"/>
        <w:lang w:val="it-IT" w:eastAsia="en-US" w:bidi="ar-SA"/>
      </w:rPr>
    </w:lvl>
    <w:lvl w:ilvl="5" w:tplc="F6B63524">
      <w:numFmt w:val="bullet"/>
      <w:lvlText w:val="•"/>
      <w:lvlJc w:val="left"/>
      <w:pPr>
        <w:ind w:left="5162" w:hanging="123"/>
      </w:pPr>
      <w:rPr>
        <w:rFonts w:hint="default"/>
        <w:lang w:val="it-IT" w:eastAsia="en-US" w:bidi="ar-SA"/>
      </w:rPr>
    </w:lvl>
    <w:lvl w:ilvl="6" w:tplc="03F2A126">
      <w:numFmt w:val="bullet"/>
      <w:lvlText w:val="•"/>
      <w:lvlJc w:val="left"/>
      <w:pPr>
        <w:ind w:left="6058" w:hanging="123"/>
      </w:pPr>
      <w:rPr>
        <w:rFonts w:hint="default"/>
        <w:lang w:val="it-IT" w:eastAsia="en-US" w:bidi="ar-SA"/>
      </w:rPr>
    </w:lvl>
    <w:lvl w:ilvl="7" w:tplc="D2E4FE08">
      <w:numFmt w:val="bullet"/>
      <w:lvlText w:val="•"/>
      <w:lvlJc w:val="left"/>
      <w:pPr>
        <w:ind w:left="6954" w:hanging="123"/>
      </w:pPr>
      <w:rPr>
        <w:rFonts w:hint="default"/>
        <w:lang w:val="it-IT" w:eastAsia="en-US" w:bidi="ar-SA"/>
      </w:rPr>
    </w:lvl>
    <w:lvl w:ilvl="8" w:tplc="23B43900">
      <w:numFmt w:val="bullet"/>
      <w:lvlText w:val="•"/>
      <w:lvlJc w:val="left"/>
      <w:pPr>
        <w:ind w:left="7851" w:hanging="123"/>
      </w:pPr>
      <w:rPr>
        <w:rFonts w:hint="default"/>
        <w:lang w:val="it-IT" w:eastAsia="en-US" w:bidi="ar-SA"/>
      </w:rPr>
    </w:lvl>
  </w:abstractNum>
  <w:abstractNum w:abstractNumId="73" w15:restartNumberingAfterBreak="0">
    <w:nsid w:val="48215A55"/>
    <w:multiLevelType w:val="hybridMultilevel"/>
    <w:tmpl w:val="019ABE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4" w15:restartNumberingAfterBreak="0">
    <w:nsid w:val="4A7068BB"/>
    <w:multiLevelType w:val="hybridMultilevel"/>
    <w:tmpl w:val="B08C90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4CAD544C"/>
    <w:multiLevelType w:val="multilevel"/>
    <w:tmpl w:val="3C120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D62720D"/>
    <w:multiLevelType w:val="hybridMultilevel"/>
    <w:tmpl w:val="40ECF34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E056710"/>
    <w:multiLevelType w:val="hybridMultilevel"/>
    <w:tmpl w:val="4C7CA2C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F4B2F00"/>
    <w:multiLevelType w:val="hybridMultilevel"/>
    <w:tmpl w:val="7C94B5AE"/>
    <w:lvl w:ilvl="0" w:tplc="49F836A4">
      <w:numFmt w:val="bullet"/>
      <w:lvlText w:val="-"/>
      <w:lvlJc w:val="left"/>
      <w:pPr>
        <w:ind w:left="976" w:hanging="118"/>
      </w:pPr>
      <w:rPr>
        <w:rFonts w:ascii="Times New Roman" w:eastAsia="Times New Roman" w:hAnsi="Times New Roman" w:cs="Times New Roman" w:hint="default"/>
        <w:b w:val="0"/>
        <w:bCs w:val="0"/>
        <w:i w:val="0"/>
        <w:iCs w:val="0"/>
        <w:spacing w:val="0"/>
        <w:w w:val="99"/>
        <w:sz w:val="20"/>
        <w:szCs w:val="20"/>
        <w:lang w:val="it-IT" w:eastAsia="en-US" w:bidi="ar-SA"/>
      </w:rPr>
    </w:lvl>
    <w:lvl w:ilvl="1" w:tplc="AA7CC570">
      <w:numFmt w:val="bullet"/>
      <w:lvlText w:val="•"/>
      <w:lvlJc w:val="left"/>
      <w:pPr>
        <w:ind w:left="1846" w:hanging="118"/>
      </w:pPr>
      <w:rPr>
        <w:rFonts w:hint="default"/>
        <w:lang w:val="it-IT" w:eastAsia="en-US" w:bidi="ar-SA"/>
      </w:rPr>
    </w:lvl>
    <w:lvl w:ilvl="2" w:tplc="0B58AB0A">
      <w:numFmt w:val="bullet"/>
      <w:lvlText w:val="•"/>
      <w:lvlJc w:val="left"/>
      <w:pPr>
        <w:ind w:left="2712" w:hanging="118"/>
      </w:pPr>
      <w:rPr>
        <w:rFonts w:hint="default"/>
        <w:lang w:val="it-IT" w:eastAsia="en-US" w:bidi="ar-SA"/>
      </w:rPr>
    </w:lvl>
    <w:lvl w:ilvl="3" w:tplc="41E438DE">
      <w:numFmt w:val="bullet"/>
      <w:lvlText w:val="•"/>
      <w:lvlJc w:val="left"/>
      <w:pPr>
        <w:ind w:left="3579" w:hanging="118"/>
      </w:pPr>
      <w:rPr>
        <w:rFonts w:hint="default"/>
        <w:lang w:val="it-IT" w:eastAsia="en-US" w:bidi="ar-SA"/>
      </w:rPr>
    </w:lvl>
    <w:lvl w:ilvl="4" w:tplc="F3C442D4">
      <w:numFmt w:val="bullet"/>
      <w:lvlText w:val="•"/>
      <w:lvlJc w:val="left"/>
      <w:pPr>
        <w:ind w:left="4445" w:hanging="118"/>
      </w:pPr>
      <w:rPr>
        <w:rFonts w:hint="default"/>
        <w:lang w:val="it-IT" w:eastAsia="en-US" w:bidi="ar-SA"/>
      </w:rPr>
    </w:lvl>
    <w:lvl w:ilvl="5" w:tplc="2EAE0F32">
      <w:numFmt w:val="bullet"/>
      <w:lvlText w:val="•"/>
      <w:lvlJc w:val="left"/>
      <w:pPr>
        <w:ind w:left="5312" w:hanging="118"/>
      </w:pPr>
      <w:rPr>
        <w:rFonts w:hint="default"/>
        <w:lang w:val="it-IT" w:eastAsia="en-US" w:bidi="ar-SA"/>
      </w:rPr>
    </w:lvl>
    <w:lvl w:ilvl="6" w:tplc="30A0F2FA">
      <w:numFmt w:val="bullet"/>
      <w:lvlText w:val="•"/>
      <w:lvlJc w:val="left"/>
      <w:pPr>
        <w:ind w:left="6178" w:hanging="118"/>
      </w:pPr>
      <w:rPr>
        <w:rFonts w:hint="default"/>
        <w:lang w:val="it-IT" w:eastAsia="en-US" w:bidi="ar-SA"/>
      </w:rPr>
    </w:lvl>
    <w:lvl w:ilvl="7" w:tplc="1DDCC720">
      <w:numFmt w:val="bullet"/>
      <w:lvlText w:val="•"/>
      <w:lvlJc w:val="left"/>
      <w:pPr>
        <w:ind w:left="7044" w:hanging="118"/>
      </w:pPr>
      <w:rPr>
        <w:rFonts w:hint="default"/>
        <w:lang w:val="it-IT" w:eastAsia="en-US" w:bidi="ar-SA"/>
      </w:rPr>
    </w:lvl>
    <w:lvl w:ilvl="8" w:tplc="B50AC2AC">
      <w:numFmt w:val="bullet"/>
      <w:lvlText w:val="•"/>
      <w:lvlJc w:val="left"/>
      <w:pPr>
        <w:ind w:left="7911" w:hanging="118"/>
      </w:pPr>
      <w:rPr>
        <w:rFonts w:hint="default"/>
        <w:lang w:val="it-IT" w:eastAsia="en-US" w:bidi="ar-SA"/>
      </w:rPr>
    </w:lvl>
  </w:abstractNum>
  <w:abstractNum w:abstractNumId="79" w15:restartNumberingAfterBreak="0">
    <w:nsid w:val="4F59551C"/>
    <w:multiLevelType w:val="multilevel"/>
    <w:tmpl w:val="D318F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1CC3F0A"/>
    <w:multiLevelType w:val="hybridMultilevel"/>
    <w:tmpl w:val="4D9A9A70"/>
    <w:lvl w:ilvl="0" w:tplc="04100017">
      <w:start w:val="1"/>
      <w:numFmt w:val="lowerLetter"/>
      <w:lvlText w:val="%1)"/>
      <w:lvlJc w:val="left"/>
      <w:pPr>
        <w:tabs>
          <w:tab w:val="num" w:pos="720"/>
        </w:tabs>
        <w:ind w:left="720" w:hanging="360"/>
      </w:pPr>
      <w:rPr>
        <w:rFonts w:hint="default"/>
      </w:rPr>
    </w:lvl>
    <w:lvl w:ilvl="1" w:tplc="687CBE3A">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1" w15:restartNumberingAfterBreak="0">
    <w:nsid w:val="52792CBB"/>
    <w:multiLevelType w:val="hybridMultilevel"/>
    <w:tmpl w:val="02F4BD1A"/>
    <w:lvl w:ilvl="0" w:tplc="08C81EA0">
      <w:start w:val="3"/>
      <w:numFmt w:val="bullet"/>
      <w:lvlText w:val="-"/>
      <w:lvlJc w:val="left"/>
      <w:rPr>
        <w:rFonts w:ascii="Arial" w:eastAsia="Calibri"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15:restartNumberingAfterBreak="0">
    <w:nsid w:val="52FF5919"/>
    <w:multiLevelType w:val="hybridMultilevel"/>
    <w:tmpl w:val="271CA38E"/>
    <w:lvl w:ilvl="0" w:tplc="1E6C7C0C">
      <w:start w:val="4"/>
      <w:numFmt w:val="decimal"/>
      <w:lvlText w:val="%1)"/>
      <w:lvlJc w:val="left"/>
      <w:pPr>
        <w:ind w:left="720" w:hanging="360"/>
      </w:pPr>
      <w:rPr>
        <w:rFonts w:hint="default"/>
        <w:b/>
        <w:color w:val="auto"/>
        <w:sz w:val="28"/>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534E12BA"/>
    <w:multiLevelType w:val="hybridMultilevel"/>
    <w:tmpl w:val="7088A2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53DB4565"/>
    <w:multiLevelType w:val="hybridMultilevel"/>
    <w:tmpl w:val="0EA0638E"/>
    <w:lvl w:ilvl="0" w:tplc="DB644AD4">
      <w:numFmt w:val="bullet"/>
      <w:lvlText w:val="-"/>
      <w:lvlJc w:val="left"/>
      <w:pPr>
        <w:ind w:left="551" w:hanging="130"/>
      </w:pPr>
      <w:rPr>
        <w:rFonts w:ascii="Times New Roman" w:eastAsia="Times New Roman" w:hAnsi="Times New Roman" w:cs="Times New Roman" w:hint="default"/>
        <w:b w:val="0"/>
        <w:bCs w:val="0"/>
        <w:i w:val="0"/>
        <w:iCs w:val="0"/>
        <w:spacing w:val="0"/>
        <w:w w:val="99"/>
        <w:sz w:val="20"/>
        <w:szCs w:val="20"/>
        <w:lang w:val="it-IT" w:eastAsia="en-US" w:bidi="ar-SA"/>
      </w:rPr>
    </w:lvl>
    <w:lvl w:ilvl="1" w:tplc="0A32615E">
      <w:numFmt w:val="bullet"/>
      <w:lvlText w:val="•"/>
      <w:lvlJc w:val="left"/>
      <w:pPr>
        <w:ind w:left="1468" w:hanging="130"/>
      </w:pPr>
      <w:rPr>
        <w:rFonts w:hint="default"/>
        <w:lang w:val="it-IT" w:eastAsia="en-US" w:bidi="ar-SA"/>
      </w:rPr>
    </w:lvl>
    <w:lvl w:ilvl="2" w:tplc="CBFE7FE4">
      <w:numFmt w:val="bullet"/>
      <w:lvlText w:val="•"/>
      <w:lvlJc w:val="left"/>
      <w:pPr>
        <w:ind w:left="2376" w:hanging="130"/>
      </w:pPr>
      <w:rPr>
        <w:rFonts w:hint="default"/>
        <w:lang w:val="it-IT" w:eastAsia="en-US" w:bidi="ar-SA"/>
      </w:rPr>
    </w:lvl>
    <w:lvl w:ilvl="3" w:tplc="CB2E1938">
      <w:numFmt w:val="bullet"/>
      <w:lvlText w:val="•"/>
      <w:lvlJc w:val="left"/>
      <w:pPr>
        <w:ind w:left="3285" w:hanging="130"/>
      </w:pPr>
      <w:rPr>
        <w:rFonts w:hint="default"/>
        <w:lang w:val="it-IT" w:eastAsia="en-US" w:bidi="ar-SA"/>
      </w:rPr>
    </w:lvl>
    <w:lvl w:ilvl="4" w:tplc="B7D26C3E">
      <w:numFmt w:val="bullet"/>
      <w:lvlText w:val="•"/>
      <w:lvlJc w:val="left"/>
      <w:pPr>
        <w:ind w:left="4193" w:hanging="130"/>
      </w:pPr>
      <w:rPr>
        <w:rFonts w:hint="default"/>
        <w:lang w:val="it-IT" w:eastAsia="en-US" w:bidi="ar-SA"/>
      </w:rPr>
    </w:lvl>
    <w:lvl w:ilvl="5" w:tplc="EA08E79E">
      <w:numFmt w:val="bullet"/>
      <w:lvlText w:val="•"/>
      <w:lvlJc w:val="left"/>
      <w:pPr>
        <w:ind w:left="5102" w:hanging="130"/>
      </w:pPr>
      <w:rPr>
        <w:rFonts w:hint="default"/>
        <w:lang w:val="it-IT" w:eastAsia="en-US" w:bidi="ar-SA"/>
      </w:rPr>
    </w:lvl>
    <w:lvl w:ilvl="6" w:tplc="5A7E13D2">
      <w:numFmt w:val="bullet"/>
      <w:lvlText w:val="•"/>
      <w:lvlJc w:val="left"/>
      <w:pPr>
        <w:ind w:left="6010" w:hanging="130"/>
      </w:pPr>
      <w:rPr>
        <w:rFonts w:hint="default"/>
        <w:lang w:val="it-IT" w:eastAsia="en-US" w:bidi="ar-SA"/>
      </w:rPr>
    </w:lvl>
    <w:lvl w:ilvl="7" w:tplc="D5CC7F00">
      <w:numFmt w:val="bullet"/>
      <w:lvlText w:val="•"/>
      <w:lvlJc w:val="left"/>
      <w:pPr>
        <w:ind w:left="6918" w:hanging="130"/>
      </w:pPr>
      <w:rPr>
        <w:rFonts w:hint="default"/>
        <w:lang w:val="it-IT" w:eastAsia="en-US" w:bidi="ar-SA"/>
      </w:rPr>
    </w:lvl>
    <w:lvl w:ilvl="8" w:tplc="8EFE4F28">
      <w:numFmt w:val="bullet"/>
      <w:lvlText w:val="•"/>
      <w:lvlJc w:val="left"/>
      <w:pPr>
        <w:ind w:left="7827" w:hanging="130"/>
      </w:pPr>
      <w:rPr>
        <w:rFonts w:hint="default"/>
        <w:lang w:val="it-IT" w:eastAsia="en-US" w:bidi="ar-SA"/>
      </w:rPr>
    </w:lvl>
  </w:abstractNum>
  <w:abstractNum w:abstractNumId="85" w15:restartNumberingAfterBreak="0">
    <w:nsid w:val="546456A6"/>
    <w:multiLevelType w:val="hybridMultilevel"/>
    <w:tmpl w:val="AE4C08E6"/>
    <w:lvl w:ilvl="0" w:tplc="D1E0389C">
      <w:numFmt w:val="bullet"/>
      <w:lvlText w:val="-"/>
      <w:lvlJc w:val="left"/>
      <w:pPr>
        <w:ind w:left="568" w:hanging="286"/>
      </w:pPr>
      <w:rPr>
        <w:rFonts w:ascii="Times New Roman" w:eastAsia="Times New Roman" w:hAnsi="Times New Roman" w:cs="Times New Roman" w:hint="default"/>
        <w:b w:val="0"/>
        <w:bCs w:val="0"/>
        <w:i w:val="0"/>
        <w:iCs w:val="0"/>
        <w:spacing w:val="0"/>
        <w:w w:val="99"/>
        <w:sz w:val="20"/>
        <w:szCs w:val="20"/>
        <w:lang w:val="it-IT" w:eastAsia="en-US" w:bidi="ar-SA"/>
      </w:rPr>
    </w:lvl>
    <w:lvl w:ilvl="1" w:tplc="3ED4AB8C">
      <w:numFmt w:val="bullet"/>
      <w:lvlText w:val="•"/>
      <w:lvlJc w:val="left"/>
      <w:pPr>
        <w:ind w:left="1468" w:hanging="286"/>
      </w:pPr>
      <w:rPr>
        <w:rFonts w:hint="default"/>
        <w:lang w:val="it-IT" w:eastAsia="en-US" w:bidi="ar-SA"/>
      </w:rPr>
    </w:lvl>
    <w:lvl w:ilvl="2" w:tplc="C3BEEFCE">
      <w:numFmt w:val="bullet"/>
      <w:lvlText w:val="•"/>
      <w:lvlJc w:val="left"/>
      <w:pPr>
        <w:ind w:left="2376" w:hanging="286"/>
      </w:pPr>
      <w:rPr>
        <w:rFonts w:hint="default"/>
        <w:lang w:val="it-IT" w:eastAsia="en-US" w:bidi="ar-SA"/>
      </w:rPr>
    </w:lvl>
    <w:lvl w:ilvl="3" w:tplc="769E03D2">
      <w:numFmt w:val="bullet"/>
      <w:lvlText w:val="•"/>
      <w:lvlJc w:val="left"/>
      <w:pPr>
        <w:ind w:left="3285" w:hanging="286"/>
      </w:pPr>
      <w:rPr>
        <w:rFonts w:hint="default"/>
        <w:lang w:val="it-IT" w:eastAsia="en-US" w:bidi="ar-SA"/>
      </w:rPr>
    </w:lvl>
    <w:lvl w:ilvl="4" w:tplc="09FA1FA0">
      <w:numFmt w:val="bullet"/>
      <w:lvlText w:val="•"/>
      <w:lvlJc w:val="left"/>
      <w:pPr>
        <w:ind w:left="4193" w:hanging="286"/>
      </w:pPr>
      <w:rPr>
        <w:rFonts w:hint="default"/>
        <w:lang w:val="it-IT" w:eastAsia="en-US" w:bidi="ar-SA"/>
      </w:rPr>
    </w:lvl>
    <w:lvl w:ilvl="5" w:tplc="82543012">
      <w:numFmt w:val="bullet"/>
      <w:lvlText w:val="•"/>
      <w:lvlJc w:val="left"/>
      <w:pPr>
        <w:ind w:left="5102" w:hanging="286"/>
      </w:pPr>
      <w:rPr>
        <w:rFonts w:hint="default"/>
        <w:lang w:val="it-IT" w:eastAsia="en-US" w:bidi="ar-SA"/>
      </w:rPr>
    </w:lvl>
    <w:lvl w:ilvl="6" w:tplc="7CDA2548">
      <w:numFmt w:val="bullet"/>
      <w:lvlText w:val="•"/>
      <w:lvlJc w:val="left"/>
      <w:pPr>
        <w:ind w:left="6010" w:hanging="286"/>
      </w:pPr>
      <w:rPr>
        <w:rFonts w:hint="default"/>
        <w:lang w:val="it-IT" w:eastAsia="en-US" w:bidi="ar-SA"/>
      </w:rPr>
    </w:lvl>
    <w:lvl w:ilvl="7" w:tplc="83AE173E">
      <w:numFmt w:val="bullet"/>
      <w:lvlText w:val="•"/>
      <w:lvlJc w:val="left"/>
      <w:pPr>
        <w:ind w:left="6918" w:hanging="286"/>
      </w:pPr>
      <w:rPr>
        <w:rFonts w:hint="default"/>
        <w:lang w:val="it-IT" w:eastAsia="en-US" w:bidi="ar-SA"/>
      </w:rPr>
    </w:lvl>
    <w:lvl w:ilvl="8" w:tplc="E3B09018">
      <w:numFmt w:val="bullet"/>
      <w:lvlText w:val="•"/>
      <w:lvlJc w:val="left"/>
      <w:pPr>
        <w:ind w:left="7827" w:hanging="286"/>
      </w:pPr>
      <w:rPr>
        <w:rFonts w:hint="default"/>
        <w:lang w:val="it-IT" w:eastAsia="en-US" w:bidi="ar-SA"/>
      </w:rPr>
    </w:lvl>
  </w:abstractNum>
  <w:abstractNum w:abstractNumId="86" w15:restartNumberingAfterBreak="0">
    <w:nsid w:val="57D95CAE"/>
    <w:multiLevelType w:val="hybridMultilevel"/>
    <w:tmpl w:val="661EE9F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59D5774E"/>
    <w:multiLevelType w:val="hybridMultilevel"/>
    <w:tmpl w:val="3E1C4748"/>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AA666DB"/>
    <w:multiLevelType w:val="hybridMultilevel"/>
    <w:tmpl w:val="9BEC25A8"/>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E594D00"/>
    <w:multiLevelType w:val="multilevel"/>
    <w:tmpl w:val="7A9068D4"/>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0" w15:restartNumberingAfterBreak="0">
    <w:nsid w:val="5E966D71"/>
    <w:multiLevelType w:val="hybridMultilevel"/>
    <w:tmpl w:val="46A48D22"/>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1" w15:restartNumberingAfterBreak="0">
    <w:nsid w:val="5F8674CB"/>
    <w:multiLevelType w:val="multilevel"/>
    <w:tmpl w:val="A29A8B6E"/>
    <w:lvl w:ilvl="0">
      <w:start w:val="1"/>
      <w:numFmt w:val="bullet"/>
      <w:lvlText w:val=""/>
      <w:lvlJc w:val="left"/>
      <w:pPr>
        <w:tabs>
          <w:tab w:val="num" w:pos="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2" w15:restartNumberingAfterBreak="0">
    <w:nsid w:val="5FD5291B"/>
    <w:multiLevelType w:val="hybridMultilevel"/>
    <w:tmpl w:val="681EC680"/>
    <w:lvl w:ilvl="0" w:tplc="CE9CEC0E">
      <w:numFmt w:val="bullet"/>
      <w:lvlText w:val="-"/>
      <w:lvlJc w:val="left"/>
      <w:pPr>
        <w:ind w:left="712" w:hanging="147"/>
      </w:pPr>
      <w:rPr>
        <w:rFonts w:ascii="Times New Roman" w:eastAsia="Times New Roman" w:hAnsi="Times New Roman" w:cs="Times New Roman" w:hint="default"/>
        <w:b w:val="0"/>
        <w:bCs w:val="0"/>
        <w:i w:val="0"/>
        <w:iCs w:val="0"/>
        <w:spacing w:val="0"/>
        <w:w w:val="99"/>
        <w:sz w:val="20"/>
        <w:szCs w:val="20"/>
        <w:lang w:val="it-IT" w:eastAsia="en-US" w:bidi="ar-SA"/>
      </w:rPr>
    </w:lvl>
    <w:lvl w:ilvl="1" w:tplc="89D63ABA">
      <w:numFmt w:val="bullet"/>
      <w:lvlText w:val="•"/>
      <w:lvlJc w:val="left"/>
      <w:pPr>
        <w:ind w:left="1612" w:hanging="147"/>
      </w:pPr>
      <w:rPr>
        <w:rFonts w:hint="default"/>
        <w:lang w:val="it-IT" w:eastAsia="en-US" w:bidi="ar-SA"/>
      </w:rPr>
    </w:lvl>
    <w:lvl w:ilvl="2" w:tplc="688AEFFA">
      <w:numFmt w:val="bullet"/>
      <w:lvlText w:val="•"/>
      <w:lvlJc w:val="left"/>
      <w:pPr>
        <w:ind w:left="2504" w:hanging="147"/>
      </w:pPr>
      <w:rPr>
        <w:rFonts w:hint="default"/>
        <w:lang w:val="it-IT" w:eastAsia="en-US" w:bidi="ar-SA"/>
      </w:rPr>
    </w:lvl>
    <w:lvl w:ilvl="3" w:tplc="E1B6B0B4">
      <w:numFmt w:val="bullet"/>
      <w:lvlText w:val="•"/>
      <w:lvlJc w:val="left"/>
      <w:pPr>
        <w:ind w:left="3397" w:hanging="147"/>
      </w:pPr>
      <w:rPr>
        <w:rFonts w:hint="default"/>
        <w:lang w:val="it-IT" w:eastAsia="en-US" w:bidi="ar-SA"/>
      </w:rPr>
    </w:lvl>
    <w:lvl w:ilvl="4" w:tplc="93D6DEAC">
      <w:numFmt w:val="bullet"/>
      <w:lvlText w:val="•"/>
      <w:lvlJc w:val="left"/>
      <w:pPr>
        <w:ind w:left="4289" w:hanging="147"/>
      </w:pPr>
      <w:rPr>
        <w:rFonts w:hint="default"/>
        <w:lang w:val="it-IT" w:eastAsia="en-US" w:bidi="ar-SA"/>
      </w:rPr>
    </w:lvl>
    <w:lvl w:ilvl="5" w:tplc="16C8594C">
      <w:numFmt w:val="bullet"/>
      <w:lvlText w:val="•"/>
      <w:lvlJc w:val="left"/>
      <w:pPr>
        <w:ind w:left="5182" w:hanging="147"/>
      </w:pPr>
      <w:rPr>
        <w:rFonts w:hint="default"/>
        <w:lang w:val="it-IT" w:eastAsia="en-US" w:bidi="ar-SA"/>
      </w:rPr>
    </w:lvl>
    <w:lvl w:ilvl="6" w:tplc="459E1B84">
      <w:numFmt w:val="bullet"/>
      <w:lvlText w:val="•"/>
      <w:lvlJc w:val="left"/>
      <w:pPr>
        <w:ind w:left="6074" w:hanging="147"/>
      </w:pPr>
      <w:rPr>
        <w:rFonts w:hint="default"/>
        <w:lang w:val="it-IT" w:eastAsia="en-US" w:bidi="ar-SA"/>
      </w:rPr>
    </w:lvl>
    <w:lvl w:ilvl="7" w:tplc="D7A8DE4E">
      <w:numFmt w:val="bullet"/>
      <w:lvlText w:val="•"/>
      <w:lvlJc w:val="left"/>
      <w:pPr>
        <w:ind w:left="6966" w:hanging="147"/>
      </w:pPr>
      <w:rPr>
        <w:rFonts w:hint="default"/>
        <w:lang w:val="it-IT" w:eastAsia="en-US" w:bidi="ar-SA"/>
      </w:rPr>
    </w:lvl>
    <w:lvl w:ilvl="8" w:tplc="F7BC8C68">
      <w:numFmt w:val="bullet"/>
      <w:lvlText w:val="•"/>
      <w:lvlJc w:val="left"/>
      <w:pPr>
        <w:ind w:left="7859" w:hanging="147"/>
      </w:pPr>
      <w:rPr>
        <w:rFonts w:hint="default"/>
        <w:lang w:val="it-IT" w:eastAsia="en-US" w:bidi="ar-SA"/>
      </w:rPr>
    </w:lvl>
  </w:abstractNum>
  <w:abstractNum w:abstractNumId="93" w15:restartNumberingAfterBreak="0">
    <w:nsid w:val="61467CA7"/>
    <w:multiLevelType w:val="hybridMultilevel"/>
    <w:tmpl w:val="EEDE483A"/>
    <w:lvl w:ilvl="0" w:tplc="4018254E">
      <w:numFmt w:val="bullet"/>
      <w:lvlText w:val="-"/>
      <w:lvlJc w:val="left"/>
      <w:pPr>
        <w:ind w:left="505" w:hanging="224"/>
      </w:pPr>
      <w:rPr>
        <w:rFonts w:ascii="Times New Roman" w:eastAsia="Times New Roman" w:hAnsi="Times New Roman" w:cs="Times New Roman" w:hint="default"/>
        <w:b w:val="0"/>
        <w:bCs w:val="0"/>
        <w:i w:val="0"/>
        <w:iCs w:val="0"/>
        <w:spacing w:val="0"/>
        <w:w w:val="99"/>
        <w:sz w:val="20"/>
        <w:szCs w:val="20"/>
        <w:lang w:val="it-IT" w:eastAsia="en-US" w:bidi="ar-SA"/>
      </w:rPr>
    </w:lvl>
    <w:lvl w:ilvl="1" w:tplc="64D0F0EA">
      <w:numFmt w:val="bullet"/>
      <w:lvlText w:val="•"/>
      <w:lvlJc w:val="left"/>
      <w:pPr>
        <w:ind w:left="1414" w:hanging="224"/>
      </w:pPr>
      <w:rPr>
        <w:rFonts w:hint="default"/>
        <w:lang w:val="it-IT" w:eastAsia="en-US" w:bidi="ar-SA"/>
      </w:rPr>
    </w:lvl>
    <w:lvl w:ilvl="2" w:tplc="E0AA560A">
      <w:numFmt w:val="bullet"/>
      <w:lvlText w:val="•"/>
      <w:lvlJc w:val="left"/>
      <w:pPr>
        <w:ind w:left="2328" w:hanging="224"/>
      </w:pPr>
      <w:rPr>
        <w:rFonts w:hint="default"/>
        <w:lang w:val="it-IT" w:eastAsia="en-US" w:bidi="ar-SA"/>
      </w:rPr>
    </w:lvl>
    <w:lvl w:ilvl="3" w:tplc="35D6C328">
      <w:numFmt w:val="bullet"/>
      <w:lvlText w:val="•"/>
      <w:lvlJc w:val="left"/>
      <w:pPr>
        <w:ind w:left="3243" w:hanging="224"/>
      </w:pPr>
      <w:rPr>
        <w:rFonts w:hint="default"/>
        <w:lang w:val="it-IT" w:eastAsia="en-US" w:bidi="ar-SA"/>
      </w:rPr>
    </w:lvl>
    <w:lvl w:ilvl="4" w:tplc="7764A5CA">
      <w:numFmt w:val="bullet"/>
      <w:lvlText w:val="•"/>
      <w:lvlJc w:val="left"/>
      <w:pPr>
        <w:ind w:left="4157" w:hanging="224"/>
      </w:pPr>
      <w:rPr>
        <w:rFonts w:hint="default"/>
        <w:lang w:val="it-IT" w:eastAsia="en-US" w:bidi="ar-SA"/>
      </w:rPr>
    </w:lvl>
    <w:lvl w:ilvl="5" w:tplc="C7E4139A">
      <w:numFmt w:val="bullet"/>
      <w:lvlText w:val="•"/>
      <w:lvlJc w:val="left"/>
      <w:pPr>
        <w:ind w:left="5072" w:hanging="224"/>
      </w:pPr>
      <w:rPr>
        <w:rFonts w:hint="default"/>
        <w:lang w:val="it-IT" w:eastAsia="en-US" w:bidi="ar-SA"/>
      </w:rPr>
    </w:lvl>
    <w:lvl w:ilvl="6" w:tplc="4E9E7BD6">
      <w:numFmt w:val="bullet"/>
      <w:lvlText w:val="•"/>
      <w:lvlJc w:val="left"/>
      <w:pPr>
        <w:ind w:left="5986" w:hanging="224"/>
      </w:pPr>
      <w:rPr>
        <w:rFonts w:hint="default"/>
        <w:lang w:val="it-IT" w:eastAsia="en-US" w:bidi="ar-SA"/>
      </w:rPr>
    </w:lvl>
    <w:lvl w:ilvl="7" w:tplc="5512FEB6">
      <w:numFmt w:val="bullet"/>
      <w:lvlText w:val="•"/>
      <w:lvlJc w:val="left"/>
      <w:pPr>
        <w:ind w:left="6900" w:hanging="224"/>
      </w:pPr>
      <w:rPr>
        <w:rFonts w:hint="default"/>
        <w:lang w:val="it-IT" w:eastAsia="en-US" w:bidi="ar-SA"/>
      </w:rPr>
    </w:lvl>
    <w:lvl w:ilvl="8" w:tplc="57001A58">
      <w:numFmt w:val="bullet"/>
      <w:lvlText w:val="•"/>
      <w:lvlJc w:val="left"/>
      <w:pPr>
        <w:ind w:left="7815" w:hanging="224"/>
      </w:pPr>
      <w:rPr>
        <w:rFonts w:hint="default"/>
        <w:lang w:val="it-IT" w:eastAsia="en-US" w:bidi="ar-SA"/>
      </w:rPr>
    </w:lvl>
  </w:abstractNum>
  <w:abstractNum w:abstractNumId="94" w15:restartNumberingAfterBreak="0">
    <w:nsid w:val="614C59FE"/>
    <w:multiLevelType w:val="hybridMultilevel"/>
    <w:tmpl w:val="50867E40"/>
    <w:lvl w:ilvl="0" w:tplc="D59E85F8">
      <w:numFmt w:val="bullet"/>
      <w:lvlText w:val="-"/>
      <w:lvlJc w:val="left"/>
      <w:pPr>
        <w:ind w:left="851" w:hanging="142"/>
      </w:pPr>
      <w:rPr>
        <w:rFonts w:ascii="Times New Roman" w:eastAsia="Times New Roman" w:hAnsi="Times New Roman" w:cs="Times New Roman" w:hint="default"/>
        <w:b w:val="0"/>
        <w:bCs w:val="0"/>
        <w:i w:val="0"/>
        <w:iCs w:val="0"/>
        <w:spacing w:val="0"/>
        <w:w w:val="99"/>
        <w:sz w:val="20"/>
        <w:szCs w:val="20"/>
        <w:lang w:val="it-IT" w:eastAsia="en-US" w:bidi="ar-SA"/>
      </w:rPr>
    </w:lvl>
    <w:lvl w:ilvl="1" w:tplc="E0F81C12">
      <w:numFmt w:val="bullet"/>
      <w:lvlText w:val="•"/>
      <w:lvlJc w:val="left"/>
      <w:pPr>
        <w:ind w:left="1738" w:hanging="142"/>
      </w:pPr>
      <w:rPr>
        <w:rFonts w:hint="default"/>
        <w:lang w:val="it-IT" w:eastAsia="en-US" w:bidi="ar-SA"/>
      </w:rPr>
    </w:lvl>
    <w:lvl w:ilvl="2" w:tplc="67DA7F0C">
      <w:numFmt w:val="bullet"/>
      <w:lvlText w:val="•"/>
      <w:lvlJc w:val="left"/>
      <w:pPr>
        <w:ind w:left="2616" w:hanging="142"/>
      </w:pPr>
      <w:rPr>
        <w:rFonts w:hint="default"/>
        <w:lang w:val="it-IT" w:eastAsia="en-US" w:bidi="ar-SA"/>
      </w:rPr>
    </w:lvl>
    <w:lvl w:ilvl="3" w:tplc="907A2F74">
      <w:numFmt w:val="bullet"/>
      <w:lvlText w:val="•"/>
      <w:lvlJc w:val="left"/>
      <w:pPr>
        <w:ind w:left="3495" w:hanging="142"/>
      </w:pPr>
      <w:rPr>
        <w:rFonts w:hint="default"/>
        <w:lang w:val="it-IT" w:eastAsia="en-US" w:bidi="ar-SA"/>
      </w:rPr>
    </w:lvl>
    <w:lvl w:ilvl="4" w:tplc="F7A8B06C">
      <w:numFmt w:val="bullet"/>
      <w:lvlText w:val="•"/>
      <w:lvlJc w:val="left"/>
      <w:pPr>
        <w:ind w:left="4373" w:hanging="142"/>
      </w:pPr>
      <w:rPr>
        <w:rFonts w:hint="default"/>
        <w:lang w:val="it-IT" w:eastAsia="en-US" w:bidi="ar-SA"/>
      </w:rPr>
    </w:lvl>
    <w:lvl w:ilvl="5" w:tplc="BDCCEDF6">
      <w:numFmt w:val="bullet"/>
      <w:lvlText w:val="•"/>
      <w:lvlJc w:val="left"/>
      <w:pPr>
        <w:ind w:left="5252" w:hanging="142"/>
      </w:pPr>
      <w:rPr>
        <w:rFonts w:hint="default"/>
        <w:lang w:val="it-IT" w:eastAsia="en-US" w:bidi="ar-SA"/>
      </w:rPr>
    </w:lvl>
    <w:lvl w:ilvl="6" w:tplc="7AF47ADC">
      <w:numFmt w:val="bullet"/>
      <w:lvlText w:val="•"/>
      <w:lvlJc w:val="left"/>
      <w:pPr>
        <w:ind w:left="6130" w:hanging="142"/>
      </w:pPr>
      <w:rPr>
        <w:rFonts w:hint="default"/>
        <w:lang w:val="it-IT" w:eastAsia="en-US" w:bidi="ar-SA"/>
      </w:rPr>
    </w:lvl>
    <w:lvl w:ilvl="7" w:tplc="E4483A76">
      <w:numFmt w:val="bullet"/>
      <w:lvlText w:val="•"/>
      <w:lvlJc w:val="left"/>
      <w:pPr>
        <w:ind w:left="7008" w:hanging="142"/>
      </w:pPr>
      <w:rPr>
        <w:rFonts w:hint="default"/>
        <w:lang w:val="it-IT" w:eastAsia="en-US" w:bidi="ar-SA"/>
      </w:rPr>
    </w:lvl>
    <w:lvl w:ilvl="8" w:tplc="42FAEE74">
      <w:numFmt w:val="bullet"/>
      <w:lvlText w:val="•"/>
      <w:lvlJc w:val="left"/>
      <w:pPr>
        <w:ind w:left="7887" w:hanging="142"/>
      </w:pPr>
      <w:rPr>
        <w:rFonts w:hint="default"/>
        <w:lang w:val="it-IT" w:eastAsia="en-US" w:bidi="ar-SA"/>
      </w:rPr>
    </w:lvl>
  </w:abstractNum>
  <w:abstractNum w:abstractNumId="95" w15:restartNumberingAfterBreak="0">
    <w:nsid w:val="61831914"/>
    <w:multiLevelType w:val="hybridMultilevel"/>
    <w:tmpl w:val="5E6CECB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6" w15:restartNumberingAfterBreak="0">
    <w:nsid w:val="61E85B32"/>
    <w:multiLevelType w:val="hybridMultilevel"/>
    <w:tmpl w:val="A30C8AE8"/>
    <w:lvl w:ilvl="0" w:tplc="5650D58A">
      <w:start w:val="1"/>
      <w:numFmt w:val="lowerLetter"/>
      <w:lvlText w:val="%1)"/>
      <w:lvlJc w:val="left"/>
      <w:pPr>
        <w:ind w:left="1417" w:hanging="288"/>
      </w:pPr>
      <w:rPr>
        <w:rFonts w:ascii="Times New Roman" w:eastAsia="Times New Roman" w:hAnsi="Times New Roman" w:cs="Times New Roman" w:hint="default"/>
        <w:b w:val="0"/>
        <w:bCs w:val="0"/>
        <w:i w:val="0"/>
        <w:iCs w:val="0"/>
        <w:spacing w:val="0"/>
        <w:w w:val="99"/>
        <w:sz w:val="20"/>
        <w:szCs w:val="20"/>
        <w:lang w:val="it-IT" w:eastAsia="en-US" w:bidi="ar-SA"/>
      </w:rPr>
    </w:lvl>
    <w:lvl w:ilvl="1" w:tplc="A32C5E36">
      <w:numFmt w:val="bullet"/>
      <w:lvlText w:val="•"/>
      <w:lvlJc w:val="left"/>
      <w:pPr>
        <w:ind w:left="2242" w:hanging="288"/>
      </w:pPr>
      <w:rPr>
        <w:rFonts w:hint="default"/>
        <w:lang w:val="it-IT" w:eastAsia="en-US" w:bidi="ar-SA"/>
      </w:rPr>
    </w:lvl>
    <w:lvl w:ilvl="2" w:tplc="C944E178">
      <w:numFmt w:val="bullet"/>
      <w:lvlText w:val="•"/>
      <w:lvlJc w:val="left"/>
      <w:pPr>
        <w:ind w:left="3064" w:hanging="288"/>
      </w:pPr>
      <w:rPr>
        <w:rFonts w:hint="default"/>
        <w:lang w:val="it-IT" w:eastAsia="en-US" w:bidi="ar-SA"/>
      </w:rPr>
    </w:lvl>
    <w:lvl w:ilvl="3" w:tplc="36FA72EA">
      <w:numFmt w:val="bullet"/>
      <w:lvlText w:val="•"/>
      <w:lvlJc w:val="left"/>
      <w:pPr>
        <w:ind w:left="3887" w:hanging="288"/>
      </w:pPr>
      <w:rPr>
        <w:rFonts w:hint="default"/>
        <w:lang w:val="it-IT" w:eastAsia="en-US" w:bidi="ar-SA"/>
      </w:rPr>
    </w:lvl>
    <w:lvl w:ilvl="4" w:tplc="0B983294">
      <w:numFmt w:val="bullet"/>
      <w:lvlText w:val="•"/>
      <w:lvlJc w:val="left"/>
      <w:pPr>
        <w:ind w:left="4709" w:hanging="288"/>
      </w:pPr>
      <w:rPr>
        <w:rFonts w:hint="default"/>
        <w:lang w:val="it-IT" w:eastAsia="en-US" w:bidi="ar-SA"/>
      </w:rPr>
    </w:lvl>
    <w:lvl w:ilvl="5" w:tplc="DD9C2EE8">
      <w:numFmt w:val="bullet"/>
      <w:lvlText w:val="•"/>
      <w:lvlJc w:val="left"/>
      <w:pPr>
        <w:ind w:left="5532" w:hanging="288"/>
      </w:pPr>
      <w:rPr>
        <w:rFonts w:hint="default"/>
        <w:lang w:val="it-IT" w:eastAsia="en-US" w:bidi="ar-SA"/>
      </w:rPr>
    </w:lvl>
    <w:lvl w:ilvl="6" w:tplc="D4B48EBE">
      <w:numFmt w:val="bullet"/>
      <w:lvlText w:val="•"/>
      <w:lvlJc w:val="left"/>
      <w:pPr>
        <w:ind w:left="6354" w:hanging="288"/>
      </w:pPr>
      <w:rPr>
        <w:rFonts w:hint="default"/>
        <w:lang w:val="it-IT" w:eastAsia="en-US" w:bidi="ar-SA"/>
      </w:rPr>
    </w:lvl>
    <w:lvl w:ilvl="7" w:tplc="8AC62DE6">
      <w:numFmt w:val="bullet"/>
      <w:lvlText w:val="•"/>
      <w:lvlJc w:val="left"/>
      <w:pPr>
        <w:ind w:left="7176" w:hanging="288"/>
      </w:pPr>
      <w:rPr>
        <w:rFonts w:hint="default"/>
        <w:lang w:val="it-IT" w:eastAsia="en-US" w:bidi="ar-SA"/>
      </w:rPr>
    </w:lvl>
    <w:lvl w:ilvl="8" w:tplc="3A44AFE0">
      <w:numFmt w:val="bullet"/>
      <w:lvlText w:val="•"/>
      <w:lvlJc w:val="left"/>
      <w:pPr>
        <w:ind w:left="7999" w:hanging="288"/>
      </w:pPr>
      <w:rPr>
        <w:rFonts w:hint="default"/>
        <w:lang w:val="it-IT" w:eastAsia="en-US" w:bidi="ar-SA"/>
      </w:rPr>
    </w:lvl>
  </w:abstractNum>
  <w:abstractNum w:abstractNumId="97" w15:restartNumberingAfterBreak="0">
    <w:nsid w:val="63561A09"/>
    <w:multiLevelType w:val="hybridMultilevel"/>
    <w:tmpl w:val="B8F6449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63BA2957"/>
    <w:multiLevelType w:val="hybridMultilevel"/>
    <w:tmpl w:val="576C5EF6"/>
    <w:lvl w:ilvl="0" w:tplc="69F42692">
      <w:start w:val="5"/>
      <w:numFmt w:val="decimal"/>
      <w:lvlText w:val="%1."/>
      <w:lvlJc w:val="left"/>
      <w:pPr>
        <w:ind w:left="483" w:hanging="201"/>
      </w:pPr>
      <w:rPr>
        <w:rFonts w:ascii="Times New Roman" w:eastAsia="Times New Roman" w:hAnsi="Times New Roman" w:cs="Times New Roman" w:hint="default"/>
        <w:b/>
        <w:bCs/>
        <w:i w:val="0"/>
        <w:iCs w:val="0"/>
        <w:spacing w:val="0"/>
        <w:w w:val="86"/>
        <w:sz w:val="20"/>
        <w:szCs w:val="20"/>
        <w:u w:val="single" w:color="000000"/>
        <w:lang w:val="it-IT" w:eastAsia="en-US" w:bidi="ar-SA"/>
      </w:rPr>
    </w:lvl>
    <w:lvl w:ilvl="1" w:tplc="293AF928">
      <w:start w:val="1"/>
      <w:numFmt w:val="lowerLetter"/>
      <w:lvlText w:val="%2)"/>
      <w:lvlJc w:val="left"/>
      <w:pPr>
        <w:ind w:left="772" w:hanging="207"/>
        <w:jc w:val="right"/>
      </w:pPr>
      <w:rPr>
        <w:rFonts w:ascii="Times New Roman" w:eastAsia="Times New Roman" w:hAnsi="Times New Roman" w:cs="Times New Roman" w:hint="default"/>
        <w:b w:val="0"/>
        <w:bCs w:val="0"/>
        <w:i w:val="0"/>
        <w:iCs w:val="0"/>
        <w:spacing w:val="0"/>
        <w:w w:val="99"/>
        <w:sz w:val="20"/>
        <w:szCs w:val="20"/>
        <w:lang w:val="it-IT" w:eastAsia="en-US" w:bidi="ar-SA"/>
      </w:rPr>
    </w:lvl>
    <w:lvl w:ilvl="2" w:tplc="1714D316">
      <w:numFmt w:val="bullet"/>
      <w:lvlText w:val="-"/>
      <w:lvlJc w:val="left"/>
      <w:pPr>
        <w:ind w:left="995" w:hanging="149"/>
      </w:pPr>
      <w:rPr>
        <w:rFonts w:ascii="Courier New" w:eastAsia="Courier New" w:hAnsi="Courier New" w:cs="Courier New" w:hint="default"/>
        <w:spacing w:val="0"/>
        <w:w w:val="99"/>
        <w:lang w:val="it-IT" w:eastAsia="en-US" w:bidi="ar-SA"/>
      </w:rPr>
    </w:lvl>
    <w:lvl w:ilvl="3" w:tplc="8A740106">
      <w:numFmt w:val="bullet"/>
      <w:lvlText w:val="•"/>
      <w:lvlJc w:val="left"/>
      <w:pPr>
        <w:ind w:left="1020" w:hanging="149"/>
      </w:pPr>
      <w:rPr>
        <w:rFonts w:hint="default"/>
        <w:lang w:val="it-IT" w:eastAsia="en-US" w:bidi="ar-SA"/>
      </w:rPr>
    </w:lvl>
    <w:lvl w:ilvl="4" w:tplc="B608D214">
      <w:numFmt w:val="bullet"/>
      <w:lvlText w:val="•"/>
      <w:lvlJc w:val="left"/>
      <w:pPr>
        <w:ind w:left="2252" w:hanging="149"/>
      </w:pPr>
      <w:rPr>
        <w:rFonts w:hint="default"/>
        <w:lang w:val="it-IT" w:eastAsia="en-US" w:bidi="ar-SA"/>
      </w:rPr>
    </w:lvl>
    <w:lvl w:ilvl="5" w:tplc="EF54F02A">
      <w:numFmt w:val="bullet"/>
      <w:lvlText w:val="•"/>
      <w:lvlJc w:val="left"/>
      <w:pPr>
        <w:ind w:left="3484" w:hanging="149"/>
      </w:pPr>
      <w:rPr>
        <w:rFonts w:hint="default"/>
        <w:lang w:val="it-IT" w:eastAsia="en-US" w:bidi="ar-SA"/>
      </w:rPr>
    </w:lvl>
    <w:lvl w:ilvl="6" w:tplc="02D4F9B2">
      <w:numFmt w:val="bullet"/>
      <w:lvlText w:val="•"/>
      <w:lvlJc w:val="left"/>
      <w:pPr>
        <w:ind w:left="4716" w:hanging="149"/>
      </w:pPr>
      <w:rPr>
        <w:rFonts w:hint="default"/>
        <w:lang w:val="it-IT" w:eastAsia="en-US" w:bidi="ar-SA"/>
      </w:rPr>
    </w:lvl>
    <w:lvl w:ilvl="7" w:tplc="C27ED8D6">
      <w:numFmt w:val="bullet"/>
      <w:lvlText w:val="•"/>
      <w:lvlJc w:val="left"/>
      <w:pPr>
        <w:ind w:left="5948" w:hanging="149"/>
      </w:pPr>
      <w:rPr>
        <w:rFonts w:hint="default"/>
        <w:lang w:val="it-IT" w:eastAsia="en-US" w:bidi="ar-SA"/>
      </w:rPr>
    </w:lvl>
    <w:lvl w:ilvl="8" w:tplc="288622C2">
      <w:numFmt w:val="bullet"/>
      <w:lvlText w:val="•"/>
      <w:lvlJc w:val="left"/>
      <w:pPr>
        <w:ind w:left="7180" w:hanging="149"/>
      </w:pPr>
      <w:rPr>
        <w:rFonts w:hint="default"/>
        <w:lang w:val="it-IT" w:eastAsia="en-US" w:bidi="ar-SA"/>
      </w:rPr>
    </w:lvl>
  </w:abstractNum>
  <w:abstractNum w:abstractNumId="99" w15:restartNumberingAfterBreak="0">
    <w:nsid w:val="65694886"/>
    <w:multiLevelType w:val="hybridMultilevel"/>
    <w:tmpl w:val="47948FCA"/>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5DB595A"/>
    <w:multiLevelType w:val="hybridMultilevel"/>
    <w:tmpl w:val="459E1F52"/>
    <w:lvl w:ilvl="0" w:tplc="D60400CC">
      <w:numFmt w:val="bullet"/>
      <w:lvlText w:val="-"/>
      <w:lvlJc w:val="left"/>
      <w:pPr>
        <w:ind w:left="431" w:hanging="149"/>
      </w:pPr>
      <w:rPr>
        <w:rFonts w:ascii="Times New Roman" w:eastAsia="Times New Roman" w:hAnsi="Times New Roman" w:cs="Times New Roman" w:hint="default"/>
        <w:b w:val="0"/>
        <w:bCs w:val="0"/>
        <w:i w:val="0"/>
        <w:iCs w:val="0"/>
        <w:spacing w:val="0"/>
        <w:w w:val="99"/>
        <w:sz w:val="20"/>
        <w:szCs w:val="20"/>
        <w:lang w:val="it-IT" w:eastAsia="en-US" w:bidi="ar-SA"/>
      </w:rPr>
    </w:lvl>
    <w:lvl w:ilvl="1" w:tplc="0DF0F0D8">
      <w:numFmt w:val="bullet"/>
      <w:lvlText w:val="•"/>
      <w:lvlJc w:val="left"/>
      <w:pPr>
        <w:ind w:left="1360" w:hanging="149"/>
      </w:pPr>
      <w:rPr>
        <w:rFonts w:hint="default"/>
        <w:lang w:val="it-IT" w:eastAsia="en-US" w:bidi="ar-SA"/>
      </w:rPr>
    </w:lvl>
    <w:lvl w:ilvl="2" w:tplc="40A2DE34">
      <w:numFmt w:val="bullet"/>
      <w:lvlText w:val="•"/>
      <w:lvlJc w:val="left"/>
      <w:pPr>
        <w:ind w:left="2280" w:hanging="149"/>
      </w:pPr>
      <w:rPr>
        <w:rFonts w:hint="default"/>
        <w:lang w:val="it-IT" w:eastAsia="en-US" w:bidi="ar-SA"/>
      </w:rPr>
    </w:lvl>
    <w:lvl w:ilvl="3" w:tplc="030E75F8">
      <w:numFmt w:val="bullet"/>
      <w:lvlText w:val="•"/>
      <w:lvlJc w:val="left"/>
      <w:pPr>
        <w:ind w:left="3201" w:hanging="149"/>
      </w:pPr>
      <w:rPr>
        <w:rFonts w:hint="default"/>
        <w:lang w:val="it-IT" w:eastAsia="en-US" w:bidi="ar-SA"/>
      </w:rPr>
    </w:lvl>
    <w:lvl w:ilvl="4" w:tplc="4170E3B0">
      <w:numFmt w:val="bullet"/>
      <w:lvlText w:val="•"/>
      <w:lvlJc w:val="left"/>
      <w:pPr>
        <w:ind w:left="4121" w:hanging="149"/>
      </w:pPr>
      <w:rPr>
        <w:rFonts w:hint="default"/>
        <w:lang w:val="it-IT" w:eastAsia="en-US" w:bidi="ar-SA"/>
      </w:rPr>
    </w:lvl>
    <w:lvl w:ilvl="5" w:tplc="63A409EE">
      <w:numFmt w:val="bullet"/>
      <w:lvlText w:val="•"/>
      <w:lvlJc w:val="left"/>
      <w:pPr>
        <w:ind w:left="5042" w:hanging="149"/>
      </w:pPr>
      <w:rPr>
        <w:rFonts w:hint="default"/>
        <w:lang w:val="it-IT" w:eastAsia="en-US" w:bidi="ar-SA"/>
      </w:rPr>
    </w:lvl>
    <w:lvl w:ilvl="6" w:tplc="29F4EB90">
      <w:numFmt w:val="bullet"/>
      <w:lvlText w:val="•"/>
      <w:lvlJc w:val="left"/>
      <w:pPr>
        <w:ind w:left="5962" w:hanging="149"/>
      </w:pPr>
      <w:rPr>
        <w:rFonts w:hint="default"/>
        <w:lang w:val="it-IT" w:eastAsia="en-US" w:bidi="ar-SA"/>
      </w:rPr>
    </w:lvl>
    <w:lvl w:ilvl="7" w:tplc="796819B0">
      <w:numFmt w:val="bullet"/>
      <w:lvlText w:val="•"/>
      <w:lvlJc w:val="left"/>
      <w:pPr>
        <w:ind w:left="6882" w:hanging="149"/>
      </w:pPr>
      <w:rPr>
        <w:rFonts w:hint="default"/>
        <w:lang w:val="it-IT" w:eastAsia="en-US" w:bidi="ar-SA"/>
      </w:rPr>
    </w:lvl>
    <w:lvl w:ilvl="8" w:tplc="E676DD64">
      <w:numFmt w:val="bullet"/>
      <w:lvlText w:val="•"/>
      <w:lvlJc w:val="left"/>
      <w:pPr>
        <w:ind w:left="7803" w:hanging="149"/>
      </w:pPr>
      <w:rPr>
        <w:rFonts w:hint="default"/>
        <w:lang w:val="it-IT" w:eastAsia="en-US" w:bidi="ar-SA"/>
      </w:rPr>
    </w:lvl>
  </w:abstractNum>
  <w:abstractNum w:abstractNumId="101" w15:restartNumberingAfterBreak="0">
    <w:nsid w:val="6602219E"/>
    <w:multiLevelType w:val="hybridMultilevel"/>
    <w:tmpl w:val="BD088FCA"/>
    <w:lvl w:ilvl="0" w:tplc="A3E66236">
      <w:numFmt w:val="bullet"/>
      <w:lvlText w:val="-"/>
      <w:lvlJc w:val="left"/>
      <w:pPr>
        <w:ind w:left="568" w:hanging="173"/>
      </w:pPr>
      <w:rPr>
        <w:rFonts w:ascii="Times New Roman" w:eastAsia="Times New Roman" w:hAnsi="Times New Roman" w:cs="Times New Roman" w:hint="default"/>
        <w:b w:val="0"/>
        <w:bCs w:val="0"/>
        <w:i w:val="0"/>
        <w:iCs w:val="0"/>
        <w:spacing w:val="0"/>
        <w:w w:val="99"/>
        <w:sz w:val="20"/>
        <w:szCs w:val="20"/>
        <w:lang w:val="it-IT" w:eastAsia="en-US" w:bidi="ar-SA"/>
      </w:rPr>
    </w:lvl>
    <w:lvl w:ilvl="1" w:tplc="10A4D106">
      <w:numFmt w:val="bullet"/>
      <w:lvlText w:val="•"/>
      <w:lvlJc w:val="left"/>
      <w:pPr>
        <w:ind w:left="1468" w:hanging="173"/>
      </w:pPr>
      <w:rPr>
        <w:rFonts w:hint="default"/>
        <w:lang w:val="it-IT" w:eastAsia="en-US" w:bidi="ar-SA"/>
      </w:rPr>
    </w:lvl>
    <w:lvl w:ilvl="2" w:tplc="8DF2FA2C">
      <w:numFmt w:val="bullet"/>
      <w:lvlText w:val="•"/>
      <w:lvlJc w:val="left"/>
      <w:pPr>
        <w:ind w:left="2376" w:hanging="173"/>
      </w:pPr>
      <w:rPr>
        <w:rFonts w:hint="default"/>
        <w:lang w:val="it-IT" w:eastAsia="en-US" w:bidi="ar-SA"/>
      </w:rPr>
    </w:lvl>
    <w:lvl w:ilvl="3" w:tplc="27286FAA">
      <w:numFmt w:val="bullet"/>
      <w:lvlText w:val="•"/>
      <w:lvlJc w:val="left"/>
      <w:pPr>
        <w:ind w:left="3285" w:hanging="173"/>
      </w:pPr>
      <w:rPr>
        <w:rFonts w:hint="default"/>
        <w:lang w:val="it-IT" w:eastAsia="en-US" w:bidi="ar-SA"/>
      </w:rPr>
    </w:lvl>
    <w:lvl w:ilvl="4" w:tplc="5AAE199C">
      <w:numFmt w:val="bullet"/>
      <w:lvlText w:val="•"/>
      <w:lvlJc w:val="left"/>
      <w:pPr>
        <w:ind w:left="4193" w:hanging="173"/>
      </w:pPr>
      <w:rPr>
        <w:rFonts w:hint="default"/>
        <w:lang w:val="it-IT" w:eastAsia="en-US" w:bidi="ar-SA"/>
      </w:rPr>
    </w:lvl>
    <w:lvl w:ilvl="5" w:tplc="B6BCDCF0">
      <w:numFmt w:val="bullet"/>
      <w:lvlText w:val="•"/>
      <w:lvlJc w:val="left"/>
      <w:pPr>
        <w:ind w:left="5102" w:hanging="173"/>
      </w:pPr>
      <w:rPr>
        <w:rFonts w:hint="default"/>
        <w:lang w:val="it-IT" w:eastAsia="en-US" w:bidi="ar-SA"/>
      </w:rPr>
    </w:lvl>
    <w:lvl w:ilvl="6" w:tplc="A6080632">
      <w:numFmt w:val="bullet"/>
      <w:lvlText w:val="•"/>
      <w:lvlJc w:val="left"/>
      <w:pPr>
        <w:ind w:left="6010" w:hanging="173"/>
      </w:pPr>
      <w:rPr>
        <w:rFonts w:hint="default"/>
        <w:lang w:val="it-IT" w:eastAsia="en-US" w:bidi="ar-SA"/>
      </w:rPr>
    </w:lvl>
    <w:lvl w:ilvl="7" w:tplc="143EDBA4">
      <w:numFmt w:val="bullet"/>
      <w:lvlText w:val="•"/>
      <w:lvlJc w:val="left"/>
      <w:pPr>
        <w:ind w:left="6918" w:hanging="173"/>
      </w:pPr>
      <w:rPr>
        <w:rFonts w:hint="default"/>
        <w:lang w:val="it-IT" w:eastAsia="en-US" w:bidi="ar-SA"/>
      </w:rPr>
    </w:lvl>
    <w:lvl w:ilvl="8" w:tplc="A78AFA5C">
      <w:numFmt w:val="bullet"/>
      <w:lvlText w:val="•"/>
      <w:lvlJc w:val="left"/>
      <w:pPr>
        <w:ind w:left="7827" w:hanging="173"/>
      </w:pPr>
      <w:rPr>
        <w:rFonts w:hint="default"/>
        <w:lang w:val="it-IT" w:eastAsia="en-US" w:bidi="ar-SA"/>
      </w:rPr>
    </w:lvl>
  </w:abstractNum>
  <w:abstractNum w:abstractNumId="102" w15:restartNumberingAfterBreak="0">
    <w:nsid w:val="665B7271"/>
    <w:multiLevelType w:val="hybridMultilevel"/>
    <w:tmpl w:val="6124019E"/>
    <w:lvl w:ilvl="0" w:tplc="557AA934">
      <w:start w:val="1"/>
      <w:numFmt w:val="lowerLetter"/>
      <w:lvlText w:val="%1)"/>
      <w:lvlJc w:val="left"/>
      <w:pPr>
        <w:ind w:left="1233" w:hanging="257"/>
      </w:pPr>
      <w:rPr>
        <w:rFonts w:ascii="Times New Roman" w:eastAsia="Times New Roman" w:hAnsi="Times New Roman" w:cs="Times New Roman" w:hint="default"/>
        <w:b w:val="0"/>
        <w:bCs w:val="0"/>
        <w:i w:val="0"/>
        <w:iCs w:val="0"/>
        <w:spacing w:val="0"/>
        <w:w w:val="99"/>
        <w:sz w:val="20"/>
        <w:szCs w:val="20"/>
        <w:lang w:val="it-IT" w:eastAsia="en-US" w:bidi="ar-SA"/>
      </w:rPr>
    </w:lvl>
    <w:lvl w:ilvl="1" w:tplc="A1E0A534">
      <w:numFmt w:val="bullet"/>
      <w:lvlText w:val="•"/>
      <w:lvlJc w:val="left"/>
      <w:pPr>
        <w:ind w:left="2080" w:hanging="257"/>
      </w:pPr>
      <w:rPr>
        <w:rFonts w:hint="default"/>
        <w:lang w:val="it-IT" w:eastAsia="en-US" w:bidi="ar-SA"/>
      </w:rPr>
    </w:lvl>
    <w:lvl w:ilvl="2" w:tplc="34BEEE46">
      <w:numFmt w:val="bullet"/>
      <w:lvlText w:val="•"/>
      <w:lvlJc w:val="left"/>
      <w:pPr>
        <w:ind w:left="2920" w:hanging="257"/>
      </w:pPr>
      <w:rPr>
        <w:rFonts w:hint="default"/>
        <w:lang w:val="it-IT" w:eastAsia="en-US" w:bidi="ar-SA"/>
      </w:rPr>
    </w:lvl>
    <w:lvl w:ilvl="3" w:tplc="9592A13E">
      <w:numFmt w:val="bullet"/>
      <w:lvlText w:val="•"/>
      <w:lvlJc w:val="left"/>
      <w:pPr>
        <w:ind w:left="3761" w:hanging="257"/>
      </w:pPr>
      <w:rPr>
        <w:rFonts w:hint="default"/>
        <w:lang w:val="it-IT" w:eastAsia="en-US" w:bidi="ar-SA"/>
      </w:rPr>
    </w:lvl>
    <w:lvl w:ilvl="4" w:tplc="473C5680">
      <w:numFmt w:val="bullet"/>
      <w:lvlText w:val="•"/>
      <w:lvlJc w:val="left"/>
      <w:pPr>
        <w:ind w:left="4601" w:hanging="257"/>
      </w:pPr>
      <w:rPr>
        <w:rFonts w:hint="default"/>
        <w:lang w:val="it-IT" w:eastAsia="en-US" w:bidi="ar-SA"/>
      </w:rPr>
    </w:lvl>
    <w:lvl w:ilvl="5" w:tplc="EAA8BDD8">
      <w:numFmt w:val="bullet"/>
      <w:lvlText w:val="•"/>
      <w:lvlJc w:val="left"/>
      <w:pPr>
        <w:ind w:left="5442" w:hanging="257"/>
      </w:pPr>
      <w:rPr>
        <w:rFonts w:hint="default"/>
        <w:lang w:val="it-IT" w:eastAsia="en-US" w:bidi="ar-SA"/>
      </w:rPr>
    </w:lvl>
    <w:lvl w:ilvl="6" w:tplc="94D2E36E">
      <w:numFmt w:val="bullet"/>
      <w:lvlText w:val="•"/>
      <w:lvlJc w:val="left"/>
      <w:pPr>
        <w:ind w:left="6282" w:hanging="257"/>
      </w:pPr>
      <w:rPr>
        <w:rFonts w:hint="default"/>
        <w:lang w:val="it-IT" w:eastAsia="en-US" w:bidi="ar-SA"/>
      </w:rPr>
    </w:lvl>
    <w:lvl w:ilvl="7" w:tplc="819CB2A6">
      <w:numFmt w:val="bullet"/>
      <w:lvlText w:val="•"/>
      <w:lvlJc w:val="left"/>
      <w:pPr>
        <w:ind w:left="7122" w:hanging="257"/>
      </w:pPr>
      <w:rPr>
        <w:rFonts w:hint="default"/>
        <w:lang w:val="it-IT" w:eastAsia="en-US" w:bidi="ar-SA"/>
      </w:rPr>
    </w:lvl>
    <w:lvl w:ilvl="8" w:tplc="34D899CC">
      <w:numFmt w:val="bullet"/>
      <w:lvlText w:val="•"/>
      <w:lvlJc w:val="left"/>
      <w:pPr>
        <w:ind w:left="7963" w:hanging="257"/>
      </w:pPr>
      <w:rPr>
        <w:rFonts w:hint="default"/>
        <w:lang w:val="it-IT" w:eastAsia="en-US" w:bidi="ar-SA"/>
      </w:rPr>
    </w:lvl>
  </w:abstractNum>
  <w:abstractNum w:abstractNumId="103" w15:restartNumberingAfterBreak="0">
    <w:nsid w:val="66A76F5F"/>
    <w:multiLevelType w:val="hybridMultilevel"/>
    <w:tmpl w:val="A9048B64"/>
    <w:lvl w:ilvl="0" w:tplc="01C65B3A">
      <w:start w:val="1"/>
      <w:numFmt w:val="lowerLetter"/>
      <w:lvlText w:val="%1)"/>
      <w:lvlJc w:val="left"/>
      <w:pPr>
        <w:ind w:left="1417" w:hanging="286"/>
      </w:pPr>
      <w:rPr>
        <w:rFonts w:ascii="Times New Roman" w:eastAsia="Times New Roman" w:hAnsi="Times New Roman" w:cs="Times New Roman" w:hint="default"/>
        <w:b w:val="0"/>
        <w:bCs w:val="0"/>
        <w:i w:val="0"/>
        <w:iCs w:val="0"/>
        <w:spacing w:val="0"/>
        <w:w w:val="99"/>
        <w:sz w:val="20"/>
        <w:szCs w:val="20"/>
        <w:lang w:val="it-IT" w:eastAsia="en-US" w:bidi="ar-SA"/>
      </w:rPr>
    </w:lvl>
    <w:lvl w:ilvl="1" w:tplc="1A0EE2D2">
      <w:numFmt w:val="bullet"/>
      <w:lvlText w:val="•"/>
      <w:lvlJc w:val="left"/>
      <w:pPr>
        <w:ind w:left="2242" w:hanging="286"/>
      </w:pPr>
      <w:rPr>
        <w:rFonts w:hint="default"/>
        <w:lang w:val="it-IT" w:eastAsia="en-US" w:bidi="ar-SA"/>
      </w:rPr>
    </w:lvl>
    <w:lvl w:ilvl="2" w:tplc="50EA9F8C">
      <w:numFmt w:val="bullet"/>
      <w:lvlText w:val="•"/>
      <w:lvlJc w:val="left"/>
      <w:pPr>
        <w:ind w:left="3064" w:hanging="286"/>
      </w:pPr>
      <w:rPr>
        <w:rFonts w:hint="default"/>
        <w:lang w:val="it-IT" w:eastAsia="en-US" w:bidi="ar-SA"/>
      </w:rPr>
    </w:lvl>
    <w:lvl w:ilvl="3" w:tplc="5F92FB10">
      <w:numFmt w:val="bullet"/>
      <w:lvlText w:val="•"/>
      <w:lvlJc w:val="left"/>
      <w:pPr>
        <w:ind w:left="3887" w:hanging="286"/>
      </w:pPr>
      <w:rPr>
        <w:rFonts w:hint="default"/>
        <w:lang w:val="it-IT" w:eastAsia="en-US" w:bidi="ar-SA"/>
      </w:rPr>
    </w:lvl>
    <w:lvl w:ilvl="4" w:tplc="4D2C25CE">
      <w:numFmt w:val="bullet"/>
      <w:lvlText w:val="•"/>
      <w:lvlJc w:val="left"/>
      <w:pPr>
        <w:ind w:left="4709" w:hanging="286"/>
      </w:pPr>
      <w:rPr>
        <w:rFonts w:hint="default"/>
        <w:lang w:val="it-IT" w:eastAsia="en-US" w:bidi="ar-SA"/>
      </w:rPr>
    </w:lvl>
    <w:lvl w:ilvl="5" w:tplc="C6287EC2">
      <w:numFmt w:val="bullet"/>
      <w:lvlText w:val="•"/>
      <w:lvlJc w:val="left"/>
      <w:pPr>
        <w:ind w:left="5532" w:hanging="286"/>
      </w:pPr>
      <w:rPr>
        <w:rFonts w:hint="default"/>
        <w:lang w:val="it-IT" w:eastAsia="en-US" w:bidi="ar-SA"/>
      </w:rPr>
    </w:lvl>
    <w:lvl w:ilvl="6" w:tplc="806ADAFC">
      <w:numFmt w:val="bullet"/>
      <w:lvlText w:val="•"/>
      <w:lvlJc w:val="left"/>
      <w:pPr>
        <w:ind w:left="6354" w:hanging="286"/>
      </w:pPr>
      <w:rPr>
        <w:rFonts w:hint="default"/>
        <w:lang w:val="it-IT" w:eastAsia="en-US" w:bidi="ar-SA"/>
      </w:rPr>
    </w:lvl>
    <w:lvl w:ilvl="7" w:tplc="79A8BBFE">
      <w:numFmt w:val="bullet"/>
      <w:lvlText w:val="•"/>
      <w:lvlJc w:val="left"/>
      <w:pPr>
        <w:ind w:left="7176" w:hanging="286"/>
      </w:pPr>
      <w:rPr>
        <w:rFonts w:hint="default"/>
        <w:lang w:val="it-IT" w:eastAsia="en-US" w:bidi="ar-SA"/>
      </w:rPr>
    </w:lvl>
    <w:lvl w:ilvl="8" w:tplc="A2FAF814">
      <w:numFmt w:val="bullet"/>
      <w:lvlText w:val="•"/>
      <w:lvlJc w:val="left"/>
      <w:pPr>
        <w:ind w:left="7999" w:hanging="286"/>
      </w:pPr>
      <w:rPr>
        <w:rFonts w:hint="default"/>
        <w:lang w:val="it-IT" w:eastAsia="en-US" w:bidi="ar-SA"/>
      </w:rPr>
    </w:lvl>
  </w:abstractNum>
  <w:abstractNum w:abstractNumId="104" w15:restartNumberingAfterBreak="0">
    <w:nsid w:val="66B90B84"/>
    <w:multiLevelType w:val="hybridMultilevel"/>
    <w:tmpl w:val="FE349AB2"/>
    <w:lvl w:ilvl="0" w:tplc="2E32A6AE">
      <w:numFmt w:val="bullet"/>
      <w:lvlText w:val="-"/>
      <w:lvlJc w:val="left"/>
      <w:pPr>
        <w:ind w:left="505" w:hanging="224"/>
      </w:pPr>
      <w:rPr>
        <w:rFonts w:ascii="Times New Roman" w:eastAsia="Times New Roman" w:hAnsi="Times New Roman" w:cs="Times New Roman" w:hint="default"/>
        <w:b w:val="0"/>
        <w:bCs w:val="0"/>
        <w:i w:val="0"/>
        <w:iCs w:val="0"/>
        <w:spacing w:val="0"/>
        <w:w w:val="99"/>
        <w:sz w:val="20"/>
        <w:szCs w:val="20"/>
        <w:lang w:val="it-IT" w:eastAsia="en-US" w:bidi="ar-SA"/>
      </w:rPr>
    </w:lvl>
    <w:lvl w:ilvl="1" w:tplc="D38EABC4">
      <w:numFmt w:val="bullet"/>
      <w:lvlText w:val="•"/>
      <w:lvlJc w:val="left"/>
      <w:pPr>
        <w:ind w:left="1414" w:hanging="224"/>
      </w:pPr>
      <w:rPr>
        <w:rFonts w:hint="default"/>
        <w:lang w:val="it-IT" w:eastAsia="en-US" w:bidi="ar-SA"/>
      </w:rPr>
    </w:lvl>
    <w:lvl w:ilvl="2" w:tplc="0E646EF6">
      <w:numFmt w:val="bullet"/>
      <w:lvlText w:val="•"/>
      <w:lvlJc w:val="left"/>
      <w:pPr>
        <w:ind w:left="2328" w:hanging="224"/>
      </w:pPr>
      <w:rPr>
        <w:rFonts w:hint="default"/>
        <w:lang w:val="it-IT" w:eastAsia="en-US" w:bidi="ar-SA"/>
      </w:rPr>
    </w:lvl>
    <w:lvl w:ilvl="3" w:tplc="46628DE6">
      <w:numFmt w:val="bullet"/>
      <w:lvlText w:val="•"/>
      <w:lvlJc w:val="left"/>
      <w:pPr>
        <w:ind w:left="3243" w:hanging="224"/>
      </w:pPr>
      <w:rPr>
        <w:rFonts w:hint="default"/>
        <w:lang w:val="it-IT" w:eastAsia="en-US" w:bidi="ar-SA"/>
      </w:rPr>
    </w:lvl>
    <w:lvl w:ilvl="4" w:tplc="30EE93E8">
      <w:numFmt w:val="bullet"/>
      <w:lvlText w:val="•"/>
      <w:lvlJc w:val="left"/>
      <w:pPr>
        <w:ind w:left="4157" w:hanging="224"/>
      </w:pPr>
      <w:rPr>
        <w:rFonts w:hint="default"/>
        <w:lang w:val="it-IT" w:eastAsia="en-US" w:bidi="ar-SA"/>
      </w:rPr>
    </w:lvl>
    <w:lvl w:ilvl="5" w:tplc="B2BA2592">
      <w:numFmt w:val="bullet"/>
      <w:lvlText w:val="•"/>
      <w:lvlJc w:val="left"/>
      <w:pPr>
        <w:ind w:left="5072" w:hanging="224"/>
      </w:pPr>
      <w:rPr>
        <w:rFonts w:hint="default"/>
        <w:lang w:val="it-IT" w:eastAsia="en-US" w:bidi="ar-SA"/>
      </w:rPr>
    </w:lvl>
    <w:lvl w:ilvl="6" w:tplc="D56ACD6C">
      <w:numFmt w:val="bullet"/>
      <w:lvlText w:val="•"/>
      <w:lvlJc w:val="left"/>
      <w:pPr>
        <w:ind w:left="5986" w:hanging="224"/>
      </w:pPr>
      <w:rPr>
        <w:rFonts w:hint="default"/>
        <w:lang w:val="it-IT" w:eastAsia="en-US" w:bidi="ar-SA"/>
      </w:rPr>
    </w:lvl>
    <w:lvl w:ilvl="7" w:tplc="4A54EE58">
      <w:numFmt w:val="bullet"/>
      <w:lvlText w:val="•"/>
      <w:lvlJc w:val="left"/>
      <w:pPr>
        <w:ind w:left="6900" w:hanging="224"/>
      </w:pPr>
      <w:rPr>
        <w:rFonts w:hint="default"/>
        <w:lang w:val="it-IT" w:eastAsia="en-US" w:bidi="ar-SA"/>
      </w:rPr>
    </w:lvl>
    <w:lvl w:ilvl="8" w:tplc="287A45BA">
      <w:numFmt w:val="bullet"/>
      <w:lvlText w:val="•"/>
      <w:lvlJc w:val="left"/>
      <w:pPr>
        <w:ind w:left="7815" w:hanging="224"/>
      </w:pPr>
      <w:rPr>
        <w:rFonts w:hint="default"/>
        <w:lang w:val="it-IT" w:eastAsia="en-US" w:bidi="ar-SA"/>
      </w:rPr>
    </w:lvl>
  </w:abstractNum>
  <w:abstractNum w:abstractNumId="105" w15:restartNumberingAfterBreak="0">
    <w:nsid w:val="67FF6711"/>
    <w:multiLevelType w:val="hybridMultilevel"/>
    <w:tmpl w:val="8C9CD828"/>
    <w:lvl w:ilvl="0" w:tplc="EECED844">
      <w:numFmt w:val="bullet"/>
      <w:lvlText w:val="-"/>
      <w:lvlJc w:val="left"/>
      <w:pPr>
        <w:ind w:left="124" w:hanging="708"/>
      </w:pPr>
      <w:rPr>
        <w:rFonts w:ascii="Times New Roman" w:eastAsia="Times New Roman" w:hAnsi="Times New Roman" w:cs="Times New Roman" w:hint="default"/>
        <w:b w:val="0"/>
        <w:bCs w:val="0"/>
        <w:i w:val="0"/>
        <w:iCs w:val="0"/>
        <w:spacing w:val="0"/>
        <w:w w:val="99"/>
        <w:sz w:val="20"/>
        <w:szCs w:val="20"/>
        <w:lang w:val="it-IT" w:eastAsia="en-US" w:bidi="ar-SA"/>
      </w:rPr>
    </w:lvl>
    <w:lvl w:ilvl="1" w:tplc="272AEC50">
      <w:numFmt w:val="bullet"/>
      <w:lvlText w:val="•"/>
      <w:lvlJc w:val="left"/>
      <w:pPr>
        <w:ind w:left="1072" w:hanging="708"/>
      </w:pPr>
      <w:rPr>
        <w:rFonts w:hint="default"/>
        <w:lang w:val="it-IT" w:eastAsia="en-US" w:bidi="ar-SA"/>
      </w:rPr>
    </w:lvl>
    <w:lvl w:ilvl="2" w:tplc="4F807382">
      <w:numFmt w:val="bullet"/>
      <w:lvlText w:val="•"/>
      <w:lvlJc w:val="left"/>
      <w:pPr>
        <w:ind w:left="2024" w:hanging="708"/>
      </w:pPr>
      <w:rPr>
        <w:rFonts w:hint="default"/>
        <w:lang w:val="it-IT" w:eastAsia="en-US" w:bidi="ar-SA"/>
      </w:rPr>
    </w:lvl>
    <w:lvl w:ilvl="3" w:tplc="ABE29A50">
      <w:numFmt w:val="bullet"/>
      <w:lvlText w:val="•"/>
      <w:lvlJc w:val="left"/>
      <w:pPr>
        <w:ind w:left="2977" w:hanging="708"/>
      </w:pPr>
      <w:rPr>
        <w:rFonts w:hint="default"/>
        <w:lang w:val="it-IT" w:eastAsia="en-US" w:bidi="ar-SA"/>
      </w:rPr>
    </w:lvl>
    <w:lvl w:ilvl="4" w:tplc="9E000BFA">
      <w:numFmt w:val="bullet"/>
      <w:lvlText w:val="•"/>
      <w:lvlJc w:val="left"/>
      <w:pPr>
        <w:ind w:left="3929" w:hanging="708"/>
      </w:pPr>
      <w:rPr>
        <w:rFonts w:hint="default"/>
        <w:lang w:val="it-IT" w:eastAsia="en-US" w:bidi="ar-SA"/>
      </w:rPr>
    </w:lvl>
    <w:lvl w:ilvl="5" w:tplc="F8C09104">
      <w:numFmt w:val="bullet"/>
      <w:lvlText w:val="•"/>
      <w:lvlJc w:val="left"/>
      <w:pPr>
        <w:ind w:left="4882" w:hanging="708"/>
      </w:pPr>
      <w:rPr>
        <w:rFonts w:hint="default"/>
        <w:lang w:val="it-IT" w:eastAsia="en-US" w:bidi="ar-SA"/>
      </w:rPr>
    </w:lvl>
    <w:lvl w:ilvl="6" w:tplc="C80E69C6">
      <w:numFmt w:val="bullet"/>
      <w:lvlText w:val="•"/>
      <w:lvlJc w:val="left"/>
      <w:pPr>
        <w:ind w:left="5834" w:hanging="708"/>
      </w:pPr>
      <w:rPr>
        <w:rFonts w:hint="default"/>
        <w:lang w:val="it-IT" w:eastAsia="en-US" w:bidi="ar-SA"/>
      </w:rPr>
    </w:lvl>
    <w:lvl w:ilvl="7" w:tplc="682E396E">
      <w:numFmt w:val="bullet"/>
      <w:lvlText w:val="•"/>
      <w:lvlJc w:val="left"/>
      <w:pPr>
        <w:ind w:left="6786" w:hanging="708"/>
      </w:pPr>
      <w:rPr>
        <w:rFonts w:hint="default"/>
        <w:lang w:val="it-IT" w:eastAsia="en-US" w:bidi="ar-SA"/>
      </w:rPr>
    </w:lvl>
    <w:lvl w:ilvl="8" w:tplc="AD10EC0C">
      <w:numFmt w:val="bullet"/>
      <w:lvlText w:val="•"/>
      <w:lvlJc w:val="left"/>
      <w:pPr>
        <w:ind w:left="7739" w:hanging="708"/>
      </w:pPr>
      <w:rPr>
        <w:rFonts w:hint="default"/>
        <w:lang w:val="it-IT" w:eastAsia="en-US" w:bidi="ar-SA"/>
      </w:rPr>
    </w:lvl>
  </w:abstractNum>
  <w:abstractNum w:abstractNumId="106" w15:restartNumberingAfterBreak="0">
    <w:nsid w:val="68361A86"/>
    <w:multiLevelType w:val="hybridMultilevel"/>
    <w:tmpl w:val="D312FA5E"/>
    <w:lvl w:ilvl="0" w:tplc="FFFFFFFF">
      <w:start w:val="1"/>
      <w:numFmt w:val="decimal"/>
      <w:lvlText w:val="%1)"/>
      <w:lvlJc w:val="left"/>
      <w:pPr>
        <w:ind w:left="1005" w:hanging="363"/>
        <w:jc w:val="right"/>
      </w:pPr>
      <w:rPr>
        <w:rFonts w:hint="default"/>
        <w:spacing w:val="0"/>
        <w:w w:val="92"/>
        <w:lang w:val="it-IT" w:eastAsia="en-US" w:bidi="ar-SA"/>
      </w:rPr>
    </w:lvl>
    <w:lvl w:ilvl="1" w:tplc="FFFFFFFF">
      <w:start w:val="1"/>
      <w:numFmt w:val="lowerLetter"/>
      <w:lvlText w:val="%2)"/>
      <w:lvlJc w:val="left"/>
      <w:pPr>
        <w:ind w:left="1417" w:hanging="286"/>
        <w:jc w:val="right"/>
      </w:pPr>
      <w:rPr>
        <w:rFonts w:ascii="Times New Roman" w:eastAsia="Times New Roman" w:hAnsi="Times New Roman" w:cs="Times New Roman" w:hint="default"/>
        <w:b w:val="0"/>
        <w:bCs w:val="0"/>
        <w:i w:val="0"/>
        <w:iCs w:val="0"/>
        <w:spacing w:val="0"/>
        <w:w w:val="99"/>
        <w:sz w:val="20"/>
        <w:szCs w:val="20"/>
        <w:lang w:val="it-IT" w:eastAsia="en-US" w:bidi="ar-SA"/>
      </w:rPr>
    </w:lvl>
    <w:lvl w:ilvl="2" w:tplc="FFFFFFFF">
      <w:numFmt w:val="bullet"/>
      <w:lvlText w:val="•"/>
      <w:lvlJc w:val="left"/>
      <w:pPr>
        <w:ind w:left="640" w:hanging="286"/>
      </w:pPr>
      <w:rPr>
        <w:rFonts w:hint="default"/>
        <w:lang w:val="it-IT" w:eastAsia="en-US" w:bidi="ar-SA"/>
      </w:rPr>
    </w:lvl>
    <w:lvl w:ilvl="3" w:tplc="FFFFFFFF">
      <w:numFmt w:val="bullet"/>
      <w:lvlText w:val="•"/>
      <w:lvlJc w:val="left"/>
      <w:pPr>
        <w:ind w:left="1000" w:hanging="286"/>
      </w:pPr>
      <w:rPr>
        <w:rFonts w:hint="default"/>
        <w:lang w:val="it-IT" w:eastAsia="en-US" w:bidi="ar-SA"/>
      </w:rPr>
    </w:lvl>
    <w:lvl w:ilvl="4" w:tplc="FFFFFFFF">
      <w:numFmt w:val="bullet"/>
      <w:lvlText w:val="•"/>
      <w:lvlJc w:val="left"/>
      <w:pPr>
        <w:ind w:left="1200" w:hanging="286"/>
      </w:pPr>
      <w:rPr>
        <w:rFonts w:hint="default"/>
        <w:lang w:val="it-IT" w:eastAsia="en-US" w:bidi="ar-SA"/>
      </w:rPr>
    </w:lvl>
    <w:lvl w:ilvl="5" w:tplc="FFFFFFFF">
      <w:numFmt w:val="bullet"/>
      <w:lvlText w:val="•"/>
      <w:lvlJc w:val="left"/>
      <w:pPr>
        <w:ind w:left="1220" w:hanging="286"/>
      </w:pPr>
      <w:rPr>
        <w:rFonts w:hint="default"/>
        <w:lang w:val="it-IT" w:eastAsia="en-US" w:bidi="ar-SA"/>
      </w:rPr>
    </w:lvl>
    <w:lvl w:ilvl="6" w:tplc="FFFFFFFF">
      <w:numFmt w:val="bullet"/>
      <w:lvlText w:val="•"/>
      <w:lvlJc w:val="left"/>
      <w:pPr>
        <w:ind w:left="1420" w:hanging="286"/>
      </w:pPr>
      <w:rPr>
        <w:rFonts w:hint="default"/>
        <w:lang w:val="it-IT" w:eastAsia="en-US" w:bidi="ar-SA"/>
      </w:rPr>
    </w:lvl>
    <w:lvl w:ilvl="7" w:tplc="FFFFFFFF">
      <w:numFmt w:val="bullet"/>
      <w:lvlText w:val="•"/>
      <w:lvlJc w:val="left"/>
      <w:pPr>
        <w:ind w:left="3476" w:hanging="286"/>
      </w:pPr>
      <w:rPr>
        <w:rFonts w:hint="default"/>
        <w:lang w:val="it-IT" w:eastAsia="en-US" w:bidi="ar-SA"/>
      </w:rPr>
    </w:lvl>
    <w:lvl w:ilvl="8" w:tplc="FFFFFFFF">
      <w:numFmt w:val="bullet"/>
      <w:lvlText w:val="•"/>
      <w:lvlJc w:val="left"/>
      <w:pPr>
        <w:ind w:left="5532" w:hanging="286"/>
      </w:pPr>
      <w:rPr>
        <w:rFonts w:hint="default"/>
        <w:lang w:val="it-IT" w:eastAsia="en-US" w:bidi="ar-SA"/>
      </w:rPr>
    </w:lvl>
  </w:abstractNum>
  <w:abstractNum w:abstractNumId="107" w15:restartNumberingAfterBreak="0">
    <w:nsid w:val="6C8152F4"/>
    <w:multiLevelType w:val="multilevel"/>
    <w:tmpl w:val="272E52E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08" w15:restartNumberingAfterBreak="0">
    <w:nsid w:val="6C820093"/>
    <w:multiLevelType w:val="hybridMultilevel"/>
    <w:tmpl w:val="71AC6D1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CDC782A"/>
    <w:multiLevelType w:val="hybridMultilevel"/>
    <w:tmpl w:val="4742237A"/>
    <w:lvl w:ilvl="0" w:tplc="85FC862C">
      <w:numFmt w:val="bullet"/>
      <w:lvlText w:val="-"/>
      <w:lvlJc w:val="left"/>
      <w:pPr>
        <w:ind w:left="712" w:hanging="255"/>
      </w:pPr>
      <w:rPr>
        <w:rFonts w:ascii="Times New Roman" w:eastAsia="Times New Roman" w:hAnsi="Times New Roman" w:cs="Times New Roman" w:hint="default"/>
        <w:b w:val="0"/>
        <w:bCs w:val="0"/>
        <w:i w:val="0"/>
        <w:iCs w:val="0"/>
        <w:spacing w:val="0"/>
        <w:w w:val="99"/>
        <w:sz w:val="20"/>
        <w:szCs w:val="20"/>
        <w:lang w:val="it-IT" w:eastAsia="en-US" w:bidi="ar-SA"/>
      </w:rPr>
    </w:lvl>
    <w:lvl w:ilvl="1" w:tplc="C3D2C9BA">
      <w:numFmt w:val="bullet"/>
      <w:lvlText w:val="•"/>
      <w:lvlJc w:val="left"/>
      <w:pPr>
        <w:ind w:left="1612" w:hanging="255"/>
      </w:pPr>
      <w:rPr>
        <w:rFonts w:hint="default"/>
        <w:lang w:val="it-IT" w:eastAsia="en-US" w:bidi="ar-SA"/>
      </w:rPr>
    </w:lvl>
    <w:lvl w:ilvl="2" w:tplc="5CC44220">
      <w:numFmt w:val="bullet"/>
      <w:lvlText w:val="•"/>
      <w:lvlJc w:val="left"/>
      <w:pPr>
        <w:ind w:left="2504" w:hanging="255"/>
      </w:pPr>
      <w:rPr>
        <w:rFonts w:hint="default"/>
        <w:lang w:val="it-IT" w:eastAsia="en-US" w:bidi="ar-SA"/>
      </w:rPr>
    </w:lvl>
    <w:lvl w:ilvl="3" w:tplc="3DA6562C">
      <w:numFmt w:val="bullet"/>
      <w:lvlText w:val="•"/>
      <w:lvlJc w:val="left"/>
      <w:pPr>
        <w:ind w:left="3397" w:hanging="255"/>
      </w:pPr>
      <w:rPr>
        <w:rFonts w:hint="default"/>
        <w:lang w:val="it-IT" w:eastAsia="en-US" w:bidi="ar-SA"/>
      </w:rPr>
    </w:lvl>
    <w:lvl w:ilvl="4" w:tplc="3488AD92">
      <w:numFmt w:val="bullet"/>
      <w:lvlText w:val="•"/>
      <w:lvlJc w:val="left"/>
      <w:pPr>
        <w:ind w:left="4289" w:hanging="255"/>
      </w:pPr>
      <w:rPr>
        <w:rFonts w:hint="default"/>
        <w:lang w:val="it-IT" w:eastAsia="en-US" w:bidi="ar-SA"/>
      </w:rPr>
    </w:lvl>
    <w:lvl w:ilvl="5" w:tplc="47200494">
      <w:numFmt w:val="bullet"/>
      <w:lvlText w:val="•"/>
      <w:lvlJc w:val="left"/>
      <w:pPr>
        <w:ind w:left="5182" w:hanging="255"/>
      </w:pPr>
      <w:rPr>
        <w:rFonts w:hint="default"/>
        <w:lang w:val="it-IT" w:eastAsia="en-US" w:bidi="ar-SA"/>
      </w:rPr>
    </w:lvl>
    <w:lvl w:ilvl="6" w:tplc="248C7E4A">
      <w:numFmt w:val="bullet"/>
      <w:lvlText w:val="•"/>
      <w:lvlJc w:val="left"/>
      <w:pPr>
        <w:ind w:left="6074" w:hanging="255"/>
      </w:pPr>
      <w:rPr>
        <w:rFonts w:hint="default"/>
        <w:lang w:val="it-IT" w:eastAsia="en-US" w:bidi="ar-SA"/>
      </w:rPr>
    </w:lvl>
    <w:lvl w:ilvl="7" w:tplc="7708E518">
      <w:numFmt w:val="bullet"/>
      <w:lvlText w:val="•"/>
      <w:lvlJc w:val="left"/>
      <w:pPr>
        <w:ind w:left="6966" w:hanging="255"/>
      </w:pPr>
      <w:rPr>
        <w:rFonts w:hint="default"/>
        <w:lang w:val="it-IT" w:eastAsia="en-US" w:bidi="ar-SA"/>
      </w:rPr>
    </w:lvl>
    <w:lvl w:ilvl="8" w:tplc="50927FB0">
      <w:numFmt w:val="bullet"/>
      <w:lvlText w:val="•"/>
      <w:lvlJc w:val="left"/>
      <w:pPr>
        <w:ind w:left="7859" w:hanging="255"/>
      </w:pPr>
      <w:rPr>
        <w:rFonts w:hint="default"/>
        <w:lang w:val="it-IT" w:eastAsia="en-US" w:bidi="ar-SA"/>
      </w:rPr>
    </w:lvl>
  </w:abstractNum>
  <w:abstractNum w:abstractNumId="110" w15:restartNumberingAfterBreak="0">
    <w:nsid w:val="6D692958"/>
    <w:multiLevelType w:val="hybridMultilevel"/>
    <w:tmpl w:val="CA1C0CCC"/>
    <w:lvl w:ilvl="0" w:tplc="42ECB01C">
      <w:start w:val="1"/>
      <w:numFmt w:val="bullet"/>
      <w:lvlText w:val=""/>
      <w:lvlJc w:val="left"/>
      <w:pPr>
        <w:ind w:left="1440" w:hanging="360"/>
      </w:pPr>
      <w:rPr>
        <w:rFonts w:ascii="Symbol" w:hAnsi="Symbol" w:hint="default"/>
        <w:color w:val="auto"/>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1" w15:restartNumberingAfterBreak="0">
    <w:nsid w:val="6DEE2463"/>
    <w:multiLevelType w:val="hybridMultilevel"/>
    <w:tmpl w:val="6AE65C22"/>
    <w:lvl w:ilvl="0" w:tplc="1A126D7A">
      <w:numFmt w:val="bullet"/>
      <w:lvlText w:val="-"/>
      <w:lvlJc w:val="left"/>
      <w:pPr>
        <w:ind w:left="988" w:hanging="221"/>
      </w:pPr>
      <w:rPr>
        <w:rFonts w:ascii="Times New Roman" w:eastAsia="Times New Roman" w:hAnsi="Times New Roman" w:cs="Times New Roman" w:hint="default"/>
        <w:b w:val="0"/>
        <w:bCs w:val="0"/>
        <w:i w:val="0"/>
        <w:iCs w:val="0"/>
        <w:spacing w:val="0"/>
        <w:w w:val="99"/>
        <w:sz w:val="20"/>
        <w:szCs w:val="20"/>
        <w:lang w:val="it-IT" w:eastAsia="en-US" w:bidi="ar-SA"/>
      </w:rPr>
    </w:lvl>
    <w:lvl w:ilvl="1" w:tplc="4F9C77BC">
      <w:numFmt w:val="bullet"/>
      <w:lvlText w:val="•"/>
      <w:lvlJc w:val="left"/>
      <w:pPr>
        <w:ind w:left="1846" w:hanging="221"/>
      </w:pPr>
      <w:rPr>
        <w:rFonts w:hint="default"/>
        <w:lang w:val="it-IT" w:eastAsia="en-US" w:bidi="ar-SA"/>
      </w:rPr>
    </w:lvl>
    <w:lvl w:ilvl="2" w:tplc="E7DA2EAE">
      <w:numFmt w:val="bullet"/>
      <w:lvlText w:val="•"/>
      <w:lvlJc w:val="left"/>
      <w:pPr>
        <w:ind w:left="2712" w:hanging="221"/>
      </w:pPr>
      <w:rPr>
        <w:rFonts w:hint="default"/>
        <w:lang w:val="it-IT" w:eastAsia="en-US" w:bidi="ar-SA"/>
      </w:rPr>
    </w:lvl>
    <w:lvl w:ilvl="3" w:tplc="58A089AC">
      <w:numFmt w:val="bullet"/>
      <w:lvlText w:val="•"/>
      <w:lvlJc w:val="left"/>
      <w:pPr>
        <w:ind w:left="3579" w:hanging="221"/>
      </w:pPr>
      <w:rPr>
        <w:rFonts w:hint="default"/>
        <w:lang w:val="it-IT" w:eastAsia="en-US" w:bidi="ar-SA"/>
      </w:rPr>
    </w:lvl>
    <w:lvl w:ilvl="4" w:tplc="0234DD1A">
      <w:numFmt w:val="bullet"/>
      <w:lvlText w:val="•"/>
      <w:lvlJc w:val="left"/>
      <w:pPr>
        <w:ind w:left="4445" w:hanging="221"/>
      </w:pPr>
      <w:rPr>
        <w:rFonts w:hint="default"/>
        <w:lang w:val="it-IT" w:eastAsia="en-US" w:bidi="ar-SA"/>
      </w:rPr>
    </w:lvl>
    <w:lvl w:ilvl="5" w:tplc="A8B0D84A">
      <w:numFmt w:val="bullet"/>
      <w:lvlText w:val="•"/>
      <w:lvlJc w:val="left"/>
      <w:pPr>
        <w:ind w:left="5312" w:hanging="221"/>
      </w:pPr>
      <w:rPr>
        <w:rFonts w:hint="default"/>
        <w:lang w:val="it-IT" w:eastAsia="en-US" w:bidi="ar-SA"/>
      </w:rPr>
    </w:lvl>
    <w:lvl w:ilvl="6" w:tplc="48AE8E66">
      <w:numFmt w:val="bullet"/>
      <w:lvlText w:val="•"/>
      <w:lvlJc w:val="left"/>
      <w:pPr>
        <w:ind w:left="6178" w:hanging="221"/>
      </w:pPr>
      <w:rPr>
        <w:rFonts w:hint="default"/>
        <w:lang w:val="it-IT" w:eastAsia="en-US" w:bidi="ar-SA"/>
      </w:rPr>
    </w:lvl>
    <w:lvl w:ilvl="7" w:tplc="738C4D08">
      <w:numFmt w:val="bullet"/>
      <w:lvlText w:val="•"/>
      <w:lvlJc w:val="left"/>
      <w:pPr>
        <w:ind w:left="7044" w:hanging="221"/>
      </w:pPr>
      <w:rPr>
        <w:rFonts w:hint="default"/>
        <w:lang w:val="it-IT" w:eastAsia="en-US" w:bidi="ar-SA"/>
      </w:rPr>
    </w:lvl>
    <w:lvl w:ilvl="8" w:tplc="7CC29978">
      <w:numFmt w:val="bullet"/>
      <w:lvlText w:val="•"/>
      <w:lvlJc w:val="left"/>
      <w:pPr>
        <w:ind w:left="7911" w:hanging="221"/>
      </w:pPr>
      <w:rPr>
        <w:rFonts w:hint="default"/>
        <w:lang w:val="it-IT" w:eastAsia="en-US" w:bidi="ar-SA"/>
      </w:rPr>
    </w:lvl>
  </w:abstractNum>
  <w:abstractNum w:abstractNumId="112" w15:restartNumberingAfterBreak="0">
    <w:nsid w:val="71441F93"/>
    <w:multiLevelType w:val="hybridMultilevel"/>
    <w:tmpl w:val="1E78694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3" w15:restartNumberingAfterBreak="0">
    <w:nsid w:val="717315CB"/>
    <w:multiLevelType w:val="hybridMultilevel"/>
    <w:tmpl w:val="8E5CE660"/>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4" w15:restartNumberingAfterBreak="0">
    <w:nsid w:val="72823F25"/>
    <w:multiLevelType w:val="hybridMultilevel"/>
    <w:tmpl w:val="4E8CDBB2"/>
    <w:lvl w:ilvl="0" w:tplc="CF3A8C7C">
      <w:numFmt w:val="bullet"/>
      <w:lvlText w:val="-"/>
      <w:lvlJc w:val="left"/>
      <w:pPr>
        <w:ind w:left="688" w:hanging="123"/>
      </w:pPr>
      <w:rPr>
        <w:rFonts w:ascii="Times New Roman" w:eastAsia="Times New Roman" w:hAnsi="Times New Roman" w:cs="Times New Roman" w:hint="default"/>
        <w:b w:val="0"/>
        <w:bCs w:val="0"/>
        <w:i w:val="0"/>
        <w:iCs w:val="0"/>
        <w:spacing w:val="0"/>
        <w:w w:val="99"/>
        <w:sz w:val="20"/>
        <w:szCs w:val="20"/>
        <w:lang w:val="it-IT" w:eastAsia="en-US" w:bidi="ar-SA"/>
      </w:rPr>
    </w:lvl>
    <w:lvl w:ilvl="1" w:tplc="03F2B848">
      <w:numFmt w:val="bullet"/>
      <w:lvlText w:val="•"/>
      <w:lvlJc w:val="left"/>
      <w:pPr>
        <w:ind w:left="1576" w:hanging="123"/>
      </w:pPr>
      <w:rPr>
        <w:rFonts w:hint="default"/>
        <w:lang w:val="it-IT" w:eastAsia="en-US" w:bidi="ar-SA"/>
      </w:rPr>
    </w:lvl>
    <w:lvl w:ilvl="2" w:tplc="106C81D0">
      <w:numFmt w:val="bullet"/>
      <w:lvlText w:val="•"/>
      <w:lvlJc w:val="left"/>
      <w:pPr>
        <w:ind w:left="2472" w:hanging="123"/>
      </w:pPr>
      <w:rPr>
        <w:rFonts w:hint="default"/>
        <w:lang w:val="it-IT" w:eastAsia="en-US" w:bidi="ar-SA"/>
      </w:rPr>
    </w:lvl>
    <w:lvl w:ilvl="3" w:tplc="85C688F4">
      <w:numFmt w:val="bullet"/>
      <w:lvlText w:val="•"/>
      <w:lvlJc w:val="left"/>
      <w:pPr>
        <w:ind w:left="3369" w:hanging="123"/>
      </w:pPr>
      <w:rPr>
        <w:rFonts w:hint="default"/>
        <w:lang w:val="it-IT" w:eastAsia="en-US" w:bidi="ar-SA"/>
      </w:rPr>
    </w:lvl>
    <w:lvl w:ilvl="4" w:tplc="62302E58">
      <w:numFmt w:val="bullet"/>
      <w:lvlText w:val="•"/>
      <w:lvlJc w:val="left"/>
      <w:pPr>
        <w:ind w:left="4265" w:hanging="123"/>
      </w:pPr>
      <w:rPr>
        <w:rFonts w:hint="default"/>
        <w:lang w:val="it-IT" w:eastAsia="en-US" w:bidi="ar-SA"/>
      </w:rPr>
    </w:lvl>
    <w:lvl w:ilvl="5" w:tplc="4FE80C66">
      <w:numFmt w:val="bullet"/>
      <w:lvlText w:val="•"/>
      <w:lvlJc w:val="left"/>
      <w:pPr>
        <w:ind w:left="5162" w:hanging="123"/>
      </w:pPr>
      <w:rPr>
        <w:rFonts w:hint="default"/>
        <w:lang w:val="it-IT" w:eastAsia="en-US" w:bidi="ar-SA"/>
      </w:rPr>
    </w:lvl>
    <w:lvl w:ilvl="6" w:tplc="279A9892">
      <w:numFmt w:val="bullet"/>
      <w:lvlText w:val="•"/>
      <w:lvlJc w:val="left"/>
      <w:pPr>
        <w:ind w:left="6058" w:hanging="123"/>
      </w:pPr>
      <w:rPr>
        <w:rFonts w:hint="default"/>
        <w:lang w:val="it-IT" w:eastAsia="en-US" w:bidi="ar-SA"/>
      </w:rPr>
    </w:lvl>
    <w:lvl w:ilvl="7" w:tplc="AB28B8AC">
      <w:numFmt w:val="bullet"/>
      <w:lvlText w:val="•"/>
      <w:lvlJc w:val="left"/>
      <w:pPr>
        <w:ind w:left="6954" w:hanging="123"/>
      </w:pPr>
      <w:rPr>
        <w:rFonts w:hint="default"/>
        <w:lang w:val="it-IT" w:eastAsia="en-US" w:bidi="ar-SA"/>
      </w:rPr>
    </w:lvl>
    <w:lvl w:ilvl="8" w:tplc="4CCCC30A">
      <w:numFmt w:val="bullet"/>
      <w:lvlText w:val="•"/>
      <w:lvlJc w:val="left"/>
      <w:pPr>
        <w:ind w:left="7851" w:hanging="123"/>
      </w:pPr>
      <w:rPr>
        <w:rFonts w:hint="default"/>
        <w:lang w:val="it-IT" w:eastAsia="en-US" w:bidi="ar-SA"/>
      </w:rPr>
    </w:lvl>
  </w:abstractNum>
  <w:abstractNum w:abstractNumId="115" w15:restartNumberingAfterBreak="0">
    <w:nsid w:val="737472F2"/>
    <w:multiLevelType w:val="hybridMultilevel"/>
    <w:tmpl w:val="E0BE9770"/>
    <w:lvl w:ilvl="0" w:tplc="364EA07C">
      <w:numFmt w:val="bullet"/>
      <w:lvlText w:val="-"/>
      <w:lvlJc w:val="left"/>
      <w:pPr>
        <w:ind w:left="568" w:hanging="286"/>
      </w:pPr>
      <w:rPr>
        <w:rFonts w:ascii="Times New Roman" w:eastAsia="Times New Roman" w:hAnsi="Times New Roman" w:cs="Times New Roman" w:hint="default"/>
        <w:b w:val="0"/>
        <w:bCs w:val="0"/>
        <w:i w:val="0"/>
        <w:iCs w:val="0"/>
        <w:spacing w:val="0"/>
        <w:w w:val="99"/>
        <w:sz w:val="20"/>
        <w:szCs w:val="20"/>
        <w:lang w:val="it-IT" w:eastAsia="en-US" w:bidi="ar-SA"/>
      </w:rPr>
    </w:lvl>
    <w:lvl w:ilvl="1" w:tplc="4AAE8C66">
      <w:numFmt w:val="bullet"/>
      <w:lvlText w:val="•"/>
      <w:lvlJc w:val="left"/>
      <w:pPr>
        <w:ind w:left="1468" w:hanging="286"/>
      </w:pPr>
      <w:rPr>
        <w:rFonts w:hint="default"/>
        <w:lang w:val="it-IT" w:eastAsia="en-US" w:bidi="ar-SA"/>
      </w:rPr>
    </w:lvl>
    <w:lvl w:ilvl="2" w:tplc="B7D4E610">
      <w:numFmt w:val="bullet"/>
      <w:lvlText w:val="•"/>
      <w:lvlJc w:val="left"/>
      <w:pPr>
        <w:ind w:left="2376" w:hanging="286"/>
      </w:pPr>
      <w:rPr>
        <w:rFonts w:hint="default"/>
        <w:lang w:val="it-IT" w:eastAsia="en-US" w:bidi="ar-SA"/>
      </w:rPr>
    </w:lvl>
    <w:lvl w:ilvl="3" w:tplc="90907202">
      <w:numFmt w:val="bullet"/>
      <w:lvlText w:val="•"/>
      <w:lvlJc w:val="left"/>
      <w:pPr>
        <w:ind w:left="3285" w:hanging="286"/>
      </w:pPr>
      <w:rPr>
        <w:rFonts w:hint="default"/>
        <w:lang w:val="it-IT" w:eastAsia="en-US" w:bidi="ar-SA"/>
      </w:rPr>
    </w:lvl>
    <w:lvl w:ilvl="4" w:tplc="1644B6FA">
      <w:numFmt w:val="bullet"/>
      <w:lvlText w:val="•"/>
      <w:lvlJc w:val="left"/>
      <w:pPr>
        <w:ind w:left="4193" w:hanging="286"/>
      </w:pPr>
      <w:rPr>
        <w:rFonts w:hint="default"/>
        <w:lang w:val="it-IT" w:eastAsia="en-US" w:bidi="ar-SA"/>
      </w:rPr>
    </w:lvl>
    <w:lvl w:ilvl="5" w:tplc="1494EFC2">
      <w:numFmt w:val="bullet"/>
      <w:lvlText w:val="•"/>
      <w:lvlJc w:val="left"/>
      <w:pPr>
        <w:ind w:left="5102" w:hanging="286"/>
      </w:pPr>
      <w:rPr>
        <w:rFonts w:hint="default"/>
        <w:lang w:val="it-IT" w:eastAsia="en-US" w:bidi="ar-SA"/>
      </w:rPr>
    </w:lvl>
    <w:lvl w:ilvl="6" w:tplc="63704D0C">
      <w:numFmt w:val="bullet"/>
      <w:lvlText w:val="•"/>
      <w:lvlJc w:val="left"/>
      <w:pPr>
        <w:ind w:left="6010" w:hanging="286"/>
      </w:pPr>
      <w:rPr>
        <w:rFonts w:hint="default"/>
        <w:lang w:val="it-IT" w:eastAsia="en-US" w:bidi="ar-SA"/>
      </w:rPr>
    </w:lvl>
    <w:lvl w:ilvl="7" w:tplc="14020D54">
      <w:numFmt w:val="bullet"/>
      <w:lvlText w:val="•"/>
      <w:lvlJc w:val="left"/>
      <w:pPr>
        <w:ind w:left="6918" w:hanging="286"/>
      </w:pPr>
      <w:rPr>
        <w:rFonts w:hint="default"/>
        <w:lang w:val="it-IT" w:eastAsia="en-US" w:bidi="ar-SA"/>
      </w:rPr>
    </w:lvl>
    <w:lvl w:ilvl="8" w:tplc="8B560018">
      <w:numFmt w:val="bullet"/>
      <w:lvlText w:val="•"/>
      <w:lvlJc w:val="left"/>
      <w:pPr>
        <w:ind w:left="7827" w:hanging="286"/>
      </w:pPr>
      <w:rPr>
        <w:rFonts w:hint="default"/>
        <w:lang w:val="it-IT" w:eastAsia="en-US" w:bidi="ar-SA"/>
      </w:rPr>
    </w:lvl>
  </w:abstractNum>
  <w:abstractNum w:abstractNumId="116" w15:restartNumberingAfterBreak="0">
    <w:nsid w:val="74CC0018"/>
    <w:multiLevelType w:val="hybridMultilevel"/>
    <w:tmpl w:val="866AF54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7" w15:restartNumberingAfterBreak="0">
    <w:nsid w:val="76932DC1"/>
    <w:multiLevelType w:val="hybridMultilevel"/>
    <w:tmpl w:val="A77EF746"/>
    <w:lvl w:ilvl="0" w:tplc="D48448F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15:restartNumberingAfterBreak="0">
    <w:nsid w:val="76F27B8E"/>
    <w:multiLevelType w:val="hybridMultilevel"/>
    <w:tmpl w:val="B7942DC8"/>
    <w:lvl w:ilvl="0" w:tplc="C2BC29AE">
      <w:numFmt w:val="bullet"/>
      <w:lvlText w:val="-"/>
      <w:lvlJc w:val="left"/>
      <w:pPr>
        <w:ind w:left="431" w:hanging="149"/>
      </w:pPr>
      <w:rPr>
        <w:rFonts w:ascii="Times New Roman" w:eastAsia="Times New Roman" w:hAnsi="Times New Roman" w:cs="Times New Roman" w:hint="default"/>
        <w:b w:val="0"/>
        <w:bCs w:val="0"/>
        <w:i w:val="0"/>
        <w:iCs w:val="0"/>
        <w:spacing w:val="0"/>
        <w:w w:val="99"/>
        <w:sz w:val="20"/>
        <w:szCs w:val="20"/>
        <w:lang w:val="it-IT" w:eastAsia="en-US" w:bidi="ar-SA"/>
      </w:rPr>
    </w:lvl>
    <w:lvl w:ilvl="1" w:tplc="780273C4">
      <w:numFmt w:val="bullet"/>
      <w:lvlText w:val="•"/>
      <w:lvlJc w:val="left"/>
      <w:pPr>
        <w:ind w:left="1360" w:hanging="149"/>
      </w:pPr>
      <w:rPr>
        <w:rFonts w:hint="default"/>
        <w:lang w:val="it-IT" w:eastAsia="en-US" w:bidi="ar-SA"/>
      </w:rPr>
    </w:lvl>
    <w:lvl w:ilvl="2" w:tplc="8FF4175A">
      <w:numFmt w:val="bullet"/>
      <w:lvlText w:val="•"/>
      <w:lvlJc w:val="left"/>
      <w:pPr>
        <w:ind w:left="2280" w:hanging="149"/>
      </w:pPr>
      <w:rPr>
        <w:rFonts w:hint="default"/>
        <w:lang w:val="it-IT" w:eastAsia="en-US" w:bidi="ar-SA"/>
      </w:rPr>
    </w:lvl>
    <w:lvl w:ilvl="3" w:tplc="606A4F2C">
      <w:numFmt w:val="bullet"/>
      <w:lvlText w:val="•"/>
      <w:lvlJc w:val="left"/>
      <w:pPr>
        <w:ind w:left="3201" w:hanging="149"/>
      </w:pPr>
      <w:rPr>
        <w:rFonts w:hint="default"/>
        <w:lang w:val="it-IT" w:eastAsia="en-US" w:bidi="ar-SA"/>
      </w:rPr>
    </w:lvl>
    <w:lvl w:ilvl="4" w:tplc="D88AD84E">
      <w:numFmt w:val="bullet"/>
      <w:lvlText w:val="•"/>
      <w:lvlJc w:val="left"/>
      <w:pPr>
        <w:ind w:left="4121" w:hanging="149"/>
      </w:pPr>
      <w:rPr>
        <w:rFonts w:hint="default"/>
        <w:lang w:val="it-IT" w:eastAsia="en-US" w:bidi="ar-SA"/>
      </w:rPr>
    </w:lvl>
    <w:lvl w:ilvl="5" w:tplc="DD6AAC68">
      <w:numFmt w:val="bullet"/>
      <w:lvlText w:val="•"/>
      <w:lvlJc w:val="left"/>
      <w:pPr>
        <w:ind w:left="5042" w:hanging="149"/>
      </w:pPr>
      <w:rPr>
        <w:rFonts w:hint="default"/>
        <w:lang w:val="it-IT" w:eastAsia="en-US" w:bidi="ar-SA"/>
      </w:rPr>
    </w:lvl>
    <w:lvl w:ilvl="6" w:tplc="C0FC0346">
      <w:numFmt w:val="bullet"/>
      <w:lvlText w:val="•"/>
      <w:lvlJc w:val="left"/>
      <w:pPr>
        <w:ind w:left="5962" w:hanging="149"/>
      </w:pPr>
      <w:rPr>
        <w:rFonts w:hint="default"/>
        <w:lang w:val="it-IT" w:eastAsia="en-US" w:bidi="ar-SA"/>
      </w:rPr>
    </w:lvl>
    <w:lvl w:ilvl="7" w:tplc="F4F63DFC">
      <w:numFmt w:val="bullet"/>
      <w:lvlText w:val="•"/>
      <w:lvlJc w:val="left"/>
      <w:pPr>
        <w:ind w:left="6882" w:hanging="149"/>
      </w:pPr>
      <w:rPr>
        <w:rFonts w:hint="default"/>
        <w:lang w:val="it-IT" w:eastAsia="en-US" w:bidi="ar-SA"/>
      </w:rPr>
    </w:lvl>
    <w:lvl w:ilvl="8" w:tplc="58D43660">
      <w:numFmt w:val="bullet"/>
      <w:lvlText w:val="•"/>
      <w:lvlJc w:val="left"/>
      <w:pPr>
        <w:ind w:left="7803" w:hanging="149"/>
      </w:pPr>
      <w:rPr>
        <w:rFonts w:hint="default"/>
        <w:lang w:val="it-IT" w:eastAsia="en-US" w:bidi="ar-SA"/>
      </w:rPr>
    </w:lvl>
  </w:abstractNum>
  <w:abstractNum w:abstractNumId="119" w15:restartNumberingAfterBreak="0">
    <w:nsid w:val="790D44F5"/>
    <w:multiLevelType w:val="hybridMultilevel"/>
    <w:tmpl w:val="4CBC37A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A590E61"/>
    <w:multiLevelType w:val="hybridMultilevel"/>
    <w:tmpl w:val="9AAC317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B8B4DEB"/>
    <w:multiLevelType w:val="hybridMultilevel"/>
    <w:tmpl w:val="30C20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2" w15:restartNumberingAfterBreak="0">
    <w:nsid w:val="7E376082"/>
    <w:multiLevelType w:val="multilevel"/>
    <w:tmpl w:val="46AE13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15:restartNumberingAfterBreak="0">
    <w:nsid w:val="7F372ED2"/>
    <w:multiLevelType w:val="hybridMultilevel"/>
    <w:tmpl w:val="CC8A6D3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4" w15:restartNumberingAfterBreak="0">
    <w:nsid w:val="7F5A737A"/>
    <w:multiLevelType w:val="hybridMultilevel"/>
    <w:tmpl w:val="D312FA5E"/>
    <w:lvl w:ilvl="0" w:tplc="9A5E9E0A">
      <w:start w:val="1"/>
      <w:numFmt w:val="decimal"/>
      <w:lvlText w:val="%1)"/>
      <w:lvlJc w:val="left"/>
      <w:pPr>
        <w:ind w:left="1005" w:hanging="363"/>
        <w:jc w:val="right"/>
      </w:pPr>
      <w:rPr>
        <w:rFonts w:hint="default"/>
        <w:spacing w:val="0"/>
        <w:w w:val="92"/>
        <w:lang w:val="it-IT" w:eastAsia="en-US" w:bidi="ar-SA"/>
      </w:rPr>
    </w:lvl>
    <w:lvl w:ilvl="1" w:tplc="8A9E3A6C">
      <w:start w:val="1"/>
      <w:numFmt w:val="lowerLetter"/>
      <w:lvlText w:val="%2)"/>
      <w:lvlJc w:val="left"/>
      <w:pPr>
        <w:ind w:left="1417" w:hanging="286"/>
        <w:jc w:val="right"/>
      </w:pPr>
      <w:rPr>
        <w:rFonts w:ascii="Times New Roman" w:eastAsia="Times New Roman" w:hAnsi="Times New Roman" w:cs="Times New Roman" w:hint="default"/>
        <w:b w:val="0"/>
        <w:bCs w:val="0"/>
        <w:i w:val="0"/>
        <w:iCs w:val="0"/>
        <w:spacing w:val="0"/>
        <w:w w:val="99"/>
        <w:sz w:val="20"/>
        <w:szCs w:val="20"/>
        <w:lang w:val="it-IT" w:eastAsia="en-US" w:bidi="ar-SA"/>
      </w:rPr>
    </w:lvl>
    <w:lvl w:ilvl="2" w:tplc="C3B8265E">
      <w:numFmt w:val="bullet"/>
      <w:lvlText w:val="•"/>
      <w:lvlJc w:val="left"/>
      <w:pPr>
        <w:ind w:left="640" w:hanging="286"/>
      </w:pPr>
      <w:rPr>
        <w:rFonts w:hint="default"/>
        <w:lang w:val="it-IT" w:eastAsia="en-US" w:bidi="ar-SA"/>
      </w:rPr>
    </w:lvl>
    <w:lvl w:ilvl="3" w:tplc="5FE2E95C">
      <w:numFmt w:val="bullet"/>
      <w:lvlText w:val="•"/>
      <w:lvlJc w:val="left"/>
      <w:pPr>
        <w:ind w:left="1000" w:hanging="286"/>
      </w:pPr>
      <w:rPr>
        <w:rFonts w:hint="default"/>
        <w:lang w:val="it-IT" w:eastAsia="en-US" w:bidi="ar-SA"/>
      </w:rPr>
    </w:lvl>
    <w:lvl w:ilvl="4" w:tplc="F8660344">
      <w:numFmt w:val="bullet"/>
      <w:lvlText w:val="•"/>
      <w:lvlJc w:val="left"/>
      <w:pPr>
        <w:ind w:left="1200" w:hanging="286"/>
      </w:pPr>
      <w:rPr>
        <w:rFonts w:hint="default"/>
        <w:lang w:val="it-IT" w:eastAsia="en-US" w:bidi="ar-SA"/>
      </w:rPr>
    </w:lvl>
    <w:lvl w:ilvl="5" w:tplc="B8E235EC">
      <w:numFmt w:val="bullet"/>
      <w:lvlText w:val="•"/>
      <w:lvlJc w:val="left"/>
      <w:pPr>
        <w:ind w:left="1220" w:hanging="286"/>
      </w:pPr>
      <w:rPr>
        <w:rFonts w:hint="default"/>
        <w:lang w:val="it-IT" w:eastAsia="en-US" w:bidi="ar-SA"/>
      </w:rPr>
    </w:lvl>
    <w:lvl w:ilvl="6" w:tplc="F97EFD58">
      <w:numFmt w:val="bullet"/>
      <w:lvlText w:val="•"/>
      <w:lvlJc w:val="left"/>
      <w:pPr>
        <w:ind w:left="1420" w:hanging="286"/>
      </w:pPr>
      <w:rPr>
        <w:rFonts w:hint="default"/>
        <w:lang w:val="it-IT" w:eastAsia="en-US" w:bidi="ar-SA"/>
      </w:rPr>
    </w:lvl>
    <w:lvl w:ilvl="7" w:tplc="DC0C4F5E">
      <w:numFmt w:val="bullet"/>
      <w:lvlText w:val="•"/>
      <w:lvlJc w:val="left"/>
      <w:pPr>
        <w:ind w:left="3476" w:hanging="286"/>
      </w:pPr>
      <w:rPr>
        <w:rFonts w:hint="default"/>
        <w:lang w:val="it-IT" w:eastAsia="en-US" w:bidi="ar-SA"/>
      </w:rPr>
    </w:lvl>
    <w:lvl w:ilvl="8" w:tplc="2D1AA17A">
      <w:numFmt w:val="bullet"/>
      <w:lvlText w:val="•"/>
      <w:lvlJc w:val="left"/>
      <w:pPr>
        <w:ind w:left="5532" w:hanging="286"/>
      </w:pPr>
      <w:rPr>
        <w:rFonts w:hint="default"/>
        <w:lang w:val="it-IT" w:eastAsia="en-US" w:bidi="ar-SA"/>
      </w:rPr>
    </w:lvl>
  </w:abstractNum>
  <w:num w:numId="1" w16cid:durableId="12195132">
    <w:abstractNumId w:val="31"/>
  </w:num>
  <w:num w:numId="2" w16cid:durableId="863322238">
    <w:abstractNumId w:val="35"/>
  </w:num>
  <w:num w:numId="3" w16cid:durableId="1694114083">
    <w:abstractNumId w:val="36"/>
  </w:num>
  <w:num w:numId="4" w16cid:durableId="1611816051">
    <w:abstractNumId w:val="117"/>
  </w:num>
  <w:num w:numId="5" w16cid:durableId="2119325505">
    <w:abstractNumId w:val="91"/>
  </w:num>
  <w:num w:numId="6" w16cid:durableId="2141224154">
    <w:abstractNumId w:val="43"/>
  </w:num>
  <w:num w:numId="7" w16cid:durableId="1983197369">
    <w:abstractNumId w:val="11"/>
  </w:num>
  <w:num w:numId="8" w16cid:durableId="1546526431">
    <w:abstractNumId w:val="89"/>
  </w:num>
  <w:num w:numId="9" w16cid:durableId="485435018">
    <w:abstractNumId w:val="107"/>
  </w:num>
  <w:num w:numId="10" w16cid:durableId="1950892100">
    <w:abstractNumId w:val="50"/>
  </w:num>
  <w:num w:numId="11" w16cid:durableId="1492062954">
    <w:abstractNumId w:val="97"/>
  </w:num>
  <w:num w:numId="12" w16cid:durableId="310721534">
    <w:abstractNumId w:val="79"/>
  </w:num>
  <w:num w:numId="13" w16cid:durableId="677536063">
    <w:abstractNumId w:val="41"/>
  </w:num>
  <w:num w:numId="14" w16cid:durableId="1956399392">
    <w:abstractNumId w:val="120"/>
  </w:num>
  <w:num w:numId="15" w16cid:durableId="622690204">
    <w:abstractNumId w:val="45"/>
  </w:num>
  <w:num w:numId="16" w16cid:durableId="1391809473">
    <w:abstractNumId w:val="56"/>
  </w:num>
  <w:num w:numId="17" w16cid:durableId="55011385">
    <w:abstractNumId w:val="81"/>
  </w:num>
  <w:num w:numId="18" w16cid:durableId="846217506">
    <w:abstractNumId w:val="53"/>
  </w:num>
  <w:num w:numId="19" w16cid:durableId="1793402828">
    <w:abstractNumId w:val="15"/>
  </w:num>
  <w:num w:numId="20" w16cid:durableId="668365846">
    <w:abstractNumId w:val="30"/>
  </w:num>
  <w:num w:numId="21" w16cid:durableId="839736607">
    <w:abstractNumId w:val="90"/>
  </w:num>
  <w:num w:numId="22" w16cid:durableId="972757650">
    <w:abstractNumId w:val="67"/>
  </w:num>
  <w:num w:numId="23" w16cid:durableId="357510521">
    <w:abstractNumId w:val="47"/>
  </w:num>
  <w:num w:numId="24" w16cid:durableId="762608362">
    <w:abstractNumId w:val="113"/>
  </w:num>
  <w:num w:numId="25" w16cid:durableId="13268882">
    <w:abstractNumId w:val="65"/>
  </w:num>
  <w:num w:numId="26" w16cid:durableId="1607467823">
    <w:abstractNumId w:val="48"/>
  </w:num>
  <w:num w:numId="27" w16cid:durableId="1861813816">
    <w:abstractNumId w:val="52"/>
  </w:num>
  <w:num w:numId="28" w16cid:durableId="1878659703">
    <w:abstractNumId w:val="28"/>
  </w:num>
  <w:num w:numId="29" w16cid:durableId="1434206264">
    <w:abstractNumId w:val="77"/>
  </w:num>
  <w:num w:numId="30" w16cid:durableId="638609729">
    <w:abstractNumId w:val="14"/>
  </w:num>
  <w:num w:numId="31" w16cid:durableId="1557013424">
    <w:abstractNumId w:val="88"/>
  </w:num>
  <w:num w:numId="32" w16cid:durableId="62332995">
    <w:abstractNumId w:val="17"/>
  </w:num>
  <w:num w:numId="33" w16cid:durableId="42289574">
    <w:abstractNumId w:val="69"/>
  </w:num>
  <w:num w:numId="34" w16cid:durableId="30112095">
    <w:abstractNumId w:val="44"/>
  </w:num>
  <w:num w:numId="35" w16cid:durableId="392896625">
    <w:abstractNumId w:val="40"/>
  </w:num>
  <w:num w:numId="36" w16cid:durableId="678435271">
    <w:abstractNumId w:val="51"/>
  </w:num>
  <w:num w:numId="37" w16cid:durableId="2009937810">
    <w:abstractNumId w:val="108"/>
  </w:num>
  <w:num w:numId="38" w16cid:durableId="2094424235">
    <w:abstractNumId w:val="68"/>
  </w:num>
  <w:num w:numId="39" w16cid:durableId="1175651048">
    <w:abstractNumId w:val="87"/>
  </w:num>
  <w:num w:numId="40" w16cid:durableId="1303848097">
    <w:abstractNumId w:val="119"/>
  </w:num>
  <w:num w:numId="41" w16cid:durableId="1272084012">
    <w:abstractNumId w:val="55"/>
  </w:num>
  <w:num w:numId="42" w16cid:durableId="1637024219">
    <w:abstractNumId w:val="99"/>
  </w:num>
  <w:num w:numId="43" w16cid:durableId="1352537247">
    <w:abstractNumId w:val="76"/>
  </w:num>
  <w:num w:numId="44" w16cid:durableId="278805803">
    <w:abstractNumId w:val="62"/>
  </w:num>
  <w:num w:numId="45" w16cid:durableId="29646422">
    <w:abstractNumId w:val="64"/>
  </w:num>
  <w:num w:numId="46" w16cid:durableId="1149829251">
    <w:abstractNumId w:val="38"/>
  </w:num>
  <w:num w:numId="47" w16cid:durableId="1744523155">
    <w:abstractNumId w:val="82"/>
  </w:num>
  <w:num w:numId="48" w16cid:durableId="1909879269">
    <w:abstractNumId w:val="74"/>
  </w:num>
  <w:num w:numId="49" w16cid:durableId="1289816098">
    <w:abstractNumId w:val="26"/>
  </w:num>
  <w:num w:numId="50" w16cid:durableId="510294334">
    <w:abstractNumId w:val="21"/>
  </w:num>
  <w:num w:numId="51" w16cid:durableId="1047337618">
    <w:abstractNumId w:val="110"/>
  </w:num>
  <w:num w:numId="52" w16cid:durableId="94054743">
    <w:abstractNumId w:val="116"/>
  </w:num>
  <w:num w:numId="53" w16cid:durableId="748230861">
    <w:abstractNumId w:val="63"/>
  </w:num>
  <w:num w:numId="54" w16cid:durableId="1773545360">
    <w:abstractNumId w:val="18"/>
  </w:num>
  <w:num w:numId="55" w16cid:durableId="1531722680">
    <w:abstractNumId w:val="12"/>
  </w:num>
  <w:num w:numId="56" w16cid:durableId="1675912132">
    <w:abstractNumId w:val="80"/>
  </w:num>
  <w:num w:numId="57" w16cid:durableId="504053323">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38365005">
    <w:abstractNumId w:val="9"/>
  </w:num>
  <w:num w:numId="59" w16cid:durableId="124465680">
    <w:abstractNumId w:val="83"/>
  </w:num>
  <w:num w:numId="60" w16cid:durableId="13960534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546135769">
    <w:abstractNumId w:val="1"/>
  </w:num>
  <w:num w:numId="62" w16cid:durableId="373162554">
    <w:abstractNumId w:val="20"/>
  </w:num>
  <w:num w:numId="63" w16cid:durableId="1212690495">
    <w:abstractNumId w:val="114"/>
  </w:num>
  <w:num w:numId="64" w16cid:durableId="1739356519">
    <w:abstractNumId w:val="118"/>
  </w:num>
  <w:num w:numId="65" w16cid:durableId="636449639">
    <w:abstractNumId w:val="124"/>
  </w:num>
  <w:num w:numId="66" w16cid:durableId="187373892">
    <w:abstractNumId w:val="34"/>
  </w:num>
  <w:num w:numId="67" w16cid:durableId="1862233171">
    <w:abstractNumId w:val="16"/>
  </w:num>
  <w:num w:numId="68" w16cid:durableId="1484544014">
    <w:abstractNumId w:val="33"/>
  </w:num>
  <w:num w:numId="69" w16cid:durableId="1139495868">
    <w:abstractNumId w:val="72"/>
  </w:num>
  <w:num w:numId="70" w16cid:durableId="1753350518">
    <w:abstractNumId w:val="19"/>
  </w:num>
  <w:num w:numId="71" w16cid:durableId="475755693">
    <w:abstractNumId w:val="6"/>
  </w:num>
  <w:num w:numId="72" w16cid:durableId="851148562">
    <w:abstractNumId w:val="3"/>
  </w:num>
  <w:num w:numId="73" w16cid:durableId="1298334270">
    <w:abstractNumId w:val="39"/>
  </w:num>
  <w:num w:numId="74" w16cid:durableId="1970238040">
    <w:abstractNumId w:val="78"/>
  </w:num>
  <w:num w:numId="75" w16cid:durableId="786238966">
    <w:abstractNumId w:val="98"/>
  </w:num>
  <w:num w:numId="76" w16cid:durableId="1632439253">
    <w:abstractNumId w:val="105"/>
  </w:num>
  <w:num w:numId="77" w16cid:durableId="2016759783">
    <w:abstractNumId w:val="102"/>
  </w:num>
  <w:num w:numId="78" w16cid:durableId="1080833127">
    <w:abstractNumId w:val="29"/>
  </w:num>
  <w:num w:numId="79" w16cid:durableId="1167793594">
    <w:abstractNumId w:val="60"/>
  </w:num>
  <w:num w:numId="80" w16cid:durableId="642660029">
    <w:abstractNumId w:val="59"/>
  </w:num>
  <w:num w:numId="81" w16cid:durableId="43600847">
    <w:abstractNumId w:val="24"/>
  </w:num>
  <w:num w:numId="82" w16cid:durableId="546334706">
    <w:abstractNumId w:val="5"/>
  </w:num>
  <w:num w:numId="83" w16cid:durableId="1184516607">
    <w:abstractNumId w:val="37"/>
  </w:num>
  <w:num w:numId="84" w16cid:durableId="1952928160">
    <w:abstractNumId w:val="42"/>
  </w:num>
  <w:num w:numId="85" w16cid:durableId="1577939899">
    <w:abstractNumId w:val="57"/>
  </w:num>
  <w:num w:numId="86" w16cid:durableId="1346439799">
    <w:abstractNumId w:val="22"/>
  </w:num>
  <w:num w:numId="87" w16cid:durableId="1243835425">
    <w:abstractNumId w:val="58"/>
  </w:num>
  <w:num w:numId="88" w16cid:durableId="1491561728">
    <w:abstractNumId w:val="100"/>
  </w:num>
  <w:num w:numId="89" w16cid:durableId="1408990065">
    <w:abstractNumId w:val="8"/>
  </w:num>
  <w:num w:numId="90" w16cid:durableId="1210650699">
    <w:abstractNumId w:val="54"/>
  </w:num>
  <w:num w:numId="91" w16cid:durableId="1893274723">
    <w:abstractNumId w:val="94"/>
  </w:num>
  <w:num w:numId="92" w16cid:durableId="1908298625">
    <w:abstractNumId w:val="7"/>
  </w:num>
  <w:num w:numId="93" w16cid:durableId="751126467">
    <w:abstractNumId w:val="61"/>
  </w:num>
  <w:num w:numId="94" w16cid:durableId="873158281">
    <w:abstractNumId w:val="111"/>
  </w:num>
  <w:num w:numId="95" w16cid:durableId="1654336519">
    <w:abstractNumId w:val="103"/>
  </w:num>
  <w:num w:numId="96" w16cid:durableId="342249284">
    <w:abstractNumId w:val="92"/>
  </w:num>
  <w:num w:numId="97" w16cid:durableId="1502085852">
    <w:abstractNumId w:val="93"/>
  </w:num>
  <w:num w:numId="98" w16cid:durableId="923882332">
    <w:abstractNumId w:val="109"/>
  </w:num>
  <w:num w:numId="99" w16cid:durableId="1930960946">
    <w:abstractNumId w:val="96"/>
  </w:num>
  <w:num w:numId="100" w16cid:durableId="872772126">
    <w:abstractNumId w:val="84"/>
  </w:num>
  <w:num w:numId="101" w16cid:durableId="1646815704">
    <w:abstractNumId w:val="23"/>
  </w:num>
  <w:num w:numId="102" w16cid:durableId="1816559470">
    <w:abstractNumId w:val="2"/>
  </w:num>
  <w:num w:numId="103" w16cid:durableId="1459569300">
    <w:abstractNumId w:val="104"/>
  </w:num>
  <w:num w:numId="104" w16cid:durableId="1237936874">
    <w:abstractNumId w:val="85"/>
  </w:num>
  <w:num w:numId="105" w16cid:durableId="2075273144">
    <w:abstractNumId w:val="115"/>
  </w:num>
  <w:num w:numId="106" w16cid:durableId="1874340491">
    <w:abstractNumId w:val="4"/>
  </w:num>
  <w:num w:numId="107" w16cid:durableId="1213346379">
    <w:abstractNumId w:val="101"/>
  </w:num>
  <w:num w:numId="108" w16cid:durableId="2064524378">
    <w:abstractNumId w:val="70"/>
  </w:num>
  <w:num w:numId="109" w16cid:durableId="223299699">
    <w:abstractNumId w:val="0"/>
  </w:num>
  <w:num w:numId="110" w16cid:durableId="936912002">
    <w:abstractNumId w:val="106"/>
  </w:num>
  <w:num w:numId="111" w16cid:durableId="1895432827">
    <w:abstractNumId w:val="73"/>
  </w:num>
  <w:num w:numId="112" w16cid:durableId="1696345757">
    <w:abstractNumId w:val="13"/>
  </w:num>
  <w:num w:numId="113" w16cid:durableId="250162145">
    <w:abstractNumId w:val="10"/>
  </w:num>
  <w:num w:numId="114" w16cid:durableId="1205867445">
    <w:abstractNumId w:val="49"/>
  </w:num>
  <w:num w:numId="115" w16cid:durableId="734821400">
    <w:abstractNumId w:val="121"/>
  </w:num>
  <w:num w:numId="116" w16cid:durableId="1661349422">
    <w:abstractNumId w:val="66"/>
  </w:num>
  <w:num w:numId="117" w16cid:durableId="751241216">
    <w:abstractNumId w:val="46"/>
  </w:num>
  <w:num w:numId="118" w16cid:durableId="328557276">
    <w:abstractNumId w:val="27"/>
  </w:num>
  <w:num w:numId="119" w16cid:durableId="2016958161">
    <w:abstractNumId w:val="95"/>
  </w:num>
  <w:num w:numId="120" w16cid:durableId="137503549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544946947">
    <w:abstractNumId w:val="73"/>
  </w:num>
  <w:num w:numId="122" w16cid:durableId="80675036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333024391">
    <w:abstractNumId w:val="73"/>
  </w:num>
  <w:num w:numId="124" w16cid:durableId="97919929">
    <w:abstractNumId w:val="75"/>
  </w:num>
  <w:num w:numId="125" w16cid:durableId="361130017">
    <w:abstractNumId w:val="32"/>
  </w:num>
  <w:num w:numId="126" w16cid:durableId="1532573773">
    <w:abstractNumId w:val="25"/>
  </w:num>
  <w:num w:numId="127" w16cid:durableId="1621761263">
    <w:abstractNumId w:val="86"/>
  </w:num>
  <w:num w:numId="128" w16cid:durableId="1277715113">
    <w:abstractNumId w:val="25"/>
    <w:lvlOverride w:ilvl="0"/>
    <w:lvlOverride w:ilvl="1"/>
    <w:lvlOverride w:ilvl="2"/>
    <w:lvlOverride w:ilvl="3"/>
    <w:lvlOverride w:ilvl="4"/>
    <w:lvlOverride w:ilvl="5"/>
    <w:lvlOverride w:ilvl="6"/>
    <w:lvlOverride w:ilvl="7"/>
    <w:lvlOverride w:ilvl="8"/>
  </w:num>
  <w:num w:numId="129" w16cid:durableId="1777552204">
    <w:abstractNumId w:val="123"/>
  </w:num>
  <w:num w:numId="130" w16cid:durableId="1665402538">
    <w:abstractNumId w:val="112"/>
  </w:num>
  <w:num w:numId="131" w16cid:durableId="1298217081">
    <w:abstractNumId w:val="7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47"/>
    <w:rsid w:val="0000055D"/>
    <w:rsid w:val="0000097F"/>
    <w:rsid w:val="00000CB8"/>
    <w:rsid w:val="000011F3"/>
    <w:rsid w:val="00001418"/>
    <w:rsid w:val="00002D4B"/>
    <w:rsid w:val="0000369E"/>
    <w:rsid w:val="000053F9"/>
    <w:rsid w:val="00005C95"/>
    <w:rsid w:val="00006126"/>
    <w:rsid w:val="00006193"/>
    <w:rsid w:val="00006452"/>
    <w:rsid w:val="00006597"/>
    <w:rsid w:val="00006BCA"/>
    <w:rsid w:val="000114EE"/>
    <w:rsid w:val="00012D53"/>
    <w:rsid w:val="00012E11"/>
    <w:rsid w:val="000150F2"/>
    <w:rsid w:val="00016C56"/>
    <w:rsid w:val="00017D4F"/>
    <w:rsid w:val="000204CF"/>
    <w:rsid w:val="00020C54"/>
    <w:rsid w:val="00021900"/>
    <w:rsid w:val="0002225B"/>
    <w:rsid w:val="000224AE"/>
    <w:rsid w:val="00022F5E"/>
    <w:rsid w:val="000241E3"/>
    <w:rsid w:val="000300B7"/>
    <w:rsid w:val="000301D9"/>
    <w:rsid w:val="0003030B"/>
    <w:rsid w:val="00031D88"/>
    <w:rsid w:val="00032FCE"/>
    <w:rsid w:val="00033E65"/>
    <w:rsid w:val="000342D0"/>
    <w:rsid w:val="00036026"/>
    <w:rsid w:val="00036A8F"/>
    <w:rsid w:val="00037308"/>
    <w:rsid w:val="0003739C"/>
    <w:rsid w:val="0003783B"/>
    <w:rsid w:val="000408D7"/>
    <w:rsid w:val="000410FD"/>
    <w:rsid w:val="00042637"/>
    <w:rsid w:val="000429B7"/>
    <w:rsid w:val="00042BEA"/>
    <w:rsid w:val="000430AE"/>
    <w:rsid w:val="00043837"/>
    <w:rsid w:val="00043AB2"/>
    <w:rsid w:val="0004409E"/>
    <w:rsid w:val="00047AFC"/>
    <w:rsid w:val="000511ED"/>
    <w:rsid w:val="00051477"/>
    <w:rsid w:val="000522EE"/>
    <w:rsid w:val="00052A49"/>
    <w:rsid w:val="00052EAF"/>
    <w:rsid w:val="000546F5"/>
    <w:rsid w:val="0005477C"/>
    <w:rsid w:val="000547A1"/>
    <w:rsid w:val="00054854"/>
    <w:rsid w:val="00055F5A"/>
    <w:rsid w:val="00056A34"/>
    <w:rsid w:val="00056E82"/>
    <w:rsid w:val="00057897"/>
    <w:rsid w:val="00057D3E"/>
    <w:rsid w:val="00061EF7"/>
    <w:rsid w:val="0006212C"/>
    <w:rsid w:val="00062174"/>
    <w:rsid w:val="00062855"/>
    <w:rsid w:val="0006316D"/>
    <w:rsid w:val="00064070"/>
    <w:rsid w:val="000654A1"/>
    <w:rsid w:val="00065C5F"/>
    <w:rsid w:val="00066105"/>
    <w:rsid w:val="00066609"/>
    <w:rsid w:val="000678DA"/>
    <w:rsid w:val="00067C81"/>
    <w:rsid w:val="000705DA"/>
    <w:rsid w:val="000707F5"/>
    <w:rsid w:val="00070F0A"/>
    <w:rsid w:val="00071214"/>
    <w:rsid w:val="0007125E"/>
    <w:rsid w:val="00071AE8"/>
    <w:rsid w:val="0007281E"/>
    <w:rsid w:val="00074E51"/>
    <w:rsid w:val="00075CF5"/>
    <w:rsid w:val="00077624"/>
    <w:rsid w:val="00080289"/>
    <w:rsid w:val="000802AF"/>
    <w:rsid w:val="00081252"/>
    <w:rsid w:val="00082245"/>
    <w:rsid w:val="000822F1"/>
    <w:rsid w:val="00083603"/>
    <w:rsid w:val="0008446D"/>
    <w:rsid w:val="00084689"/>
    <w:rsid w:val="000846E3"/>
    <w:rsid w:val="00084899"/>
    <w:rsid w:val="00085B09"/>
    <w:rsid w:val="00086F7F"/>
    <w:rsid w:val="00087BEB"/>
    <w:rsid w:val="00087FAD"/>
    <w:rsid w:val="0009124E"/>
    <w:rsid w:val="000915B2"/>
    <w:rsid w:val="00091973"/>
    <w:rsid w:val="00091AFA"/>
    <w:rsid w:val="00091EF9"/>
    <w:rsid w:val="000927B7"/>
    <w:rsid w:val="00092E58"/>
    <w:rsid w:val="000941D7"/>
    <w:rsid w:val="000958A9"/>
    <w:rsid w:val="00095E11"/>
    <w:rsid w:val="00096544"/>
    <w:rsid w:val="00096A29"/>
    <w:rsid w:val="000979C4"/>
    <w:rsid w:val="00097D6E"/>
    <w:rsid w:val="000A0EC9"/>
    <w:rsid w:val="000A1327"/>
    <w:rsid w:val="000A14D3"/>
    <w:rsid w:val="000A26E2"/>
    <w:rsid w:val="000A2DE0"/>
    <w:rsid w:val="000A4379"/>
    <w:rsid w:val="000A4EED"/>
    <w:rsid w:val="000A6713"/>
    <w:rsid w:val="000A7295"/>
    <w:rsid w:val="000A72AB"/>
    <w:rsid w:val="000A76B4"/>
    <w:rsid w:val="000A7ED1"/>
    <w:rsid w:val="000A7FC8"/>
    <w:rsid w:val="000B0243"/>
    <w:rsid w:val="000B036D"/>
    <w:rsid w:val="000B06F8"/>
    <w:rsid w:val="000B0771"/>
    <w:rsid w:val="000B14E9"/>
    <w:rsid w:val="000B24EA"/>
    <w:rsid w:val="000B2622"/>
    <w:rsid w:val="000B48C8"/>
    <w:rsid w:val="000B57E4"/>
    <w:rsid w:val="000B60B1"/>
    <w:rsid w:val="000B76C5"/>
    <w:rsid w:val="000B794D"/>
    <w:rsid w:val="000C11A5"/>
    <w:rsid w:val="000C1896"/>
    <w:rsid w:val="000C2FA0"/>
    <w:rsid w:val="000C3908"/>
    <w:rsid w:val="000C4654"/>
    <w:rsid w:val="000C48DB"/>
    <w:rsid w:val="000C4B8C"/>
    <w:rsid w:val="000C542B"/>
    <w:rsid w:val="000C5FEC"/>
    <w:rsid w:val="000C7796"/>
    <w:rsid w:val="000D0596"/>
    <w:rsid w:val="000D06D4"/>
    <w:rsid w:val="000D28C3"/>
    <w:rsid w:val="000D2F58"/>
    <w:rsid w:val="000D6DB8"/>
    <w:rsid w:val="000D6F25"/>
    <w:rsid w:val="000D72B9"/>
    <w:rsid w:val="000D7505"/>
    <w:rsid w:val="000D7A5A"/>
    <w:rsid w:val="000E391D"/>
    <w:rsid w:val="000E3DAE"/>
    <w:rsid w:val="000E4E2E"/>
    <w:rsid w:val="000E61AD"/>
    <w:rsid w:val="000E669E"/>
    <w:rsid w:val="000E70FF"/>
    <w:rsid w:val="000F012C"/>
    <w:rsid w:val="000F01C7"/>
    <w:rsid w:val="000F2625"/>
    <w:rsid w:val="000F2EC0"/>
    <w:rsid w:val="000F388E"/>
    <w:rsid w:val="000F454A"/>
    <w:rsid w:val="000F4B8D"/>
    <w:rsid w:val="000F4EEB"/>
    <w:rsid w:val="000F53BC"/>
    <w:rsid w:val="000F5D42"/>
    <w:rsid w:val="000F69CC"/>
    <w:rsid w:val="000F7815"/>
    <w:rsid w:val="000F7B0D"/>
    <w:rsid w:val="000F7C5E"/>
    <w:rsid w:val="000F7D94"/>
    <w:rsid w:val="00101885"/>
    <w:rsid w:val="00101FB0"/>
    <w:rsid w:val="001031E1"/>
    <w:rsid w:val="00104A4D"/>
    <w:rsid w:val="00105033"/>
    <w:rsid w:val="0010518B"/>
    <w:rsid w:val="00105D1F"/>
    <w:rsid w:val="00111091"/>
    <w:rsid w:val="001116F3"/>
    <w:rsid w:val="001122FC"/>
    <w:rsid w:val="001129D7"/>
    <w:rsid w:val="0011316F"/>
    <w:rsid w:val="00114386"/>
    <w:rsid w:val="001144AB"/>
    <w:rsid w:val="00114AE6"/>
    <w:rsid w:val="00114B85"/>
    <w:rsid w:val="00115D3C"/>
    <w:rsid w:val="00117173"/>
    <w:rsid w:val="0011787F"/>
    <w:rsid w:val="001178E8"/>
    <w:rsid w:val="00117E5D"/>
    <w:rsid w:val="0012045E"/>
    <w:rsid w:val="001204A5"/>
    <w:rsid w:val="00120522"/>
    <w:rsid w:val="00120966"/>
    <w:rsid w:val="0012246B"/>
    <w:rsid w:val="00122D50"/>
    <w:rsid w:val="00123ABE"/>
    <w:rsid w:val="00123BD1"/>
    <w:rsid w:val="00124987"/>
    <w:rsid w:val="00125A6C"/>
    <w:rsid w:val="001267BA"/>
    <w:rsid w:val="00126899"/>
    <w:rsid w:val="001268E1"/>
    <w:rsid w:val="00126BD2"/>
    <w:rsid w:val="00127484"/>
    <w:rsid w:val="001312D4"/>
    <w:rsid w:val="0013153A"/>
    <w:rsid w:val="00131B8E"/>
    <w:rsid w:val="00132420"/>
    <w:rsid w:val="00132EF4"/>
    <w:rsid w:val="00134AAD"/>
    <w:rsid w:val="00134B71"/>
    <w:rsid w:val="001365B9"/>
    <w:rsid w:val="00137CE7"/>
    <w:rsid w:val="0014197C"/>
    <w:rsid w:val="00141BE4"/>
    <w:rsid w:val="00141C6C"/>
    <w:rsid w:val="00142330"/>
    <w:rsid w:val="001425ED"/>
    <w:rsid w:val="00142EE4"/>
    <w:rsid w:val="00144481"/>
    <w:rsid w:val="0014455F"/>
    <w:rsid w:val="0014706D"/>
    <w:rsid w:val="00152524"/>
    <w:rsid w:val="00153F02"/>
    <w:rsid w:val="0015488D"/>
    <w:rsid w:val="00154FF8"/>
    <w:rsid w:val="00155228"/>
    <w:rsid w:val="001604B3"/>
    <w:rsid w:val="00160E60"/>
    <w:rsid w:val="0016307A"/>
    <w:rsid w:val="001645EA"/>
    <w:rsid w:val="00164A24"/>
    <w:rsid w:val="001650E4"/>
    <w:rsid w:val="00166713"/>
    <w:rsid w:val="00166982"/>
    <w:rsid w:val="0016718D"/>
    <w:rsid w:val="001702AD"/>
    <w:rsid w:val="00171D01"/>
    <w:rsid w:val="001732D3"/>
    <w:rsid w:val="00175632"/>
    <w:rsid w:val="00176F27"/>
    <w:rsid w:val="00177925"/>
    <w:rsid w:val="00180519"/>
    <w:rsid w:val="0018357A"/>
    <w:rsid w:val="00183915"/>
    <w:rsid w:val="001850F8"/>
    <w:rsid w:val="0018557E"/>
    <w:rsid w:val="00185594"/>
    <w:rsid w:val="001866F5"/>
    <w:rsid w:val="00187BA1"/>
    <w:rsid w:val="001904A8"/>
    <w:rsid w:val="00191C1D"/>
    <w:rsid w:val="00191EA3"/>
    <w:rsid w:val="00194291"/>
    <w:rsid w:val="001947B0"/>
    <w:rsid w:val="00195631"/>
    <w:rsid w:val="00196025"/>
    <w:rsid w:val="00196499"/>
    <w:rsid w:val="00196AB4"/>
    <w:rsid w:val="00197053"/>
    <w:rsid w:val="0019716D"/>
    <w:rsid w:val="00197315"/>
    <w:rsid w:val="00197461"/>
    <w:rsid w:val="00197576"/>
    <w:rsid w:val="00197FE3"/>
    <w:rsid w:val="001A0BC7"/>
    <w:rsid w:val="001A171F"/>
    <w:rsid w:val="001A20D9"/>
    <w:rsid w:val="001A30CC"/>
    <w:rsid w:val="001A398D"/>
    <w:rsid w:val="001A43AD"/>
    <w:rsid w:val="001A55CB"/>
    <w:rsid w:val="001A701B"/>
    <w:rsid w:val="001B3597"/>
    <w:rsid w:val="001B3999"/>
    <w:rsid w:val="001B4BA8"/>
    <w:rsid w:val="001B5432"/>
    <w:rsid w:val="001B5CB1"/>
    <w:rsid w:val="001B7F1C"/>
    <w:rsid w:val="001C00FC"/>
    <w:rsid w:val="001C0BA8"/>
    <w:rsid w:val="001C10E3"/>
    <w:rsid w:val="001C1F4D"/>
    <w:rsid w:val="001C264E"/>
    <w:rsid w:val="001C27AA"/>
    <w:rsid w:val="001C3195"/>
    <w:rsid w:val="001C3252"/>
    <w:rsid w:val="001C33B7"/>
    <w:rsid w:val="001C3762"/>
    <w:rsid w:val="001C454A"/>
    <w:rsid w:val="001C514D"/>
    <w:rsid w:val="001C599A"/>
    <w:rsid w:val="001C620C"/>
    <w:rsid w:val="001C6FC8"/>
    <w:rsid w:val="001C7ECF"/>
    <w:rsid w:val="001D05BE"/>
    <w:rsid w:val="001D0666"/>
    <w:rsid w:val="001D2AF6"/>
    <w:rsid w:val="001D454B"/>
    <w:rsid w:val="001D5722"/>
    <w:rsid w:val="001D591E"/>
    <w:rsid w:val="001D60A2"/>
    <w:rsid w:val="001E1980"/>
    <w:rsid w:val="001E2AE4"/>
    <w:rsid w:val="001E3FA9"/>
    <w:rsid w:val="001E46DC"/>
    <w:rsid w:val="001E57CA"/>
    <w:rsid w:val="001E78FF"/>
    <w:rsid w:val="001E7DF5"/>
    <w:rsid w:val="001F0C7A"/>
    <w:rsid w:val="001F0CF7"/>
    <w:rsid w:val="001F3D6B"/>
    <w:rsid w:val="001F4134"/>
    <w:rsid w:val="001F431F"/>
    <w:rsid w:val="001F5DCB"/>
    <w:rsid w:val="001F615A"/>
    <w:rsid w:val="001F7FCD"/>
    <w:rsid w:val="00201646"/>
    <w:rsid w:val="002023F6"/>
    <w:rsid w:val="00203A12"/>
    <w:rsid w:val="002044CC"/>
    <w:rsid w:val="00204F49"/>
    <w:rsid w:val="002054FA"/>
    <w:rsid w:val="002055F5"/>
    <w:rsid w:val="00207780"/>
    <w:rsid w:val="00207BA4"/>
    <w:rsid w:val="00207DDF"/>
    <w:rsid w:val="00211D5B"/>
    <w:rsid w:val="0021432E"/>
    <w:rsid w:val="0021471F"/>
    <w:rsid w:val="00220DFE"/>
    <w:rsid w:val="00220E5C"/>
    <w:rsid w:val="0022128A"/>
    <w:rsid w:val="00221559"/>
    <w:rsid w:val="002215ED"/>
    <w:rsid w:val="00221724"/>
    <w:rsid w:val="00222ED1"/>
    <w:rsid w:val="00223011"/>
    <w:rsid w:val="00223D14"/>
    <w:rsid w:val="00223E70"/>
    <w:rsid w:val="0022427D"/>
    <w:rsid w:val="0022784C"/>
    <w:rsid w:val="0023085F"/>
    <w:rsid w:val="00230A0A"/>
    <w:rsid w:val="00231390"/>
    <w:rsid w:val="0023233D"/>
    <w:rsid w:val="002327AB"/>
    <w:rsid w:val="00232BCF"/>
    <w:rsid w:val="00232F85"/>
    <w:rsid w:val="002355B3"/>
    <w:rsid w:val="0023747A"/>
    <w:rsid w:val="0024062B"/>
    <w:rsid w:val="00240C63"/>
    <w:rsid w:val="002416FF"/>
    <w:rsid w:val="00241C19"/>
    <w:rsid w:val="00241C9B"/>
    <w:rsid w:val="00241CAF"/>
    <w:rsid w:val="00241CDF"/>
    <w:rsid w:val="002430F4"/>
    <w:rsid w:val="0024345C"/>
    <w:rsid w:val="002448B4"/>
    <w:rsid w:val="00245947"/>
    <w:rsid w:val="002468AF"/>
    <w:rsid w:val="00246B8C"/>
    <w:rsid w:val="00246DB2"/>
    <w:rsid w:val="00250FCE"/>
    <w:rsid w:val="002511EE"/>
    <w:rsid w:val="002512FD"/>
    <w:rsid w:val="00252D3C"/>
    <w:rsid w:val="002530CF"/>
    <w:rsid w:val="00253693"/>
    <w:rsid w:val="0025430D"/>
    <w:rsid w:val="0025452C"/>
    <w:rsid w:val="00254B44"/>
    <w:rsid w:val="002551DD"/>
    <w:rsid w:val="002553B4"/>
    <w:rsid w:val="00255520"/>
    <w:rsid w:val="00255E91"/>
    <w:rsid w:val="002563C1"/>
    <w:rsid w:val="00256F41"/>
    <w:rsid w:val="002578F0"/>
    <w:rsid w:val="00260380"/>
    <w:rsid w:val="002622D7"/>
    <w:rsid w:val="00263354"/>
    <w:rsid w:val="00264076"/>
    <w:rsid w:val="002642AF"/>
    <w:rsid w:val="002643B3"/>
    <w:rsid w:val="002646CE"/>
    <w:rsid w:val="00265B4D"/>
    <w:rsid w:val="00265C82"/>
    <w:rsid w:val="00265ED9"/>
    <w:rsid w:val="00265F0C"/>
    <w:rsid w:val="002668A8"/>
    <w:rsid w:val="00267847"/>
    <w:rsid w:val="002711F6"/>
    <w:rsid w:val="00271B9F"/>
    <w:rsid w:val="00271FF8"/>
    <w:rsid w:val="0027249E"/>
    <w:rsid w:val="00272718"/>
    <w:rsid w:val="002728A2"/>
    <w:rsid w:val="00272AA1"/>
    <w:rsid w:val="00272B44"/>
    <w:rsid w:val="00272E45"/>
    <w:rsid w:val="002730C0"/>
    <w:rsid w:val="00274A53"/>
    <w:rsid w:val="00275005"/>
    <w:rsid w:val="0027527E"/>
    <w:rsid w:val="00276488"/>
    <w:rsid w:val="002808FD"/>
    <w:rsid w:val="00280BF5"/>
    <w:rsid w:val="00282418"/>
    <w:rsid w:val="002824A8"/>
    <w:rsid w:val="00283432"/>
    <w:rsid w:val="002835E4"/>
    <w:rsid w:val="0028373F"/>
    <w:rsid w:val="00284306"/>
    <w:rsid w:val="002847A0"/>
    <w:rsid w:val="00285004"/>
    <w:rsid w:val="002850D5"/>
    <w:rsid w:val="00285FAB"/>
    <w:rsid w:val="00287F07"/>
    <w:rsid w:val="002905EE"/>
    <w:rsid w:val="002907D6"/>
    <w:rsid w:val="00291685"/>
    <w:rsid w:val="0029196E"/>
    <w:rsid w:val="00292B74"/>
    <w:rsid w:val="00293227"/>
    <w:rsid w:val="002938F9"/>
    <w:rsid w:val="00295852"/>
    <w:rsid w:val="002973C6"/>
    <w:rsid w:val="002977E8"/>
    <w:rsid w:val="00297BE6"/>
    <w:rsid w:val="002A0084"/>
    <w:rsid w:val="002A083D"/>
    <w:rsid w:val="002A0C03"/>
    <w:rsid w:val="002A101E"/>
    <w:rsid w:val="002A2F40"/>
    <w:rsid w:val="002A35C9"/>
    <w:rsid w:val="002A4867"/>
    <w:rsid w:val="002A4979"/>
    <w:rsid w:val="002A4E62"/>
    <w:rsid w:val="002A5644"/>
    <w:rsid w:val="002A5A62"/>
    <w:rsid w:val="002A62B7"/>
    <w:rsid w:val="002A6B8D"/>
    <w:rsid w:val="002A7A65"/>
    <w:rsid w:val="002B04C2"/>
    <w:rsid w:val="002B105A"/>
    <w:rsid w:val="002B165E"/>
    <w:rsid w:val="002B1A4F"/>
    <w:rsid w:val="002B2327"/>
    <w:rsid w:val="002B258D"/>
    <w:rsid w:val="002B2EC1"/>
    <w:rsid w:val="002B3C59"/>
    <w:rsid w:val="002B3C8C"/>
    <w:rsid w:val="002B48FB"/>
    <w:rsid w:val="002B5730"/>
    <w:rsid w:val="002B624E"/>
    <w:rsid w:val="002B7532"/>
    <w:rsid w:val="002C0B83"/>
    <w:rsid w:val="002C2E65"/>
    <w:rsid w:val="002C31B6"/>
    <w:rsid w:val="002C3C1A"/>
    <w:rsid w:val="002C5ABF"/>
    <w:rsid w:val="002C7348"/>
    <w:rsid w:val="002C735A"/>
    <w:rsid w:val="002D05A9"/>
    <w:rsid w:val="002D0DE9"/>
    <w:rsid w:val="002D38D8"/>
    <w:rsid w:val="002D502F"/>
    <w:rsid w:val="002D5708"/>
    <w:rsid w:val="002D5D3F"/>
    <w:rsid w:val="002D7DDC"/>
    <w:rsid w:val="002E0496"/>
    <w:rsid w:val="002E2A5B"/>
    <w:rsid w:val="002E5CB7"/>
    <w:rsid w:val="002E6016"/>
    <w:rsid w:val="002E6039"/>
    <w:rsid w:val="002E6613"/>
    <w:rsid w:val="002E7694"/>
    <w:rsid w:val="002F0BDD"/>
    <w:rsid w:val="002F1188"/>
    <w:rsid w:val="002F259F"/>
    <w:rsid w:val="002F40A6"/>
    <w:rsid w:val="002F4FD3"/>
    <w:rsid w:val="002F65E9"/>
    <w:rsid w:val="002F6A04"/>
    <w:rsid w:val="002F6B57"/>
    <w:rsid w:val="002F6C8D"/>
    <w:rsid w:val="00300447"/>
    <w:rsid w:val="00300EB4"/>
    <w:rsid w:val="00301439"/>
    <w:rsid w:val="00302C56"/>
    <w:rsid w:val="00302EE2"/>
    <w:rsid w:val="0030324D"/>
    <w:rsid w:val="00304D41"/>
    <w:rsid w:val="00304DCC"/>
    <w:rsid w:val="003055CD"/>
    <w:rsid w:val="00306254"/>
    <w:rsid w:val="00307A59"/>
    <w:rsid w:val="0031103B"/>
    <w:rsid w:val="00311512"/>
    <w:rsid w:val="00312EBA"/>
    <w:rsid w:val="003144F9"/>
    <w:rsid w:val="00315398"/>
    <w:rsid w:val="00316A69"/>
    <w:rsid w:val="00316F01"/>
    <w:rsid w:val="003170CA"/>
    <w:rsid w:val="003201D1"/>
    <w:rsid w:val="00321C22"/>
    <w:rsid w:val="00323FF8"/>
    <w:rsid w:val="003260F2"/>
    <w:rsid w:val="00326184"/>
    <w:rsid w:val="00327A26"/>
    <w:rsid w:val="00327D34"/>
    <w:rsid w:val="003308B7"/>
    <w:rsid w:val="00331165"/>
    <w:rsid w:val="003314C8"/>
    <w:rsid w:val="0033211E"/>
    <w:rsid w:val="003332FE"/>
    <w:rsid w:val="00333AD2"/>
    <w:rsid w:val="00335CC3"/>
    <w:rsid w:val="00336417"/>
    <w:rsid w:val="00336E50"/>
    <w:rsid w:val="003378AA"/>
    <w:rsid w:val="00337EBB"/>
    <w:rsid w:val="00337EFC"/>
    <w:rsid w:val="003404A2"/>
    <w:rsid w:val="00341850"/>
    <w:rsid w:val="003423C1"/>
    <w:rsid w:val="0034511B"/>
    <w:rsid w:val="003453DF"/>
    <w:rsid w:val="003459AE"/>
    <w:rsid w:val="00345ACD"/>
    <w:rsid w:val="00346410"/>
    <w:rsid w:val="0034717F"/>
    <w:rsid w:val="00347DAC"/>
    <w:rsid w:val="0035054E"/>
    <w:rsid w:val="0035111F"/>
    <w:rsid w:val="0035314E"/>
    <w:rsid w:val="00353849"/>
    <w:rsid w:val="00355424"/>
    <w:rsid w:val="00355C2D"/>
    <w:rsid w:val="00356A25"/>
    <w:rsid w:val="0035770A"/>
    <w:rsid w:val="00357DD1"/>
    <w:rsid w:val="00360AF3"/>
    <w:rsid w:val="00360CAD"/>
    <w:rsid w:val="0036259C"/>
    <w:rsid w:val="0036302F"/>
    <w:rsid w:val="003632A7"/>
    <w:rsid w:val="00363A3F"/>
    <w:rsid w:val="003642E8"/>
    <w:rsid w:val="00364974"/>
    <w:rsid w:val="003657BA"/>
    <w:rsid w:val="00366232"/>
    <w:rsid w:val="00370386"/>
    <w:rsid w:val="00371A8C"/>
    <w:rsid w:val="003726DF"/>
    <w:rsid w:val="00372739"/>
    <w:rsid w:val="003728BB"/>
    <w:rsid w:val="00372F06"/>
    <w:rsid w:val="003757CE"/>
    <w:rsid w:val="00376D35"/>
    <w:rsid w:val="003770E5"/>
    <w:rsid w:val="00377E5E"/>
    <w:rsid w:val="0038037B"/>
    <w:rsid w:val="003810FC"/>
    <w:rsid w:val="00382DD5"/>
    <w:rsid w:val="00383C88"/>
    <w:rsid w:val="00384423"/>
    <w:rsid w:val="0038601B"/>
    <w:rsid w:val="00387DE9"/>
    <w:rsid w:val="003905D5"/>
    <w:rsid w:val="00391C3D"/>
    <w:rsid w:val="0039202A"/>
    <w:rsid w:val="0039209C"/>
    <w:rsid w:val="00393123"/>
    <w:rsid w:val="003937A0"/>
    <w:rsid w:val="00393B50"/>
    <w:rsid w:val="0039722E"/>
    <w:rsid w:val="00397766"/>
    <w:rsid w:val="003A000B"/>
    <w:rsid w:val="003A0174"/>
    <w:rsid w:val="003A01EA"/>
    <w:rsid w:val="003A043E"/>
    <w:rsid w:val="003A0995"/>
    <w:rsid w:val="003A09BD"/>
    <w:rsid w:val="003A0BB2"/>
    <w:rsid w:val="003A100B"/>
    <w:rsid w:val="003A1F52"/>
    <w:rsid w:val="003A20B3"/>
    <w:rsid w:val="003A32CA"/>
    <w:rsid w:val="003A5329"/>
    <w:rsid w:val="003A5C68"/>
    <w:rsid w:val="003A6290"/>
    <w:rsid w:val="003B1981"/>
    <w:rsid w:val="003B2163"/>
    <w:rsid w:val="003B27D1"/>
    <w:rsid w:val="003B2EEE"/>
    <w:rsid w:val="003B4211"/>
    <w:rsid w:val="003B507E"/>
    <w:rsid w:val="003B6461"/>
    <w:rsid w:val="003B6764"/>
    <w:rsid w:val="003B7A3F"/>
    <w:rsid w:val="003C0B41"/>
    <w:rsid w:val="003C174B"/>
    <w:rsid w:val="003C1B90"/>
    <w:rsid w:val="003C2A6F"/>
    <w:rsid w:val="003C348A"/>
    <w:rsid w:val="003C3537"/>
    <w:rsid w:val="003C42BE"/>
    <w:rsid w:val="003C5374"/>
    <w:rsid w:val="003C58FC"/>
    <w:rsid w:val="003C6476"/>
    <w:rsid w:val="003C6EDE"/>
    <w:rsid w:val="003C7145"/>
    <w:rsid w:val="003D0DF0"/>
    <w:rsid w:val="003D205A"/>
    <w:rsid w:val="003D20A7"/>
    <w:rsid w:val="003D33FC"/>
    <w:rsid w:val="003D430E"/>
    <w:rsid w:val="003D4911"/>
    <w:rsid w:val="003D5045"/>
    <w:rsid w:val="003D576B"/>
    <w:rsid w:val="003D729D"/>
    <w:rsid w:val="003E2DFC"/>
    <w:rsid w:val="003E4EAC"/>
    <w:rsid w:val="003E5DE4"/>
    <w:rsid w:val="003E6AE6"/>
    <w:rsid w:val="003E6C17"/>
    <w:rsid w:val="003E6D6E"/>
    <w:rsid w:val="003E7043"/>
    <w:rsid w:val="003F01C0"/>
    <w:rsid w:val="003F0AEA"/>
    <w:rsid w:val="003F1804"/>
    <w:rsid w:val="003F1B35"/>
    <w:rsid w:val="003F2139"/>
    <w:rsid w:val="003F2214"/>
    <w:rsid w:val="003F36CF"/>
    <w:rsid w:val="003F4AA8"/>
    <w:rsid w:val="004023BC"/>
    <w:rsid w:val="00402A31"/>
    <w:rsid w:val="00402A92"/>
    <w:rsid w:val="00402DF8"/>
    <w:rsid w:val="00403AB9"/>
    <w:rsid w:val="00403CBA"/>
    <w:rsid w:val="004043A2"/>
    <w:rsid w:val="004044B3"/>
    <w:rsid w:val="00405102"/>
    <w:rsid w:val="0040541F"/>
    <w:rsid w:val="00406788"/>
    <w:rsid w:val="00407504"/>
    <w:rsid w:val="00407979"/>
    <w:rsid w:val="00410B2F"/>
    <w:rsid w:val="0041138A"/>
    <w:rsid w:val="004117FE"/>
    <w:rsid w:val="0041192D"/>
    <w:rsid w:val="00411BE3"/>
    <w:rsid w:val="00411FF0"/>
    <w:rsid w:val="00412383"/>
    <w:rsid w:val="004126E1"/>
    <w:rsid w:val="0041520F"/>
    <w:rsid w:val="00415B9C"/>
    <w:rsid w:val="00416EB4"/>
    <w:rsid w:val="00416F00"/>
    <w:rsid w:val="00421CFB"/>
    <w:rsid w:val="00423B2C"/>
    <w:rsid w:val="00423B9A"/>
    <w:rsid w:val="00423FEC"/>
    <w:rsid w:val="00425101"/>
    <w:rsid w:val="004264EB"/>
    <w:rsid w:val="00426B00"/>
    <w:rsid w:val="0043148D"/>
    <w:rsid w:val="0043253C"/>
    <w:rsid w:val="00433F95"/>
    <w:rsid w:val="00434751"/>
    <w:rsid w:val="004349CD"/>
    <w:rsid w:val="00434CD5"/>
    <w:rsid w:val="00434F44"/>
    <w:rsid w:val="00435B24"/>
    <w:rsid w:val="00435CD4"/>
    <w:rsid w:val="0043681F"/>
    <w:rsid w:val="00437255"/>
    <w:rsid w:val="00437902"/>
    <w:rsid w:val="00440A6F"/>
    <w:rsid w:val="00441569"/>
    <w:rsid w:val="004425A8"/>
    <w:rsid w:val="00443B43"/>
    <w:rsid w:val="00443F27"/>
    <w:rsid w:val="00444136"/>
    <w:rsid w:val="0044452B"/>
    <w:rsid w:val="00444960"/>
    <w:rsid w:val="00444AB2"/>
    <w:rsid w:val="00444EA0"/>
    <w:rsid w:val="00444EAD"/>
    <w:rsid w:val="00445031"/>
    <w:rsid w:val="004457D8"/>
    <w:rsid w:val="00445912"/>
    <w:rsid w:val="00446727"/>
    <w:rsid w:val="00446904"/>
    <w:rsid w:val="00447280"/>
    <w:rsid w:val="004476E7"/>
    <w:rsid w:val="00447F60"/>
    <w:rsid w:val="004508E4"/>
    <w:rsid w:val="0045161C"/>
    <w:rsid w:val="0045277B"/>
    <w:rsid w:val="00452D5E"/>
    <w:rsid w:val="004531DA"/>
    <w:rsid w:val="00453FE1"/>
    <w:rsid w:val="00454E9E"/>
    <w:rsid w:val="00454FB3"/>
    <w:rsid w:val="00454FC9"/>
    <w:rsid w:val="00455634"/>
    <w:rsid w:val="00455F9C"/>
    <w:rsid w:val="00456CEB"/>
    <w:rsid w:val="00457388"/>
    <w:rsid w:val="004576F6"/>
    <w:rsid w:val="004578DD"/>
    <w:rsid w:val="004611AE"/>
    <w:rsid w:val="00462A76"/>
    <w:rsid w:val="00462D5B"/>
    <w:rsid w:val="00466508"/>
    <w:rsid w:val="0046670D"/>
    <w:rsid w:val="00471078"/>
    <w:rsid w:val="004719EA"/>
    <w:rsid w:val="0047228D"/>
    <w:rsid w:val="004731AB"/>
    <w:rsid w:val="00473A33"/>
    <w:rsid w:val="004746C6"/>
    <w:rsid w:val="00476579"/>
    <w:rsid w:val="0048026D"/>
    <w:rsid w:val="00480A6C"/>
    <w:rsid w:val="00480BD1"/>
    <w:rsid w:val="00482964"/>
    <w:rsid w:val="004834E6"/>
    <w:rsid w:val="0048377E"/>
    <w:rsid w:val="0048486A"/>
    <w:rsid w:val="00484A84"/>
    <w:rsid w:val="00484AD3"/>
    <w:rsid w:val="00486CAC"/>
    <w:rsid w:val="00486D47"/>
    <w:rsid w:val="00487712"/>
    <w:rsid w:val="00490FD0"/>
    <w:rsid w:val="0049143D"/>
    <w:rsid w:val="004919E2"/>
    <w:rsid w:val="00492097"/>
    <w:rsid w:val="00492485"/>
    <w:rsid w:val="0049266D"/>
    <w:rsid w:val="004928F1"/>
    <w:rsid w:val="00492A70"/>
    <w:rsid w:val="004937D3"/>
    <w:rsid w:val="0049617D"/>
    <w:rsid w:val="0049769F"/>
    <w:rsid w:val="004A23BB"/>
    <w:rsid w:val="004A2C3A"/>
    <w:rsid w:val="004A2D10"/>
    <w:rsid w:val="004A34A5"/>
    <w:rsid w:val="004A3CC2"/>
    <w:rsid w:val="004A3E52"/>
    <w:rsid w:val="004A42EC"/>
    <w:rsid w:val="004A573C"/>
    <w:rsid w:val="004A5FF2"/>
    <w:rsid w:val="004A7686"/>
    <w:rsid w:val="004A7A90"/>
    <w:rsid w:val="004A7C52"/>
    <w:rsid w:val="004B0053"/>
    <w:rsid w:val="004B0F52"/>
    <w:rsid w:val="004B27F1"/>
    <w:rsid w:val="004B38F3"/>
    <w:rsid w:val="004B4FBE"/>
    <w:rsid w:val="004B5837"/>
    <w:rsid w:val="004B58FA"/>
    <w:rsid w:val="004B6748"/>
    <w:rsid w:val="004B6BF1"/>
    <w:rsid w:val="004B7E27"/>
    <w:rsid w:val="004C1828"/>
    <w:rsid w:val="004C1D5F"/>
    <w:rsid w:val="004C27A7"/>
    <w:rsid w:val="004C56D0"/>
    <w:rsid w:val="004C660A"/>
    <w:rsid w:val="004C77E7"/>
    <w:rsid w:val="004C7B1C"/>
    <w:rsid w:val="004C7E74"/>
    <w:rsid w:val="004D0283"/>
    <w:rsid w:val="004D087E"/>
    <w:rsid w:val="004D14CF"/>
    <w:rsid w:val="004D1DFE"/>
    <w:rsid w:val="004D2389"/>
    <w:rsid w:val="004D2910"/>
    <w:rsid w:val="004D4224"/>
    <w:rsid w:val="004D4C3E"/>
    <w:rsid w:val="004D4D3D"/>
    <w:rsid w:val="004D5AF1"/>
    <w:rsid w:val="004D7948"/>
    <w:rsid w:val="004E1748"/>
    <w:rsid w:val="004E183D"/>
    <w:rsid w:val="004E1CD4"/>
    <w:rsid w:val="004E69DE"/>
    <w:rsid w:val="004F00EA"/>
    <w:rsid w:val="004F027C"/>
    <w:rsid w:val="004F05D9"/>
    <w:rsid w:val="004F0CCD"/>
    <w:rsid w:val="004F1510"/>
    <w:rsid w:val="004F19A8"/>
    <w:rsid w:val="004F202C"/>
    <w:rsid w:val="004F2E47"/>
    <w:rsid w:val="004F39BC"/>
    <w:rsid w:val="004F3B21"/>
    <w:rsid w:val="004F3BB9"/>
    <w:rsid w:val="004F5B63"/>
    <w:rsid w:val="004F6478"/>
    <w:rsid w:val="00500310"/>
    <w:rsid w:val="00500518"/>
    <w:rsid w:val="005035E1"/>
    <w:rsid w:val="005035E6"/>
    <w:rsid w:val="00504904"/>
    <w:rsid w:val="005059F0"/>
    <w:rsid w:val="00505C86"/>
    <w:rsid w:val="0050601B"/>
    <w:rsid w:val="005072E3"/>
    <w:rsid w:val="005076D3"/>
    <w:rsid w:val="0050789E"/>
    <w:rsid w:val="00507B14"/>
    <w:rsid w:val="00511945"/>
    <w:rsid w:val="00512CBD"/>
    <w:rsid w:val="00513AE4"/>
    <w:rsid w:val="00514DDA"/>
    <w:rsid w:val="00515D0B"/>
    <w:rsid w:val="00517E77"/>
    <w:rsid w:val="00520AC6"/>
    <w:rsid w:val="00520B35"/>
    <w:rsid w:val="0052181E"/>
    <w:rsid w:val="00522367"/>
    <w:rsid w:val="005255E5"/>
    <w:rsid w:val="00525641"/>
    <w:rsid w:val="0052581D"/>
    <w:rsid w:val="00525B51"/>
    <w:rsid w:val="00525C3A"/>
    <w:rsid w:val="00526320"/>
    <w:rsid w:val="00526A75"/>
    <w:rsid w:val="00527822"/>
    <w:rsid w:val="005303FE"/>
    <w:rsid w:val="00531D79"/>
    <w:rsid w:val="005321D0"/>
    <w:rsid w:val="0053252A"/>
    <w:rsid w:val="00532BEC"/>
    <w:rsid w:val="0053356D"/>
    <w:rsid w:val="00534050"/>
    <w:rsid w:val="005340BA"/>
    <w:rsid w:val="00534923"/>
    <w:rsid w:val="00534C89"/>
    <w:rsid w:val="00535239"/>
    <w:rsid w:val="0053580F"/>
    <w:rsid w:val="0053596C"/>
    <w:rsid w:val="005364E5"/>
    <w:rsid w:val="00536A1D"/>
    <w:rsid w:val="00536F6D"/>
    <w:rsid w:val="005371E8"/>
    <w:rsid w:val="00537592"/>
    <w:rsid w:val="005375A7"/>
    <w:rsid w:val="005406F1"/>
    <w:rsid w:val="00540E6E"/>
    <w:rsid w:val="00542FF8"/>
    <w:rsid w:val="00543840"/>
    <w:rsid w:val="00543EE0"/>
    <w:rsid w:val="00544365"/>
    <w:rsid w:val="00546A3A"/>
    <w:rsid w:val="005475F0"/>
    <w:rsid w:val="005503A4"/>
    <w:rsid w:val="00550747"/>
    <w:rsid w:val="0055079F"/>
    <w:rsid w:val="005523D4"/>
    <w:rsid w:val="00552674"/>
    <w:rsid w:val="0055281D"/>
    <w:rsid w:val="005537EC"/>
    <w:rsid w:val="005539E3"/>
    <w:rsid w:val="00554351"/>
    <w:rsid w:val="00554CE1"/>
    <w:rsid w:val="0055539C"/>
    <w:rsid w:val="005555B9"/>
    <w:rsid w:val="005557EA"/>
    <w:rsid w:val="00560A0A"/>
    <w:rsid w:val="0056199B"/>
    <w:rsid w:val="00562031"/>
    <w:rsid w:val="00563D96"/>
    <w:rsid w:val="00564451"/>
    <w:rsid w:val="005651F2"/>
    <w:rsid w:val="00565B70"/>
    <w:rsid w:val="00566142"/>
    <w:rsid w:val="00566D67"/>
    <w:rsid w:val="00570467"/>
    <w:rsid w:val="00570627"/>
    <w:rsid w:val="00570C23"/>
    <w:rsid w:val="005717FA"/>
    <w:rsid w:val="0057224B"/>
    <w:rsid w:val="005722A3"/>
    <w:rsid w:val="00572B52"/>
    <w:rsid w:val="00574CF2"/>
    <w:rsid w:val="005762EC"/>
    <w:rsid w:val="00576F0F"/>
    <w:rsid w:val="00580C6A"/>
    <w:rsid w:val="005817E4"/>
    <w:rsid w:val="00581C6C"/>
    <w:rsid w:val="005820DF"/>
    <w:rsid w:val="00583F8F"/>
    <w:rsid w:val="00584114"/>
    <w:rsid w:val="0058455E"/>
    <w:rsid w:val="005849A0"/>
    <w:rsid w:val="00584DC3"/>
    <w:rsid w:val="00585FBF"/>
    <w:rsid w:val="00587288"/>
    <w:rsid w:val="005873F2"/>
    <w:rsid w:val="0058744E"/>
    <w:rsid w:val="00590027"/>
    <w:rsid w:val="005915FB"/>
    <w:rsid w:val="00591623"/>
    <w:rsid w:val="00591D73"/>
    <w:rsid w:val="00592451"/>
    <w:rsid w:val="0059321C"/>
    <w:rsid w:val="005937DD"/>
    <w:rsid w:val="005943C6"/>
    <w:rsid w:val="00594E21"/>
    <w:rsid w:val="00595C34"/>
    <w:rsid w:val="00595F06"/>
    <w:rsid w:val="00597236"/>
    <w:rsid w:val="00597253"/>
    <w:rsid w:val="00597C5C"/>
    <w:rsid w:val="005A05E6"/>
    <w:rsid w:val="005A06D3"/>
    <w:rsid w:val="005A0ADE"/>
    <w:rsid w:val="005A0EF2"/>
    <w:rsid w:val="005A1A89"/>
    <w:rsid w:val="005A4B4A"/>
    <w:rsid w:val="005A5582"/>
    <w:rsid w:val="005A766D"/>
    <w:rsid w:val="005A775A"/>
    <w:rsid w:val="005A7B2B"/>
    <w:rsid w:val="005A7BCD"/>
    <w:rsid w:val="005B031C"/>
    <w:rsid w:val="005B20AB"/>
    <w:rsid w:val="005B247D"/>
    <w:rsid w:val="005B2D02"/>
    <w:rsid w:val="005B40A4"/>
    <w:rsid w:val="005B500B"/>
    <w:rsid w:val="005B51F0"/>
    <w:rsid w:val="005B6FA8"/>
    <w:rsid w:val="005B79E1"/>
    <w:rsid w:val="005C2398"/>
    <w:rsid w:val="005C301C"/>
    <w:rsid w:val="005C4A4D"/>
    <w:rsid w:val="005C543A"/>
    <w:rsid w:val="005C5BEA"/>
    <w:rsid w:val="005C5E44"/>
    <w:rsid w:val="005C71FA"/>
    <w:rsid w:val="005C747B"/>
    <w:rsid w:val="005D02BE"/>
    <w:rsid w:val="005D097B"/>
    <w:rsid w:val="005D290A"/>
    <w:rsid w:val="005D7ABF"/>
    <w:rsid w:val="005D7EE1"/>
    <w:rsid w:val="005E1700"/>
    <w:rsid w:val="005E1949"/>
    <w:rsid w:val="005E3376"/>
    <w:rsid w:val="005E3524"/>
    <w:rsid w:val="005E385B"/>
    <w:rsid w:val="005E4164"/>
    <w:rsid w:val="005E4400"/>
    <w:rsid w:val="005E46F4"/>
    <w:rsid w:val="005E50CF"/>
    <w:rsid w:val="005E635F"/>
    <w:rsid w:val="005E690C"/>
    <w:rsid w:val="005E71AF"/>
    <w:rsid w:val="005F016D"/>
    <w:rsid w:val="005F0F83"/>
    <w:rsid w:val="005F1359"/>
    <w:rsid w:val="005F16F2"/>
    <w:rsid w:val="005F1F80"/>
    <w:rsid w:val="005F23E3"/>
    <w:rsid w:val="005F2706"/>
    <w:rsid w:val="005F285F"/>
    <w:rsid w:val="005F3679"/>
    <w:rsid w:val="005F3EA7"/>
    <w:rsid w:val="005F4103"/>
    <w:rsid w:val="005F5916"/>
    <w:rsid w:val="005F7024"/>
    <w:rsid w:val="005F747A"/>
    <w:rsid w:val="006000AC"/>
    <w:rsid w:val="00601C64"/>
    <w:rsid w:val="0060255A"/>
    <w:rsid w:val="00602A72"/>
    <w:rsid w:val="00602FB5"/>
    <w:rsid w:val="00603F4C"/>
    <w:rsid w:val="006045E7"/>
    <w:rsid w:val="00604988"/>
    <w:rsid w:val="00605C88"/>
    <w:rsid w:val="00607808"/>
    <w:rsid w:val="00607ABE"/>
    <w:rsid w:val="00607B6A"/>
    <w:rsid w:val="006115ED"/>
    <w:rsid w:val="00614133"/>
    <w:rsid w:val="0061422A"/>
    <w:rsid w:val="00620DCD"/>
    <w:rsid w:val="006227B2"/>
    <w:rsid w:val="00622EC9"/>
    <w:rsid w:val="006231D3"/>
    <w:rsid w:val="00624799"/>
    <w:rsid w:val="00624C14"/>
    <w:rsid w:val="006250D8"/>
    <w:rsid w:val="006252ED"/>
    <w:rsid w:val="00626AAA"/>
    <w:rsid w:val="00627E57"/>
    <w:rsid w:val="00631366"/>
    <w:rsid w:val="006315E5"/>
    <w:rsid w:val="0063268A"/>
    <w:rsid w:val="00632E79"/>
    <w:rsid w:val="0063329C"/>
    <w:rsid w:val="00633881"/>
    <w:rsid w:val="006340D0"/>
    <w:rsid w:val="00635E94"/>
    <w:rsid w:val="00637546"/>
    <w:rsid w:val="00640A20"/>
    <w:rsid w:val="006413AE"/>
    <w:rsid w:val="00641637"/>
    <w:rsid w:val="00642B99"/>
    <w:rsid w:val="0064472C"/>
    <w:rsid w:val="00644E34"/>
    <w:rsid w:val="00645607"/>
    <w:rsid w:val="00646192"/>
    <w:rsid w:val="0064666A"/>
    <w:rsid w:val="006467C0"/>
    <w:rsid w:val="0065076D"/>
    <w:rsid w:val="00650902"/>
    <w:rsid w:val="006511C7"/>
    <w:rsid w:val="00651512"/>
    <w:rsid w:val="0065241D"/>
    <w:rsid w:val="00652BAF"/>
    <w:rsid w:val="00653125"/>
    <w:rsid w:val="00653A55"/>
    <w:rsid w:val="00654548"/>
    <w:rsid w:val="00654ECC"/>
    <w:rsid w:val="0065622F"/>
    <w:rsid w:val="006564BF"/>
    <w:rsid w:val="00656A6E"/>
    <w:rsid w:val="006572E8"/>
    <w:rsid w:val="0065766D"/>
    <w:rsid w:val="00657D5B"/>
    <w:rsid w:val="00657E3D"/>
    <w:rsid w:val="00660980"/>
    <w:rsid w:val="006625D4"/>
    <w:rsid w:val="00662B60"/>
    <w:rsid w:val="00663E9F"/>
    <w:rsid w:val="00665A39"/>
    <w:rsid w:val="00665CC3"/>
    <w:rsid w:val="0066629F"/>
    <w:rsid w:val="0066643D"/>
    <w:rsid w:val="006678CD"/>
    <w:rsid w:val="00667D26"/>
    <w:rsid w:val="0067040C"/>
    <w:rsid w:val="00670732"/>
    <w:rsid w:val="0067090D"/>
    <w:rsid w:val="00671165"/>
    <w:rsid w:val="006711C9"/>
    <w:rsid w:val="0067159A"/>
    <w:rsid w:val="006715B9"/>
    <w:rsid w:val="00671DF5"/>
    <w:rsid w:val="006730D6"/>
    <w:rsid w:val="00673B0D"/>
    <w:rsid w:val="006742CA"/>
    <w:rsid w:val="0067510D"/>
    <w:rsid w:val="006752A6"/>
    <w:rsid w:val="00676C3A"/>
    <w:rsid w:val="00681027"/>
    <w:rsid w:val="00681D62"/>
    <w:rsid w:val="00682525"/>
    <w:rsid w:val="00682578"/>
    <w:rsid w:val="00683F8D"/>
    <w:rsid w:val="006841F6"/>
    <w:rsid w:val="00684DD7"/>
    <w:rsid w:val="00684FFD"/>
    <w:rsid w:val="006855BC"/>
    <w:rsid w:val="006863F1"/>
    <w:rsid w:val="0068739E"/>
    <w:rsid w:val="00687416"/>
    <w:rsid w:val="00690525"/>
    <w:rsid w:val="00690853"/>
    <w:rsid w:val="00691746"/>
    <w:rsid w:val="00691E33"/>
    <w:rsid w:val="0069314A"/>
    <w:rsid w:val="00693B43"/>
    <w:rsid w:val="00694FD2"/>
    <w:rsid w:val="00695094"/>
    <w:rsid w:val="006951BF"/>
    <w:rsid w:val="0069581B"/>
    <w:rsid w:val="00695A4D"/>
    <w:rsid w:val="00697301"/>
    <w:rsid w:val="00697C8B"/>
    <w:rsid w:val="006A37F4"/>
    <w:rsid w:val="006A383C"/>
    <w:rsid w:val="006A3A1E"/>
    <w:rsid w:val="006A3E7E"/>
    <w:rsid w:val="006A4331"/>
    <w:rsid w:val="006A49CD"/>
    <w:rsid w:val="006A4ED1"/>
    <w:rsid w:val="006A532D"/>
    <w:rsid w:val="006A5722"/>
    <w:rsid w:val="006A6616"/>
    <w:rsid w:val="006A7E3A"/>
    <w:rsid w:val="006B0F14"/>
    <w:rsid w:val="006B1033"/>
    <w:rsid w:val="006B3051"/>
    <w:rsid w:val="006B40CD"/>
    <w:rsid w:val="006B43E8"/>
    <w:rsid w:val="006B4A9C"/>
    <w:rsid w:val="006B4B15"/>
    <w:rsid w:val="006B4BE7"/>
    <w:rsid w:val="006B4E34"/>
    <w:rsid w:val="006B583F"/>
    <w:rsid w:val="006B5A5F"/>
    <w:rsid w:val="006B60D2"/>
    <w:rsid w:val="006B60FC"/>
    <w:rsid w:val="006B6183"/>
    <w:rsid w:val="006B645A"/>
    <w:rsid w:val="006B674F"/>
    <w:rsid w:val="006B6767"/>
    <w:rsid w:val="006B6A66"/>
    <w:rsid w:val="006B7050"/>
    <w:rsid w:val="006B7C1A"/>
    <w:rsid w:val="006C0B0E"/>
    <w:rsid w:val="006C0B26"/>
    <w:rsid w:val="006C0BDD"/>
    <w:rsid w:val="006C2433"/>
    <w:rsid w:val="006C256C"/>
    <w:rsid w:val="006C2A62"/>
    <w:rsid w:val="006C2D5A"/>
    <w:rsid w:val="006C4738"/>
    <w:rsid w:val="006C4B7A"/>
    <w:rsid w:val="006C60AF"/>
    <w:rsid w:val="006C61B3"/>
    <w:rsid w:val="006C75C0"/>
    <w:rsid w:val="006C7853"/>
    <w:rsid w:val="006D03EB"/>
    <w:rsid w:val="006D05B2"/>
    <w:rsid w:val="006D0D1E"/>
    <w:rsid w:val="006D11F3"/>
    <w:rsid w:val="006D1798"/>
    <w:rsid w:val="006D1BCD"/>
    <w:rsid w:val="006D2DEA"/>
    <w:rsid w:val="006D3A20"/>
    <w:rsid w:val="006D3A26"/>
    <w:rsid w:val="006D485A"/>
    <w:rsid w:val="006D5389"/>
    <w:rsid w:val="006D53CC"/>
    <w:rsid w:val="006D594F"/>
    <w:rsid w:val="006D61BF"/>
    <w:rsid w:val="006D6461"/>
    <w:rsid w:val="006D673A"/>
    <w:rsid w:val="006D6834"/>
    <w:rsid w:val="006D6E36"/>
    <w:rsid w:val="006D77EF"/>
    <w:rsid w:val="006E0F41"/>
    <w:rsid w:val="006E12D8"/>
    <w:rsid w:val="006E1F91"/>
    <w:rsid w:val="006E2C54"/>
    <w:rsid w:val="006E352E"/>
    <w:rsid w:val="006E4337"/>
    <w:rsid w:val="006E4DB0"/>
    <w:rsid w:val="006E506A"/>
    <w:rsid w:val="006E5A71"/>
    <w:rsid w:val="006E5DC7"/>
    <w:rsid w:val="006E683C"/>
    <w:rsid w:val="006E70E4"/>
    <w:rsid w:val="006E75E9"/>
    <w:rsid w:val="006F1613"/>
    <w:rsid w:val="006F3595"/>
    <w:rsid w:val="006F38F1"/>
    <w:rsid w:val="006F5AFF"/>
    <w:rsid w:val="006F621E"/>
    <w:rsid w:val="006F7743"/>
    <w:rsid w:val="0070073A"/>
    <w:rsid w:val="0070396A"/>
    <w:rsid w:val="007045F7"/>
    <w:rsid w:val="00704F29"/>
    <w:rsid w:val="007054C9"/>
    <w:rsid w:val="00705B1B"/>
    <w:rsid w:val="00705C44"/>
    <w:rsid w:val="00705FB5"/>
    <w:rsid w:val="00706E03"/>
    <w:rsid w:val="00707AA6"/>
    <w:rsid w:val="00707EB5"/>
    <w:rsid w:val="007108B6"/>
    <w:rsid w:val="007120EE"/>
    <w:rsid w:val="00713133"/>
    <w:rsid w:val="00716D96"/>
    <w:rsid w:val="007212CF"/>
    <w:rsid w:val="00721573"/>
    <w:rsid w:val="007239EE"/>
    <w:rsid w:val="00723DFC"/>
    <w:rsid w:val="0072488B"/>
    <w:rsid w:val="00724A40"/>
    <w:rsid w:val="00724D64"/>
    <w:rsid w:val="007267E6"/>
    <w:rsid w:val="00726C07"/>
    <w:rsid w:val="0072794B"/>
    <w:rsid w:val="00731115"/>
    <w:rsid w:val="007315A5"/>
    <w:rsid w:val="00731EE0"/>
    <w:rsid w:val="00731FF3"/>
    <w:rsid w:val="00732CD8"/>
    <w:rsid w:val="00732E39"/>
    <w:rsid w:val="00733886"/>
    <w:rsid w:val="00733985"/>
    <w:rsid w:val="00734F13"/>
    <w:rsid w:val="007356BF"/>
    <w:rsid w:val="007366EA"/>
    <w:rsid w:val="007369D6"/>
    <w:rsid w:val="00737AFC"/>
    <w:rsid w:val="007413B6"/>
    <w:rsid w:val="0074143C"/>
    <w:rsid w:val="00742448"/>
    <w:rsid w:val="007424CF"/>
    <w:rsid w:val="0074496C"/>
    <w:rsid w:val="007452F4"/>
    <w:rsid w:val="007461AC"/>
    <w:rsid w:val="00746761"/>
    <w:rsid w:val="007501B0"/>
    <w:rsid w:val="007501B1"/>
    <w:rsid w:val="00751131"/>
    <w:rsid w:val="00751BD0"/>
    <w:rsid w:val="00751E83"/>
    <w:rsid w:val="007531E8"/>
    <w:rsid w:val="00754D9A"/>
    <w:rsid w:val="0075762F"/>
    <w:rsid w:val="00757FB6"/>
    <w:rsid w:val="007601B0"/>
    <w:rsid w:val="0076022D"/>
    <w:rsid w:val="00762557"/>
    <w:rsid w:val="0076297E"/>
    <w:rsid w:val="00763A29"/>
    <w:rsid w:val="00764086"/>
    <w:rsid w:val="00765405"/>
    <w:rsid w:val="007664E0"/>
    <w:rsid w:val="00766731"/>
    <w:rsid w:val="0077004D"/>
    <w:rsid w:val="00770A80"/>
    <w:rsid w:val="007719B4"/>
    <w:rsid w:val="007730FC"/>
    <w:rsid w:val="00773CF5"/>
    <w:rsid w:val="0077459C"/>
    <w:rsid w:val="0077479F"/>
    <w:rsid w:val="00775E64"/>
    <w:rsid w:val="007805BE"/>
    <w:rsid w:val="00781B96"/>
    <w:rsid w:val="00781E11"/>
    <w:rsid w:val="007823F2"/>
    <w:rsid w:val="007827A1"/>
    <w:rsid w:val="007827AE"/>
    <w:rsid w:val="00784C06"/>
    <w:rsid w:val="0078552B"/>
    <w:rsid w:val="0079070F"/>
    <w:rsid w:val="00790865"/>
    <w:rsid w:val="00790CA4"/>
    <w:rsid w:val="007923C8"/>
    <w:rsid w:val="00792787"/>
    <w:rsid w:val="0079279B"/>
    <w:rsid w:val="007947F6"/>
    <w:rsid w:val="00795DD6"/>
    <w:rsid w:val="00796FDD"/>
    <w:rsid w:val="00797C78"/>
    <w:rsid w:val="007A230D"/>
    <w:rsid w:val="007A274C"/>
    <w:rsid w:val="007A309D"/>
    <w:rsid w:val="007A370B"/>
    <w:rsid w:val="007A3918"/>
    <w:rsid w:val="007A3C57"/>
    <w:rsid w:val="007A4D00"/>
    <w:rsid w:val="007A5458"/>
    <w:rsid w:val="007A55BE"/>
    <w:rsid w:val="007A588D"/>
    <w:rsid w:val="007A58BE"/>
    <w:rsid w:val="007A668A"/>
    <w:rsid w:val="007A6AB7"/>
    <w:rsid w:val="007B1987"/>
    <w:rsid w:val="007B386B"/>
    <w:rsid w:val="007B3ADC"/>
    <w:rsid w:val="007B3E7E"/>
    <w:rsid w:val="007B4000"/>
    <w:rsid w:val="007B470A"/>
    <w:rsid w:val="007B5C22"/>
    <w:rsid w:val="007B6436"/>
    <w:rsid w:val="007B6605"/>
    <w:rsid w:val="007B6710"/>
    <w:rsid w:val="007B7368"/>
    <w:rsid w:val="007B7CF9"/>
    <w:rsid w:val="007C029A"/>
    <w:rsid w:val="007C09E7"/>
    <w:rsid w:val="007C12C7"/>
    <w:rsid w:val="007C1518"/>
    <w:rsid w:val="007C1C47"/>
    <w:rsid w:val="007C2152"/>
    <w:rsid w:val="007C2943"/>
    <w:rsid w:val="007C3A1D"/>
    <w:rsid w:val="007C3A52"/>
    <w:rsid w:val="007C3EA1"/>
    <w:rsid w:val="007C4186"/>
    <w:rsid w:val="007C4C25"/>
    <w:rsid w:val="007C4E59"/>
    <w:rsid w:val="007C4E9A"/>
    <w:rsid w:val="007C56D7"/>
    <w:rsid w:val="007C6972"/>
    <w:rsid w:val="007C753A"/>
    <w:rsid w:val="007C7BAC"/>
    <w:rsid w:val="007C7C3D"/>
    <w:rsid w:val="007D090E"/>
    <w:rsid w:val="007D139E"/>
    <w:rsid w:val="007D145A"/>
    <w:rsid w:val="007D1DC7"/>
    <w:rsid w:val="007D226D"/>
    <w:rsid w:val="007D2DD9"/>
    <w:rsid w:val="007D4472"/>
    <w:rsid w:val="007D4EEE"/>
    <w:rsid w:val="007D5226"/>
    <w:rsid w:val="007D54A4"/>
    <w:rsid w:val="007D54E5"/>
    <w:rsid w:val="007D6DAB"/>
    <w:rsid w:val="007D70F3"/>
    <w:rsid w:val="007D72A3"/>
    <w:rsid w:val="007E0D43"/>
    <w:rsid w:val="007E1393"/>
    <w:rsid w:val="007E1EE6"/>
    <w:rsid w:val="007E2B00"/>
    <w:rsid w:val="007E4690"/>
    <w:rsid w:val="007E5965"/>
    <w:rsid w:val="007E5EDA"/>
    <w:rsid w:val="007E6098"/>
    <w:rsid w:val="007E6B2B"/>
    <w:rsid w:val="007E71FC"/>
    <w:rsid w:val="007E7377"/>
    <w:rsid w:val="007E7854"/>
    <w:rsid w:val="007E7BF1"/>
    <w:rsid w:val="007F015D"/>
    <w:rsid w:val="007F09DB"/>
    <w:rsid w:val="007F0B09"/>
    <w:rsid w:val="007F15A2"/>
    <w:rsid w:val="007F1AE9"/>
    <w:rsid w:val="007F405B"/>
    <w:rsid w:val="007F57EC"/>
    <w:rsid w:val="007F5D39"/>
    <w:rsid w:val="007F6FC7"/>
    <w:rsid w:val="007F73FD"/>
    <w:rsid w:val="007F7B51"/>
    <w:rsid w:val="00800150"/>
    <w:rsid w:val="00800B41"/>
    <w:rsid w:val="00800B60"/>
    <w:rsid w:val="00800E64"/>
    <w:rsid w:val="00801010"/>
    <w:rsid w:val="00802868"/>
    <w:rsid w:val="00803249"/>
    <w:rsid w:val="008045AE"/>
    <w:rsid w:val="00804750"/>
    <w:rsid w:val="008048E3"/>
    <w:rsid w:val="008049FA"/>
    <w:rsid w:val="00804BC6"/>
    <w:rsid w:val="00804DF9"/>
    <w:rsid w:val="00805E9F"/>
    <w:rsid w:val="00805FB2"/>
    <w:rsid w:val="00806061"/>
    <w:rsid w:val="0080631D"/>
    <w:rsid w:val="0080651C"/>
    <w:rsid w:val="00806914"/>
    <w:rsid w:val="00807C58"/>
    <w:rsid w:val="00810FD4"/>
    <w:rsid w:val="0081231D"/>
    <w:rsid w:val="00812760"/>
    <w:rsid w:val="0081284B"/>
    <w:rsid w:val="008128A4"/>
    <w:rsid w:val="0081298A"/>
    <w:rsid w:val="00813AC1"/>
    <w:rsid w:val="00814C6A"/>
    <w:rsid w:val="008152FD"/>
    <w:rsid w:val="00815943"/>
    <w:rsid w:val="00815CF4"/>
    <w:rsid w:val="00816261"/>
    <w:rsid w:val="00816C76"/>
    <w:rsid w:val="00817B5A"/>
    <w:rsid w:val="00817C7D"/>
    <w:rsid w:val="00817E97"/>
    <w:rsid w:val="00820854"/>
    <w:rsid w:val="00821332"/>
    <w:rsid w:val="00821586"/>
    <w:rsid w:val="00821AE2"/>
    <w:rsid w:val="00821ED9"/>
    <w:rsid w:val="0082283B"/>
    <w:rsid w:val="00823159"/>
    <w:rsid w:val="0082318B"/>
    <w:rsid w:val="00823783"/>
    <w:rsid w:val="00823FB1"/>
    <w:rsid w:val="00824B32"/>
    <w:rsid w:val="00824CD1"/>
    <w:rsid w:val="008256D6"/>
    <w:rsid w:val="008277CB"/>
    <w:rsid w:val="0083058E"/>
    <w:rsid w:val="00830BDF"/>
    <w:rsid w:val="00834124"/>
    <w:rsid w:val="00835502"/>
    <w:rsid w:val="00836E4B"/>
    <w:rsid w:val="00840047"/>
    <w:rsid w:val="00841AA9"/>
    <w:rsid w:val="008459AD"/>
    <w:rsid w:val="008459E2"/>
    <w:rsid w:val="008461C5"/>
    <w:rsid w:val="0084643D"/>
    <w:rsid w:val="00846733"/>
    <w:rsid w:val="008468F8"/>
    <w:rsid w:val="00852F5B"/>
    <w:rsid w:val="0085415D"/>
    <w:rsid w:val="0085470C"/>
    <w:rsid w:val="00855514"/>
    <w:rsid w:val="0086079A"/>
    <w:rsid w:val="00861C98"/>
    <w:rsid w:val="00861FBA"/>
    <w:rsid w:val="00862D05"/>
    <w:rsid w:val="0086353B"/>
    <w:rsid w:val="008638D2"/>
    <w:rsid w:val="00863D66"/>
    <w:rsid w:val="0086448E"/>
    <w:rsid w:val="00864E12"/>
    <w:rsid w:val="00865446"/>
    <w:rsid w:val="00867E08"/>
    <w:rsid w:val="008702B6"/>
    <w:rsid w:val="0087077A"/>
    <w:rsid w:val="008715A7"/>
    <w:rsid w:val="00871881"/>
    <w:rsid w:val="00872488"/>
    <w:rsid w:val="00872C9F"/>
    <w:rsid w:val="008750E4"/>
    <w:rsid w:val="008755C8"/>
    <w:rsid w:val="00875C38"/>
    <w:rsid w:val="00876172"/>
    <w:rsid w:val="00880A15"/>
    <w:rsid w:val="00880AFD"/>
    <w:rsid w:val="00880B9A"/>
    <w:rsid w:val="00880EE0"/>
    <w:rsid w:val="00881BAA"/>
    <w:rsid w:val="00882B31"/>
    <w:rsid w:val="00882F50"/>
    <w:rsid w:val="00885B6C"/>
    <w:rsid w:val="00885C6F"/>
    <w:rsid w:val="0088600C"/>
    <w:rsid w:val="00886EF3"/>
    <w:rsid w:val="00887486"/>
    <w:rsid w:val="00887A8E"/>
    <w:rsid w:val="008921BA"/>
    <w:rsid w:val="00892407"/>
    <w:rsid w:val="008928CD"/>
    <w:rsid w:val="00894D8D"/>
    <w:rsid w:val="00895E84"/>
    <w:rsid w:val="00897E20"/>
    <w:rsid w:val="008A04DD"/>
    <w:rsid w:val="008A1381"/>
    <w:rsid w:val="008A142E"/>
    <w:rsid w:val="008A1EA2"/>
    <w:rsid w:val="008A3948"/>
    <w:rsid w:val="008A4D1D"/>
    <w:rsid w:val="008A55B4"/>
    <w:rsid w:val="008A5A26"/>
    <w:rsid w:val="008A6600"/>
    <w:rsid w:val="008A664E"/>
    <w:rsid w:val="008A6DC3"/>
    <w:rsid w:val="008A6FAA"/>
    <w:rsid w:val="008A74D0"/>
    <w:rsid w:val="008A7575"/>
    <w:rsid w:val="008A7C49"/>
    <w:rsid w:val="008B029D"/>
    <w:rsid w:val="008B0E29"/>
    <w:rsid w:val="008B13BE"/>
    <w:rsid w:val="008B141F"/>
    <w:rsid w:val="008B1ED5"/>
    <w:rsid w:val="008B251C"/>
    <w:rsid w:val="008B2D92"/>
    <w:rsid w:val="008B30B7"/>
    <w:rsid w:val="008B3C34"/>
    <w:rsid w:val="008B5810"/>
    <w:rsid w:val="008B63A3"/>
    <w:rsid w:val="008B663A"/>
    <w:rsid w:val="008B6FC8"/>
    <w:rsid w:val="008B7878"/>
    <w:rsid w:val="008C04BD"/>
    <w:rsid w:val="008C0536"/>
    <w:rsid w:val="008C1B4F"/>
    <w:rsid w:val="008C2F3C"/>
    <w:rsid w:val="008C3523"/>
    <w:rsid w:val="008C4E87"/>
    <w:rsid w:val="008C61D7"/>
    <w:rsid w:val="008C6273"/>
    <w:rsid w:val="008C64DD"/>
    <w:rsid w:val="008C7393"/>
    <w:rsid w:val="008C77C6"/>
    <w:rsid w:val="008C7D42"/>
    <w:rsid w:val="008D02D9"/>
    <w:rsid w:val="008D0360"/>
    <w:rsid w:val="008D0F40"/>
    <w:rsid w:val="008D0FAE"/>
    <w:rsid w:val="008D17CF"/>
    <w:rsid w:val="008D1A0F"/>
    <w:rsid w:val="008D608C"/>
    <w:rsid w:val="008D6881"/>
    <w:rsid w:val="008D69A7"/>
    <w:rsid w:val="008D7401"/>
    <w:rsid w:val="008E03C1"/>
    <w:rsid w:val="008E130A"/>
    <w:rsid w:val="008E1BA0"/>
    <w:rsid w:val="008E3230"/>
    <w:rsid w:val="008E413F"/>
    <w:rsid w:val="008E5A1F"/>
    <w:rsid w:val="008E6699"/>
    <w:rsid w:val="008F03DE"/>
    <w:rsid w:val="008F0DF0"/>
    <w:rsid w:val="008F0F2F"/>
    <w:rsid w:val="008F2D95"/>
    <w:rsid w:val="008F41BD"/>
    <w:rsid w:val="008F58A4"/>
    <w:rsid w:val="008F6264"/>
    <w:rsid w:val="008F678B"/>
    <w:rsid w:val="008F6AD8"/>
    <w:rsid w:val="008F6C31"/>
    <w:rsid w:val="008F7203"/>
    <w:rsid w:val="008F7BC2"/>
    <w:rsid w:val="00900037"/>
    <w:rsid w:val="00900214"/>
    <w:rsid w:val="00900B1B"/>
    <w:rsid w:val="00900B5A"/>
    <w:rsid w:val="00902641"/>
    <w:rsid w:val="00902C5C"/>
    <w:rsid w:val="00902EC9"/>
    <w:rsid w:val="009034A0"/>
    <w:rsid w:val="00904120"/>
    <w:rsid w:val="00905825"/>
    <w:rsid w:val="0090631D"/>
    <w:rsid w:val="00907DC6"/>
    <w:rsid w:val="00910084"/>
    <w:rsid w:val="009106CC"/>
    <w:rsid w:val="00910A42"/>
    <w:rsid w:val="00910F26"/>
    <w:rsid w:val="00911013"/>
    <w:rsid w:val="0091183D"/>
    <w:rsid w:val="009122DD"/>
    <w:rsid w:val="0091297B"/>
    <w:rsid w:val="00913332"/>
    <w:rsid w:val="00913376"/>
    <w:rsid w:val="0091341B"/>
    <w:rsid w:val="00913499"/>
    <w:rsid w:val="009139EE"/>
    <w:rsid w:val="00914D76"/>
    <w:rsid w:val="009155D3"/>
    <w:rsid w:val="00915C21"/>
    <w:rsid w:val="00915ED0"/>
    <w:rsid w:val="00915EF6"/>
    <w:rsid w:val="009160CC"/>
    <w:rsid w:val="009165B3"/>
    <w:rsid w:val="00917BC0"/>
    <w:rsid w:val="00921CE7"/>
    <w:rsid w:val="0092202B"/>
    <w:rsid w:val="00922617"/>
    <w:rsid w:val="009235DE"/>
    <w:rsid w:val="00923CCB"/>
    <w:rsid w:val="00923EF5"/>
    <w:rsid w:val="00925090"/>
    <w:rsid w:val="009253E1"/>
    <w:rsid w:val="00926774"/>
    <w:rsid w:val="00926CCA"/>
    <w:rsid w:val="009277AB"/>
    <w:rsid w:val="00930161"/>
    <w:rsid w:val="009301BF"/>
    <w:rsid w:val="00933013"/>
    <w:rsid w:val="009342F1"/>
    <w:rsid w:val="00935026"/>
    <w:rsid w:val="00935274"/>
    <w:rsid w:val="00935CDB"/>
    <w:rsid w:val="0093630E"/>
    <w:rsid w:val="009369CB"/>
    <w:rsid w:val="00936A03"/>
    <w:rsid w:val="00937B11"/>
    <w:rsid w:val="0094016E"/>
    <w:rsid w:val="00940D66"/>
    <w:rsid w:val="00941E1E"/>
    <w:rsid w:val="009428C8"/>
    <w:rsid w:val="009436AF"/>
    <w:rsid w:val="009437AA"/>
    <w:rsid w:val="00944C40"/>
    <w:rsid w:val="009462E6"/>
    <w:rsid w:val="00947FE0"/>
    <w:rsid w:val="00950AF8"/>
    <w:rsid w:val="00950DA1"/>
    <w:rsid w:val="00951A3D"/>
    <w:rsid w:val="00952515"/>
    <w:rsid w:val="009526AE"/>
    <w:rsid w:val="0095300C"/>
    <w:rsid w:val="0095353E"/>
    <w:rsid w:val="00955717"/>
    <w:rsid w:val="0095587C"/>
    <w:rsid w:val="00955F42"/>
    <w:rsid w:val="0095684F"/>
    <w:rsid w:val="00956A86"/>
    <w:rsid w:val="00956F83"/>
    <w:rsid w:val="00961FF4"/>
    <w:rsid w:val="00962696"/>
    <w:rsid w:val="009633B4"/>
    <w:rsid w:val="00963C22"/>
    <w:rsid w:val="00964061"/>
    <w:rsid w:val="00964E39"/>
    <w:rsid w:val="0096559B"/>
    <w:rsid w:val="0096582F"/>
    <w:rsid w:val="00965E79"/>
    <w:rsid w:val="00965F87"/>
    <w:rsid w:val="00966289"/>
    <w:rsid w:val="00966CC0"/>
    <w:rsid w:val="009675E6"/>
    <w:rsid w:val="00970B77"/>
    <w:rsid w:val="00970C82"/>
    <w:rsid w:val="00971139"/>
    <w:rsid w:val="00971872"/>
    <w:rsid w:val="00971D4A"/>
    <w:rsid w:val="00973304"/>
    <w:rsid w:val="009739CD"/>
    <w:rsid w:val="00974344"/>
    <w:rsid w:val="00974A99"/>
    <w:rsid w:val="00977642"/>
    <w:rsid w:val="0098004D"/>
    <w:rsid w:val="00980708"/>
    <w:rsid w:val="00980850"/>
    <w:rsid w:val="00981719"/>
    <w:rsid w:val="009819B2"/>
    <w:rsid w:val="00981FCE"/>
    <w:rsid w:val="009821E7"/>
    <w:rsid w:val="0098351D"/>
    <w:rsid w:val="009839FA"/>
    <w:rsid w:val="009875C6"/>
    <w:rsid w:val="009878D3"/>
    <w:rsid w:val="00990680"/>
    <w:rsid w:val="00990E90"/>
    <w:rsid w:val="00994103"/>
    <w:rsid w:val="00996CA0"/>
    <w:rsid w:val="009972FC"/>
    <w:rsid w:val="009A0835"/>
    <w:rsid w:val="009A168F"/>
    <w:rsid w:val="009A2371"/>
    <w:rsid w:val="009A287E"/>
    <w:rsid w:val="009A2905"/>
    <w:rsid w:val="009A565C"/>
    <w:rsid w:val="009A59BA"/>
    <w:rsid w:val="009A5B39"/>
    <w:rsid w:val="009A72EF"/>
    <w:rsid w:val="009A7451"/>
    <w:rsid w:val="009A7B78"/>
    <w:rsid w:val="009B07FB"/>
    <w:rsid w:val="009B15FE"/>
    <w:rsid w:val="009B2776"/>
    <w:rsid w:val="009B34CE"/>
    <w:rsid w:val="009B55E7"/>
    <w:rsid w:val="009C062B"/>
    <w:rsid w:val="009C16D2"/>
    <w:rsid w:val="009C1B69"/>
    <w:rsid w:val="009C22DE"/>
    <w:rsid w:val="009C42E9"/>
    <w:rsid w:val="009C438E"/>
    <w:rsid w:val="009C5133"/>
    <w:rsid w:val="009C561D"/>
    <w:rsid w:val="009C5D75"/>
    <w:rsid w:val="009C6AB7"/>
    <w:rsid w:val="009C7C5D"/>
    <w:rsid w:val="009C7F97"/>
    <w:rsid w:val="009D0B65"/>
    <w:rsid w:val="009D1F4C"/>
    <w:rsid w:val="009D342E"/>
    <w:rsid w:val="009D3734"/>
    <w:rsid w:val="009D44A4"/>
    <w:rsid w:val="009D49E5"/>
    <w:rsid w:val="009D4CA1"/>
    <w:rsid w:val="009D5EEA"/>
    <w:rsid w:val="009D696D"/>
    <w:rsid w:val="009D6DE9"/>
    <w:rsid w:val="009D7068"/>
    <w:rsid w:val="009E0272"/>
    <w:rsid w:val="009E2DC4"/>
    <w:rsid w:val="009E3628"/>
    <w:rsid w:val="009E3C22"/>
    <w:rsid w:val="009E5963"/>
    <w:rsid w:val="009E64E1"/>
    <w:rsid w:val="009E719C"/>
    <w:rsid w:val="009F0B4C"/>
    <w:rsid w:val="009F132A"/>
    <w:rsid w:val="009F1B5C"/>
    <w:rsid w:val="009F4D1D"/>
    <w:rsid w:val="009F4E39"/>
    <w:rsid w:val="009F4E85"/>
    <w:rsid w:val="009F567F"/>
    <w:rsid w:val="009F593F"/>
    <w:rsid w:val="009F5F8F"/>
    <w:rsid w:val="009F7998"/>
    <w:rsid w:val="00A00E67"/>
    <w:rsid w:val="00A01219"/>
    <w:rsid w:val="00A02149"/>
    <w:rsid w:val="00A03B2B"/>
    <w:rsid w:val="00A04AAF"/>
    <w:rsid w:val="00A05663"/>
    <w:rsid w:val="00A07382"/>
    <w:rsid w:val="00A07914"/>
    <w:rsid w:val="00A07B86"/>
    <w:rsid w:val="00A07DD5"/>
    <w:rsid w:val="00A10AC8"/>
    <w:rsid w:val="00A10B26"/>
    <w:rsid w:val="00A11956"/>
    <w:rsid w:val="00A11DEB"/>
    <w:rsid w:val="00A12621"/>
    <w:rsid w:val="00A12E57"/>
    <w:rsid w:val="00A13039"/>
    <w:rsid w:val="00A1316A"/>
    <w:rsid w:val="00A137F9"/>
    <w:rsid w:val="00A1441A"/>
    <w:rsid w:val="00A1561A"/>
    <w:rsid w:val="00A15D7C"/>
    <w:rsid w:val="00A16B5C"/>
    <w:rsid w:val="00A17813"/>
    <w:rsid w:val="00A17CA7"/>
    <w:rsid w:val="00A200DE"/>
    <w:rsid w:val="00A202D1"/>
    <w:rsid w:val="00A225DA"/>
    <w:rsid w:val="00A23B87"/>
    <w:rsid w:val="00A23C31"/>
    <w:rsid w:val="00A23D36"/>
    <w:rsid w:val="00A241C8"/>
    <w:rsid w:val="00A25BFA"/>
    <w:rsid w:val="00A263D5"/>
    <w:rsid w:val="00A26411"/>
    <w:rsid w:val="00A2685B"/>
    <w:rsid w:val="00A2729B"/>
    <w:rsid w:val="00A27549"/>
    <w:rsid w:val="00A278FC"/>
    <w:rsid w:val="00A30BCC"/>
    <w:rsid w:val="00A31E9C"/>
    <w:rsid w:val="00A32747"/>
    <w:rsid w:val="00A32DC8"/>
    <w:rsid w:val="00A33779"/>
    <w:rsid w:val="00A33C57"/>
    <w:rsid w:val="00A349C2"/>
    <w:rsid w:val="00A41399"/>
    <w:rsid w:val="00A4142C"/>
    <w:rsid w:val="00A421D4"/>
    <w:rsid w:val="00A42839"/>
    <w:rsid w:val="00A42BA5"/>
    <w:rsid w:val="00A42DDF"/>
    <w:rsid w:val="00A43346"/>
    <w:rsid w:val="00A45067"/>
    <w:rsid w:val="00A47484"/>
    <w:rsid w:val="00A47C17"/>
    <w:rsid w:val="00A51553"/>
    <w:rsid w:val="00A51D8A"/>
    <w:rsid w:val="00A52088"/>
    <w:rsid w:val="00A529C6"/>
    <w:rsid w:val="00A538EA"/>
    <w:rsid w:val="00A5443E"/>
    <w:rsid w:val="00A5487B"/>
    <w:rsid w:val="00A54C99"/>
    <w:rsid w:val="00A54E24"/>
    <w:rsid w:val="00A54EED"/>
    <w:rsid w:val="00A55996"/>
    <w:rsid w:val="00A56BCE"/>
    <w:rsid w:val="00A57061"/>
    <w:rsid w:val="00A60247"/>
    <w:rsid w:val="00A607BA"/>
    <w:rsid w:val="00A6106A"/>
    <w:rsid w:val="00A6166B"/>
    <w:rsid w:val="00A61C5A"/>
    <w:rsid w:val="00A634A8"/>
    <w:rsid w:val="00A64090"/>
    <w:rsid w:val="00A64FD2"/>
    <w:rsid w:val="00A653C1"/>
    <w:rsid w:val="00A65AE7"/>
    <w:rsid w:val="00A65B74"/>
    <w:rsid w:val="00A65C1C"/>
    <w:rsid w:val="00A67F0F"/>
    <w:rsid w:val="00A72415"/>
    <w:rsid w:val="00A751FF"/>
    <w:rsid w:val="00A752AD"/>
    <w:rsid w:val="00A76243"/>
    <w:rsid w:val="00A772F4"/>
    <w:rsid w:val="00A773FB"/>
    <w:rsid w:val="00A777FD"/>
    <w:rsid w:val="00A807D8"/>
    <w:rsid w:val="00A8157A"/>
    <w:rsid w:val="00A81B6D"/>
    <w:rsid w:val="00A82D23"/>
    <w:rsid w:val="00A82FAD"/>
    <w:rsid w:val="00A83C4E"/>
    <w:rsid w:val="00A84387"/>
    <w:rsid w:val="00A84590"/>
    <w:rsid w:val="00A84693"/>
    <w:rsid w:val="00A85178"/>
    <w:rsid w:val="00A86C35"/>
    <w:rsid w:val="00A86DA1"/>
    <w:rsid w:val="00A901C4"/>
    <w:rsid w:val="00A90295"/>
    <w:rsid w:val="00A924A0"/>
    <w:rsid w:val="00A92592"/>
    <w:rsid w:val="00A92EA6"/>
    <w:rsid w:val="00A93521"/>
    <w:rsid w:val="00A94F79"/>
    <w:rsid w:val="00A95868"/>
    <w:rsid w:val="00A96246"/>
    <w:rsid w:val="00A964F4"/>
    <w:rsid w:val="00A967C0"/>
    <w:rsid w:val="00A96DB0"/>
    <w:rsid w:val="00A9706D"/>
    <w:rsid w:val="00A97539"/>
    <w:rsid w:val="00A97CAA"/>
    <w:rsid w:val="00A97E82"/>
    <w:rsid w:val="00AA00C7"/>
    <w:rsid w:val="00AA0443"/>
    <w:rsid w:val="00AA081C"/>
    <w:rsid w:val="00AA2378"/>
    <w:rsid w:val="00AA2C27"/>
    <w:rsid w:val="00AA493A"/>
    <w:rsid w:val="00AA49A4"/>
    <w:rsid w:val="00AA4DC2"/>
    <w:rsid w:val="00AA52B6"/>
    <w:rsid w:val="00AA597B"/>
    <w:rsid w:val="00AA5DE4"/>
    <w:rsid w:val="00AA5E23"/>
    <w:rsid w:val="00AA6EB0"/>
    <w:rsid w:val="00AB156C"/>
    <w:rsid w:val="00AB162C"/>
    <w:rsid w:val="00AB2567"/>
    <w:rsid w:val="00AB26E0"/>
    <w:rsid w:val="00AB2D40"/>
    <w:rsid w:val="00AB2EE3"/>
    <w:rsid w:val="00AB5114"/>
    <w:rsid w:val="00AB5EB7"/>
    <w:rsid w:val="00AB5F75"/>
    <w:rsid w:val="00AB6D0F"/>
    <w:rsid w:val="00AC09DB"/>
    <w:rsid w:val="00AC0C75"/>
    <w:rsid w:val="00AC0FF8"/>
    <w:rsid w:val="00AC187D"/>
    <w:rsid w:val="00AC2146"/>
    <w:rsid w:val="00AC40AE"/>
    <w:rsid w:val="00AC4EF4"/>
    <w:rsid w:val="00AC4FB5"/>
    <w:rsid w:val="00AC568E"/>
    <w:rsid w:val="00AC6796"/>
    <w:rsid w:val="00AC6BFF"/>
    <w:rsid w:val="00AC76A5"/>
    <w:rsid w:val="00AC7BCD"/>
    <w:rsid w:val="00AD0DF8"/>
    <w:rsid w:val="00AD1742"/>
    <w:rsid w:val="00AD212A"/>
    <w:rsid w:val="00AD247E"/>
    <w:rsid w:val="00AD2DC9"/>
    <w:rsid w:val="00AD314A"/>
    <w:rsid w:val="00AD31B3"/>
    <w:rsid w:val="00AD32F3"/>
    <w:rsid w:val="00AD3532"/>
    <w:rsid w:val="00AD4615"/>
    <w:rsid w:val="00AD4D9C"/>
    <w:rsid w:val="00AD53CD"/>
    <w:rsid w:val="00AD69B3"/>
    <w:rsid w:val="00AD6EBF"/>
    <w:rsid w:val="00AD7F17"/>
    <w:rsid w:val="00AE2454"/>
    <w:rsid w:val="00AE32CF"/>
    <w:rsid w:val="00AE47F9"/>
    <w:rsid w:val="00AE5B85"/>
    <w:rsid w:val="00AE6B25"/>
    <w:rsid w:val="00AE70C0"/>
    <w:rsid w:val="00AE77EB"/>
    <w:rsid w:val="00AE7F72"/>
    <w:rsid w:val="00AE7FF3"/>
    <w:rsid w:val="00AF11B1"/>
    <w:rsid w:val="00AF39D4"/>
    <w:rsid w:val="00AF42F9"/>
    <w:rsid w:val="00AF6643"/>
    <w:rsid w:val="00AF6A3D"/>
    <w:rsid w:val="00AF6D9C"/>
    <w:rsid w:val="00B0089B"/>
    <w:rsid w:val="00B00990"/>
    <w:rsid w:val="00B01838"/>
    <w:rsid w:val="00B01C1D"/>
    <w:rsid w:val="00B031C6"/>
    <w:rsid w:val="00B04450"/>
    <w:rsid w:val="00B045D4"/>
    <w:rsid w:val="00B04AAF"/>
    <w:rsid w:val="00B063E9"/>
    <w:rsid w:val="00B06BD8"/>
    <w:rsid w:val="00B078E7"/>
    <w:rsid w:val="00B10CE5"/>
    <w:rsid w:val="00B11414"/>
    <w:rsid w:val="00B12C2B"/>
    <w:rsid w:val="00B1351E"/>
    <w:rsid w:val="00B14A4D"/>
    <w:rsid w:val="00B16793"/>
    <w:rsid w:val="00B16AE6"/>
    <w:rsid w:val="00B179BC"/>
    <w:rsid w:val="00B209EC"/>
    <w:rsid w:val="00B21281"/>
    <w:rsid w:val="00B2371F"/>
    <w:rsid w:val="00B243E6"/>
    <w:rsid w:val="00B244A9"/>
    <w:rsid w:val="00B252D6"/>
    <w:rsid w:val="00B259C8"/>
    <w:rsid w:val="00B25CF5"/>
    <w:rsid w:val="00B266BA"/>
    <w:rsid w:val="00B30A14"/>
    <w:rsid w:val="00B33A4E"/>
    <w:rsid w:val="00B350D4"/>
    <w:rsid w:val="00B35AE9"/>
    <w:rsid w:val="00B368BB"/>
    <w:rsid w:val="00B36A4F"/>
    <w:rsid w:val="00B37899"/>
    <w:rsid w:val="00B37AC4"/>
    <w:rsid w:val="00B37E6D"/>
    <w:rsid w:val="00B40218"/>
    <w:rsid w:val="00B4209F"/>
    <w:rsid w:val="00B43012"/>
    <w:rsid w:val="00B43FF2"/>
    <w:rsid w:val="00B440E3"/>
    <w:rsid w:val="00B44723"/>
    <w:rsid w:val="00B44E88"/>
    <w:rsid w:val="00B454E3"/>
    <w:rsid w:val="00B4649B"/>
    <w:rsid w:val="00B50138"/>
    <w:rsid w:val="00B50487"/>
    <w:rsid w:val="00B51DEC"/>
    <w:rsid w:val="00B52839"/>
    <w:rsid w:val="00B539C9"/>
    <w:rsid w:val="00B54A63"/>
    <w:rsid w:val="00B5503B"/>
    <w:rsid w:val="00B60148"/>
    <w:rsid w:val="00B6218B"/>
    <w:rsid w:val="00B634D0"/>
    <w:rsid w:val="00B6367A"/>
    <w:rsid w:val="00B641C6"/>
    <w:rsid w:val="00B648A1"/>
    <w:rsid w:val="00B666FF"/>
    <w:rsid w:val="00B672BC"/>
    <w:rsid w:val="00B67610"/>
    <w:rsid w:val="00B67F96"/>
    <w:rsid w:val="00B70010"/>
    <w:rsid w:val="00B7056B"/>
    <w:rsid w:val="00B7176A"/>
    <w:rsid w:val="00B719E2"/>
    <w:rsid w:val="00B7367E"/>
    <w:rsid w:val="00B73A4B"/>
    <w:rsid w:val="00B74012"/>
    <w:rsid w:val="00B741A9"/>
    <w:rsid w:val="00B741C2"/>
    <w:rsid w:val="00B74672"/>
    <w:rsid w:val="00B7471C"/>
    <w:rsid w:val="00B74BCB"/>
    <w:rsid w:val="00B75C84"/>
    <w:rsid w:val="00B76181"/>
    <w:rsid w:val="00B76E19"/>
    <w:rsid w:val="00B7746F"/>
    <w:rsid w:val="00B809B2"/>
    <w:rsid w:val="00B82B26"/>
    <w:rsid w:val="00B8361A"/>
    <w:rsid w:val="00B84029"/>
    <w:rsid w:val="00B84617"/>
    <w:rsid w:val="00B84E41"/>
    <w:rsid w:val="00B85A09"/>
    <w:rsid w:val="00B85AEC"/>
    <w:rsid w:val="00B86844"/>
    <w:rsid w:val="00B86B84"/>
    <w:rsid w:val="00B86B9B"/>
    <w:rsid w:val="00B87077"/>
    <w:rsid w:val="00B87E9F"/>
    <w:rsid w:val="00B90307"/>
    <w:rsid w:val="00B9068D"/>
    <w:rsid w:val="00B91294"/>
    <w:rsid w:val="00B91364"/>
    <w:rsid w:val="00B915F3"/>
    <w:rsid w:val="00B91ACF"/>
    <w:rsid w:val="00B92408"/>
    <w:rsid w:val="00B92B46"/>
    <w:rsid w:val="00B92EEC"/>
    <w:rsid w:val="00B94302"/>
    <w:rsid w:val="00B943B9"/>
    <w:rsid w:val="00B94D34"/>
    <w:rsid w:val="00B958C4"/>
    <w:rsid w:val="00B96A2E"/>
    <w:rsid w:val="00B97B9A"/>
    <w:rsid w:val="00BA00DD"/>
    <w:rsid w:val="00BA34CC"/>
    <w:rsid w:val="00BA40CF"/>
    <w:rsid w:val="00BA439B"/>
    <w:rsid w:val="00BA4AFD"/>
    <w:rsid w:val="00BA54FA"/>
    <w:rsid w:val="00BA6B2C"/>
    <w:rsid w:val="00BA7AA9"/>
    <w:rsid w:val="00BB0DC3"/>
    <w:rsid w:val="00BB3370"/>
    <w:rsid w:val="00BB4360"/>
    <w:rsid w:val="00BB45E7"/>
    <w:rsid w:val="00BB510D"/>
    <w:rsid w:val="00BB6411"/>
    <w:rsid w:val="00BC06AA"/>
    <w:rsid w:val="00BC14B0"/>
    <w:rsid w:val="00BC1727"/>
    <w:rsid w:val="00BC1E8E"/>
    <w:rsid w:val="00BC37E4"/>
    <w:rsid w:val="00BC5AA4"/>
    <w:rsid w:val="00BC67ED"/>
    <w:rsid w:val="00BC703B"/>
    <w:rsid w:val="00BD0B3E"/>
    <w:rsid w:val="00BD297B"/>
    <w:rsid w:val="00BD2BCE"/>
    <w:rsid w:val="00BD5990"/>
    <w:rsid w:val="00BD6703"/>
    <w:rsid w:val="00BD7BEA"/>
    <w:rsid w:val="00BE06ED"/>
    <w:rsid w:val="00BE1A31"/>
    <w:rsid w:val="00BE4617"/>
    <w:rsid w:val="00BE6546"/>
    <w:rsid w:val="00BE75A7"/>
    <w:rsid w:val="00BE7C46"/>
    <w:rsid w:val="00BF0848"/>
    <w:rsid w:val="00BF1F5D"/>
    <w:rsid w:val="00BF25F1"/>
    <w:rsid w:val="00BF2C93"/>
    <w:rsid w:val="00BF367D"/>
    <w:rsid w:val="00BF3A89"/>
    <w:rsid w:val="00BF3BA5"/>
    <w:rsid w:val="00BF4694"/>
    <w:rsid w:val="00BF47DE"/>
    <w:rsid w:val="00BF6C56"/>
    <w:rsid w:val="00C00713"/>
    <w:rsid w:val="00C024C6"/>
    <w:rsid w:val="00C027CF"/>
    <w:rsid w:val="00C0361A"/>
    <w:rsid w:val="00C03D76"/>
    <w:rsid w:val="00C04315"/>
    <w:rsid w:val="00C0581B"/>
    <w:rsid w:val="00C060A5"/>
    <w:rsid w:val="00C06855"/>
    <w:rsid w:val="00C10471"/>
    <w:rsid w:val="00C10FC5"/>
    <w:rsid w:val="00C11A44"/>
    <w:rsid w:val="00C11A70"/>
    <w:rsid w:val="00C13896"/>
    <w:rsid w:val="00C14189"/>
    <w:rsid w:val="00C14247"/>
    <w:rsid w:val="00C1469C"/>
    <w:rsid w:val="00C16B5A"/>
    <w:rsid w:val="00C16DA9"/>
    <w:rsid w:val="00C171C9"/>
    <w:rsid w:val="00C17975"/>
    <w:rsid w:val="00C2287B"/>
    <w:rsid w:val="00C23382"/>
    <w:rsid w:val="00C23EC0"/>
    <w:rsid w:val="00C25B75"/>
    <w:rsid w:val="00C25CDF"/>
    <w:rsid w:val="00C26580"/>
    <w:rsid w:val="00C2660F"/>
    <w:rsid w:val="00C26BD5"/>
    <w:rsid w:val="00C27652"/>
    <w:rsid w:val="00C276D1"/>
    <w:rsid w:val="00C30E7D"/>
    <w:rsid w:val="00C32378"/>
    <w:rsid w:val="00C33018"/>
    <w:rsid w:val="00C3326A"/>
    <w:rsid w:val="00C348EA"/>
    <w:rsid w:val="00C3693D"/>
    <w:rsid w:val="00C36F39"/>
    <w:rsid w:val="00C37AF3"/>
    <w:rsid w:val="00C40F71"/>
    <w:rsid w:val="00C41007"/>
    <w:rsid w:val="00C4154E"/>
    <w:rsid w:val="00C41837"/>
    <w:rsid w:val="00C41D16"/>
    <w:rsid w:val="00C42AE8"/>
    <w:rsid w:val="00C436DF"/>
    <w:rsid w:val="00C43CD1"/>
    <w:rsid w:val="00C43DFB"/>
    <w:rsid w:val="00C44607"/>
    <w:rsid w:val="00C46BF6"/>
    <w:rsid w:val="00C4713B"/>
    <w:rsid w:val="00C47174"/>
    <w:rsid w:val="00C472EB"/>
    <w:rsid w:val="00C50288"/>
    <w:rsid w:val="00C509EF"/>
    <w:rsid w:val="00C510A2"/>
    <w:rsid w:val="00C5222D"/>
    <w:rsid w:val="00C52AE7"/>
    <w:rsid w:val="00C53018"/>
    <w:rsid w:val="00C539A9"/>
    <w:rsid w:val="00C53DE2"/>
    <w:rsid w:val="00C558EA"/>
    <w:rsid w:val="00C56319"/>
    <w:rsid w:val="00C56457"/>
    <w:rsid w:val="00C56926"/>
    <w:rsid w:val="00C61228"/>
    <w:rsid w:val="00C622F9"/>
    <w:rsid w:val="00C6281A"/>
    <w:rsid w:val="00C63464"/>
    <w:rsid w:val="00C64C40"/>
    <w:rsid w:val="00C64FF6"/>
    <w:rsid w:val="00C65464"/>
    <w:rsid w:val="00C656AE"/>
    <w:rsid w:val="00C6591B"/>
    <w:rsid w:val="00C66608"/>
    <w:rsid w:val="00C66A9A"/>
    <w:rsid w:val="00C670E3"/>
    <w:rsid w:val="00C67E6C"/>
    <w:rsid w:val="00C702D7"/>
    <w:rsid w:val="00C70A77"/>
    <w:rsid w:val="00C71472"/>
    <w:rsid w:val="00C714D7"/>
    <w:rsid w:val="00C71A6C"/>
    <w:rsid w:val="00C723EE"/>
    <w:rsid w:val="00C72ABD"/>
    <w:rsid w:val="00C7358C"/>
    <w:rsid w:val="00C739C8"/>
    <w:rsid w:val="00C74576"/>
    <w:rsid w:val="00C80200"/>
    <w:rsid w:val="00C80A45"/>
    <w:rsid w:val="00C8126C"/>
    <w:rsid w:val="00C85899"/>
    <w:rsid w:val="00C8775A"/>
    <w:rsid w:val="00C87CBA"/>
    <w:rsid w:val="00C90862"/>
    <w:rsid w:val="00C91439"/>
    <w:rsid w:val="00C9179D"/>
    <w:rsid w:val="00C91CDD"/>
    <w:rsid w:val="00C9266E"/>
    <w:rsid w:val="00C92D82"/>
    <w:rsid w:val="00C9313B"/>
    <w:rsid w:val="00C9386F"/>
    <w:rsid w:val="00C93A59"/>
    <w:rsid w:val="00C947D1"/>
    <w:rsid w:val="00C95AF0"/>
    <w:rsid w:val="00C95BA8"/>
    <w:rsid w:val="00C972B5"/>
    <w:rsid w:val="00C9758E"/>
    <w:rsid w:val="00CA0D4E"/>
    <w:rsid w:val="00CA0E0E"/>
    <w:rsid w:val="00CA226E"/>
    <w:rsid w:val="00CA3906"/>
    <w:rsid w:val="00CA3936"/>
    <w:rsid w:val="00CA3B5F"/>
    <w:rsid w:val="00CA3C84"/>
    <w:rsid w:val="00CA3E89"/>
    <w:rsid w:val="00CA57DE"/>
    <w:rsid w:val="00CA64A1"/>
    <w:rsid w:val="00CA6E65"/>
    <w:rsid w:val="00CB0218"/>
    <w:rsid w:val="00CB03A4"/>
    <w:rsid w:val="00CB09E9"/>
    <w:rsid w:val="00CB1AFB"/>
    <w:rsid w:val="00CB1C7B"/>
    <w:rsid w:val="00CB3259"/>
    <w:rsid w:val="00CB3484"/>
    <w:rsid w:val="00CB399D"/>
    <w:rsid w:val="00CB57CD"/>
    <w:rsid w:val="00CB65B7"/>
    <w:rsid w:val="00CB7019"/>
    <w:rsid w:val="00CB75B8"/>
    <w:rsid w:val="00CB79FB"/>
    <w:rsid w:val="00CC2645"/>
    <w:rsid w:val="00CC26C4"/>
    <w:rsid w:val="00CC33AC"/>
    <w:rsid w:val="00CC60F5"/>
    <w:rsid w:val="00CC710D"/>
    <w:rsid w:val="00CC73AD"/>
    <w:rsid w:val="00CD02E7"/>
    <w:rsid w:val="00CD0E09"/>
    <w:rsid w:val="00CD224D"/>
    <w:rsid w:val="00CD3541"/>
    <w:rsid w:val="00CD3A28"/>
    <w:rsid w:val="00CD4029"/>
    <w:rsid w:val="00CD41F9"/>
    <w:rsid w:val="00CD5A47"/>
    <w:rsid w:val="00CD6D62"/>
    <w:rsid w:val="00CD6DF5"/>
    <w:rsid w:val="00CD6F93"/>
    <w:rsid w:val="00CD76C4"/>
    <w:rsid w:val="00CE0761"/>
    <w:rsid w:val="00CE1599"/>
    <w:rsid w:val="00CE20EA"/>
    <w:rsid w:val="00CE379B"/>
    <w:rsid w:val="00CE4551"/>
    <w:rsid w:val="00CE623D"/>
    <w:rsid w:val="00CE64A7"/>
    <w:rsid w:val="00CE64C0"/>
    <w:rsid w:val="00CE745E"/>
    <w:rsid w:val="00CE7E47"/>
    <w:rsid w:val="00CF082D"/>
    <w:rsid w:val="00CF146D"/>
    <w:rsid w:val="00CF164E"/>
    <w:rsid w:val="00CF1AF2"/>
    <w:rsid w:val="00CF2DE3"/>
    <w:rsid w:val="00CF31A4"/>
    <w:rsid w:val="00CF38D1"/>
    <w:rsid w:val="00CF55C1"/>
    <w:rsid w:val="00CF5632"/>
    <w:rsid w:val="00CF5BA7"/>
    <w:rsid w:val="00CF767C"/>
    <w:rsid w:val="00CF7967"/>
    <w:rsid w:val="00D00050"/>
    <w:rsid w:val="00D01D7E"/>
    <w:rsid w:val="00D01E13"/>
    <w:rsid w:val="00D0314A"/>
    <w:rsid w:val="00D0473B"/>
    <w:rsid w:val="00D04D11"/>
    <w:rsid w:val="00D0583F"/>
    <w:rsid w:val="00D05F70"/>
    <w:rsid w:val="00D074BF"/>
    <w:rsid w:val="00D12288"/>
    <w:rsid w:val="00D12A4B"/>
    <w:rsid w:val="00D13269"/>
    <w:rsid w:val="00D13A81"/>
    <w:rsid w:val="00D13BE7"/>
    <w:rsid w:val="00D13C10"/>
    <w:rsid w:val="00D13DD4"/>
    <w:rsid w:val="00D14573"/>
    <w:rsid w:val="00D146CC"/>
    <w:rsid w:val="00D1539E"/>
    <w:rsid w:val="00D15E89"/>
    <w:rsid w:val="00D161B7"/>
    <w:rsid w:val="00D165FA"/>
    <w:rsid w:val="00D203CA"/>
    <w:rsid w:val="00D20C0C"/>
    <w:rsid w:val="00D212F5"/>
    <w:rsid w:val="00D2260C"/>
    <w:rsid w:val="00D23230"/>
    <w:rsid w:val="00D23A8D"/>
    <w:rsid w:val="00D24362"/>
    <w:rsid w:val="00D24522"/>
    <w:rsid w:val="00D24B08"/>
    <w:rsid w:val="00D25A0B"/>
    <w:rsid w:val="00D27AE2"/>
    <w:rsid w:val="00D31A20"/>
    <w:rsid w:val="00D32521"/>
    <w:rsid w:val="00D33847"/>
    <w:rsid w:val="00D33DCA"/>
    <w:rsid w:val="00D34138"/>
    <w:rsid w:val="00D34A10"/>
    <w:rsid w:val="00D34A98"/>
    <w:rsid w:val="00D35BE2"/>
    <w:rsid w:val="00D35ED7"/>
    <w:rsid w:val="00D36F26"/>
    <w:rsid w:val="00D40B7E"/>
    <w:rsid w:val="00D40FAE"/>
    <w:rsid w:val="00D4264B"/>
    <w:rsid w:val="00D45A9E"/>
    <w:rsid w:val="00D476B9"/>
    <w:rsid w:val="00D50C81"/>
    <w:rsid w:val="00D51B2C"/>
    <w:rsid w:val="00D521E1"/>
    <w:rsid w:val="00D5225B"/>
    <w:rsid w:val="00D53CA6"/>
    <w:rsid w:val="00D542B1"/>
    <w:rsid w:val="00D55164"/>
    <w:rsid w:val="00D55892"/>
    <w:rsid w:val="00D558E4"/>
    <w:rsid w:val="00D57325"/>
    <w:rsid w:val="00D57A8B"/>
    <w:rsid w:val="00D600BD"/>
    <w:rsid w:val="00D600EC"/>
    <w:rsid w:val="00D64B79"/>
    <w:rsid w:val="00D65342"/>
    <w:rsid w:val="00D65C88"/>
    <w:rsid w:val="00D673F6"/>
    <w:rsid w:val="00D70AAB"/>
    <w:rsid w:val="00D70B22"/>
    <w:rsid w:val="00D70D69"/>
    <w:rsid w:val="00D714A9"/>
    <w:rsid w:val="00D7305A"/>
    <w:rsid w:val="00D73438"/>
    <w:rsid w:val="00D73BE8"/>
    <w:rsid w:val="00D74500"/>
    <w:rsid w:val="00D74BA4"/>
    <w:rsid w:val="00D74E4D"/>
    <w:rsid w:val="00D75825"/>
    <w:rsid w:val="00D75C09"/>
    <w:rsid w:val="00D76170"/>
    <w:rsid w:val="00D76A42"/>
    <w:rsid w:val="00D8041E"/>
    <w:rsid w:val="00D82260"/>
    <w:rsid w:val="00D82A19"/>
    <w:rsid w:val="00D83AFD"/>
    <w:rsid w:val="00D84E80"/>
    <w:rsid w:val="00D853B0"/>
    <w:rsid w:val="00D865BA"/>
    <w:rsid w:val="00D86BDE"/>
    <w:rsid w:val="00D870BB"/>
    <w:rsid w:val="00D874BF"/>
    <w:rsid w:val="00D900C5"/>
    <w:rsid w:val="00D908B8"/>
    <w:rsid w:val="00D90C5A"/>
    <w:rsid w:val="00D9117A"/>
    <w:rsid w:val="00D92738"/>
    <w:rsid w:val="00D92901"/>
    <w:rsid w:val="00D931DB"/>
    <w:rsid w:val="00D94993"/>
    <w:rsid w:val="00D94EF8"/>
    <w:rsid w:val="00D95090"/>
    <w:rsid w:val="00D95AE3"/>
    <w:rsid w:val="00D95BBA"/>
    <w:rsid w:val="00D967AC"/>
    <w:rsid w:val="00D97ECB"/>
    <w:rsid w:val="00DA0403"/>
    <w:rsid w:val="00DA15A1"/>
    <w:rsid w:val="00DA3884"/>
    <w:rsid w:val="00DA50F7"/>
    <w:rsid w:val="00DA51A6"/>
    <w:rsid w:val="00DA5DE1"/>
    <w:rsid w:val="00DA6137"/>
    <w:rsid w:val="00DA7DF2"/>
    <w:rsid w:val="00DB02A8"/>
    <w:rsid w:val="00DB0B04"/>
    <w:rsid w:val="00DB2BC4"/>
    <w:rsid w:val="00DB39FD"/>
    <w:rsid w:val="00DB3DB4"/>
    <w:rsid w:val="00DB5D67"/>
    <w:rsid w:val="00DB73DA"/>
    <w:rsid w:val="00DB7A65"/>
    <w:rsid w:val="00DC09BE"/>
    <w:rsid w:val="00DC410D"/>
    <w:rsid w:val="00DC5AEB"/>
    <w:rsid w:val="00DC67B1"/>
    <w:rsid w:val="00DC70ED"/>
    <w:rsid w:val="00DC7E5B"/>
    <w:rsid w:val="00DD05FB"/>
    <w:rsid w:val="00DD0A34"/>
    <w:rsid w:val="00DD102D"/>
    <w:rsid w:val="00DD125B"/>
    <w:rsid w:val="00DD212E"/>
    <w:rsid w:val="00DD21B3"/>
    <w:rsid w:val="00DD229C"/>
    <w:rsid w:val="00DD2D52"/>
    <w:rsid w:val="00DD3496"/>
    <w:rsid w:val="00DD4D70"/>
    <w:rsid w:val="00DD4D85"/>
    <w:rsid w:val="00DD4DBA"/>
    <w:rsid w:val="00DD59E4"/>
    <w:rsid w:val="00DD723B"/>
    <w:rsid w:val="00DD7CDB"/>
    <w:rsid w:val="00DD7F33"/>
    <w:rsid w:val="00DE070D"/>
    <w:rsid w:val="00DE0B4D"/>
    <w:rsid w:val="00DE18C6"/>
    <w:rsid w:val="00DE1C17"/>
    <w:rsid w:val="00DE325C"/>
    <w:rsid w:val="00DE4B11"/>
    <w:rsid w:val="00DE4F71"/>
    <w:rsid w:val="00DE4FC7"/>
    <w:rsid w:val="00DE52D9"/>
    <w:rsid w:val="00DE61E5"/>
    <w:rsid w:val="00DE7B06"/>
    <w:rsid w:val="00DF0903"/>
    <w:rsid w:val="00DF1829"/>
    <w:rsid w:val="00DF1853"/>
    <w:rsid w:val="00DF2C8C"/>
    <w:rsid w:val="00DF4D25"/>
    <w:rsid w:val="00DF744E"/>
    <w:rsid w:val="00E00479"/>
    <w:rsid w:val="00E019A4"/>
    <w:rsid w:val="00E02CBD"/>
    <w:rsid w:val="00E02D56"/>
    <w:rsid w:val="00E034BF"/>
    <w:rsid w:val="00E03D2D"/>
    <w:rsid w:val="00E04078"/>
    <w:rsid w:val="00E04803"/>
    <w:rsid w:val="00E04A0C"/>
    <w:rsid w:val="00E1093C"/>
    <w:rsid w:val="00E112F8"/>
    <w:rsid w:val="00E12027"/>
    <w:rsid w:val="00E12427"/>
    <w:rsid w:val="00E1253B"/>
    <w:rsid w:val="00E12E99"/>
    <w:rsid w:val="00E14AE4"/>
    <w:rsid w:val="00E154AC"/>
    <w:rsid w:val="00E15FC3"/>
    <w:rsid w:val="00E16C04"/>
    <w:rsid w:val="00E1722B"/>
    <w:rsid w:val="00E17345"/>
    <w:rsid w:val="00E17962"/>
    <w:rsid w:val="00E2063C"/>
    <w:rsid w:val="00E21726"/>
    <w:rsid w:val="00E21F41"/>
    <w:rsid w:val="00E224D0"/>
    <w:rsid w:val="00E24F85"/>
    <w:rsid w:val="00E261B1"/>
    <w:rsid w:val="00E2685F"/>
    <w:rsid w:val="00E273DB"/>
    <w:rsid w:val="00E278DC"/>
    <w:rsid w:val="00E30AE1"/>
    <w:rsid w:val="00E3107A"/>
    <w:rsid w:val="00E31393"/>
    <w:rsid w:val="00E31D90"/>
    <w:rsid w:val="00E32EBA"/>
    <w:rsid w:val="00E32F43"/>
    <w:rsid w:val="00E33F20"/>
    <w:rsid w:val="00E374FE"/>
    <w:rsid w:val="00E37BB0"/>
    <w:rsid w:val="00E37DC0"/>
    <w:rsid w:val="00E40987"/>
    <w:rsid w:val="00E40A35"/>
    <w:rsid w:val="00E415AC"/>
    <w:rsid w:val="00E43F0E"/>
    <w:rsid w:val="00E45909"/>
    <w:rsid w:val="00E45BA2"/>
    <w:rsid w:val="00E45E3D"/>
    <w:rsid w:val="00E462F1"/>
    <w:rsid w:val="00E4696C"/>
    <w:rsid w:val="00E4739B"/>
    <w:rsid w:val="00E47BBC"/>
    <w:rsid w:val="00E5044D"/>
    <w:rsid w:val="00E5118B"/>
    <w:rsid w:val="00E51768"/>
    <w:rsid w:val="00E518B8"/>
    <w:rsid w:val="00E51B6B"/>
    <w:rsid w:val="00E52A8C"/>
    <w:rsid w:val="00E53CB5"/>
    <w:rsid w:val="00E5456B"/>
    <w:rsid w:val="00E554F2"/>
    <w:rsid w:val="00E560FB"/>
    <w:rsid w:val="00E563F9"/>
    <w:rsid w:val="00E57721"/>
    <w:rsid w:val="00E601D0"/>
    <w:rsid w:val="00E61EC6"/>
    <w:rsid w:val="00E628F8"/>
    <w:rsid w:val="00E63651"/>
    <w:rsid w:val="00E63DBA"/>
    <w:rsid w:val="00E645BD"/>
    <w:rsid w:val="00E64E40"/>
    <w:rsid w:val="00E650AE"/>
    <w:rsid w:val="00E6732E"/>
    <w:rsid w:val="00E67F56"/>
    <w:rsid w:val="00E67F77"/>
    <w:rsid w:val="00E70445"/>
    <w:rsid w:val="00E71417"/>
    <w:rsid w:val="00E73245"/>
    <w:rsid w:val="00E73B42"/>
    <w:rsid w:val="00E74FCE"/>
    <w:rsid w:val="00E753C9"/>
    <w:rsid w:val="00E7604F"/>
    <w:rsid w:val="00E76BEB"/>
    <w:rsid w:val="00E77346"/>
    <w:rsid w:val="00E77791"/>
    <w:rsid w:val="00E77902"/>
    <w:rsid w:val="00E809D1"/>
    <w:rsid w:val="00E82300"/>
    <w:rsid w:val="00E82B1F"/>
    <w:rsid w:val="00E82F0D"/>
    <w:rsid w:val="00E83F4B"/>
    <w:rsid w:val="00E84A74"/>
    <w:rsid w:val="00E84FAA"/>
    <w:rsid w:val="00E8593B"/>
    <w:rsid w:val="00E85956"/>
    <w:rsid w:val="00E867C6"/>
    <w:rsid w:val="00E869AF"/>
    <w:rsid w:val="00E9004B"/>
    <w:rsid w:val="00E910BA"/>
    <w:rsid w:val="00E91318"/>
    <w:rsid w:val="00E91319"/>
    <w:rsid w:val="00E91CA2"/>
    <w:rsid w:val="00E9233D"/>
    <w:rsid w:val="00E930DB"/>
    <w:rsid w:val="00E9438C"/>
    <w:rsid w:val="00E946D2"/>
    <w:rsid w:val="00E979C6"/>
    <w:rsid w:val="00EA1226"/>
    <w:rsid w:val="00EA1327"/>
    <w:rsid w:val="00EA32A1"/>
    <w:rsid w:val="00EA358D"/>
    <w:rsid w:val="00EA3BEA"/>
    <w:rsid w:val="00EA4111"/>
    <w:rsid w:val="00EA4652"/>
    <w:rsid w:val="00EA4F2B"/>
    <w:rsid w:val="00EA5C6D"/>
    <w:rsid w:val="00EA60B0"/>
    <w:rsid w:val="00EA6236"/>
    <w:rsid w:val="00EA7B70"/>
    <w:rsid w:val="00EA7FCB"/>
    <w:rsid w:val="00EB1CE2"/>
    <w:rsid w:val="00EB1D15"/>
    <w:rsid w:val="00EB4153"/>
    <w:rsid w:val="00EB4ABB"/>
    <w:rsid w:val="00EB52AF"/>
    <w:rsid w:val="00EB57BF"/>
    <w:rsid w:val="00EB5925"/>
    <w:rsid w:val="00EB5973"/>
    <w:rsid w:val="00EB5AEE"/>
    <w:rsid w:val="00EB5C78"/>
    <w:rsid w:val="00EB5F9C"/>
    <w:rsid w:val="00EB61D9"/>
    <w:rsid w:val="00EB6240"/>
    <w:rsid w:val="00EB6475"/>
    <w:rsid w:val="00EB70B2"/>
    <w:rsid w:val="00EC0B35"/>
    <w:rsid w:val="00EC1E41"/>
    <w:rsid w:val="00EC22B9"/>
    <w:rsid w:val="00EC2A5B"/>
    <w:rsid w:val="00EC2E8F"/>
    <w:rsid w:val="00EC54E3"/>
    <w:rsid w:val="00EC5773"/>
    <w:rsid w:val="00EC5D36"/>
    <w:rsid w:val="00EC6B50"/>
    <w:rsid w:val="00EC6BF1"/>
    <w:rsid w:val="00ED0203"/>
    <w:rsid w:val="00ED0CCC"/>
    <w:rsid w:val="00ED1235"/>
    <w:rsid w:val="00ED2B00"/>
    <w:rsid w:val="00ED34D0"/>
    <w:rsid w:val="00ED3D0A"/>
    <w:rsid w:val="00ED4983"/>
    <w:rsid w:val="00ED5BAB"/>
    <w:rsid w:val="00ED69C9"/>
    <w:rsid w:val="00ED6F16"/>
    <w:rsid w:val="00ED7DD8"/>
    <w:rsid w:val="00EE095C"/>
    <w:rsid w:val="00EE1A3A"/>
    <w:rsid w:val="00EE2891"/>
    <w:rsid w:val="00EE29FE"/>
    <w:rsid w:val="00EE30B5"/>
    <w:rsid w:val="00EE3117"/>
    <w:rsid w:val="00EE5003"/>
    <w:rsid w:val="00EE6806"/>
    <w:rsid w:val="00EE68B4"/>
    <w:rsid w:val="00EE7EE6"/>
    <w:rsid w:val="00EF0515"/>
    <w:rsid w:val="00EF0EF2"/>
    <w:rsid w:val="00EF2051"/>
    <w:rsid w:val="00EF2770"/>
    <w:rsid w:val="00EF31CA"/>
    <w:rsid w:val="00EF39DC"/>
    <w:rsid w:val="00EF4B51"/>
    <w:rsid w:val="00EF544F"/>
    <w:rsid w:val="00EF5E2C"/>
    <w:rsid w:val="00EF6711"/>
    <w:rsid w:val="00EF690D"/>
    <w:rsid w:val="00EF70D5"/>
    <w:rsid w:val="00EF71B3"/>
    <w:rsid w:val="00F00158"/>
    <w:rsid w:val="00F001CB"/>
    <w:rsid w:val="00F00272"/>
    <w:rsid w:val="00F00915"/>
    <w:rsid w:val="00F00D1C"/>
    <w:rsid w:val="00F03A5E"/>
    <w:rsid w:val="00F03DFA"/>
    <w:rsid w:val="00F04393"/>
    <w:rsid w:val="00F066BE"/>
    <w:rsid w:val="00F06D91"/>
    <w:rsid w:val="00F06EB3"/>
    <w:rsid w:val="00F070DC"/>
    <w:rsid w:val="00F108FE"/>
    <w:rsid w:val="00F10E99"/>
    <w:rsid w:val="00F1111E"/>
    <w:rsid w:val="00F14468"/>
    <w:rsid w:val="00F15316"/>
    <w:rsid w:val="00F1596D"/>
    <w:rsid w:val="00F15CB6"/>
    <w:rsid w:val="00F16A0A"/>
    <w:rsid w:val="00F1740C"/>
    <w:rsid w:val="00F17B9E"/>
    <w:rsid w:val="00F22364"/>
    <w:rsid w:val="00F233B3"/>
    <w:rsid w:val="00F25DDA"/>
    <w:rsid w:val="00F2655D"/>
    <w:rsid w:val="00F2696E"/>
    <w:rsid w:val="00F26F2C"/>
    <w:rsid w:val="00F27A6A"/>
    <w:rsid w:val="00F27FFD"/>
    <w:rsid w:val="00F32B8B"/>
    <w:rsid w:val="00F34AD8"/>
    <w:rsid w:val="00F34E22"/>
    <w:rsid w:val="00F3641C"/>
    <w:rsid w:val="00F369D7"/>
    <w:rsid w:val="00F37115"/>
    <w:rsid w:val="00F3794A"/>
    <w:rsid w:val="00F37DBF"/>
    <w:rsid w:val="00F408F9"/>
    <w:rsid w:val="00F417D8"/>
    <w:rsid w:val="00F41A2E"/>
    <w:rsid w:val="00F41E12"/>
    <w:rsid w:val="00F43AA0"/>
    <w:rsid w:val="00F44AB2"/>
    <w:rsid w:val="00F44BF8"/>
    <w:rsid w:val="00F44DFF"/>
    <w:rsid w:val="00F4504B"/>
    <w:rsid w:val="00F468F5"/>
    <w:rsid w:val="00F476F1"/>
    <w:rsid w:val="00F4799C"/>
    <w:rsid w:val="00F5019A"/>
    <w:rsid w:val="00F5077A"/>
    <w:rsid w:val="00F51C7B"/>
    <w:rsid w:val="00F51E64"/>
    <w:rsid w:val="00F52278"/>
    <w:rsid w:val="00F53FAF"/>
    <w:rsid w:val="00F55403"/>
    <w:rsid w:val="00F57522"/>
    <w:rsid w:val="00F62301"/>
    <w:rsid w:val="00F642C5"/>
    <w:rsid w:val="00F643ED"/>
    <w:rsid w:val="00F646F6"/>
    <w:rsid w:val="00F64A25"/>
    <w:rsid w:val="00F653FC"/>
    <w:rsid w:val="00F66111"/>
    <w:rsid w:val="00F66F38"/>
    <w:rsid w:val="00F705F1"/>
    <w:rsid w:val="00F71D7D"/>
    <w:rsid w:val="00F7297C"/>
    <w:rsid w:val="00F72AD3"/>
    <w:rsid w:val="00F73A03"/>
    <w:rsid w:val="00F73BA6"/>
    <w:rsid w:val="00F74D4D"/>
    <w:rsid w:val="00F759EC"/>
    <w:rsid w:val="00F76E8D"/>
    <w:rsid w:val="00F77141"/>
    <w:rsid w:val="00F776DC"/>
    <w:rsid w:val="00F77FB9"/>
    <w:rsid w:val="00F80B89"/>
    <w:rsid w:val="00F815BC"/>
    <w:rsid w:val="00F82114"/>
    <w:rsid w:val="00F82AB0"/>
    <w:rsid w:val="00F8307F"/>
    <w:rsid w:val="00F85C06"/>
    <w:rsid w:val="00F85F1E"/>
    <w:rsid w:val="00F8709D"/>
    <w:rsid w:val="00F87DA6"/>
    <w:rsid w:val="00F90A7D"/>
    <w:rsid w:val="00F913EF"/>
    <w:rsid w:val="00F91855"/>
    <w:rsid w:val="00F921A6"/>
    <w:rsid w:val="00F929AB"/>
    <w:rsid w:val="00F97489"/>
    <w:rsid w:val="00F97721"/>
    <w:rsid w:val="00F97840"/>
    <w:rsid w:val="00FA00BD"/>
    <w:rsid w:val="00FA1CB4"/>
    <w:rsid w:val="00FA2990"/>
    <w:rsid w:val="00FA2A99"/>
    <w:rsid w:val="00FA3516"/>
    <w:rsid w:val="00FA4072"/>
    <w:rsid w:val="00FA638D"/>
    <w:rsid w:val="00FA7A51"/>
    <w:rsid w:val="00FB1615"/>
    <w:rsid w:val="00FB1653"/>
    <w:rsid w:val="00FB2B86"/>
    <w:rsid w:val="00FB351C"/>
    <w:rsid w:val="00FB3DFD"/>
    <w:rsid w:val="00FB4208"/>
    <w:rsid w:val="00FB44C7"/>
    <w:rsid w:val="00FB7341"/>
    <w:rsid w:val="00FC1FFA"/>
    <w:rsid w:val="00FC335D"/>
    <w:rsid w:val="00FC3ABD"/>
    <w:rsid w:val="00FC3EF2"/>
    <w:rsid w:val="00FC4C47"/>
    <w:rsid w:val="00FC4FCD"/>
    <w:rsid w:val="00FC5628"/>
    <w:rsid w:val="00FC5A21"/>
    <w:rsid w:val="00FC6881"/>
    <w:rsid w:val="00FC6BA9"/>
    <w:rsid w:val="00FD117B"/>
    <w:rsid w:val="00FD1D51"/>
    <w:rsid w:val="00FD22C7"/>
    <w:rsid w:val="00FD2A74"/>
    <w:rsid w:val="00FD2A7A"/>
    <w:rsid w:val="00FD2CCB"/>
    <w:rsid w:val="00FD3C00"/>
    <w:rsid w:val="00FD49D8"/>
    <w:rsid w:val="00FD7372"/>
    <w:rsid w:val="00FD7B96"/>
    <w:rsid w:val="00FE02E0"/>
    <w:rsid w:val="00FE0B0B"/>
    <w:rsid w:val="00FE10E7"/>
    <w:rsid w:val="00FE150D"/>
    <w:rsid w:val="00FE1858"/>
    <w:rsid w:val="00FE2701"/>
    <w:rsid w:val="00FE2944"/>
    <w:rsid w:val="00FE2A2D"/>
    <w:rsid w:val="00FE3347"/>
    <w:rsid w:val="00FE3E08"/>
    <w:rsid w:val="00FE4A8F"/>
    <w:rsid w:val="00FE4C02"/>
    <w:rsid w:val="00FE4D63"/>
    <w:rsid w:val="00FE52B9"/>
    <w:rsid w:val="00FE5454"/>
    <w:rsid w:val="00FE6017"/>
    <w:rsid w:val="00FE7FC1"/>
    <w:rsid w:val="00FF1632"/>
    <w:rsid w:val="00FF1686"/>
    <w:rsid w:val="00FF35BC"/>
    <w:rsid w:val="00FF4BD6"/>
    <w:rsid w:val="00FF4CF0"/>
    <w:rsid w:val="00FF4D26"/>
    <w:rsid w:val="00FF4D2D"/>
    <w:rsid w:val="00FF5430"/>
    <w:rsid w:val="00FF5CCC"/>
    <w:rsid w:val="00FF6C3A"/>
    <w:rsid w:val="00FF6F29"/>
    <w:rsid w:val="00FF7D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86F9A"/>
  <w15:docId w15:val="{3C882A1D-1B94-42D6-85E5-304D43E83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MT" w:eastAsia="Arial MT" w:hAnsi="Arial MT" w:cs="Arial MT"/>
      <w:lang w:val="it-IT"/>
    </w:rPr>
  </w:style>
  <w:style w:type="paragraph" w:styleId="Titolo1">
    <w:name w:val="heading 1"/>
    <w:basedOn w:val="Normale"/>
    <w:link w:val="Titolo1Carattere"/>
    <w:uiPriority w:val="9"/>
    <w:qFormat/>
    <w:pPr>
      <w:ind w:left="212"/>
      <w:outlineLvl w:val="0"/>
    </w:pPr>
    <w:rPr>
      <w:rFonts w:ascii="Arial" w:eastAsia="Arial" w:hAnsi="Arial" w:cs="Arial"/>
      <w:b/>
      <w:bCs/>
      <w:sz w:val="36"/>
      <w:szCs w:val="36"/>
      <w:u w:val="single" w:color="000000"/>
    </w:rPr>
  </w:style>
  <w:style w:type="paragraph" w:styleId="Titolo2">
    <w:name w:val="heading 2"/>
    <w:basedOn w:val="Normale"/>
    <w:link w:val="Titolo2Carattere"/>
    <w:uiPriority w:val="9"/>
    <w:unhideWhenUsed/>
    <w:qFormat/>
    <w:pPr>
      <w:ind w:left="212"/>
      <w:outlineLvl w:val="1"/>
    </w:pPr>
    <w:rPr>
      <w:rFonts w:ascii="Arial" w:eastAsia="Arial" w:hAnsi="Arial" w:cs="Arial"/>
      <w:b/>
      <w:bCs/>
      <w:sz w:val="32"/>
      <w:szCs w:val="32"/>
      <w:u w:val="single" w:color="000000"/>
    </w:rPr>
  </w:style>
  <w:style w:type="paragraph" w:styleId="Titolo3">
    <w:name w:val="heading 3"/>
    <w:basedOn w:val="Normale"/>
    <w:link w:val="Titolo3Carattere"/>
    <w:unhideWhenUsed/>
    <w:qFormat/>
    <w:pPr>
      <w:spacing w:before="90"/>
      <w:ind w:left="212"/>
      <w:outlineLvl w:val="2"/>
    </w:pPr>
    <w:rPr>
      <w:rFonts w:ascii="Arial" w:eastAsia="Arial" w:hAnsi="Arial" w:cs="Arial"/>
      <w:b/>
      <w:bCs/>
      <w:sz w:val="30"/>
      <w:szCs w:val="30"/>
      <w:u w:val="single" w:color="000000"/>
    </w:rPr>
  </w:style>
  <w:style w:type="paragraph" w:styleId="Titolo4">
    <w:name w:val="heading 4"/>
    <w:basedOn w:val="Normale"/>
    <w:link w:val="Titolo4Carattere"/>
    <w:unhideWhenUsed/>
    <w:qFormat/>
    <w:pPr>
      <w:ind w:left="212"/>
      <w:outlineLvl w:val="3"/>
    </w:pPr>
    <w:rPr>
      <w:rFonts w:ascii="Arial" w:eastAsia="Arial" w:hAnsi="Arial" w:cs="Arial"/>
      <w:b/>
      <w:bCs/>
      <w:sz w:val="28"/>
      <w:szCs w:val="28"/>
      <w:u w:val="single" w:color="000000"/>
    </w:rPr>
  </w:style>
  <w:style w:type="paragraph" w:styleId="Titolo5">
    <w:name w:val="heading 5"/>
    <w:basedOn w:val="Normale"/>
    <w:link w:val="Titolo5Carattere"/>
    <w:unhideWhenUsed/>
    <w:qFormat/>
    <w:pPr>
      <w:ind w:left="212"/>
      <w:outlineLvl w:val="4"/>
    </w:pPr>
    <w:rPr>
      <w:rFonts w:ascii="Arial" w:eastAsia="Arial" w:hAnsi="Arial" w:cs="Arial"/>
      <w:b/>
      <w:bCs/>
      <w:sz w:val="24"/>
      <w:szCs w:val="24"/>
      <w:u w:val="single" w:color="000000"/>
    </w:rPr>
  </w:style>
  <w:style w:type="paragraph" w:styleId="Titolo6">
    <w:name w:val="heading 6"/>
    <w:basedOn w:val="Normale"/>
    <w:link w:val="Titolo6Carattere"/>
    <w:unhideWhenUsed/>
    <w:qFormat/>
    <w:pPr>
      <w:spacing w:line="268" w:lineRule="exact"/>
      <w:ind w:left="212" w:hanging="361"/>
      <w:outlineLvl w:val="5"/>
    </w:pPr>
    <w:rPr>
      <w:rFonts w:ascii="Arial" w:eastAsia="Arial" w:hAnsi="Arial" w:cs="Arial"/>
      <w:b/>
      <w:bCs/>
    </w:rPr>
  </w:style>
  <w:style w:type="paragraph" w:styleId="Titolo7">
    <w:name w:val="heading 7"/>
    <w:basedOn w:val="Normale"/>
    <w:next w:val="Normale"/>
    <w:link w:val="Titolo7Carattere"/>
    <w:qFormat/>
    <w:rsid w:val="000B0771"/>
    <w:pPr>
      <w:widowControl/>
      <w:tabs>
        <w:tab w:val="num" w:pos="1296"/>
      </w:tabs>
      <w:overflowPunct w:val="0"/>
      <w:adjustRightInd w:val="0"/>
      <w:spacing w:before="240" w:after="60"/>
      <w:ind w:left="1296" w:hanging="1296"/>
      <w:textAlignment w:val="baseline"/>
      <w:outlineLvl w:val="6"/>
    </w:pPr>
    <w:rPr>
      <w:rFonts w:ascii="Arial" w:eastAsia="Times New Roman" w:hAnsi="Arial" w:cs="Times New Roman"/>
      <w:sz w:val="20"/>
      <w:szCs w:val="20"/>
      <w:lang w:eastAsia="it-IT"/>
    </w:rPr>
  </w:style>
  <w:style w:type="paragraph" w:styleId="Titolo8">
    <w:name w:val="heading 8"/>
    <w:basedOn w:val="Normale"/>
    <w:next w:val="Normale"/>
    <w:link w:val="Titolo8Carattere"/>
    <w:qFormat/>
    <w:rsid w:val="000B0771"/>
    <w:pPr>
      <w:widowControl/>
      <w:tabs>
        <w:tab w:val="num" w:pos="1440"/>
      </w:tabs>
      <w:overflowPunct w:val="0"/>
      <w:adjustRightInd w:val="0"/>
      <w:spacing w:before="240" w:after="60"/>
      <w:ind w:left="1440" w:hanging="1440"/>
      <w:textAlignment w:val="baseline"/>
      <w:outlineLvl w:val="7"/>
    </w:pPr>
    <w:rPr>
      <w:rFonts w:ascii="Arial" w:eastAsia="Times New Roman" w:hAnsi="Arial" w:cs="Times New Roman"/>
      <w:i/>
      <w:sz w:val="20"/>
      <w:szCs w:val="20"/>
      <w:lang w:eastAsia="it-IT"/>
    </w:rPr>
  </w:style>
  <w:style w:type="paragraph" w:styleId="Titolo9">
    <w:name w:val="heading 9"/>
    <w:basedOn w:val="Normale"/>
    <w:next w:val="Normale"/>
    <w:link w:val="Titolo9Carattere"/>
    <w:qFormat/>
    <w:rsid w:val="000B0771"/>
    <w:pPr>
      <w:widowControl/>
      <w:tabs>
        <w:tab w:val="num" w:pos="1584"/>
      </w:tabs>
      <w:overflowPunct w:val="0"/>
      <w:adjustRightInd w:val="0"/>
      <w:spacing w:before="240" w:after="60"/>
      <w:ind w:left="1584" w:hanging="1584"/>
      <w:textAlignment w:val="baseline"/>
      <w:outlineLvl w:val="8"/>
    </w:pPr>
    <w:rPr>
      <w:rFonts w:ascii="Arial" w:eastAsia="Times New Roman" w:hAnsi="Arial" w:cs="Times New Roman"/>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style>
  <w:style w:type="paragraph" w:styleId="Paragrafoelenco">
    <w:name w:val="List Paragraph"/>
    <w:basedOn w:val="Normale"/>
    <w:uiPriority w:val="1"/>
    <w:qFormat/>
    <w:pPr>
      <w:spacing w:line="268" w:lineRule="exact"/>
      <w:ind w:left="1653" w:hanging="361"/>
    </w:pPr>
  </w:style>
  <w:style w:type="paragraph" w:customStyle="1" w:styleId="TableParagraph">
    <w:name w:val="Table Paragraph"/>
    <w:basedOn w:val="Normale"/>
    <w:uiPriority w:val="1"/>
    <w:qFormat/>
    <w:rPr>
      <w:rFonts w:ascii="Arial" w:eastAsia="Arial" w:hAnsi="Arial" w:cs="Arial"/>
    </w:rPr>
  </w:style>
  <w:style w:type="paragraph" w:styleId="Intestazione">
    <w:name w:val="header"/>
    <w:basedOn w:val="Normale"/>
    <w:link w:val="IntestazioneCarattere"/>
    <w:unhideWhenUsed/>
    <w:rsid w:val="000B2622"/>
    <w:pPr>
      <w:tabs>
        <w:tab w:val="center" w:pos="4819"/>
        <w:tab w:val="right" w:pos="9638"/>
      </w:tabs>
    </w:pPr>
  </w:style>
  <w:style w:type="character" w:customStyle="1" w:styleId="IntestazioneCarattere">
    <w:name w:val="Intestazione Carattere"/>
    <w:basedOn w:val="Carpredefinitoparagrafo"/>
    <w:link w:val="Intestazione"/>
    <w:rsid w:val="000B2622"/>
    <w:rPr>
      <w:rFonts w:ascii="Arial MT" w:eastAsia="Arial MT" w:hAnsi="Arial MT" w:cs="Arial MT"/>
      <w:lang w:val="it-IT"/>
    </w:rPr>
  </w:style>
  <w:style w:type="paragraph" w:styleId="Pidipagina">
    <w:name w:val="footer"/>
    <w:basedOn w:val="Normale"/>
    <w:link w:val="PidipaginaCarattere"/>
    <w:uiPriority w:val="99"/>
    <w:unhideWhenUsed/>
    <w:rsid w:val="000B2622"/>
    <w:pPr>
      <w:tabs>
        <w:tab w:val="center" w:pos="4819"/>
        <w:tab w:val="right" w:pos="9638"/>
      </w:tabs>
    </w:pPr>
  </w:style>
  <w:style w:type="character" w:customStyle="1" w:styleId="PidipaginaCarattere">
    <w:name w:val="Piè di pagina Carattere"/>
    <w:basedOn w:val="Carpredefinitoparagrafo"/>
    <w:link w:val="Pidipagina"/>
    <w:uiPriority w:val="99"/>
    <w:rsid w:val="000B2622"/>
    <w:rPr>
      <w:rFonts w:ascii="Arial MT" w:eastAsia="Arial MT" w:hAnsi="Arial MT" w:cs="Arial MT"/>
      <w:lang w:val="it-IT"/>
    </w:rPr>
  </w:style>
  <w:style w:type="character" w:styleId="Collegamentoipertestuale">
    <w:name w:val="Hyperlink"/>
    <w:rsid w:val="009D49E5"/>
    <w:rPr>
      <w:color w:val="0000FF"/>
      <w:u w:val="single"/>
    </w:rPr>
  </w:style>
  <w:style w:type="paragraph" w:customStyle="1" w:styleId="LndNormale1">
    <w:name w:val="LndNormale1"/>
    <w:basedOn w:val="Normale"/>
    <w:link w:val="LndNormale1Carattere"/>
    <w:rsid w:val="00056A34"/>
    <w:pPr>
      <w:widowControl/>
      <w:overflowPunct w:val="0"/>
      <w:adjustRightInd w:val="0"/>
      <w:jc w:val="both"/>
      <w:textAlignment w:val="baseline"/>
    </w:pPr>
    <w:rPr>
      <w:rFonts w:ascii="Arial" w:eastAsia="Times New Roman" w:hAnsi="Arial" w:cs="Times New Roman"/>
      <w:noProof/>
      <w:szCs w:val="24"/>
      <w:lang w:eastAsia="it-IT"/>
    </w:rPr>
  </w:style>
  <w:style w:type="character" w:customStyle="1" w:styleId="LndNormale1Carattere">
    <w:name w:val="LndNormale1 Carattere"/>
    <w:link w:val="LndNormale1"/>
    <w:rsid w:val="00056A34"/>
    <w:rPr>
      <w:rFonts w:ascii="Arial" w:eastAsia="Times New Roman" w:hAnsi="Arial" w:cs="Times New Roman"/>
      <w:noProof/>
      <w:szCs w:val="24"/>
      <w:lang w:val="it-IT" w:eastAsia="it-IT"/>
    </w:rPr>
  </w:style>
  <w:style w:type="paragraph" w:styleId="NormaleWeb">
    <w:name w:val="Normal (Web)"/>
    <w:basedOn w:val="Normale"/>
    <w:uiPriority w:val="99"/>
    <w:semiHidden/>
    <w:unhideWhenUsed/>
    <w:rsid w:val="0053252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53252A"/>
    <w:rPr>
      <w:color w:val="605E5C"/>
      <w:shd w:val="clear" w:color="auto" w:fill="E1DFDD"/>
    </w:rPr>
  </w:style>
  <w:style w:type="paragraph" w:customStyle="1" w:styleId="Default">
    <w:name w:val="Default"/>
    <w:rsid w:val="00FF6C3A"/>
    <w:pPr>
      <w:widowControl/>
      <w:adjustRightInd w:val="0"/>
    </w:pPr>
    <w:rPr>
      <w:rFonts w:ascii="Trebuchet MS" w:eastAsia="Calibri" w:hAnsi="Trebuchet MS" w:cs="Trebuchet MS"/>
      <w:color w:val="000000"/>
      <w:sz w:val="24"/>
      <w:szCs w:val="24"/>
      <w:lang w:val="it-IT" w:eastAsia="it-IT"/>
    </w:rPr>
  </w:style>
  <w:style w:type="character" w:customStyle="1" w:styleId="TestonormaleCarattere">
    <w:name w:val="Testo normale Carattere"/>
    <w:aliases w:val="Carattere Carattere"/>
    <w:link w:val="Testonormale"/>
    <w:locked/>
    <w:rsid w:val="0095684F"/>
    <w:rPr>
      <w:rFonts w:ascii="Courier New" w:hAnsi="Courier New" w:cs="Courier New"/>
    </w:rPr>
  </w:style>
  <w:style w:type="paragraph" w:styleId="Testonormale">
    <w:name w:val="Plain Text"/>
    <w:aliases w:val="Carattere"/>
    <w:basedOn w:val="Normale"/>
    <w:link w:val="TestonormaleCarattere"/>
    <w:unhideWhenUsed/>
    <w:rsid w:val="0095684F"/>
    <w:pPr>
      <w:widowControl/>
      <w:autoSpaceDE/>
      <w:autoSpaceDN/>
    </w:pPr>
    <w:rPr>
      <w:rFonts w:ascii="Courier New" w:eastAsiaTheme="minorHAnsi" w:hAnsi="Courier New" w:cs="Courier New"/>
      <w:lang w:val="en-US"/>
    </w:rPr>
  </w:style>
  <w:style w:type="character" w:customStyle="1" w:styleId="TestonormaleCarattere1">
    <w:name w:val="Testo normale Carattere1"/>
    <w:aliases w:val="Carattere Carattere1"/>
    <w:basedOn w:val="Carpredefinitoparagrafo"/>
    <w:uiPriority w:val="99"/>
    <w:semiHidden/>
    <w:rsid w:val="0095684F"/>
    <w:rPr>
      <w:rFonts w:ascii="Consolas" w:eastAsia="Arial MT" w:hAnsi="Consolas" w:cs="Arial MT"/>
      <w:sz w:val="21"/>
      <w:szCs w:val="21"/>
      <w:lang w:val="it-IT"/>
    </w:rPr>
  </w:style>
  <w:style w:type="paragraph" w:styleId="Titolo">
    <w:name w:val="Title"/>
    <w:basedOn w:val="Normale"/>
    <w:link w:val="TitoloCarattere"/>
    <w:uiPriority w:val="10"/>
    <w:qFormat/>
    <w:rsid w:val="00C8775A"/>
    <w:pPr>
      <w:widowControl/>
      <w:autoSpaceDE/>
      <w:autoSpaceDN/>
      <w:jc w:val="center"/>
    </w:pPr>
    <w:rPr>
      <w:rFonts w:ascii="Times New Roman" w:eastAsia="Times New Roman" w:hAnsi="Times New Roman" w:cs="Times New Roman"/>
      <w:b/>
      <w:bCs/>
      <w:sz w:val="24"/>
      <w:szCs w:val="24"/>
      <w:lang w:eastAsia="it-IT"/>
    </w:rPr>
  </w:style>
  <w:style w:type="character" w:customStyle="1" w:styleId="TitoloCarattere">
    <w:name w:val="Titolo Carattere"/>
    <w:basedOn w:val="Carpredefinitoparagrafo"/>
    <w:link w:val="Titolo"/>
    <w:rsid w:val="00C8775A"/>
    <w:rPr>
      <w:rFonts w:ascii="Times New Roman" w:eastAsia="Times New Roman" w:hAnsi="Times New Roman" w:cs="Times New Roman"/>
      <w:b/>
      <w:bCs/>
      <w:sz w:val="24"/>
      <w:szCs w:val="24"/>
      <w:lang w:val="it-IT" w:eastAsia="it-IT"/>
    </w:rPr>
  </w:style>
  <w:style w:type="table" w:styleId="Tabellagriglia4-colore1">
    <w:name w:val="Grid Table 4 Accent 1"/>
    <w:basedOn w:val="Tabellanormale"/>
    <w:uiPriority w:val="49"/>
    <w:rsid w:val="002578F0"/>
    <w:pPr>
      <w:widowControl/>
      <w:autoSpaceDE/>
      <w:autoSpaceDN/>
    </w:pPr>
    <w:rPr>
      <w:lang w:val="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gliatabella">
    <w:name w:val="Table Grid"/>
    <w:basedOn w:val="Tabellanormale"/>
    <w:uiPriority w:val="39"/>
    <w:rsid w:val="00977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5scura-colore5">
    <w:name w:val="List Table 5 Dark Accent 5"/>
    <w:basedOn w:val="Tabellanormale"/>
    <w:uiPriority w:val="50"/>
    <w:rsid w:val="00974344"/>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colore5">
    <w:name w:val="List Table 6 Colorful Accent 5"/>
    <w:basedOn w:val="Tabellanormale"/>
    <w:uiPriority w:val="51"/>
    <w:rsid w:val="00974344"/>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laelenco7acolori-colore1">
    <w:name w:val="List Table 7 Colorful Accent 1"/>
    <w:basedOn w:val="Tabellanormale"/>
    <w:uiPriority w:val="52"/>
    <w:rsid w:val="00974344"/>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
    <w:name w:val="List Table 7 Colorful"/>
    <w:basedOn w:val="Tabellanormale"/>
    <w:uiPriority w:val="52"/>
    <w:rsid w:val="0097434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6acolori-colore1">
    <w:name w:val="Grid Table 6 Colorful Accent 1"/>
    <w:basedOn w:val="Tabellanormale"/>
    <w:uiPriority w:val="51"/>
    <w:rsid w:val="0097434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6acolori">
    <w:name w:val="Grid Table 6 Colorful"/>
    <w:basedOn w:val="Tabellanormale"/>
    <w:uiPriority w:val="51"/>
    <w:rsid w:val="0097434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gliatab4">
    <w:name w:val="Grid Table 4"/>
    <w:basedOn w:val="Tabellanormale"/>
    <w:uiPriority w:val="49"/>
    <w:rsid w:val="009743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stopredefinito">
    <w:name w:val="Testo predefinito"/>
    <w:basedOn w:val="Normale"/>
    <w:uiPriority w:val="99"/>
    <w:rsid w:val="00D161B7"/>
    <w:pPr>
      <w:widowControl/>
      <w:autoSpaceDE/>
      <w:autoSpaceDN/>
    </w:pPr>
    <w:rPr>
      <w:rFonts w:ascii="Times New Roman" w:eastAsia="Times New Roman" w:hAnsi="Times New Roman" w:cs="Times New Roman"/>
      <w:snapToGrid w:val="0"/>
      <w:sz w:val="24"/>
      <w:szCs w:val="20"/>
      <w:lang w:val="en-US" w:eastAsia="it-IT"/>
    </w:rPr>
  </w:style>
  <w:style w:type="table" w:customStyle="1" w:styleId="Grigliatabella6">
    <w:name w:val="Griglia tabella6"/>
    <w:basedOn w:val="Tabellanormale"/>
    <w:next w:val="Grigliatabella"/>
    <w:uiPriority w:val="39"/>
    <w:rsid w:val="007501B0"/>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campionato">
    <w:name w:val="titolo_campionato"/>
    <w:basedOn w:val="Normale"/>
    <w:rsid w:val="001365B9"/>
    <w:pPr>
      <w:widowControl/>
      <w:autoSpaceDE/>
      <w:autoSpaceDN/>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rsid w:val="001365B9"/>
    <w:pPr>
      <w:widowControl/>
      <w:autoSpaceDE/>
      <w:autoSpaceDN/>
    </w:pPr>
    <w:rPr>
      <w:rFonts w:ascii="Arial" w:eastAsiaTheme="minorEastAsia" w:hAnsi="Arial" w:cs="Arial"/>
      <w:b/>
      <w:bCs/>
      <w:color w:val="000000"/>
      <w:sz w:val="24"/>
      <w:szCs w:val="24"/>
      <w:lang w:eastAsia="it-IT"/>
    </w:rPr>
  </w:style>
  <w:style w:type="paragraph" w:customStyle="1" w:styleId="headertabella">
    <w:name w:val="header_tabella"/>
    <w:basedOn w:val="Normale"/>
    <w:rsid w:val="001365B9"/>
    <w:pPr>
      <w:widowControl/>
      <w:autoSpaceDE/>
      <w:autoSpaceDN/>
      <w:jc w:val="center"/>
    </w:pPr>
    <w:rPr>
      <w:rFonts w:ascii="Arial" w:eastAsiaTheme="minorEastAsia" w:hAnsi="Arial" w:cs="Arial"/>
      <w:b/>
      <w:bCs/>
      <w:color w:val="000000"/>
      <w:sz w:val="20"/>
      <w:szCs w:val="20"/>
      <w:lang w:eastAsia="it-IT"/>
    </w:rPr>
  </w:style>
  <w:style w:type="paragraph" w:customStyle="1" w:styleId="rowtabella">
    <w:name w:val="row_tabella"/>
    <w:basedOn w:val="Normale"/>
    <w:rsid w:val="001365B9"/>
    <w:pPr>
      <w:widowControl/>
      <w:autoSpaceDE/>
      <w:autoSpaceDN/>
    </w:pPr>
    <w:rPr>
      <w:rFonts w:ascii="Arial" w:eastAsiaTheme="minorEastAsia" w:hAnsi="Arial" w:cs="Arial"/>
      <w:color w:val="000000"/>
      <w:sz w:val="12"/>
      <w:szCs w:val="12"/>
      <w:lang w:eastAsia="it-IT"/>
    </w:rPr>
  </w:style>
  <w:style w:type="paragraph" w:customStyle="1" w:styleId="breakline">
    <w:name w:val="breakline"/>
    <w:basedOn w:val="Normale"/>
    <w:rsid w:val="001365B9"/>
    <w:pPr>
      <w:widowControl/>
      <w:autoSpaceDE/>
      <w:autoSpaceDN/>
    </w:pPr>
    <w:rPr>
      <w:rFonts w:ascii="Times New Roman" w:eastAsiaTheme="minorEastAsia" w:hAnsi="Times New Roman" w:cs="Times New Roman"/>
      <w:color w:val="000000"/>
      <w:sz w:val="12"/>
      <w:szCs w:val="12"/>
      <w:lang w:eastAsia="it-IT"/>
    </w:rPr>
  </w:style>
  <w:style w:type="paragraph" w:customStyle="1" w:styleId="TITOLOPRINC">
    <w:name w:val="TITOLO_PRINC"/>
    <w:basedOn w:val="Normale"/>
    <w:rsid w:val="00A529C6"/>
    <w:pPr>
      <w:widowControl/>
      <w:autoSpaceDE/>
      <w:autoSpaceDN/>
      <w:spacing w:before="100" w:beforeAutospacing="1" w:after="100" w:afterAutospacing="1"/>
      <w:jc w:val="center"/>
    </w:pPr>
    <w:rPr>
      <w:rFonts w:ascii="Arial" w:eastAsia="Arial" w:hAnsi="Arial" w:cs="Arial"/>
      <w:b/>
      <w:color w:val="000000"/>
      <w:sz w:val="36"/>
      <w:szCs w:val="36"/>
      <w:lang w:eastAsia="it-IT"/>
    </w:rPr>
  </w:style>
  <w:style w:type="paragraph" w:customStyle="1" w:styleId="sottotitolocampionato2">
    <w:name w:val="sottotitolo_campionato_2"/>
    <w:basedOn w:val="Normale"/>
    <w:rsid w:val="00A529C6"/>
    <w:pPr>
      <w:widowControl/>
      <w:autoSpaceDE/>
      <w:autoSpaceDN/>
    </w:pPr>
    <w:rPr>
      <w:rFonts w:ascii="Arial" w:eastAsiaTheme="minorEastAsia" w:hAnsi="Arial" w:cs="Arial"/>
      <w:color w:val="000000"/>
      <w:sz w:val="20"/>
      <w:szCs w:val="20"/>
      <w:lang w:eastAsia="it-IT"/>
    </w:rPr>
  </w:style>
  <w:style w:type="paragraph" w:customStyle="1" w:styleId="titoloprinc0">
    <w:name w:val="titolo_princ"/>
    <w:basedOn w:val="Normale"/>
    <w:rsid w:val="00A529C6"/>
    <w:pPr>
      <w:widowControl/>
      <w:autoSpaceDE/>
      <w:autoSpaceDN/>
      <w:jc w:val="center"/>
    </w:pPr>
    <w:rPr>
      <w:rFonts w:ascii="Arial" w:eastAsiaTheme="minorEastAsia" w:hAnsi="Arial" w:cs="Arial"/>
      <w:b/>
      <w:bCs/>
      <w:color w:val="000000"/>
      <w:sz w:val="48"/>
      <w:szCs w:val="48"/>
      <w:lang w:eastAsia="it-IT"/>
    </w:rPr>
  </w:style>
  <w:style w:type="paragraph" w:customStyle="1" w:styleId="titolo0">
    <w:name w:val="titolo0"/>
    <w:basedOn w:val="Normale"/>
    <w:rsid w:val="007F73FD"/>
    <w:pPr>
      <w:widowControl/>
      <w:autoSpaceDE/>
      <w:autoSpaceDN/>
      <w:jc w:val="center"/>
    </w:pPr>
    <w:rPr>
      <w:rFonts w:ascii="Arial" w:eastAsiaTheme="minorEastAsia" w:hAnsi="Arial" w:cs="Arial"/>
      <w:b/>
      <w:bCs/>
      <w:color w:val="000000"/>
      <w:sz w:val="36"/>
      <w:szCs w:val="36"/>
      <w:lang w:eastAsia="it-IT"/>
    </w:rPr>
  </w:style>
  <w:style w:type="paragraph" w:customStyle="1" w:styleId="titolo10">
    <w:name w:val="titolo1"/>
    <w:basedOn w:val="Normale"/>
    <w:rsid w:val="007F73FD"/>
    <w:pPr>
      <w:widowControl/>
      <w:autoSpaceDE/>
      <w:autoSpaceDN/>
      <w:spacing w:before="200" w:after="200"/>
      <w:jc w:val="center"/>
    </w:pPr>
    <w:rPr>
      <w:rFonts w:ascii="Arial" w:eastAsiaTheme="minorEastAsia" w:hAnsi="Arial" w:cs="Arial"/>
      <w:b/>
      <w:bCs/>
      <w:color w:val="000000"/>
      <w:sz w:val="24"/>
      <w:szCs w:val="24"/>
      <w:lang w:eastAsia="it-IT"/>
    </w:rPr>
  </w:style>
  <w:style w:type="paragraph" w:customStyle="1" w:styleId="titolo60">
    <w:name w:val="titolo6"/>
    <w:basedOn w:val="Normale"/>
    <w:rsid w:val="007F73FD"/>
    <w:pPr>
      <w:widowControl/>
      <w:autoSpaceDE/>
      <w:autoSpaceDN/>
      <w:spacing w:before="200" w:after="200"/>
      <w:jc w:val="center"/>
    </w:pPr>
    <w:rPr>
      <w:rFonts w:ascii="Arial" w:eastAsiaTheme="minorEastAsia" w:hAnsi="Arial" w:cs="Arial"/>
      <w:b/>
      <w:bCs/>
      <w:color w:val="000000"/>
      <w:sz w:val="20"/>
      <w:szCs w:val="20"/>
      <w:lang w:eastAsia="it-IT"/>
    </w:rPr>
  </w:style>
  <w:style w:type="paragraph" w:customStyle="1" w:styleId="titolo7a">
    <w:name w:val="titolo7a"/>
    <w:basedOn w:val="Normale"/>
    <w:rsid w:val="007F73FD"/>
    <w:pPr>
      <w:widowControl/>
      <w:autoSpaceDE/>
      <w:autoSpaceDN/>
      <w:spacing w:before="200"/>
    </w:pPr>
    <w:rPr>
      <w:rFonts w:ascii="Arial" w:eastAsiaTheme="minorEastAsia" w:hAnsi="Arial" w:cs="Arial"/>
      <w:b/>
      <w:bCs/>
      <w:color w:val="000000"/>
      <w:sz w:val="20"/>
      <w:szCs w:val="20"/>
      <w:lang w:eastAsia="it-IT"/>
    </w:rPr>
  </w:style>
  <w:style w:type="paragraph" w:customStyle="1" w:styleId="titolo7b">
    <w:name w:val="titolo7b"/>
    <w:basedOn w:val="Normale"/>
    <w:rsid w:val="007F73FD"/>
    <w:pPr>
      <w:widowControl/>
      <w:autoSpaceDE/>
      <w:autoSpaceDN/>
      <w:spacing w:before="100"/>
    </w:pPr>
    <w:rPr>
      <w:rFonts w:ascii="Arial" w:eastAsiaTheme="minorEastAsia" w:hAnsi="Arial" w:cs="Arial"/>
      <w:color w:val="000000"/>
      <w:sz w:val="20"/>
      <w:szCs w:val="20"/>
      <w:lang w:eastAsia="it-IT"/>
    </w:rPr>
  </w:style>
  <w:style w:type="paragraph" w:customStyle="1" w:styleId="titolo30">
    <w:name w:val="titolo3"/>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7F73FD"/>
    <w:pPr>
      <w:widowControl/>
      <w:autoSpaceDE/>
      <w:autoSpaceDN/>
      <w:spacing w:before="100" w:beforeAutospacing="1" w:after="100" w:afterAutospacing="1"/>
    </w:pPr>
    <w:rPr>
      <w:rFonts w:ascii="Arial" w:eastAsiaTheme="minorEastAsia" w:hAnsi="Arial" w:cs="Arial"/>
      <w:sz w:val="16"/>
      <w:szCs w:val="16"/>
      <w:lang w:eastAsia="it-IT"/>
    </w:rPr>
  </w:style>
  <w:style w:type="paragraph" w:customStyle="1" w:styleId="movimento2">
    <w:name w:val="movimento2"/>
    <w:basedOn w:val="Normale"/>
    <w:rsid w:val="007F73FD"/>
    <w:pPr>
      <w:widowControl/>
      <w:autoSpaceDE/>
      <w:autoSpaceDN/>
      <w:spacing w:before="100" w:beforeAutospacing="1" w:after="100" w:afterAutospacing="1"/>
    </w:pPr>
    <w:rPr>
      <w:rFonts w:ascii="Arial" w:eastAsiaTheme="minorEastAsia" w:hAnsi="Arial" w:cs="Arial"/>
      <w:sz w:val="14"/>
      <w:szCs w:val="14"/>
      <w:lang w:eastAsia="it-IT"/>
    </w:rPr>
  </w:style>
  <w:style w:type="paragraph" w:customStyle="1" w:styleId="diffida">
    <w:name w:val="diffida"/>
    <w:basedOn w:val="Normale"/>
    <w:rsid w:val="007F73FD"/>
    <w:pPr>
      <w:widowControl/>
      <w:autoSpaceDE/>
      <w:autoSpaceDN/>
      <w:spacing w:before="100" w:beforeAutospacing="1" w:after="100" w:afterAutospacing="1"/>
      <w:jc w:val="both"/>
    </w:pPr>
    <w:rPr>
      <w:rFonts w:ascii="Arial" w:eastAsiaTheme="minorEastAsia" w:hAnsi="Arial" w:cs="Arial"/>
      <w:sz w:val="20"/>
      <w:szCs w:val="20"/>
      <w:lang w:eastAsia="it-IT"/>
    </w:rPr>
  </w:style>
  <w:style w:type="character" w:customStyle="1" w:styleId="Titolo1Carattere">
    <w:name w:val="Titolo 1 Carattere"/>
    <w:basedOn w:val="Carpredefinitoparagrafo"/>
    <w:link w:val="Titolo1"/>
    <w:rsid w:val="00A23C31"/>
    <w:rPr>
      <w:rFonts w:ascii="Arial" w:eastAsia="Arial" w:hAnsi="Arial" w:cs="Arial"/>
      <w:b/>
      <w:bCs/>
      <w:sz w:val="36"/>
      <w:szCs w:val="36"/>
      <w:u w:val="single" w:color="000000"/>
      <w:lang w:val="it-IT"/>
    </w:rPr>
  </w:style>
  <w:style w:type="paragraph" w:customStyle="1" w:styleId="ammenda">
    <w:name w:val="ammenda"/>
    <w:basedOn w:val="Normale"/>
    <w:rsid w:val="00D76A42"/>
    <w:pPr>
      <w:widowControl/>
      <w:autoSpaceDE/>
      <w:autoSpaceDN/>
    </w:pPr>
    <w:rPr>
      <w:rFonts w:ascii="Arial" w:eastAsiaTheme="minorEastAsia" w:hAnsi="Arial" w:cs="Arial"/>
      <w:color w:val="000000"/>
      <w:sz w:val="20"/>
      <w:szCs w:val="20"/>
      <w:lang w:eastAsia="it-IT"/>
    </w:rPr>
  </w:style>
  <w:style w:type="paragraph" w:customStyle="1" w:styleId="Normale1">
    <w:name w:val="Normale1"/>
    <w:rsid w:val="00D12288"/>
    <w:pPr>
      <w:widowControl/>
      <w:suppressAutoHyphens/>
      <w:autoSpaceDE/>
      <w:spacing w:after="160" w:line="251" w:lineRule="auto"/>
      <w:textAlignment w:val="baseline"/>
    </w:pPr>
    <w:rPr>
      <w:rFonts w:ascii="Calibri" w:eastAsia="Calibri" w:hAnsi="Calibri" w:cs="Times New Roman"/>
      <w:lang w:val="it-IT"/>
    </w:rPr>
  </w:style>
  <w:style w:type="paragraph" w:styleId="Nessunaspaziatura">
    <w:name w:val="No Spacing"/>
    <w:link w:val="NessunaspaziaturaCarattere"/>
    <w:qFormat/>
    <w:rsid w:val="005076D3"/>
    <w:pPr>
      <w:widowControl/>
      <w:autoSpaceDE/>
      <w:autoSpaceDN/>
    </w:pPr>
    <w:rPr>
      <w:rFonts w:ascii="Calibri" w:eastAsia="Times New Roman" w:hAnsi="Calibri" w:cs="Times New Roman"/>
      <w:lang w:val="it-IT"/>
    </w:rPr>
  </w:style>
  <w:style w:type="character" w:customStyle="1" w:styleId="NessunaspaziaturaCarattere">
    <w:name w:val="Nessuna spaziatura Carattere"/>
    <w:link w:val="Nessunaspaziatura"/>
    <w:uiPriority w:val="1"/>
    <w:rsid w:val="005076D3"/>
    <w:rPr>
      <w:rFonts w:ascii="Calibri" w:eastAsia="Times New Roman" w:hAnsi="Calibri" w:cs="Times New Roman"/>
      <w:lang w:val="it-IT"/>
    </w:rPr>
  </w:style>
  <w:style w:type="paragraph" w:styleId="Titolosommario">
    <w:name w:val="TOC Heading"/>
    <w:basedOn w:val="Titolo1"/>
    <w:next w:val="Normale"/>
    <w:uiPriority w:val="39"/>
    <w:semiHidden/>
    <w:unhideWhenUsed/>
    <w:qFormat/>
    <w:rsid w:val="005076D3"/>
    <w:pPr>
      <w:keepNext/>
      <w:keepLines/>
      <w:widowControl/>
      <w:autoSpaceDE/>
      <w:autoSpaceDN/>
      <w:spacing w:before="480" w:line="276" w:lineRule="auto"/>
      <w:ind w:left="0"/>
      <w:outlineLvl w:val="9"/>
    </w:pPr>
    <w:rPr>
      <w:rFonts w:ascii="Cambria" w:eastAsia="Times New Roman" w:hAnsi="Cambria" w:cs="Times New Roman"/>
      <w:color w:val="365F91"/>
      <w:sz w:val="28"/>
      <w:szCs w:val="28"/>
      <w:u w:val="none"/>
    </w:rPr>
  </w:style>
  <w:style w:type="paragraph" w:styleId="Sommario1">
    <w:name w:val="toc 1"/>
    <w:basedOn w:val="Normale"/>
    <w:next w:val="Normale"/>
    <w:autoRedefine/>
    <w:uiPriority w:val="39"/>
    <w:unhideWhenUsed/>
    <w:rsid w:val="005076D3"/>
    <w:pPr>
      <w:widowControl/>
      <w:autoSpaceDE/>
      <w:autoSpaceDN/>
      <w:spacing w:after="200" w:line="276" w:lineRule="auto"/>
    </w:pPr>
    <w:rPr>
      <w:rFonts w:ascii="Calibri" w:eastAsia="Calibri" w:hAnsi="Calibri" w:cs="Times New Roman"/>
    </w:rPr>
  </w:style>
  <w:style w:type="paragraph" w:styleId="Sommario2">
    <w:name w:val="toc 2"/>
    <w:basedOn w:val="Normale"/>
    <w:next w:val="Normale"/>
    <w:autoRedefine/>
    <w:uiPriority w:val="39"/>
    <w:unhideWhenUsed/>
    <w:rsid w:val="005076D3"/>
    <w:pPr>
      <w:widowControl/>
      <w:autoSpaceDE/>
      <w:autoSpaceDN/>
      <w:spacing w:after="200" w:line="276" w:lineRule="auto"/>
      <w:ind w:left="220"/>
    </w:pPr>
    <w:rPr>
      <w:rFonts w:ascii="Calibri" w:eastAsia="Calibri" w:hAnsi="Calibri" w:cs="Times New Roman"/>
    </w:rPr>
  </w:style>
  <w:style w:type="paragraph" w:customStyle="1" w:styleId="msonormal0">
    <w:name w:val="msonormal"/>
    <w:basedOn w:val="Normale"/>
    <w:rsid w:val="005076D3"/>
    <w:pPr>
      <w:widowControl/>
      <w:autoSpaceDE/>
      <w:autoSpaceDN/>
      <w:spacing w:before="100" w:beforeAutospacing="1" w:after="100" w:afterAutospacing="1"/>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5076D3"/>
    <w:pPr>
      <w:widowControl/>
      <w:autoSpaceDE/>
      <w:autoSpaceDN/>
      <w:spacing w:before="100" w:beforeAutospacing="1" w:after="100" w:afterAutospacing="1"/>
      <w:textAlignment w:val="top"/>
    </w:pPr>
    <w:rPr>
      <w:rFonts w:ascii="Times New Roman" w:eastAsiaTheme="minorEastAsia" w:hAnsi="Times New Roman" w:cs="Times New Roman"/>
      <w:sz w:val="24"/>
      <w:szCs w:val="24"/>
      <w:lang w:eastAsia="it-IT"/>
    </w:rPr>
  </w:style>
  <w:style w:type="paragraph" w:customStyle="1" w:styleId="Stiletabella1">
    <w:name w:val="Stile tabella 1"/>
    <w:rsid w:val="003F2214"/>
    <w:pPr>
      <w:widowControl/>
      <w:autoSpaceDE/>
      <w:autoSpaceDN/>
    </w:pPr>
    <w:rPr>
      <w:rFonts w:ascii="Helvetica" w:eastAsia="Arial Unicode MS" w:hAnsi="Helvetica" w:cs="Arial Unicode MS"/>
      <w:b/>
      <w:bCs/>
      <w:color w:val="000000"/>
      <w:sz w:val="20"/>
      <w:szCs w:val="20"/>
      <w:u w:color="000000"/>
      <w:lang w:val="de-DE" w:eastAsia="it-IT"/>
    </w:rPr>
  </w:style>
  <w:style w:type="paragraph" w:customStyle="1" w:styleId="Stiletabella2">
    <w:name w:val="Stile tabella 2"/>
    <w:rsid w:val="003F2214"/>
    <w:pPr>
      <w:widowControl/>
      <w:autoSpaceDE/>
      <w:autoSpaceDN/>
    </w:pPr>
    <w:rPr>
      <w:rFonts w:ascii="Helvetica" w:eastAsia="Arial Unicode MS" w:hAnsi="Helvetica" w:cs="Arial Unicode MS"/>
      <w:color w:val="000000"/>
      <w:sz w:val="20"/>
      <w:szCs w:val="20"/>
      <w:u w:color="000000"/>
      <w:lang w:val="it-IT" w:eastAsia="it-IT"/>
    </w:rPr>
  </w:style>
  <w:style w:type="character" w:styleId="Enfasigrassetto">
    <w:name w:val="Strong"/>
    <w:qFormat/>
    <w:rsid w:val="00803249"/>
    <w:rPr>
      <w:rFonts w:cs="Times New Roman"/>
      <w:b/>
      <w:bCs/>
    </w:rPr>
  </w:style>
  <w:style w:type="character" w:styleId="Numeroriga">
    <w:name w:val="line number"/>
    <w:basedOn w:val="Carpredefinitoparagrafo"/>
    <w:uiPriority w:val="99"/>
    <w:semiHidden/>
    <w:unhideWhenUsed/>
    <w:rsid w:val="007A5458"/>
  </w:style>
  <w:style w:type="character" w:styleId="Enfasicorsivo">
    <w:name w:val="Emphasis"/>
    <w:qFormat/>
    <w:rsid w:val="00120966"/>
    <w:rPr>
      <w:i/>
      <w:iCs/>
    </w:rPr>
  </w:style>
  <w:style w:type="table" w:customStyle="1" w:styleId="TableGrid">
    <w:name w:val="TableGrid"/>
    <w:rsid w:val="00F5019A"/>
    <w:pPr>
      <w:widowControl/>
      <w:suppressAutoHyphens/>
      <w:autoSpaceDE/>
      <w:autoSpaceDN/>
    </w:pPr>
    <w:rPr>
      <w:rFonts w:eastAsiaTheme="minorEastAsia"/>
      <w:lang w:val="it-IT" w:eastAsia="it-IT"/>
    </w:rPr>
    <w:tblPr>
      <w:tblCellMar>
        <w:top w:w="0" w:type="dxa"/>
        <w:left w:w="0" w:type="dxa"/>
        <w:bottom w:w="0" w:type="dxa"/>
        <w:right w:w="0" w:type="dxa"/>
      </w:tblCellMar>
    </w:tblPr>
  </w:style>
  <w:style w:type="paragraph" w:styleId="Testofumetto">
    <w:name w:val="Balloon Text"/>
    <w:basedOn w:val="Normale"/>
    <w:link w:val="TestofumettoCarattere"/>
    <w:semiHidden/>
    <w:unhideWhenUsed/>
    <w:rsid w:val="0000055D"/>
    <w:pPr>
      <w:widowControl/>
      <w:autoSpaceDE/>
      <w:autoSpaceDN/>
    </w:pPr>
    <w:rPr>
      <w:rFonts w:ascii="Tahoma" w:eastAsia="Calibri" w:hAnsi="Tahoma" w:cs="Tahoma"/>
      <w:sz w:val="16"/>
      <w:szCs w:val="16"/>
    </w:rPr>
  </w:style>
  <w:style w:type="character" w:customStyle="1" w:styleId="TestofumettoCarattere">
    <w:name w:val="Testo fumetto Carattere"/>
    <w:basedOn w:val="Carpredefinitoparagrafo"/>
    <w:link w:val="Testofumetto"/>
    <w:semiHidden/>
    <w:rsid w:val="0000055D"/>
    <w:rPr>
      <w:rFonts w:ascii="Tahoma" w:eastAsia="Calibri" w:hAnsi="Tahoma" w:cs="Tahoma"/>
      <w:sz w:val="16"/>
      <w:szCs w:val="16"/>
      <w:lang w:val="it-IT"/>
    </w:rPr>
  </w:style>
  <w:style w:type="character" w:styleId="Collegamentovisitato">
    <w:name w:val="FollowedHyperlink"/>
    <w:basedOn w:val="Carpredefinitoparagrafo"/>
    <w:uiPriority w:val="99"/>
    <w:semiHidden/>
    <w:unhideWhenUsed/>
    <w:rsid w:val="0000055D"/>
    <w:rPr>
      <w:color w:val="800080"/>
      <w:u w:val="single"/>
    </w:rPr>
  </w:style>
  <w:style w:type="paragraph" w:customStyle="1" w:styleId="xl67">
    <w:name w:val="xl67"/>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68">
    <w:name w:val="xl68"/>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9">
    <w:name w:val="xl69"/>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0">
    <w:name w:val="xl70"/>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1">
    <w:name w:val="xl71"/>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2">
    <w:name w:val="xl72"/>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3">
    <w:name w:val="xl73"/>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4">
    <w:name w:val="xl74"/>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5">
    <w:name w:val="xl75"/>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6">
    <w:name w:val="xl76"/>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7">
    <w:name w:val="xl77"/>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8">
    <w:name w:val="xl78"/>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9">
    <w:name w:val="xl79"/>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0">
    <w:name w:val="xl80"/>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1">
    <w:name w:val="xl81"/>
    <w:basedOn w:val="Normale"/>
    <w:uiPriority w:val="99"/>
    <w:rsid w:val="0000055D"/>
    <w:pPr>
      <w:widowControl/>
      <w:pBdr>
        <w:top w:val="single" w:sz="8" w:space="0" w:color="auto"/>
        <w:lef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2">
    <w:name w:val="xl82"/>
    <w:basedOn w:val="Normale"/>
    <w:uiPriority w:val="99"/>
    <w:rsid w:val="0000055D"/>
    <w:pPr>
      <w:widowControl/>
      <w:pBdr>
        <w:top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3">
    <w:name w:val="xl83"/>
    <w:basedOn w:val="Normale"/>
    <w:uiPriority w:val="99"/>
    <w:rsid w:val="0000055D"/>
    <w:pPr>
      <w:widowControl/>
      <w:pBdr>
        <w:top w:val="single" w:sz="8" w:space="0" w:color="auto"/>
        <w:righ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63">
    <w:name w:val="xl63"/>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4">
    <w:name w:val="xl64"/>
    <w:basedOn w:val="Normale"/>
    <w:uiPriority w:val="99"/>
    <w:rsid w:val="0000055D"/>
    <w:pPr>
      <w:widowControl/>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5">
    <w:name w:val="xl65"/>
    <w:basedOn w:val="Normale"/>
    <w:uiPriority w:val="99"/>
    <w:rsid w:val="0000055D"/>
    <w:pPr>
      <w:widowControl/>
      <w:autoSpaceDE/>
      <w:autoSpaceDN/>
      <w:spacing w:before="100" w:beforeAutospacing="1" w:after="100" w:afterAutospacing="1"/>
    </w:pPr>
    <w:rPr>
      <w:rFonts w:ascii="Arial" w:eastAsia="Times New Roman" w:hAnsi="Arial" w:cs="Arial"/>
      <w:sz w:val="24"/>
      <w:szCs w:val="24"/>
      <w:lang w:eastAsia="it-IT"/>
    </w:rPr>
  </w:style>
  <w:style w:type="paragraph" w:customStyle="1" w:styleId="xl66">
    <w:name w:val="xl66"/>
    <w:basedOn w:val="Normale"/>
    <w:uiPriority w:val="99"/>
    <w:rsid w:val="0000055D"/>
    <w:pPr>
      <w:widowControl/>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Contenutotabella">
    <w:name w:val="Contenuto tabella"/>
    <w:basedOn w:val="Normale"/>
    <w:qFormat/>
    <w:rsid w:val="00B7056B"/>
    <w:pPr>
      <w:suppressLineNumbers/>
      <w:suppressAutoHyphens/>
      <w:autoSpaceDE/>
      <w:autoSpaceDN/>
      <w:spacing w:after="160" w:line="259" w:lineRule="auto"/>
    </w:pPr>
    <w:rPr>
      <w:rFonts w:ascii="Calibri" w:eastAsia="Calibri" w:hAnsi="Calibri" w:cs="Calibri"/>
      <w:color w:val="000000"/>
      <w:lang w:eastAsia="it-IT"/>
    </w:rPr>
  </w:style>
  <w:style w:type="character" w:customStyle="1" w:styleId="Titolo7Carattere">
    <w:name w:val="Titolo 7 Carattere"/>
    <w:basedOn w:val="Carpredefinitoparagrafo"/>
    <w:link w:val="Titolo7"/>
    <w:rsid w:val="000B0771"/>
    <w:rPr>
      <w:rFonts w:ascii="Arial" w:eastAsia="Times New Roman" w:hAnsi="Arial" w:cs="Times New Roman"/>
      <w:sz w:val="20"/>
      <w:szCs w:val="20"/>
      <w:lang w:val="it-IT" w:eastAsia="it-IT"/>
    </w:rPr>
  </w:style>
  <w:style w:type="character" w:customStyle="1" w:styleId="Titolo8Carattere">
    <w:name w:val="Titolo 8 Carattere"/>
    <w:basedOn w:val="Carpredefinitoparagrafo"/>
    <w:link w:val="Titolo8"/>
    <w:rsid w:val="000B0771"/>
    <w:rPr>
      <w:rFonts w:ascii="Arial" w:eastAsia="Times New Roman" w:hAnsi="Arial" w:cs="Times New Roman"/>
      <w:i/>
      <w:sz w:val="20"/>
      <w:szCs w:val="20"/>
      <w:lang w:val="it-IT" w:eastAsia="it-IT"/>
    </w:rPr>
  </w:style>
  <w:style w:type="character" w:customStyle="1" w:styleId="Titolo9Carattere">
    <w:name w:val="Titolo 9 Carattere"/>
    <w:basedOn w:val="Carpredefinitoparagrafo"/>
    <w:link w:val="Titolo9"/>
    <w:rsid w:val="000B0771"/>
    <w:rPr>
      <w:rFonts w:ascii="Arial" w:eastAsia="Times New Roman" w:hAnsi="Arial" w:cs="Times New Roman"/>
      <w:b/>
      <w:i/>
      <w:sz w:val="18"/>
      <w:szCs w:val="20"/>
      <w:lang w:val="it-IT" w:eastAsia="it-IT"/>
    </w:rPr>
  </w:style>
  <w:style w:type="paragraph" w:customStyle="1" w:styleId="Nomesociet">
    <w:name w:val="Nome società"/>
    <w:basedOn w:val="Corpotesto"/>
    <w:uiPriority w:val="99"/>
    <w:rsid w:val="000B0771"/>
    <w:pPr>
      <w:keepLines/>
      <w:framePr w:w="8640" w:h="1440" w:wrap="notBeside" w:vAnchor="page" w:hAnchor="margin" w:xAlign="center" w:y="889" w:anchorLock="1"/>
      <w:widowControl/>
      <w:autoSpaceDE/>
      <w:autoSpaceDN/>
      <w:spacing w:after="80" w:line="240" w:lineRule="atLeast"/>
      <w:jc w:val="center"/>
    </w:pPr>
    <w:rPr>
      <w:rFonts w:ascii="Garamond" w:eastAsia="Times New Roman" w:hAnsi="Garamond" w:cs="Times New Roman"/>
      <w:caps/>
      <w:sz w:val="21"/>
      <w:szCs w:val="20"/>
      <w:lang w:eastAsia="it-IT"/>
    </w:rPr>
  </w:style>
  <w:style w:type="character" w:customStyle="1" w:styleId="CorpotestoCarattere">
    <w:name w:val="Corpo testo Carattere"/>
    <w:link w:val="Corpotesto"/>
    <w:rsid w:val="000B0771"/>
    <w:rPr>
      <w:rFonts w:ascii="Arial MT" w:eastAsia="Arial MT" w:hAnsi="Arial MT" w:cs="Arial MT"/>
      <w:lang w:val="it-IT"/>
    </w:rPr>
  </w:style>
  <w:style w:type="character" w:customStyle="1" w:styleId="Titolo2Carattere">
    <w:name w:val="Titolo 2 Carattere"/>
    <w:link w:val="Titolo2"/>
    <w:rsid w:val="000B0771"/>
    <w:rPr>
      <w:rFonts w:ascii="Arial" w:eastAsia="Arial" w:hAnsi="Arial" w:cs="Arial"/>
      <w:b/>
      <w:bCs/>
      <w:sz w:val="32"/>
      <w:szCs w:val="32"/>
      <w:u w:val="single" w:color="000000"/>
      <w:lang w:val="it-IT"/>
    </w:rPr>
  </w:style>
  <w:style w:type="paragraph" w:styleId="Rientrocorpodeltesto3">
    <w:name w:val="Body Text Indent 3"/>
    <w:basedOn w:val="Normale"/>
    <w:link w:val="Rientrocorpodeltesto3Carattere"/>
    <w:uiPriority w:val="99"/>
    <w:semiHidden/>
    <w:unhideWhenUsed/>
    <w:rsid w:val="000B0771"/>
    <w:pPr>
      <w:widowControl/>
      <w:autoSpaceDE/>
      <w:autoSpaceDN/>
      <w:spacing w:after="120"/>
      <w:ind w:left="283"/>
    </w:pPr>
    <w:rPr>
      <w:rFonts w:ascii="Times New Roman" w:eastAsia="Times New Roman" w:hAnsi="Times New Roman" w:cs="Times New Roman"/>
      <w:sz w:val="16"/>
      <w:szCs w:val="16"/>
      <w:lang w:eastAsia="it-IT"/>
    </w:rPr>
  </w:style>
  <w:style w:type="character" w:customStyle="1" w:styleId="Rientrocorpodeltesto3Carattere">
    <w:name w:val="Rientro corpo del testo 3 Carattere"/>
    <w:basedOn w:val="Carpredefinitoparagrafo"/>
    <w:link w:val="Rientrocorpodeltesto3"/>
    <w:uiPriority w:val="99"/>
    <w:semiHidden/>
    <w:rsid w:val="000B0771"/>
    <w:rPr>
      <w:rFonts w:ascii="Times New Roman" w:eastAsia="Times New Roman" w:hAnsi="Times New Roman" w:cs="Times New Roman"/>
      <w:sz w:val="16"/>
      <w:szCs w:val="16"/>
      <w:lang w:val="it-IT" w:eastAsia="it-IT"/>
    </w:rPr>
  </w:style>
  <w:style w:type="paragraph" w:customStyle="1" w:styleId="TITOLOCAMPIONATO0">
    <w:name w:val="TITOLO_CAMPIONATO"/>
    <w:basedOn w:val="Normale"/>
    <w:uiPriority w:val="99"/>
    <w:rsid w:val="000B0771"/>
    <w:pPr>
      <w:widowControl/>
      <w:autoSpaceDE/>
      <w:autoSpaceDN/>
      <w:jc w:val="center"/>
    </w:pPr>
    <w:rPr>
      <w:rFonts w:ascii="Arial" w:eastAsia="Arial" w:hAnsi="Arial" w:cs="Arial"/>
      <w:b/>
      <w:color w:val="000000"/>
      <w:sz w:val="36"/>
      <w:szCs w:val="36"/>
      <w:lang w:eastAsia="it-IT"/>
    </w:rPr>
  </w:style>
  <w:style w:type="paragraph" w:customStyle="1" w:styleId="SOTTOTITOLOCAMPIONATO10">
    <w:name w:val="SOTTOTITOLO_CAMPIONATO_1"/>
    <w:basedOn w:val="Normale"/>
    <w:uiPriority w:val="99"/>
    <w:rsid w:val="000B0771"/>
    <w:pPr>
      <w:widowControl/>
      <w:autoSpaceDE/>
      <w:autoSpaceDN/>
    </w:pPr>
    <w:rPr>
      <w:rFonts w:ascii="Arial" w:eastAsia="Arial" w:hAnsi="Arial" w:cs="Arial"/>
      <w:b/>
      <w:color w:val="000000"/>
      <w:sz w:val="24"/>
      <w:szCs w:val="24"/>
      <w:lang w:eastAsia="it-IT"/>
    </w:rPr>
  </w:style>
  <w:style w:type="paragraph" w:customStyle="1" w:styleId="SOTTOTITOLOCAMPIONATO20">
    <w:name w:val="SOTTOTITOLO_CAMPIONATO_2"/>
    <w:basedOn w:val="Normale"/>
    <w:uiPriority w:val="99"/>
    <w:rsid w:val="000B0771"/>
    <w:pPr>
      <w:widowControl/>
      <w:autoSpaceDE/>
      <w:autoSpaceDN/>
    </w:pPr>
    <w:rPr>
      <w:rFonts w:ascii="Arial" w:eastAsia="Arial" w:hAnsi="Arial" w:cs="Arial"/>
      <w:color w:val="000000"/>
      <w:sz w:val="20"/>
      <w:szCs w:val="20"/>
      <w:lang w:eastAsia="it-IT"/>
    </w:rPr>
  </w:style>
  <w:style w:type="paragraph" w:customStyle="1" w:styleId="HEADERTABELLA0">
    <w:name w:val="HEADER_TABELLA"/>
    <w:basedOn w:val="Normale"/>
    <w:uiPriority w:val="99"/>
    <w:rsid w:val="000B0771"/>
    <w:pPr>
      <w:widowControl/>
      <w:autoSpaceDE/>
      <w:autoSpaceDN/>
      <w:jc w:val="center"/>
    </w:pPr>
    <w:rPr>
      <w:rFonts w:ascii="Arial" w:eastAsia="Arial" w:hAnsi="Arial" w:cs="Arial"/>
      <w:b/>
      <w:color w:val="000000"/>
      <w:sz w:val="20"/>
      <w:szCs w:val="20"/>
      <w:lang w:eastAsia="it-IT"/>
    </w:rPr>
  </w:style>
  <w:style w:type="paragraph" w:customStyle="1" w:styleId="ROWTABELLA0">
    <w:name w:val="ROW_TABELLA"/>
    <w:basedOn w:val="Normale"/>
    <w:uiPriority w:val="99"/>
    <w:rsid w:val="000B0771"/>
    <w:pPr>
      <w:widowControl/>
      <w:autoSpaceDE/>
      <w:autoSpaceDN/>
    </w:pPr>
    <w:rPr>
      <w:rFonts w:ascii="Arial" w:eastAsia="Arial" w:hAnsi="Arial" w:cs="Arial"/>
      <w:color w:val="000000"/>
      <w:sz w:val="12"/>
      <w:szCs w:val="12"/>
      <w:lang w:eastAsia="it-IT"/>
    </w:rPr>
  </w:style>
  <w:style w:type="paragraph" w:customStyle="1" w:styleId="TITOLO00">
    <w:name w:val="TITOLO0"/>
    <w:basedOn w:val="Normale"/>
    <w:uiPriority w:val="99"/>
    <w:rsid w:val="000B0771"/>
    <w:pPr>
      <w:widowControl/>
      <w:autoSpaceDE/>
      <w:autoSpaceDN/>
      <w:jc w:val="center"/>
    </w:pPr>
    <w:rPr>
      <w:rFonts w:ascii="Arial" w:eastAsia="Arial" w:hAnsi="Arial" w:cs="Arial"/>
      <w:b/>
      <w:color w:val="000000"/>
      <w:sz w:val="36"/>
      <w:szCs w:val="36"/>
      <w:lang w:eastAsia="it-IT"/>
    </w:rPr>
  </w:style>
  <w:style w:type="paragraph" w:styleId="Corpodeltesto2">
    <w:name w:val="Body Text 2"/>
    <w:basedOn w:val="Normale"/>
    <w:link w:val="Corpodeltesto2Carattere"/>
    <w:unhideWhenUsed/>
    <w:rsid w:val="000B0771"/>
    <w:pPr>
      <w:widowControl/>
      <w:autoSpaceDE/>
      <w:autoSpaceDN/>
      <w:spacing w:after="120" w:line="480" w:lineRule="auto"/>
    </w:pPr>
    <w:rPr>
      <w:rFonts w:ascii="Calibri" w:eastAsia="Calibri" w:hAnsi="Calibri" w:cs="Times New Roman"/>
    </w:rPr>
  </w:style>
  <w:style w:type="character" w:customStyle="1" w:styleId="Corpodeltesto2Carattere">
    <w:name w:val="Corpo del testo 2 Carattere"/>
    <w:basedOn w:val="Carpredefinitoparagrafo"/>
    <w:link w:val="Corpodeltesto2"/>
    <w:rsid w:val="000B0771"/>
    <w:rPr>
      <w:rFonts w:ascii="Calibri" w:eastAsia="Calibri" w:hAnsi="Calibri" w:cs="Times New Roman"/>
      <w:lang w:val="it-IT"/>
    </w:rPr>
  </w:style>
  <w:style w:type="character" w:customStyle="1" w:styleId="Titolo3Carattere">
    <w:name w:val="Titolo 3 Carattere"/>
    <w:link w:val="Titolo3"/>
    <w:rsid w:val="000B0771"/>
    <w:rPr>
      <w:rFonts w:ascii="Arial" w:eastAsia="Arial" w:hAnsi="Arial" w:cs="Arial"/>
      <w:b/>
      <w:bCs/>
      <w:sz w:val="30"/>
      <w:szCs w:val="30"/>
      <w:u w:val="single" w:color="000000"/>
      <w:lang w:val="it-IT"/>
    </w:rPr>
  </w:style>
  <w:style w:type="character" w:customStyle="1" w:styleId="Titolo4Carattere">
    <w:name w:val="Titolo 4 Carattere"/>
    <w:link w:val="Titolo4"/>
    <w:rsid w:val="000B0771"/>
    <w:rPr>
      <w:rFonts w:ascii="Arial" w:eastAsia="Arial" w:hAnsi="Arial" w:cs="Arial"/>
      <w:b/>
      <w:bCs/>
      <w:sz w:val="28"/>
      <w:szCs w:val="28"/>
      <w:u w:val="single" w:color="000000"/>
      <w:lang w:val="it-IT"/>
    </w:rPr>
  </w:style>
  <w:style w:type="character" w:customStyle="1" w:styleId="Titolo5Carattere">
    <w:name w:val="Titolo 5 Carattere"/>
    <w:link w:val="Titolo5"/>
    <w:rsid w:val="000B0771"/>
    <w:rPr>
      <w:rFonts w:ascii="Arial" w:eastAsia="Arial" w:hAnsi="Arial" w:cs="Arial"/>
      <w:b/>
      <w:bCs/>
      <w:sz w:val="24"/>
      <w:szCs w:val="24"/>
      <w:u w:val="single" w:color="000000"/>
      <w:lang w:val="it-IT"/>
    </w:rPr>
  </w:style>
  <w:style w:type="character" w:customStyle="1" w:styleId="Titolo6Carattere">
    <w:name w:val="Titolo 6 Carattere"/>
    <w:link w:val="Titolo6"/>
    <w:rsid w:val="000B0771"/>
    <w:rPr>
      <w:rFonts w:ascii="Arial" w:eastAsia="Arial" w:hAnsi="Arial" w:cs="Arial"/>
      <w:b/>
      <w:bCs/>
      <w:lang w:val="it-IT"/>
    </w:rPr>
  </w:style>
  <w:style w:type="paragraph" w:customStyle="1" w:styleId="Corpodeltesto21">
    <w:name w:val="Corpo del testo 21"/>
    <w:basedOn w:val="Normale"/>
    <w:rsid w:val="000B0771"/>
    <w:pPr>
      <w:widowControl/>
      <w:tabs>
        <w:tab w:val="left" w:pos="1134"/>
        <w:tab w:val="left" w:pos="5103"/>
        <w:tab w:val="decimal" w:pos="7158"/>
      </w:tabs>
      <w:overflowPunct w:val="0"/>
      <w:adjustRightInd w:val="0"/>
      <w:spacing w:line="240" w:lineRule="atLeast"/>
      <w:jc w:val="both"/>
      <w:textAlignment w:val="baseline"/>
    </w:pPr>
    <w:rPr>
      <w:rFonts w:ascii="Times New Roman" w:eastAsia="Times New Roman" w:hAnsi="Times New Roman" w:cs="Times New Roman"/>
      <w:b/>
      <w:sz w:val="20"/>
      <w:szCs w:val="20"/>
      <w:u w:val="single"/>
      <w:lang w:eastAsia="it-IT"/>
    </w:rPr>
  </w:style>
  <w:style w:type="paragraph" w:styleId="Rientrocorpodeltesto">
    <w:name w:val="Body Text Indent"/>
    <w:basedOn w:val="Normale"/>
    <w:link w:val="RientrocorpodeltestoCarattere"/>
    <w:uiPriority w:val="99"/>
    <w:unhideWhenUsed/>
    <w:rsid w:val="000B0771"/>
    <w:pPr>
      <w:widowControl/>
      <w:autoSpaceDE/>
      <w:autoSpaceDN/>
      <w:spacing w:after="120"/>
      <w:ind w:left="283"/>
    </w:pPr>
    <w:rPr>
      <w:rFonts w:ascii="Calibri" w:eastAsia="Calibri" w:hAnsi="Calibri" w:cs="Times New Roman"/>
    </w:rPr>
  </w:style>
  <w:style w:type="character" w:customStyle="1" w:styleId="RientrocorpodeltestoCarattere">
    <w:name w:val="Rientro corpo del testo Carattere"/>
    <w:basedOn w:val="Carpredefinitoparagrafo"/>
    <w:link w:val="Rientrocorpodeltesto"/>
    <w:uiPriority w:val="99"/>
    <w:rsid w:val="000B0771"/>
    <w:rPr>
      <w:rFonts w:ascii="Calibri" w:eastAsia="Calibri" w:hAnsi="Calibri" w:cs="Times New Roman"/>
      <w:lang w:val="it-IT"/>
    </w:rPr>
  </w:style>
  <w:style w:type="paragraph" w:styleId="Rientrocorpodeltesto2">
    <w:name w:val="Body Text Indent 2"/>
    <w:basedOn w:val="Normale"/>
    <w:link w:val="Rientrocorpodeltesto2Carattere"/>
    <w:uiPriority w:val="99"/>
    <w:semiHidden/>
    <w:unhideWhenUsed/>
    <w:rsid w:val="000B0771"/>
    <w:pPr>
      <w:widowControl/>
      <w:autoSpaceDE/>
      <w:autoSpaceDN/>
      <w:spacing w:after="120" w:line="480" w:lineRule="auto"/>
      <w:ind w:left="283"/>
    </w:pPr>
    <w:rPr>
      <w:rFonts w:ascii="Calibri" w:eastAsia="Calibri" w:hAnsi="Calibri" w:cs="Times New Roman"/>
    </w:rPr>
  </w:style>
  <w:style w:type="character" w:customStyle="1" w:styleId="Rientrocorpodeltesto2Carattere">
    <w:name w:val="Rientro corpo del testo 2 Carattere"/>
    <w:basedOn w:val="Carpredefinitoparagrafo"/>
    <w:link w:val="Rientrocorpodeltesto2"/>
    <w:uiPriority w:val="99"/>
    <w:semiHidden/>
    <w:rsid w:val="000B0771"/>
    <w:rPr>
      <w:rFonts w:ascii="Calibri" w:eastAsia="Calibri" w:hAnsi="Calibri" w:cs="Times New Roman"/>
      <w:lang w:val="it-IT"/>
    </w:rPr>
  </w:style>
  <w:style w:type="character" w:customStyle="1" w:styleId="object">
    <w:name w:val="object"/>
    <w:basedOn w:val="Carpredefinitoparagrafo"/>
    <w:rsid w:val="000B0771"/>
  </w:style>
  <w:style w:type="paragraph" w:customStyle="1" w:styleId="rich-text-modulepziitw">
    <w:name w:val="rich-text-module_p__ziitw"/>
    <w:basedOn w:val="Normale"/>
    <w:rsid w:val="000B0771"/>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Testopreformattato">
    <w:name w:val="Testo preformattato"/>
    <w:basedOn w:val="Normale"/>
    <w:qFormat/>
    <w:rsid w:val="00F26F2C"/>
    <w:pPr>
      <w:widowControl/>
      <w:suppressAutoHyphens/>
      <w:autoSpaceDE/>
      <w:autoSpaceDN/>
    </w:pPr>
    <w:rPr>
      <w:rFonts w:ascii="Liberation Mono" w:eastAsia="Liberation Mono" w:hAnsi="Liberation Mono" w:cs="Liberation Mono"/>
      <w:kern w:val="2"/>
      <w:sz w:val="20"/>
      <w:szCs w:val="20"/>
      <w:lang w:eastAsia="zh-CN" w:bidi="hi-IN"/>
    </w:rPr>
  </w:style>
  <w:style w:type="table" w:customStyle="1" w:styleId="Grigliatabella61">
    <w:name w:val="Griglia tabella61"/>
    <w:basedOn w:val="Tabellanormale"/>
    <w:next w:val="Grigliatabella"/>
    <w:uiPriority w:val="39"/>
    <w:rsid w:val="008C7393"/>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11">
    <w:name w:val="Griglia tabella611"/>
    <w:basedOn w:val="Tabellanormale"/>
    <w:next w:val="Grigliatabella"/>
    <w:uiPriority w:val="39"/>
    <w:rsid w:val="00A03B2B"/>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link w:val="SottotitoloCarattere"/>
    <w:qFormat/>
    <w:rsid w:val="00AE47F9"/>
    <w:pPr>
      <w:widowControl/>
      <w:numPr>
        <w:ilvl w:val="1"/>
      </w:numPr>
      <w:autoSpaceDE/>
      <w:autoSpaceDN/>
      <w:spacing w:after="160" w:line="276" w:lineRule="auto"/>
      <w:jc w:val="both"/>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rsid w:val="00AE47F9"/>
    <w:rPr>
      <w:rFonts w:eastAsiaTheme="majorEastAsia" w:cstheme="majorBidi"/>
      <w:color w:val="595959" w:themeColor="text1" w:themeTint="A6"/>
      <w:spacing w:val="15"/>
      <w:kern w:val="2"/>
      <w:sz w:val="28"/>
      <w:szCs w:val="28"/>
      <w:lang w:val="it-IT"/>
      <w14:ligatures w14:val="standardContextual"/>
    </w:rPr>
  </w:style>
  <w:style w:type="paragraph" w:styleId="Citazione">
    <w:name w:val="Quote"/>
    <w:basedOn w:val="Normale"/>
    <w:next w:val="Normale"/>
    <w:link w:val="CitazioneCarattere"/>
    <w:uiPriority w:val="29"/>
    <w:qFormat/>
    <w:rsid w:val="00AE47F9"/>
    <w:pPr>
      <w:widowControl/>
      <w:autoSpaceDE/>
      <w:autoSpaceDN/>
      <w:spacing w:before="160" w:after="160" w:line="276"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AE47F9"/>
    <w:rPr>
      <w:i/>
      <w:iCs/>
      <w:color w:val="404040" w:themeColor="text1" w:themeTint="BF"/>
      <w:kern w:val="2"/>
      <w:lang w:val="it-IT"/>
      <w14:ligatures w14:val="standardContextual"/>
    </w:rPr>
  </w:style>
  <w:style w:type="character" w:styleId="Enfasiintensa">
    <w:name w:val="Intense Emphasis"/>
    <w:basedOn w:val="Carpredefinitoparagrafo"/>
    <w:uiPriority w:val="21"/>
    <w:qFormat/>
    <w:rsid w:val="00AE47F9"/>
    <w:rPr>
      <w:i/>
      <w:iCs/>
      <w:color w:val="365F91" w:themeColor="accent1" w:themeShade="BF"/>
    </w:rPr>
  </w:style>
  <w:style w:type="paragraph" w:styleId="Citazioneintensa">
    <w:name w:val="Intense Quote"/>
    <w:basedOn w:val="Normale"/>
    <w:next w:val="Normale"/>
    <w:link w:val="CitazioneintensaCarattere"/>
    <w:uiPriority w:val="30"/>
    <w:qFormat/>
    <w:rsid w:val="00AE47F9"/>
    <w:pPr>
      <w:widowControl/>
      <w:pBdr>
        <w:top w:val="single" w:sz="4" w:space="10" w:color="365F91" w:themeColor="accent1" w:themeShade="BF"/>
        <w:bottom w:val="single" w:sz="4" w:space="10" w:color="365F91" w:themeColor="accent1" w:themeShade="BF"/>
      </w:pBdr>
      <w:autoSpaceDE/>
      <w:autoSpaceDN/>
      <w:spacing w:before="360" w:after="360" w:line="276"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AE47F9"/>
    <w:rPr>
      <w:i/>
      <w:iCs/>
      <w:color w:val="365F91" w:themeColor="accent1" w:themeShade="BF"/>
      <w:kern w:val="2"/>
      <w:lang w:val="it-IT"/>
      <w14:ligatures w14:val="standardContextual"/>
    </w:rPr>
  </w:style>
  <w:style w:type="character" w:styleId="Riferimentointenso">
    <w:name w:val="Intense Reference"/>
    <w:basedOn w:val="Carpredefinitoparagrafo"/>
    <w:uiPriority w:val="32"/>
    <w:qFormat/>
    <w:rsid w:val="00AE47F9"/>
    <w:rPr>
      <w:b/>
      <w:bCs/>
      <w:smallCaps/>
      <w:color w:val="365F91" w:themeColor="accent1" w:themeShade="BF"/>
      <w:spacing w:val="5"/>
    </w:rPr>
  </w:style>
  <w:style w:type="paragraph" w:customStyle="1" w:styleId="Standard">
    <w:name w:val="Standard"/>
    <w:rsid w:val="00CC26C4"/>
    <w:pPr>
      <w:widowControl/>
      <w:suppressAutoHyphens/>
      <w:autoSpaceDE/>
      <w:spacing w:after="160" w:line="259" w:lineRule="auto"/>
      <w:textAlignment w:val="baseline"/>
    </w:pPr>
    <w:rPr>
      <w:rFonts w:ascii="Calibri" w:eastAsia="SimSun" w:hAnsi="Calibri" w:cs="Calibri"/>
      <w:kern w:val="3"/>
      <w:lang w:val="it-IT"/>
    </w:rPr>
  </w:style>
  <w:style w:type="paragraph" w:customStyle="1" w:styleId="Paragrafoelenco1">
    <w:name w:val="Paragrafo elenco1"/>
    <w:basedOn w:val="Normale"/>
    <w:rsid w:val="00AB2EE3"/>
    <w:pPr>
      <w:widowControl/>
      <w:overflowPunct w:val="0"/>
      <w:adjustRightInd w:val="0"/>
      <w:ind w:left="708"/>
      <w:jc w:val="both"/>
      <w:textAlignment w:val="baseline"/>
    </w:pPr>
    <w:rPr>
      <w:rFonts w:ascii="Times New Roman" w:eastAsia="Calibri" w:hAnsi="Times New Roman" w:cs="Times New Roman"/>
      <w:sz w:val="20"/>
      <w:szCs w:val="20"/>
      <w:lang w:eastAsia="it-IT"/>
    </w:rPr>
  </w:style>
  <w:style w:type="paragraph" w:customStyle="1" w:styleId="LndNormale2">
    <w:name w:val="LndNormale2"/>
    <w:basedOn w:val="Normale"/>
    <w:rsid w:val="00AB2EE3"/>
    <w:pPr>
      <w:widowControl/>
      <w:overflowPunct w:val="0"/>
      <w:adjustRightInd w:val="0"/>
      <w:ind w:left="284"/>
      <w:jc w:val="both"/>
      <w:textAlignment w:val="baseline"/>
    </w:pPr>
    <w:rPr>
      <w:rFonts w:ascii="Arial" w:eastAsia="Times New Roman" w:hAnsi="Arial" w:cs="Times New Roman"/>
      <w:noProof/>
      <w:szCs w:val="20"/>
      <w:lang w:eastAsia="it-IT"/>
    </w:rPr>
  </w:style>
  <w:style w:type="paragraph" w:customStyle="1" w:styleId="Paragrafoelenco2">
    <w:name w:val="Paragrafo elenco2"/>
    <w:basedOn w:val="Normale"/>
    <w:rsid w:val="00AB2EE3"/>
    <w:pPr>
      <w:autoSpaceDE/>
      <w:autoSpaceDN/>
    </w:pPr>
    <w:rPr>
      <w:rFonts w:ascii="Calibri" w:eastAsia="Times New Roman" w:hAnsi="Calibri" w:cs="Times New Roman"/>
      <w:lang w:val="en-US"/>
    </w:rPr>
  </w:style>
  <w:style w:type="paragraph" w:customStyle="1" w:styleId="Paragrafoelenco21">
    <w:name w:val="Paragrafo elenco21"/>
    <w:basedOn w:val="Normale"/>
    <w:rsid w:val="00AB2EE3"/>
    <w:pPr>
      <w:widowControl/>
      <w:overflowPunct w:val="0"/>
      <w:adjustRightInd w:val="0"/>
      <w:ind w:left="708"/>
      <w:jc w:val="both"/>
      <w:textAlignment w:val="baseline"/>
    </w:pPr>
    <w:rPr>
      <w:rFonts w:ascii="Times New Roman" w:eastAsia="Times New Roman" w:hAnsi="Times New Roman" w:cs="Times New Roman"/>
      <w:sz w:val="20"/>
      <w:szCs w:val="20"/>
      <w:lang w:eastAsia="it-IT"/>
    </w:rPr>
  </w:style>
  <w:style w:type="character" w:styleId="Numeropagina">
    <w:name w:val="page number"/>
    <w:rsid w:val="00AB2EE3"/>
    <w:rPr>
      <w:rFonts w:ascii="Arial" w:hAnsi="Arial" w:cs="Times New Roman"/>
      <w:sz w:val="18"/>
    </w:rPr>
  </w:style>
  <w:style w:type="paragraph" w:customStyle="1" w:styleId="Corpodeltesto31">
    <w:name w:val="Corpo del testo 31"/>
    <w:basedOn w:val="Normale"/>
    <w:rsid w:val="00AB2EE3"/>
    <w:pPr>
      <w:widowControl/>
      <w:overflowPunct w:val="0"/>
      <w:adjustRightInd w:val="0"/>
      <w:jc w:val="both"/>
      <w:textAlignment w:val="baseline"/>
    </w:pPr>
    <w:rPr>
      <w:rFonts w:ascii="Times New Roman" w:eastAsia="Calibri" w:hAnsi="Times New Roman" w:cs="Times New Roman"/>
      <w:sz w:val="28"/>
      <w:szCs w:val="20"/>
      <w:lang w:eastAsia="it-IT"/>
    </w:rPr>
  </w:style>
  <w:style w:type="character" w:customStyle="1" w:styleId="TestonotaapidipaginaCarattere">
    <w:name w:val="Testo nota a piè di pagina Carattere"/>
    <w:link w:val="Testonotaapidipagina"/>
    <w:semiHidden/>
    <w:rsid w:val="00AB2EE3"/>
    <w:rPr>
      <w:rFonts w:ascii="Times New Roman" w:eastAsia="Calibri" w:hAnsi="Times New Roman" w:cs="Times New Roman"/>
      <w:sz w:val="20"/>
      <w:szCs w:val="20"/>
      <w:lang w:eastAsia="it-IT"/>
    </w:rPr>
  </w:style>
  <w:style w:type="paragraph" w:styleId="Testonotaapidipagina">
    <w:name w:val="footnote text"/>
    <w:basedOn w:val="Normale"/>
    <w:link w:val="TestonotaapidipaginaCarattere"/>
    <w:semiHidden/>
    <w:rsid w:val="00AB2EE3"/>
    <w:pPr>
      <w:widowControl/>
      <w:overflowPunct w:val="0"/>
      <w:adjustRightInd w:val="0"/>
      <w:textAlignment w:val="baseline"/>
    </w:pPr>
    <w:rPr>
      <w:rFonts w:ascii="Times New Roman" w:eastAsia="Calibri" w:hAnsi="Times New Roman" w:cs="Times New Roman"/>
      <w:sz w:val="20"/>
      <w:szCs w:val="20"/>
      <w:lang w:val="en-US" w:eastAsia="it-IT"/>
    </w:rPr>
  </w:style>
  <w:style w:type="character" w:customStyle="1" w:styleId="TestonotaapidipaginaCarattere1">
    <w:name w:val="Testo nota a piè di pagina Carattere1"/>
    <w:basedOn w:val="Carpredefinitoparagrafo"/>
    <w:uiPriority w:val="99"/>
    <w:semiHidden/>
    <w:rsid w:val="00AB2EE3"/>
    <w:rPr>
      <w:rFonts w:ascii="Arial MT" w:eastAsia="Arial MT" w:hAnsi="Arial MT" w:cs="Arial MT"/>
      <w:sz w:val="20"/>
      <w:szCs w:val="20"/>
      <w:lang w:val="it-IT"/>
    </w:rPr>
  </w:style>
  <w:style w:type="character" w:styleId="Rimandonotaapidipagina">
    <w:name w:val="footnote reference"/>
    <w:semiHidden/>
    <w:rsid w:val="00AB2EE3"/>
    <w:rPr>
      <w:rFonts w:cs="Times New Roman"/>
      <w:vertAlign w:val="superscript"/>
    </w:rPr>
  </w:style>
  <w:style w:type="paragraph" w:styleId="Puntoelenco">
    <w:name w:val="List Bullet"/>
    <w:basedOn w:val="Normale"/>
    <w:rsid w:val="00AB2EE3"/>
    <w:pPr>
      <w:widowControl/>
      <w:numPr>
        <w:numId w:val="35"/>
      </w:numPr>
      <w:tabs>
        <w:tab w:val="num" w:pos="720"/>
      </w:tabs>
      <w:autoSpaceDE/>
      <w:autoSpaceDN/>
      <w:ind w:left="360"/>
      <w:jc w:val="both"/>
    </w:pPr>
    <w:rPr>
      <w:rFonts w:ascii="Times New Roman" w:eastAsia="Calibri" w:hAnsi="Times New Roman" w:cs="Times New Roman"/>
      <w:color w:val="0000FF"/>
      <w:sz w:val="24"/>
      <w:szCs w:val="20"/>
      <w:lang w:eastAsia="it-IT"/>
    </w:rPr>
  </w:style>
  <w:style w:type="character" w:customStyle="1" w:styleId="TitleChar">
    <w:name w:val="Title Char"/>
    <w:locked/>
    <w:rsid w:val="00AB2EE3"/>
    <w:rPr>
      <w:rFonts w:ascii="Cambria" w:hAnsi="Cambria" w:cs="Times New Roman"/>
      <w:b/>
      <w:bCs/>
      <w:kern w:val="28"/>
      <w:sz w:val="32"/>
      <w:szCs w:val="32"/>
      <w:lang w:val="en-US" w:eastAsia="en-US"/>
    </w:rPr>
  </w:style>
  <w:style w:type="character" w:customStyle="1" w:styleId="CarattereCarattere7">
    <w:name w:val="Carattere Carattere7"/>
    <w:rsid w:val="00AB2EE3"/>
    <w:rPr>
      <w:lang w:val="it-IT" w:eastAsia="it-IT"/>
    </w:rPr>
  </w:style>
  <w:style w:type="character" w:customStyle="1" w:styleId="titleformat">
    <w:name w:val="titleformat"/>
    <w:rsid w:val="00AB2EE3"/>
    <w:rPr>
      <w:rFonts w:cs="Times New Roman"/>
    </w:rPr>
  </w:style>
  <w:style w:type="paragraph" w:customStyle="1" w:styleId="default0">
    <w:name w:val="default"/>
    <w:basedOn w:val="Normale"/>
    <w:rsid w:val="00AB2EE3"/>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Corpodeltesto22">
    <w:name w:val="Corpo del testo 22"/>
    <w:basedOn w:val="Normale"/>
    <w:rsid w:val="00AB2EE3"/>
    <w:pPr>
      <w:widowControl/>
      <w:overflowPunct w:val="0"/>
      <w:adjustRightInd w:val="0"/>
      <w:jc w:val="both"/>
      <w:textAlignment w:val="baseline"/>
    </w:pPr>
    <w:rPr>
      <w:rFonts w:ascii="Times New Roman" w:eastAsia="Times New Roman" w:hAnsi="Times New Roman" w:cs="Times New Roman"/>
      <w:b/>
      <w:sz w:val="28"/>
      <w:szCs w:val="20"/>
      <w:lang w:eastAsia="it-IT"/>
    </w:rPr>
  </w:style>
  <w:style w:type="paragraph" w:customStyle="1" w:styleId="Corpodeltesto32">
    <w:name w:val="Corpo del testo 32"/>
    <w:basedOn w:val="Normale"/>
    <w:rsid w:val="00AB2EE3"/>
    <w:pPr>
      <w:widowControl/>
      <w:overflowPunct w:val="0"/>
      <w:adjustRightInd w:val="0"/>
      <w:jc w:val="both"/>
      <w:textAlignment w:val="baseline"/>
    </w:pPr>
    <w:rPr>
      <w:rFonts w:ascii="Times New Roman" w:eastAsia="Times New Roman" w:hAnsi="Times New Roman" w:cs="Times New Roman"/>
      <w:sz w:val="28"/>
      <w:szCs w:val="20"/>
      <w:lang w:eastAsia="it-IT"/>
    </w:rPr>
  </w:style>
  <w:style w:type="paragraph" w:customStyle="1" w:styleId="Paragrafoelenco3">
    <w:name w:val="Paragrafo elenco3"/>
    <w:basedOn w:val="Normale"/>
    <w:rsid w:val="00AB2EE3"/>
    <w:pPr>
      <w:widowControl/>
      <w:overflowPunct w:val="0"/>
      <w:adjustRightInd w:val="0"/>
      <w:ind w:left="708"/>
      <w:jc w:val="both"/>
      <w:textAlignment w:val="baseline"/>
    </w:pPr>
    <w:rPr>
      <w:rFonts w:ascii="Times New Roman" w:eastAsia="Calibri" w:hAnsi="Times New Roman" w:cs="Times New Roman"/>
      <w:sz w:val="20"/>
      <w:szCs w:val="20"/>
      <w:lang w:eastAsia="it-IT"/>
    </w:rPr>
  </w:style>
  <w:style w:type="character" w:customStyle="1" w:styleId="PlainTextChar">
    <w:name w:val="Plain Text Char"/>
    <w:locked/>
    <w:rsid w:val="00AB2EE3"/>
    <w:rPr>
      <w:rFonts w:ascii="Courier New" w:hAnsi="Courier New" w:cs="Courier New"/>
      <w:lang w:val="it-IT" w:eastAsia="it-IT" w:bidi="ar-SA"/>
    </w:rPr>
  </w:style>
  <w:style w:type="character" w:customStyle="1" w:styleId="TitleChar1">
    <w:name w:val="Title Char1"/>
    <w:locked/>
    <w:rsid w:val="00AB2EE3"/>
    <w:rPr>
      <w:rFonts w:ascii="Calibri" w:hAnsi="Calibri"/>
      <w:b/>
      <w:sz w:val="24"/>
      <w:lang w:val="it-IT" w:eastAsia="it-IT" w:bidi="ar-SA"/>
    </w:rPr>
  </w:style>
  <w:style w:type="character" w:customStyle="1" w:styleId="SubtitleChar">
    <w:name w:val="Subtitle Char"/>
    <w:locked/>
    <w:rsid w:val="00AB2EE3"/>
    <w:rPr>
      <w:rFonts w:ascii="Arial" w:hAnsi="Arial" w:cs="Times New Roman"/>
      <w:b/>
      <w:sz w:val="20"/>
      <w:szCs w:val="20"/>
      <w:u w:val="single"/>
    </w:rPr>
  </w:style>
  <w:style w:type="paragraph" w:styleId="PreformattatoHTML">
    <w:name w:val="HTML Preformatted"/>
    <w:basedOn w:val="Normale"/>
    <w:link w:val="PreformattatoHTMLCarattere"/>
    <w:rsid w:val="00AB2E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rsid w:val="00AB2EE3"/>
    <w:rPr>
      <w:rFonts w:ascii="Courier New" w:eastAsia="Times New Roman" w:hAnsi="Courier New" w:cs="Courier New"/>
      <w:sz w:val="20"/>
      <w:szCs w:val="20"/>
      <w:lang w:val="it-IT" w:eastAsia="it-IT"/>
    </w:rPr>
  </w:style>
  <w:style w:type="character" w:customStyle="1" w:styleId="moz-txt-tag">
    <w:name w:val="moz-txt-tag"/>
    <w:basedOn w:val="Carpredefinitoparagrafo"/>
    <w:rsid w:val="00AB2EE3"/>
  </w:style>
  <w:style w:type="paragraph" w:customStyle="1" w:styleId="Paragrafoelenco4">
    <w:name w:val="Paragrafo elenco4"/>
    <w:basedOn w:val="Normale"/>
    <w:qFormat/>
    <w:rsid w:val="00AB2EE3"/>
    <w:pPr>
      <w:widowControl/>
      <w:autoSpaceDE/>
      <w:autoSpaceDN/>
      <w:ind w:left="720"/>
    </w:pPr>
    <w:rPr>
      <w:rFonts w:ascii="Calibri" w:eastAsia="Calibri" w:hAnsi="Calibri" w:cs="Times New Roman"/>
    </w:rPr>
  </w:style>
  <w:style w:type="character" w:customStyle="1" w:styleId="st">
    <w:name w:val="st"/>
    <w:rsid w:val="00AB2EE3"/>
    <w:rPr>
      <w:rFonts w:cs="Times New Roman"/>
    </w:rPr>
  </w:style>
  <w:style w:type="paragraph" w:customStyle="1" w:styleId="lndnormale10">
    <w:name w:val="lndnormale1"/>
    <w:basedOn w:val="Normale"/>
    <w:rsid w:val="00AB2EE3"/>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Menzionenonrisolta1">
    <w:name w:val="Menzione non risolta1"/>
    <w:uiPriority w:val="99"/>
    <w:semiHidden/>
    <w:unhideWhenUsed/>
    <w:rsid w:val="00AB2EE3"/>
    <w:rPr>
      <w:color w:val="605E5C"/>
      <w:shd w:val="clear" w:color="auto" w:fill="E1DFDD"/>
    </w:rPr>
  </w:style>
  <w:style w:type="character" w:styleId="Rimandocommento">
    <w:name w:val="annotation reference"/>
    <w:basedOn w:val="Carpredefinitoparagrafo"/>
    <w:uiPriority w:val="99"/>
    <w:semiHidden/>
    <w:unhideWhenUsed/>
    <w:rsid w:val="00AB2EE3"/>
    <w:rPr>
      <w:sz w:val="16"/>
      <w:szCs w:val="16"/>
    </w:rPr>
  </w:style>
  <w:style w:type="paragraph" w:styleId="Testocommento">
    <w:name w:val="annotation text"/>
    <w:basedOn w:val="Normale"/>
    <w:link w:val="TestocommentoCarattere"/>
    <w:uiPriority w:val="99"/>
    <w:semiHidden/>
    <w:unhideWhenUsed/>
    <w:rsid w:val="00AB2EE3"/>
    <w:pPr>
      <w:autoSpaceDE/>
      <w:autoSpaceDN/>
    </w:pPr>
    <w:rPr>
      <w:rFonts w:ascii="Calibri" w:eastAsia="Calibri" w:hAnsi="Calibri" w:cs="Times New Roman"/>
      <w:sz w:val="20"/>
      <w:szCs w:val="20"/>
      <w:lang w:val="en-US"/>
    </w:rPr>
  </w:style>
  <w:style w:type="character" w:customStyle="1" w:styleId="TestocommentoCarattere">
    <w:name w:val="Testo commento Carattere"/>
    <w:basedOn w:val="Carpredefinitoparagrafo"/>
    <w:link w:val="Testocommento"/>
    <w:uiPriority w:val="99"/>
    <w:semiHidden/>
    <w:rsid w:val="00AB2EE3"/>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B2EE3"/>
    <w:rPr>
      <w:b/>
      <w:bCs/>
    </w:rPr>
  </w:style>
  <w:style w:type="character" w:customStyle="1" w:styleId="SoggettocommentoCarattere">
    <w:name w:val="Soggetto commento Carattere"/>
    <w:basedOn w:val="TestocommentoCarattere"/>
    <w:link w:val="Soggettocommento"/>
    <w:uiPriority w:val="99"/>
    <w:semiHidden/>
    <w:rsid w:val="00AB2EE3"/>
    <w:rPr>
      <w:rFonts w:ascii="Calibri" w:eastAsia="Calibri" w:hAnsi="Calibri" w:cs="Times New Roman"/>
      <w:b/>
      <w:bCs/>
      <w:sz w:val="20"/>
      <w:szCs w:val="20"/>
    </w:rPr>
  </w:style>
  <w:style w:type="character" w:customStyle="1" w:styleId="Menzionenonrisolta2">
    <w:name w:val="Menzione non risolta2"/>
    <w:basedOn w:val="Carpredefinitoparagrafo"/>
    <w:uiPriority w:val="99"/>
    <w:semiHidden/>
    <w:unhideWhenUsed/>
    <w:rsid w:val="00AB2EE3"/>
    <w:rPr>
      <w:color w:val="605E5C"/>
      <w:shd w:val="clear" w:color="auto" w:fill="E1DFDD"/>
    </w:rPr>
  </w:style>
  <w:style w:type="character" w:customStyle="1" w:styleId="msosmartlink0">
    <w:name w:val="msosmartlink"/>
    <w:uiPriority w:val="99"/>
    <w:rsid w:val="00CD5A47"/>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4243">
      <w:bodyDiv w:val="1"/>
      <w:marLeft w:val="0"/>
      <w:marRight w:val="0"/>
      <w:marTop w:val="0"/>
      <w:marBottom w:val="0"/>
      <w:divBdr>
        <w:top w:val="none" w:sz="0" w:space="0" w:color="auto"/>
        <w:left w:val="none" w:sz="0" w:space="0" w:color="auto"/>
        <w:bottom w:val="none" w:sz="0" w:space="0" w:color="auto"/>
        <w:right w:val="none" w:sz="0" w:space="0" w:color="auto"/>
      </w:divBdr>
    </w:div>
    <w:div w:id="19167067">
      <w:bodyDiv w:val="1"/>
      <w:marLeft w:val="0"/>
      <w:marRight w:val="0"/>
      <w:marTop w:val="0"/>
      <w:marBottom w:val="0"/>
      <w:divBdr>
        <w:top w:val="none" w:sz="0" w:space="0" w:color="auto"/>
        <w:left w:val="none" w:sz="0" w:space="0" w:color="auto"/>
        <w:bottom w:val="none" w:sz="0" w:space="0" w:color="auto"/>
        <w:right w:val="none" w:sz="0" w:space="0" w:color="auto"/>
      </w:divBdr>
    </w:div>
    <w:div w:id="27922683">
      <w:bodyDiv w:val="1"/>
      <w:marLeft w:val="0"/>
      <w:marRight w:val="0"/>
      <w:marTop w:val="0"/>
      <w:marBottom w:val="0"/>
      <w:divBdr>
        <w:top w:val="none" w:sz="0" w:space="0" w:color="auto"/>
        <w:left w:val="none" w:sz="0" w:space="0" w:color="auto"/>
        <w:bottom w:val="none" w:sz="0" w:space="0" w:color="auto"/>
        <w:right w:val="none" w:sz="0" w:space="0" w:color="auto"/>
      </w:divBdr>
    </w:div>
    <w:div w:id="31854470">
      <w:bodyDiv w:val="1"/>
      <w:marLeft w:val="0"/>
      <w:marRight w:val="0"/>
      <w:marTop w:val="0"/>
      <w:marBottom w:val="0"/>
      <w:divBdr>
        <w:top w:val="none" w:sz="0" w:space="0" w:color="auto"/>
        <w:left w:val="none" w:sz="0" w:space="0" w:color="auto"/>
        <w:bottom w:val="none" w:sz="0" w:space="0" w:color="auto"/>
        <w:right w:val="none" w:sz="0" w:space="0" w:color="auto"/>
      </w:divBdr>
    </w:div>
    <w:div w:id="37359613">
      <w:bodyDiv w:val="1"/>
      <w:marLeft w:val="0"/>
      <w:marRight w:val="0"/>
      <w:marTop w:val="0"/>
      <w:marBottom w:val="0"/>
      <w:divBdr>
        <w:top w:val="none" w:sz="0" w:space="0" w:color="auto"/>
        <w:left w:val="none" w:sz="0" w:space="0" w:color="auto"/>
        <w:bottom w:val="none" w:sz="0" w:space="0" w:color="auto"/>
        <w:right w:val="none" w:sz="0" w:space="0" w:color="auto"/>
      </w:divBdr>
    </w:div>
    <w:div w:id="97261438">
      <w:bodyDiv w:val="1"/>
      <w:marLeft w:val="0"/>
      <w:marRight w:val="0"/>
      <w:marTop w:val="0"/>
      <w:marBottom w:val="0"/>
      <w:divBdr>
        <w:top w:val="none" w:sz="0" w:space="0" w:color="auto"/>
        <w:left w:val="none" w:sz="0" w:space="0" w:color="auto"/>
        <w:bottom w:val="none" w:sz="0" w:space="0" w:color="auto"/>
        <w:right w:val="none" w:sz="0" w:space="0" w:color="auto"/>
      </w:divBdr>
    </w:div>
    <w:div w:id="125200263">
      <w:bodyDiv w:val="1"/>
      <w:marLeft w:val="0"/>
      <w:marRight w:val="0"/>
      <w:marTop w:val="0"/>
      <w:marBottom w:val="0"/>
      <w:divBdr>
        <w:top w:val="none" w:sz="0" w:space="0" w:color="auto"/>
        <w:left w:val="none" w:sz="0" w:space="0" w:color="auto"/>
        <w:bottom w:val="none" w:sz="0" w:space="0" w:color="auto"/>
        <w:right w:val="none" w:sz="0" w:space="0" w:color="auto"/>
      </w:divBdr>
    </w:div>
    <w:div w:id="128282157">
      <w:bodyDiv w:val="1"/>
      <w:marLeft w:val="0"/>
      <w:marRight w:val="0"/>
      <w:marTop w:val="0"/>
      <w:marBottom w:val="0"/>
      <w:divBdr>
        <w:top w:val="none" w:sz="0" w:space="0" w:color="auto"/>
        <w:left w:val="none" w:sz="0" w:space="0" w:color="auto"/>
        <w:bottom w:val="none" w:sz="0" w:space="0" w:color="auto"/>
        <w:right w:val="none" w:sz="0" w:space="0" w:color="auto"/>
      </w:divBdr>
      <w:divsChild>
        <w:div w:id="1209995679">
          <w:marLeft w:val="0"/>
          <w:marRight w:val="0"/>
          <w:marTop w:val="0"/>
          <w:marBottom w:val="0"/>
          <w:divBdr>
            <w:top w:val="none" w:sz="0" w:space="0" w:color="auto"/>
            <w:left w:val="none" w:sz="0" w:space="0" w:color="auto"/>
            <w:bottom w:val="none" w:sz="0" w:space="0" w:color="auto"/>
            <w:right w:val="none" w:sz="0" w:space="0" w:color="auto"/>
          </w:divBdr>
        </w:div>
      </w:divsChild>
    </w:div>
    <w:div w:id="145169717">
      <w:bodyDiv w:val="1"/>
      <w:marLeft w:val="0"/>
      <w:marRight w:val="0"/>
      <w:marTop w:val="0"/>
      <w:marBottom w:val="0"/>
      <w:divBdr>
        <w:top w:val="none" w:sz="0" w:space="0" w:color="auto"/>
        <w:left w:val="none" w:sz="0" w:space="0" w:color="auto"/>
        <w:bottom w:val="none" w:sz="0" w:space="0" w:color="auto"/>
        <w:right w:val="none" w:sz="0" w:space="0" w:color="auto"/>
      </w:divBdr>
    </w:div>
    <w:div w:id="154884937">
      <w:bodyDiv w:val="1"/>
      <w:marLeft w:val="0"/>
      <w:marRight w:val="0"/>
      <w:marTop w:val="0"/>
      <w:marBottom w:val="0"/>
      <w:divBdr>
        <w:top w:val="none" w:sz="0" w:space="0" w:color="auto"/>
        <w:left w:val="none" w:sz="0" w:space="0" w:color="auto"/>
        <w:bottom w:val="none" w:sz="0" w:space="0" w:color="auto"/>
        <w:right w:val="none" w:sz="0" w:space="0" w:color="auto"/>
      </w:divBdr>
    </w:div>
    <w:div w:id="176700753">
      <w:bodyDiv w:val="1"/>
      <w:marLeft w:val="0"/>
      <w:marRight w:val="0"/>
      <w:marTop w:val="0"/>
      <w:marBottom w:val="0"/>
      <w:divBdr>
        <w:top w:val="none" w:sz="0" w:space="0" w:color="auto"/>
        <w:left w:val="none" w:sz="0" w:space="0" w:color="auto"/>
        <w:bottom w:val="none" w:sz="0" w:space="0" w:color="auto"/>
        <w:right w:val="none" w:sz="0" w:space="0" w:color="auto"/>
      </w:divBdr>
    </w:div>
    <w:div w:id="177668631">
      <w:bodyDiv w:val="1"/>
      <w:marLeft w:val="0"/>
      <w:marRight w:val="0"/>
      <w:marTop w:val="0"/>
      <w:marBottom w:val="0"/>
      <w:divBdr>
        <w:top w:val="none" w:sz="0" w:space="0" w:color="auto"/>
        <w:left w:val="none" w:sz="0" w:space="0" w:color="auto"/>
        <w:bottom w:val="none" w:sz="0" w:space="0" w:color="auto"/>
        <w:right w:val="none" w:sz="0" w:space="0" w:color="auto"/>
      </w:divBdr>
    </w:div>
    <w:div w:id="183247843">
      <w:bodyDiv w:val="1"/>
      <w:marLeft w:val="0"/>
      <w:marRight w:val="0"/>
      <w:marTop w:val="0"/>
      <w:marBottom w:val="0"/>
      <w:divBdr>
        <w:top w:val="none" w:sz="0" w:space="0" w:color="auto"/>
        <w:left w:val="none" w:sz="0" w:space="0" w:color="auto"/>
        <w:bottom w:val="none" w:sz="0" w:space="0" w:color="auto"/>
        <w:right w:val="none" w:sz="0" w:space="0" w:color="auto"/>
      </w:divBdr>
    </w:div>
    <w:div w:id="192111632">
      <w:bodyDiv w:val="1"/>
      <w:marLeft w:val="0"/>
      <w:marRight w:val="0"/>
      <w:marTop w:val="0"/>
      <w:marBottom w:val="0"/>
      <w:divBdr>
        <w:top w:val="none" w:sz="0" w:space="0" w:color="auto"/>
        <w:left w:val="none" w:sz="0" w:space="0" w:color="auto"/>
        <w:bottom w:val="none" w:sz="0" w:space="0" w:color="auto"/>
        <w:right w:val="none" w:sz="0" w:space="0" w:color="auto"/>
      </w:divBdr>
    </w:div>
    <w:div w:id="229777792">
      <w:bodyDiv w:val="1"/>
      <w:marLeft w:val="0"/>
      <w:marRight w:val="0"/>
      <w:marTop w:val="0"/>
      <w:marBottom w:val="0"/>
      <w:divBdr>
        <w:top w:val="none" w:sz="0" w:space="0" w:color="auto"/>
        <w:left w:val="none" w:sz="0" w:space="0" w:color="auto"/>
        <w:bottom w:val="none" w:sz="0" w:space="0" w:color="auto"/>
        <w:right w:val="none" w:sz="0" w:space="0" w:color="auto"/>
      </w:divBdr>
    </w:div>
    <w:div w:id="273292785">
      <w:bodyDiv w:val="1"/>
      <w:marLeft w:val="0"/>
      <w:marRight w:val="0"/>
      <w:marTop w:val="0"/>
      <w:marBottom w:val="0"/>
      <w:divBdr>
        <w:top w:val="none" w:sz="0" w:space="0" w:color="auto"/>
        <w:left w:val="none" w:sz="0" w:space="0" w:color="auto"/>
        <w:bottom w:val="none" w:sz="0" w:space="0" w:color="auto"/>
        <w:right w:val="none" w:sz="0" w:space="0" w:color="auto"/>
      </w:divBdr>
    </w:div>
    <w:div w:id="320356995">
      <w:bodyDiv w:val="1"/>
      <w:marLeft w:val="0"/>
      <w:marRight w:val="0"/>
      <w:marTop w:val="0"/>
      <w:marBottom w:val="0"/>
      <w:divBdr>
        <w:top w:val="none" w:sz="0" w:space="0" w:color="auto"/>
        <w:left w:val="none" w:sz="0" w:space="0" w:color="auto"/>
        <w:bottom w:val="none" w:sz="0" w:space="0" w:color="auto"/>
        <w:right w:val="none" w:sz="0" w:space="0" w:color="auto"/>
      </w:divBdr>
    </w:div>
    <w:div w:id="341860557">
      <w:bodyDiv w:val="1"/>
      <w:marLeft w:val="0"/>
      <w:marRight w:val="0"/>
      <w:marTop w:val="0"/>
      <w:marBottom w:val="0"/>
      <w:divBdr>
        <w:top w:val="none" w:sz="0" w:space="0" w:color="auto"/>
        <w:left w:val="none" w:sz="0" w:space="0" w:color="auto"/>
        <w:bottom w:val="none" w:sz="0" w:space="0" w:color="auto"/>
        <w:right w:val="none" w:sz="0" w:space="0" w:color="auto"/>
      </w:divBdr>
    </w:div>
    <w:div w:id="376004052">
      <w:bodyDiv w:val="1"/>
      <w:marLeft w:val="0"/>
      <w:marRight w:val="0"/>
      <w:marTop w:val="0"/>
      <w:marBottom w:val="0"/>
      <w:divBdr>
        <w:top w:val="none" w:sz="0" w:space="0" w:color="auto"/>
        <w:left w:val="none" w:sz="0" w:space="0" w:color="auto"/>
        <w:bottom w:val="none" w:sz="0" w:space="0" w:color="auto"/>
        <w:right w:val="none" w:sz="0" w:space="0" w:color="auto"/>
      </w:divBdr>
    </w:div>
    <w:div w:id="403525046">
      <w:bodyDiv w:val="1"/>
      <w:marLeft w:val="0"/>
      <w:marRight w:val="0"/>
      <w:marTop w:val="0"/>
      <w:marBottom w:val="0"/>
      <w:divBdr>
        <w:top w:val="none" w:sz="0" w:space="0" w:color="auto"/>
        <w:left w:val="none" w:sz="0" w:space="0" w:color="auto"/>
        <w:bottom w:val="none" w:sz="0" w:space="0" w:color="auto"/>
        <w:right w:val="none" w:sz="0" w:space="0" w:color="auto"/>
      </w:divBdr>
    </w:div>
    <w:div w:id="425854197">
      <w:bodyDiv w:val="1"/>
      <w:marLeft w:val="0"/>
      <w:marRight w:val="0"/>
      <w:marTop w:val="0"/>
      <w:marBottom w:val="0"/>
      <w:divBdr>
        <w:top w:val="none" w:sz="0" w:space="0" w:color="auto"/>
        <w:left w:val="none" w:sz="0" w:space="0" w:color="auto"/>
        <w:bottom w:val="none" w:sz="0" w:space="0" w:color="auto"/>
        <w:right w:val="none" w:sz="0" w:space="0" w:color="auto"/>
      </w:divBdr>
    </w:div>
    <w:div w:id="438330711">
      <w:bodyDiv w:val="1"/>
      <w:marLeft w:val="0"/>
      <w:marRight w:val="0"/>
      <w:marTop w:val="0"/>
      <w:marBottom w:val="0"/>
      <w:divBdr>
        <w:top w:val="none" w:sz="0" w:space="0" w:color="auto"/>
        <w:left w:val="none" w:sz="0" w:space="0" w:color="auto"/>
        <w:bottom w:val="none" w:sz="0" w:space="0" w:color="auto"/>
        <w:right w:val="none" w:sz="0" w:space="0" w:color="auto"/>
      </w:divBdr>
    </w:div>
    <w:div w:id="445587358">
      <w:bodyDiv w:val="1"/>
      <w:marLeft w:val="0"/>
      <w:marRight w:val="0"/>
      <w:marTop w:val="0"/>
      <w:marBottom w:val="0"/>
      <w:divBdr>
        <w:top w:val="none" w:sz="0" w:space="0" w:color="auto"/>
        <w:left w:val="none" w:sz="0" w:space="0" w:color="auto"/>
        <w:bottom w:val="none" w:sz="0" w:space="0" w:color="auto"/>
        <w:right w:val="none" w:sz="0" w:space="0" w:color="auto"/>
      </w:divBdr>
    </w:div>
    <w:div w:id="447311107">
      <w:bodyDiv w:val="1"/>
      <w:marLeft w:val="0"/>
      <w:marRight w:val="0"/>
      <w:marTop w:val="0"/>
      <w:marBottom w:val="0"/>
      <w:divBdr>
        <w:top w:val="none" w:sz="0" w:space="0" w:color="auto"/>
        <w:left w:val="none" w:sz="0" w:space="0" w:color="auto"/>
        <w:bottom w:val="none" w:sz="0" w:space="0" w:color="auto"/>
        <w:right w:val="none" w:sz="0" w:space="0" w:color="auto"/>
      </w:divBdr>
    </w:div>
    <w:div w:id="461310067">
      <w:bodyDiv w:val="1"/>
      <w:marLeft w:val="0"/>
      <w:marRight w:val="0"/>
      <w:marTop w:val="0"/>
      <w:marBottom w:val="0"/>
      <w:divBdr>
        <w:top w:val="none" w:sz="0" w:space="0" w:color="auto"/>
        <w:left w:val="none" w:sz="0" w:space="0" w:color="auto"/>
        <w:bottom w:val="none" w:sz="0" w:space="0" w:color="auto"/>
        <w:right w:val="none" w:sz="0" w:space="0" w:color="auto"/>
      </w:divBdr>
    </w:div>
    <w:div w:id="519052600">
      <w:bodyDiv w:val="1"/>
      <w:marLeft w:val="0"/>
      <w:marRight w:val="0"/>
      <w:marTop w:val="0"/>
      <w:marBottom w:val="0"/>
      <w:divBdr>
        <w:top w:val="none" w:sz="0" w:space="0" w:color="auto"/>
        <w:left w:val="none" w:sz="0" w:space="0" w:color="auto"/>
        <w:bottom w:val="none" w:sz="0" w:space="0" w:color="auto"/>
        <w:right w:val="none" w:sz="0" w:space="0" w:color="auto"/>
      </w:divBdr>
    </w:div>
    <w:div w:id="527109072">
      <w:bodyDiv w:val="1"/>
      <w:marLeft w:val="0"/>
      <w:marRight w:val="0"/>
      <w:marTop w:val="0"/>
      <w:marBottom w:val="0"/>
      <w:divBdr>
        <w:top w:val="none" w:sz="0" w:space="0" w:color="auto"/>
        <w:left w:val="none" w:sz="0" w:space="0" w:color="auto"/>
        <w:bottom w:val="none" w:sz="0" w:space="0" w:color="auto"/>
        <w:right w:val="none" w:sz="0" w:space="0" w:color="auto"/>
      </w:divBdr>
    </w:div>
    <w:div w:id="536897428">
      <w:bodyDiv w:val="1"/>
      <w:marLeft w:val="0"/>
      <w:marRight w:val="0"/>
      <w:marTop w:val="0"/>
      <w:marBottom w:val="0"/>
      <w:divBdr>
        <w:top w:val="none" w:sz="0" w:space="0" w:color="auto"/>
        <w:left w:val="none" w:sz="0" w:space="0" w:color="auto"/>
        <w:bottom w:val="none" w:sz="0" w:space="0" w:color="auto"/>
        <w:right w:val="none" w:sz="0" w:space="0" w:color="auto"/>
      </w:divBdr>
    </w:div>
    <w:div w:id="551842950">
      <w:bodyDiv w:val="1"/>
      <w:marLeft w:val="0"/>
      <w:marRight w:val="0"/>
      <w:marTop w:val="0"/>
      <w:marBottom w:val="0"/>
      <w:divBdr>
        <w:top w:val="none" w:sz="0" w:space="0" w:color="auto"/>
        <w:left w:val="none" w:sz="0" w:space="0" w:color="auto"/>
        <w:bottom w:val="none" w:sz="0" w:space="0" w:color="auto"/>
        <w:right w:val="none" w:sz="0" w:space="0" w:color="auto"/>
      </w:divBdr>
    </w:div>
    <w:div w:id="555168267">
      <w:bodyDiv w:val="1"/>
      <w:marLeft w:val="0"/>
      <w:marRight w:val="0"/>
      <w:marTop w:val="0"/>
      <w:marBottom w:val="0"/>
      <w:divBdr>
        <w:top w:val="none" w:sz="0" w:space="0" w:color="auto"/>
        <w:left w:val="none" w:sz="0" w:space="0" w:color="auto"/>
        <w:bottom w:val="none" w:sz="0" w:space="0" w:color="auto"/>
        <w:right w:val="none" w:sz="0" w:space="0" w:color="auto"/>
      </w:divBdr>
    </w:div>
    <w:div w:id="563493839">
      <w:bodyDiv w:val="1"/>
      <w:marLeft w:val="0"/>
      <w:marRight w:val="0"/>
      <w:marTop w:val="0"/>
      <w:marBottom w:val="0"/>
      <w:divBdr>
        <w:top w:val="none" w:sz="0" w:space="0" w:color="auto"/>
        <w:left w:val="none" w:sz="0" w:space="0" w:color="auto"/>
        <w:bottom w:val="none" w:sz="0" w:space="0" w:color="auto"/>
        <w:right w:val="none" w:sz="0" w:space="0" w:color="auto"/>
      </w:divBdr>
      <w:divsChild>
        <w:div w:id="482433685">
          <w:marLeft w:val="0"/>
          <w:marRight w:val="0"/>
          <w:marTop w:val="0"/>
          <w:marBottom w:val="0"/>
          <w:divBdr>
            <w:top w:val="none" w:sz="0" w:space="0" w:color="auto"/>
            <w:left w:val="none" w:sz="0" w:space="0" w:color="auto"/>
            <w:bottom w:val="none" w:sz="0" w:space="0" w:color="auto"/>
            <w:right w:val="none" w:sz="0" w:space="0" w:color="auto"/>
          </w:divBdr>
        </w:div>
      </w:divsChild>
    </w:div>
    <w:div w:id="653417832">
      <w:bodyDiv w:val="1"/>
      <w:marLeft w:val="0"/>
      <w:marRight w:val="0"/>
      <w:marTop w:val="0"/>
      <w:marBottom w:val="0"/>
      <w:divBdr>
        <w:top w:val="none" w:sz="0" w:space="0" w:color="auto"/>
        <w:left w:val="none" w:sz="0" w:space="0" w:color="auto"/>
        <w:bottom w:val="none" w:sz="0" w:space="0" w:color="auto"/>
        <w:right w:val="none" w:sz="0" w:space="0" w:color="auto"/>
      </w:divBdr>
    </w:div>
    <w:div w:id="656081304">
      <w:bodyDiv w:val="1"/>
      <w:marLeft w:val="0"/>
      <w:marRight w:val="0"/>
      <w:marTop w:val="0"/>
      <w:marBottom w:val="0"/>
      <w:divBdr>
        <w:top w:val="none" w:sz="0" w:space="0" w:color="auto"/>
        <w:left w:val="none" w:sz="0" w:space="0" w:color="auto"/>
        <w:bottom w:val="none" w:sz="0" w:space="0" w:color="auto"/>
        <w:right w:val="none" w:sz="0" w:space="0" w:color="auto"/>
      </w:divBdr>
    </w:div>
    <w:div w:id="712920573">
      <w:bodyDiv w:val="1"/>
      <w:marLeft w:val="0"/>
      <w:marRight w:val="0"/>
      <w:marTop w:val="0"/>
      <w:marBottom w:val="0"/>
      <w:divBdr>
        <w:top w:val="none" w:sz="0" w:space="0" w:color="auto"/>
        <w:left w:val="none" w:sz="0" w:space="0" w:color="auto"/>
        <w:bottom w:val="none" w:sz="0" w:space="0" w:color="auto"/>
        <w:right w:val="none" w:sz="0" w:space="0" w:color="auto"/>
      </w:divBdr>
    </w:div>
    <w:div w:id="747381467">
      <w:bodyDiv w:val="1"/>
      <w:marLeft w:val="0"/>
      <w:marRight w:val="0"/>
      <w:marTop w:val="0"/>
      <w:marBottom w:val="0"/>
      <w:divBdr>
        <w:top w:val="none" w:sz="0" w:space="0" w:color="auto"/>
        <w:left w:val="none" w:sz="0" w:space="0" w:color="auto"/>
        <w:bottom w:val="none" w:sz="0" w:space="0" w:color="auto"/>
        <w:right w:val="none" w:sz="0" w:space="0" w:color="auto"/>
      </w:divBdr>
    </w:div>
    <w:div w:id="763184969">
      <w:bodyDiv w:val="1"/>
      <w:marLeft w:val="0"/>
      <w:marRight w:val="0"/>
      <w:marTop w:val="0"/>
      <w:marBottom w:val="0"/>
      <w:divBdr>
        <w:top w:val="none" w:sz="0" w:space="0" w:color="auto"/>
        <w:left w:val="none" w:sz="0" w:space="0" w:color="auto"/>
        <w:bottom w:val="none" w:sz="0" w:space="0" w:color="auto"/>
        <w:right w:val="none" w:sz="0" w:space="0" w:color="auto"/>
      </w:divBdr>
    </w:div>
    <w:div w:id="764304211">
      <w:bodyDiv w:val="1"/>
      <w:marLeft w:val="0"/>
      <w:marRight w:val="0"/>
      <w:marTop w:val="0"/>
      <w:marBottom w:val="0"/>
      <w:divBdr>
        <w:top w:val="none" w:sz="0" w:space="0" w:color="auto"/>
        <w:left w:val="none" w:sz="0" w:space="0" w:color="auto"/>
        <w:bottom w:val="none" w:sz="0" w:space="0" w:color="auto"/>
        <w:right w:val="none" w:sz="0" w:space="0" w:color="auto"/>
      </w:divBdr>
    </w:div>
    <w:div w:id="789789274">
      <w:bodyDiv w:val="1"/>
      <w:marLeft w:val="0"/>
      <w:marRight w:val="0"/>
      <w:marTop w:val="0"/>
      <w:marBottom w:val="0"/>
      <w:divBdr>
        <w:top w:val="none" w:sz="0" w:space="0" w:color="auto"/>
        <w:left w:val="none" w:sz="0" w:space="0" w:color="auto"/>
        <w:bottom w:val="none" w:sz="0" w:space="0" w:color="auto"/>
        <w:right w:val="none" w:sz="0" w:space="0" w:color="auto"/>
      </w:divBdr>
    </w:div>
    <w:div w:id="801583663">
      <w:bodyDiv w:val="1"/>
      <w:marLeft w:val="0"/>
      <w:marRight w:val="0"/>
      <w:marTop w:val="0"/>
      <w:marBottom w:val="0"/>
      <w:divBdr>
        <w:top w:val="none" w:sz="0" w:space="0" w:color="auto"/>
        <w:left w:val="none" w:sz="0" w:space="0" w:color="auto"/>
        <w:bottom w:val="none" w:sz="0" w:space="0" w:color="auto"/>
        <w:right w:val="none" w:sz="0" w:space="0" w:color="auto"/>
      </w:divBdr>
    </w:div>
    <w:div w:id="801924136">
      <w:bodyDiv w:val="1"/>
      <w:marLeft w:val="0"/>
      <w:marRight w:val="0"/>
      <w:marTop w:val="0"/>
      <w:marBottom w:val="0"/>
      <w:divBdr>
        <w:top w:val="none" w:sz="0" w:space="0" w:color="auto"/>
        <w:left w:val="none" w:sz="0" w:space="0" w:color="auto"/>
        <w:bottom w:val="none" w:sz="0" w:space="0" w:color="auto"/>
        <w:right w:val="none" w:sz="0" w:space="0" w:color="auto"/>
      </w:divBdr>
    </w:div>
    <w:div w:id="864826557">
      <w:bodyDiv w:val="1"/>
      <w:marLeft w:val="0"/>
      <w:marRight w:val="0"/>
      <w:marTop w:val="0"/>
      <w:marBottom w:val="0"/>
      <w:divBdr>
        <w:top w:val="none" w:sz="0" w:space="0" w:color="auto"/>
        <w:left w:val="none" w:sz="0" w:space="0" w:color="auto"/>
        <w:bottom w:val="none" w:sz="0" w:space="0" w:color="auto"/>
        <w:right w:val="none" w:sz="0" w:space="0" w:color="auto"/>
      </w:divBdr>
    </w:div>
    <w:div w:id="867763551">
      <w:bodyDiv w:val="1"/>
      <w:marLeft w:val="0"/>
      <w:marRight w:val="0"/>
      <w:marTop w:val="0"/>
      <w:marBottom w:val="0"/>
      <w:divBdr>
        <w:top w:val="none" w:sz="0" w:space="0" w:color="auto"/>
        <w:left w:val="none" w:sz="0" w:space="0" w:color="auto"/>
        <w:bottom w:val="none" w:sz="0" w:space="0" w:color="auto"/>
        <w:right w:val="none" w:sz="0" w:space="0" w:color="auto"/>
      </w:divBdr>
    </w:div>
    <w:div w:id="890700838">
      <w:bodyDiv w:val="1"/>
      <w:marLeft w:val="0"/>
      <w:marRight w:val="0"/>
      <w:marTop w:val="0"/>
      <w:marBottom w:val="0"/>
      <w:divBdr>
        <w:top w:val="none" w:sz="0" w:space="0" w:color="auto"/>
        <w:left w:val="none" w:sz="0" w:space="0" w:color="auto"/>
        <w:bottom w:val="none" w:sz="0" w:space="0" w:color="auto"/>
        <w:right w:val="none" w:sz="0" w:space="0" w:color="auto"/>
      </w:divBdr>
    </w:div>
    <w:div w:id="915359613">
      <w:bodyDiv w:val="1"/>
      <w:marLeft w:val="0"/>
      <w:marRight w:val="0"/>
      <w:marTop w:val="0"/>
      <w:marBottom w:val="0"/>
      <w:divBdr>
        <w:top w:val="none" w:sz="0" w:space="0" w:color="auto"/>
        <w:left w:val="none" w:sz="0" w:space="0" w:color="auto"/>
        <w:bottom w:val="none" w:sz="0" w:space="0" w:color="auto"/>
        <w:right w:val="none" w:sz="0" w:space="0" w:color="auto"/>
      </w:divBdr>
    </w:div>
    <w:div w:id="917665436">
      <w:bodyDiv w:val="1"/>
      <w:marLeft w:val="0"/>
      <w:marRight w:val="0"/>
      <w:marTop w:val="0"/>
      <w:marBottom w:val="0"/>
      <w:divBdr>
        <w:top w:val="none" w:sz="0" w:space="0" w:color="auto"/>
        <w:left w:val="none" w:sz="0" w:space="0" w:color="auto"/>
        <w:bottom w:val="none" w:sz="0" w:space="0" w:color="auto"/>
        <w:right w:val="none" w:sz="0" w:space="0" w:color="auto"/>
      </w:divBdr>
    </w:div>
    <w:div w:id="930891437">
      <w:bodyDiv w:val="1"/>
      <w:marLeft w:val="0"/>
      <w:marRight w:val="0"/>
      <w:marTop w:val="0"/>
      <w:marBottom w:val="0"/>
      <w:divBdr>
        <w:top w:val="none" w:sz="0" w:space="0" w:color="auto"/>
        <w:left w:val="none" w:sz="0" w:space="0" w:color="auto"/>
        <w:bottom w:val="none" w:sz="0" w:space="0" w:color="auto"/>
        <w:right w:val="none" w:sz="0" w:space="0" w:color="auto"/>
      </w:divBdr>
    </w:div>
    <w:div w:id="932008505">
      <w:bodyDiv w:val="1"/>
      <w:marLeft w:val="0"/>
      <w:marRight w:val="0"/>
      <w:marTop w:val="0"/>
      <w:marBottom w:val="0"/>
      <w:divBdr>
        <w:top w:val="none" w:sz="0" w:space="0" w:color="auto"/>
        <w:left w:val="none" w:sz="0" w:space="0" w:color="auto"/>
        <w:bottom w:val="none" w:sz="0" w:space="0" w:color="auto"/>
        <w:right w:val="none" w:sz="0" w:space="0" w:color="auto"/>
      </w:divBdr>
    </w:div>
    <w:div w:id="982542713">
      <w:bodyDiv w:val="1"/>
      <w:marLeft w:val="0"/>
      <w:marRight w:val="0"/>
      <w:marTop w:val="0"/>
      <w:marBottom w:val="0"/>
      <w:divBdr>
        <w:top w:val="none" w:sz="0" w:space="0" w:color="auto"/>
        <w:left w:val="none" w:sz="0" w:space="0" w:color="auto"/>
        <w:bottom w:val="none" w:sz="0" w:space="0" w:color="auto"/>
        <w:right w:val="none" w:sz="0" w:space="0" w:color="auto"/>
      </w:divBdr>
    </w:div>
    <w:div w:id="995111804">
      <w:bodyDiv w:val="1"/>
      <w:marLeft w:val="0"/>
      <w:marRight w:val="0"/>
      <w:marTop w:val="0"/>
      <w:marBottom w:val="0"/>
      <w:divBdr>
        <w:top w:val="none" w:sz="0" w:space="0" w:color="auto"/>
        <w:left w:val="none" w:sz="0" w:space="0" w:color="auto"/>
        <w:bottom w:val="none" w:sz="0" w:space="0" w:color="auto"/>
        <w:right w:val="none" w:sz="0" w:space="0" w:color="auto"/>
      </w:divBdr>
    </w:div>
    <w:div w:id="1012418159">
      <w:bodyDiv w:val="1"/>
      <w:marLeft w:val="0"/>
      <w:marRight w:val="0"/>
      <w:marTop w:val="0"/>
      <w:marBottom w:val="0"/>
      <w:divBdr>
        <w:top w:val="none" w:sz="0" w:space="0" w:color="auto"/>
        <w:left w:val="none" w:sz="0" w:space="0" w:color="auto"/>
        <w:bottom w:val="none" w:sz="0" w:space="0" w:color="auto"/>
        <w:right w:val="none" w:sz="0" w:space="0" w:color="auto"/>
      </w:divBdr>
    </w:div>
    <w:div w:id="1068651122">
      <w:bodyDiv w:val="1"/>
      <w:marLeft w:val="0"/>
      <w:marRight w:val="0"/>
      <w:marTop w:val="0"/>
      <w:marBottom w:val="0"/>
      <w:divBdr>
        <w:top w:val="none" w:sz="0" w:space="0" w:color="auto"/>
        <w:left w:val="none" w:sz="0" w:space="0" w:color="auto"/>
        <w:bottom w:val="none" w:sz="0" w:space="0" w:color="auto"/>
        <w:right w:val="none" w:sz="0" w:space="0" w:color="auto"/>
      </w:divBdr>
    </w:div>
    <w:div w:id="1108500381">
      <w:bodyDiv w:val="1"/>
      <w:marLeft w:val="0"/>
      <w:marRight w:val="0"/>
      <w:marTop w:val="0"/>
      <w:marBottom w:val="0"/>
      <w:divBdr>
        <w:top w:val="none" w:sz="0" w:space="0" w:color="auto"/>
        <w:left w:val="none" w:sz="0" w:space="0" w:color="auto"/>
        <w:bottom w:val="none" w:sz="0" w:space="0" w:color="auto"/>
        <w:right w:val="none" w:sz="0" w:space="0" w:color="auto"/>
      </w:divBdr>
    </w:div>
    <w:div w:id="1133673370">
      <w:bodyDiv w:val="1"/>
      <w:marLeft w:val="0"/>
      <w:marRight w:val="0"/>
      <w:marTop w:val="0"/>
      <w:marBottom w:val="0"/>
      <w:divBdr>
        <w:top w:val="none" w:sz="0" w:space="0" w:color="auto"/>
        <w:left w:val="none" w:sz="0" w:space="0" w:color="auto"/>
        <w:bottom w:val="none" w:sz="0" w:space="0" w:color="auto"/>
        <w:right w:val="none" w:sz="0" w:space="0" w:color="auto"/>
      </w:divBdr>
    </w:div>
    <w:div w:id="1147011425">
      <w:bodyDiv w:val="1"/>
      <w:marLeft w:val="0"/>
      <w:marRight w:val="0"/>
      <w:marTop w:val="0"/>
      <w:marBottom w:val="0"/>
      <w:divBdr>
        <w:top w:val="none" w:sz="0" w:space="0" w:color="auto"/>
        <w:left w:val="none" w:sz="0" w:space="0" w:color="auto"/>
        <w:bottom w:val="none" w:sz="0" w:space="0" w:color="auto"/>
        <w:right w:val="none" w:sz="0" w:space="0" w:color="auto"/>
      </w:divBdr>
    </w:div>
    <w:div w:id="1154881853">
      <w:bodyDiv w:val="1"/>
      <w:marLeft w:val="0"/>
      <w:marRight w:val="0"/>
      <w:marTop w:val="0"/>
      <w:marBottom w:val="0"/>
      <w:divBdr>
        <w:top w:val="none" w:sz="0" w:space="0" w:color="auto"/>
        <w:left w:val="none" w:sz="0" w:space="0" w:color="auto"/>
        <w:bottom w:val="none" w:sz="0" w:space="0" w:color="auto"/>
        <w:right w:val="none" w:sz="0" w:space="0" w:color="auto"/>
      </w:divBdr>
    </w:div>
    <w:div w:id="1179584454">
      <w:bodyDiv w:val="1"/>
      <w:marLeft w:val="0"/>
      <w:marRight w:val="0"/>
      <w:marTop w:val="0"/>
      <w:marBottom w:val="0"/>
      <w:divBdr>
        <w:top w:val="none" w:sz="0" w:space="0" w:color="auto"/>
        <w:left w:val="none" w:sz="0" w:space="0" w:color="auto"/>
        <w:bottom w:val="none" w:sz="0" w:space="0" w:color="auto"/>
        <w:right w:val="none" w:sz="0" w:space="0" w:color="auto"/>
      </w:divBdr>
    </w:div>
    <w:div w:id="1195315497">
      <w:bodyDiv w:val="1"/>
      <w:marLeft w:val="0"/>
      <w:marRight w:val="0"/>
      <w:marTop w:val="0"/>
      <w:marBottom w:val="0"/>
      <w:divBdr>
        <w:top w:val="none" w:sz="0" w:space="0" w:color="auto"/>
        <w:left w:val="none" w:sz="0" w:space="0" w:color="auto"/>
        <w:bottom w:val="none" w:sz="0" w:space="0" w:color="auto"/>
        <w:right w:val="none" w:sz="0" w:space="0" w:color="auto"/>
      </w:divBdr>
    </w:div>
    <w:div w:id="1212503180">
      <w:bodyDiv w:val="1"/>
      <w:marLeft w:val="0"/>
      <w:marRight w:val="0"/>
      <w:marTop w:val="0"/>
      <w:marBottom w:val="0"/>
      <w:divBdr>
        <w:top w:val="none" w:sz="0" w:space="0" w:color="auto"/>
        <w:left w:val="none" w:sz="0" w:space="0" w:color="auto"/>
        <w:bottom w:val="none" w:sz="0" w:space="0" w:color="auto"/>
        <w:right w:val="none" w:sz="0" w:space="0" w:color="auto"/>
      </w:divBdr>
    </w:div>
    <w:div w:id="1289824298">
      <w:bodyDiv w:val="1"/>
      <w:marLeft w:val="0"/>
      <w:marRight w:val="0"/>
      <w:marTop w:val="0"/>
      <w:marBottom w:val="0"/>
      <w:divBdr>
        <w:top w:val="none" w:sz="0" w:space="0" w:color="auto"/>
        <w:left w:val="none" w:sz="0" w:space="0" w:color="auto"/>
        <w:bottom w:val="none" w:sz="0" w:space="0" w:color="auto"/>
        <w:right w:val="none" w:sz="0" w:space="0" w:color="auto"/>
      </w:divBdr>
    </w:div>
    <w:div w:id="1357316827">
      <w:bodyDiv w:val="1"/>
      <w:marLeft w:val="0"/>
      <w:marRight w:val="0"/>
      <w:marTop w:val="0"/>
      <w:marBottom w:val="0"/>
      <w:divBdr>
        <w:top w:val="none" w:sz="0" w:space="0" w:color="auto"/>
        <w:left w:val="none" w:sz="0" w:space="0" w:color="auto"/>
        <w:bottom w:val="none" w:sz="0" w:space="0" w:color="auto"/>
        <w:right w:val="none" w:sz="0" w:space="0" w:color="auto"/>
      </w:divBdr>
      <w:divsChild>
        <w:div w:id="693117204">
          <w:marLeft w:val="0"/>
          <w:marRight w:val="0"/>
          <w:marTop w:val="0"/>
          <w:marBottom w:val="0"/>
          <w:divBdr>
            <w:top w:val="none" w:sz="0" w:space="0" w:color="auto"/>
            <w:left w:val="none" w:sz="0" w:space="0" w:color="auto"/>
            <w:bottom w:val="none" w:sz="0" w:space="0" w:color="auto"/>
            <w:right w:val="none" w:sz="0" w:space="0" w:color="auto"/>
          </w:divBdr>
          <w:divsChild>
            <w:div w:id="1560049081">
              <w:marLeft w:val="0"/>
              <w:marRight w:val="0"/>
              <w:marTop w:val="0"/>
              <w:marBottom w:val="0"/>
              <w:divBdr>
                <w:top w:val="none" w:sz="0" w:space="0" w:color="auto"/>
                <w:left w:val="none" w:sz="0" w:space="0" w:color="auto"/>
                <w:bottom w:val="none" w:sz="0" w:space="0" w:color="auto"/>
                <w:right w:val="none" w:sz="0" w:space="0" w:color="auto"/>
              </w:divBdr>
            </w:div>
            <w:div w:id="2006323699">
              <w:marLeft w:val="0"/>
              <w:marRight w:val="0"/>
              <w:marTop w:val="0"/>
              <w:marBottom w:val="0"/>
              <w:divBdr>
                <w:top w:val="none" w:sz="0" w:space="0" w:color="auto"/>
                <w:left w:val="none" w:sz="0" w:space="0" w:color="auto"/>
                <w:bottom w:val="none" w:sz="0" w:space="0" w:color="auto"/>
                <w:right w:val="none" w:sz="0" w:space="0" w:color="auto"/>
              </w:divBdr>
            </w:div>
            <w:div w:id="441268410">
              <w:marLeft w:val="0"/>
              <w:marRight w:val="0"/>
              <w:marTop w:val="0"/>
              <w:marBottom w:val="0"/>
              <w:divBdr>
                <w:top w:val="none" w:sz="0" w:space="0" w:color="auto"/>
                <w:left w:val="none" w:sz="0" w:space="0" w:color="auto"/>
                <w:bottom w:val="none" w:sz="0" w:space="0" w:color="auto"/>
                <w:right w:val="none" w:sz="0" w:space="0" w:color="auto"/>
              </w:divBdr>
            </w:div>
            <w:div w:id="1028142817">
              <w:marLeft w:val="0"/>
              <w:marRight w:val="0"/>
              <w:marTop w:val="0"/>
              <w:marBottom w:val="0"/>
              <w:divBdr>
                <w:top w:val="none" w:sz="0" w:space="0" w:color="auto"/>
                <w:left w:val="none" w:sz="0" w:space="0" w:color="auto"/>
                <w:bottom w:val="none" w:sz="0" w:space="0" w:color="auto"/>
                <w:right w:val="none" w:sz="0" w:space="0" w:color="auto"/>
              </w:divBdr>
            </w:div>
            <w:div w:id="2146661569">
              <w:marLeft w:val="0"/>
              <w:marRight w:val="0"/>
              <w:marTop w:val="0"/>
              <w:marBottom w:val="0"/>
              <w:divBdr>
                <w:top w:val="none" w:sz="0" w:space="0" w:color="auto"/>
                <w:left w:val="none" w:sz="0" w:space="0" w:color="auto"/>
                <w:bottom w:val="none" w:sz="0" w:space="0" w:color="auto"/>
                <w:right w:val="none" w:sz="0" w:space="0" w:color="auto"/>
              </w:divBdr>
            </w:div>
            <w:div w:id="1262491030">
              <w:marLeft w:val="0"/>
              <w:marRight w:val="0"/>
              <w:marTop w:val="0"/>
              <w:marBottom w:val="0"/>
              <w:divBdr>
                <w:top w:val="none" w:sz="0" w:space="0" w:color="auto"/>
                <w:left w:val="none" w:sz="0" w:space="0" w:color="auto"/>
                <w:bottom w:val="none" w:sz="0" w:space="0" w:color="auto"/>
                <w:right w:val="none" w:sz="0" w:space="0" w:color="auto"/>
              </w:divBdr>
            </w:div>
          </w:divsChild>
        </w:div>
        <w:div w:id="1863203823">
          <w:marLeft w:val="0"/>
          <w:marRight w:val="0"/>
          <w:marTop w:val="120"/>
          <w:marBottom w:val="0"/>
          <w:divBdr>
            <w:top w:val="none" w:sz="0" w:space="0" w:color="auto"/>
            <w:left w:val="none" w:sz="0" w:space="0" w:color="auto"/>
            <w:bottom w:val="none" w:sz="0" w:space="0" w:color="auto"/>
            <w:right w:val="none" w:sz="0" w:space="0" w:color="auto"/>
          </w:divBdr>
          <w:divsChild>
            <w:div w:id="433594904">
              <w:marLeft w:val="0"/>
              <w:marRight w:val="0"/>
              <w:marTop w:val="0"/>
              <w:marBottom w:val="0"/>
              <w:divBdr>
                <w:top w:val="none" w:sz="0" w:space="0" w:color="auto"/>
                <w:left w:val="none" w:sz="0" w:space="0" w:color="auto"/>
                <w:bottom w:val="none" w:sz="0" w:space="0" w:color="auto"/>
                <w:right w:val="none" w:sz="0" w:space="0" w:color="auto"/>
              </w:divBdr>
            </w:div>
            <w:div w:id="159084309">
              <w:marLeft w:val="0"/>
              <w:marRight w:val="0"/>
              <w:marTop w:val="0"/>
              <w:marBottom w:val="0"/>
              <w:divBdr>
                <w:top w:val="none" w:sz="0" w:space="0" w:color="auto"/>
                <w:left w:val="none" w:sz="0" w:space="0" w:color="auto"/>
                <w:bottom w:val="none" w:sz="0" w:space="0" w:color="auto"/>
                <w:right w:val="none" w:sz="0" w:space="0" w:color="auto"/>
              </w:divBdr>
            </w:div>
            <w:div w:id="282153240">
              <w:marLeft w:val="0"/>
              <w:marRight w:val="0"/>
              <w:marTop w:val="0"/>
              <w:marBottom w:val="0"/>
              <w:divBdr>
                <w:top w:val="none" w:sz="0" w:space="0" w:color="auto"/>
                <w:left w:val="none" w:sz="0" w:space="0" w:color="auto"/>
                <w:bottom w:val="none" w:sz="0" w:space="0" w:color="auto"/>
                <w:right w:val="none" w:sz="0" w:space="0" w:color="auto"/>
              </w:divBdr>
            </w:div>
            <w:div w:id="702483150">
              <w:marLeft w:val="0"/>
              <w:marRight w:val="0"/>
              <w:marTop w:val="0"/>
              <w:marBottom w:val="0"/>
              <w:divBdr>
                <w:top w:val="none" w:sz="0" w:space="0" w:color="auto"/>
                <w:left w:val="none" w:sz="0" w:space="0" w:color="auto"/>
                <w:bottom w:val="none" w:sz="0" w:space="0" w:color="auto"/>
                <w:right w:val="none" w:sz="0" w:space="0" w:color="auto"/>
              </w:divBdr>
            </w:div>
            <w:div w:id="300966069">
              <w:marLeft w:val="0"/>
              <w:marRight w:val="0"/>
              <w:marTop w:val="0"/>
              <w:marBottom w:val="0"/>
              <w:divBdr>
                <w:top w:val="none" w:sz="0" w:space="0" w:color="auto"/>
                <w:left w:val="none" w:sz="0" w:space="0" w:color="auto"/>
                <w:bottom w:val="none" w:sz="0" w:space="0" w:color="auto"/>
                <w:right w:val="none" w:sz="0" w:space="0" w:color="auto"/>
              </w:divBdr>
            </w:div>
            <w:div w:id="508956541">
              <w:marLeft w:val="0"/>
              <w:marRight w:val="0"/>
              <w:marTop w:val="0"/>
              <w:marBottom w:val="0"/>
              <w:divBdr>
                <w:top w:val="none" w:sz="0" w:space="0" w:color="auto"/>
                <w:left w:val="none" w:sz="0" w:space="0" w:color="auto"/>
                <w:bottom w:val="none" w:sz="0" w:space="0" w:color="auto"/>
                <w:right w:val="none" w:sz="0" w:space="0" w:color="auto"/>
              </w:divBdr>
            </w:div>
            <w:div w:id="1229000741">
              <w:marLeft w:val="0"/>
              <w:marRight w:val="0"/>
              <w:marTop w:val="0"/>
              <w:marBottom w:val="0"/>
              <w:divBdr>
                <w:top w:val="none" w:sz="0" w:space="0" w:color="auto"/>
                <w:left w:val="none" w:sz="0" w:space="0" w:color="auto"/>
                <w:bottom w:val="none" w:sz="0" w:space="0" w:color="auto"/>
                <w:right w:val="none" w:sz="0" w:space="0" w:color="auto"/>
              </w:divBdr>
            </w:div>
            <w:div w:id="14695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8114">
      <w:bodyDiv w:val="1"/>
      <w:marLeft w:val="0"/>
      <w:marRight w:val="0"/>
      <w:marTop w:val="0"/>
      <w:marBottom w:val="0"/>
      <w:divBdr>
        <w:top w:val="none" w:sz="0" w:space="0" w:color="auto"/>
        <w:left w:val="none" w:sz="0" w:space="0" w:color="auto"/>
        <w:bottom w:val="none" w:sz="0" w:space="0" w:color="auto"/>
        <w:right w:val="none" w:sz="0" w:space="0" w:color="auto"/>
      </w:divBdr>
    </w:div>
    <w:div w:id="1458181444">
      <w:bodyDiv w:val="1"/>
      <w:marLeft w:val="0"/>
      <w:marRight w:val="0"/>
      <w:marTop w:val="0"/>
      <w:marBottom w:val="0"/>
      <w:divBdr>
        <w:top w:val="none" w:sz="0" w:space="0" w:color="auto"/>
        <w:left w:val="none" w:sz="0" w:space="0" w:color="auto"/>
        <w:bottom w:val="none" w:sz="0" w:space="0" w:color="auto"/>
        <w:right w:val="none" w:sz="0" w:space="0" w:color="auto"/>
      </w:divBdr>
    </w:div>
    <w:div w:id="1461148997">
      <w:bodyDiv w:val="1"/>
      <w:marLeft w:val="0"/>
      <w:marRight w:val="0"/>
      <w:marTop w:val="0"/>
      <w:marBottom w:val="0"/>
      <w:divBdr>
        <w:top w:val="none" w:sz="0" w:space="0" w:color="auto"/>
        <w:left w:val="none" w:sz="0" w:space="0" w:color="auto"/>
        <w:bottom w:val="none" w:sz="0" w:space="0" w:color="auto"/>
        <w:right w:val="none" w:sz="0" w:space="0" w:color="auto"/>
      </w:divBdr>
    </w:div>
    <w:div w:id="1467166534">
      <w:bodyDiv w:val="1"/>
      <w:marLeft w:val="0"/>
      <w:marRight w:val="0"/>
      <w:marTop w:val="0"/>
      <w:marBottom w:val="0"/>
      <w:divBdr>
        <w:top w:val="none" w:sz="0" w:space="0" w:color="auto"/>
        <w:left w:val="none" w:sz="0" w:space="0" w:color="auto"/>
        <w:bottom w:val="none" w:sz="0" w:space="0" w:color="auto"/>
        <w:right w:val="none" w:sz="0" w:space="0" w:color="auto"/>
      </w:divBdr>
    </w:div>
    <w:div w:id="1467623585">
      <w:bodyDiv w:val="1"/>
      <w:marLeft w:val="0"/>
      <w:marRight w:val="0"/>
      <w:marTop w:val="0"/>
      <w:marBottom w:val="0"/>
      <w:divBdr>
        <w:top w:val="none" w:sz="0" w:space="0" w:color="auto"/>
        <w:left w:val="none" w:sz="0" w:space="0" w:color="auto"/>
        <w:bottom w:val="none" w:sz="0" w:space="0" w:color="auto"/>
        <w:right w:val="none" w:sz="0" w:space="0" w:color="auto"/>
      </w:divBdr>
    </w:div>
    <w:div w:id="1472095543">
      <w:bodyDiv w:val="1"/>
      <w:marLeft w:val="0"/>
      <w:marRight w:val="0"/>
      <w:marTop w:val="0"/>
      <w:marBottom w:val="0"/>
      <w:divBdr>
        <w:top w:val="none" w:sz="0" w:space="0" w:color="auto"/>
        <w:left w:val="none" w:sz="0" w:space="0" w:color="auto"/>
        <w:bottom w:val="none" w:sz="0" w:space="0" w:color="auto"/>
        <w:right w:val="none" w:sz="0" w:space="0" w:color="auto"/>
      </w:divBdr>
    </w:div>
    <w:div w:id="1494445999">
      <w:bodyDiv w:val="1"/>
      <w:marLeft w:val="0"/>
      <w:marRight w:val="0"/>
      <w:marTop w:val="0"/>
      <w:marBottom w:val="0"/>
      <w:divBdr>
        <w:top w:val="none" w:sz="0" w:space="0" w:color="auto"/>
        <w:left w:val="none" w:sz="0" w:space="0" w:color="auto"/>
        <w:bottom w:val="none" w:sz="0" w:space="0" w:color="auto"/>
        <w:right w:val="none" w:sz="0" w:space="0" w:color="auto"/>
      </w:divBdr>
    </w:div>
    <w:div w:id="1494956880">
      <w:bodyDiv w:val="1"/>
      <w:marLeft w:val="0"/>
      <w:marRight w:val="0"/>
      <w:marTop w:val="0"/>
      <w:marBottom w:val="0"/>
      <w:divBdr>
        <w:top w:val="none" w:sz="0" w:space="0" w:color="auto"/>
        <w:left w:val="none" w:sz="0" w:space="0" w:color="auto"/>
        <w:bottom w:val="none" w:sz="0" w:space="0" w:color="auto"/>
        <w:right w:val="none" w:sz="0" w:space="0" w:color="auto"/>
      </w:divBdr>
    </w:div>
    <w:div w:id="1496531453">
      <w:bodyDiv w:val="1"/>
      <w:marLeft w:val="0"/>
      <w:marRight w:val="0"/>
      <w:marTop w:val="0"/>
      <w:marBottom w:val="0"/>
      <w:divBdr>
        <w:top w:val="none" w:sz="0" w:space="0" w:color="auto"/>
        <w:left w:val="none" w:sz="0" w:space="0" w:color="auto"/>
        <w:bottom w:val="none" w:sz="0" w:space="0" w:color="auto"/>
        <w:right w:val="none" w:sz="0" w:space="0" w:color="auto"/>
      </w:divBdr>
    </w:div>
    <w:div w:id="1510482641">
      <w:bodyDiv w:val="1"/>
      <w:marLeft w:val="0"/>
      <w:marRight w:val="0"/>
      <w:marTop w:val="0"/>
      <w:marBottom w:val="0"/>
      <w:divBdr>
        <w:top w:val="none" w:sz="0" w:space="0" w:color="auto"/>
        <w:left w:val="none" w:sz="0" w:space="0" w:color="auto"/>
        <w:bottom w:val="none" w:sz="0" w:space="0" w:color="auto"/>
        <w:right w:val="none" w:sz="0" w:space="0" w:color="auto"/>
      </w:divBdr>
    </w:div>
    <w:div w:id="1521972912">
      <w:bodyDiv w:val="1"/>
      <w:marLeft w:val="0"/>
      <w:marRight w:val="0"/>
      <w:marTop w:val="0"/>
      <w:marBottom w:val="0"/>
      <w:divBdr>
        <w:top w:val="none" w:sz="0" w:space="0" w:color="auto"/>
        <w:left w:val="none" w:sz="0" w:space="0" w:color="auto"/>
        <w:bottom w:val="none" w:sz="0" w:space="0" w:color="auto"/>
        <w:right w:val="none" w:sz="0" w:space="0" w:color="auto"/>
      </w:divBdr>
      <w:divsChild>
        <w:div w:id="1048644170">
          <w:marLeft w:val="0"/>
          <w:marRight w:val="0"/>
          <w:marTop w:val="0"/>
          <w:marBottom w:val="0"/>
          <w:divBdr>
            <w:top w:val="none" w:sz="0" w:space="0" w:color="auto"/>
            <w:left w:val="none" w:sz="0" w:space="0" w:color="auto"/>
            <w:bottom w:val="none" w:sz="0" w:space="0" w:color="auto"/>
            <w:right w:val="none" w:sz="0" w:space="0" w:color="auto"/>
          </w:divBdr>
          <w:divsChild>
            <w:div w:id="1550454654">
              <w:marLeft w:val="0"/>
              <w:marRight w:val="0"/>
              <w:marTop w:val="0"/>
              <w:marBottom w:val="0"/>
              <w:divBdr>
                <w:top w:val="none" w:sz="0" w:space="0" w:color="auto"/>
                <w:left w:val="none" w:sz="0" w:space="0" w:color="auto"/>
                <w:bottom w:val="none" w:sz="0" w:space="0" w:color="auto"/>
                <w:right w:val="none" w:sz="0" w:space="0" w:color="auto"/>
              </w:divBdr>
            </w:div>
            <w:div w:id="1638414653">
              <w:marLeft w:val="0"/>
              <w:marRight w:val="0"/>
              <w:marTop w:val="0"/>
              <w:marBottom w:val="0"/>
              <w:divBdr>
                <w:top w:val="none" w:sz="0" w:space="0" w:color="auto"/>
                <w:left w:val="none" w:sz="0" w:space="0" w:color="auto"/>
                <w:bottom w:val="none" w:sz="0" w:space="0" w:color="auto"/>
                <w:right w:val="none" w:sz="0" w:space="0" w:color="auto"/>
              </w:divBdr>
            </w:div>
            <w:div w:id="12193822">
              <w:marLeft w:val="0"/>
              <w:marRight w:val="0"/>
              <w:marTop w:val="0"/>
              <w:marBottom w:val="0"/>
              <w:divBdr>
                <w:top w:val="none" w:sz="0" w:space="0" w:color="auto"/>
                <w:left w:val="none" w:sz="0" w:space="0" w:color="auto"/>
                <w:bottom w:val="none" w:sz="0" w:space="0" w:color="auto"/>
                <w:right w:val="none" w:sz="0" w:space="0" w:color="auto"/>
              </w:divBdr>
            </w:div>
            <w:div w:id="1250961729">
              <w:marLeft w:val="0"/>
              <w:marRight w:val="0"/>
              <w:marTop w:val="0"/>
              <w:marBottom w:val="0"/>
              <w:divBdr>
                <w:top w:val="none" w:sz="0" w:space="0" w:color="auto"/>
                <w:left w:val="none" w:sz="0" w:space="0" w:color="auto"/>
                <w:bottom w:val="none" w:sz="0" w:space="0" w:color="auto"/>
                <w:right w:val="none" w:sz="0" w:space="0" w:color="auto"/>
              </w:divBdr>
            </w:div>
            <w:div w:id="603609083">
              <w:marLeft w:val="0"/>
              <w:marRight w:val="0"/>
              <w:marTop w:val="0"/>
              <w:marBottom w:val="0"/>
              <w:divBdr>
                <w:top w:val="none" w:sz="0" w:space="0" w:color="auto"/>
                <w:left w:val="none" w:sz="0" w:space="0" w:color="auto"/>
                <w:bottom w:val="none" w:sz="0" w:space="0" w:color="auto"/>
                <w:right w:val="none" w:sz="0" w:space="0" w:color="auto"/>
              </w:divBdr>
            </w:div>
            <w:div w:id="1205480719">
              <w:marLeft w:val="0"/>
              <w:marRight w:val="0"/>
              <w:marTop w:val="0"/>
              <w:marBottom w:val="0"/>
              <w:divBdr>
                <w:top w:val="none" w:sz="0" w:space="0" w:color="auto"/>
                <w:left w:val="none" w:sz="0" w:space="0" w:color="auto"/>
                <w:bottom w:val="none" w:sz="0" w:space="0" w:color="auto"/>
                <w:right w:val="none" w:sz="0" w:space="0" w:color="auto"/>
              </w:divBdr>
            </w:div>
          </w:divsChild>
        </w:div>
        <w:div w:id="1047950456">
          <w:marLeft w:val="0"/>
          <w:marRight w:val="0"/>
          <w:marTop w:val="120"/>
          <w:marBottom w:val="0"/>
          <w:divBdr>
            <w:top w:val="none" w:sz="0" w:space="0" w:color="auto"/>
            <w:left w:val="none" w:sz="0" w:space="0" w:color="auto"/>
            <w:bottom w:val="none" w:sz="0" w:space="0" w:color="auto"/>
            <w:right w:val="none" w:sz="0" w:space="0" w:color="auto"/>
          </w:divBdr>
          <w:divsChild>
            <w:div w:id="1210217088">
              <w:marLeft w:val="0"/>
              <w:marRight w:val="0"/>
              <w:marTop w:val="0"/>
              <w:marBottom w:val="0"/>
              <w:divBdr>
                <w:top w:val="none" w:sz="0" w:space="0" w:color="auto"/>
                <w:left w:val="none" w:sz="0" w:space="0" w:color="auto"/>
                <w:bottom w:val="none" w:sz="0" w:space="0" w:color="auto"/>
                <w:right w:val="none" w:sz="0" w:space="0" w:color="auto"/>
              </w:divBdr>
            </w:div>
            <w:div w:id="1302803153">
              <w:marLeft w:val="0"/>
              <w:marRight w:val="0"/>
              <w:marTop w:val="0"/>
              <w:marBottom w:val="0"/>
              <w:divBdr>
                <w:top w:val="none" w:sz="0" w:space="0" w:color="auto"/>
                <w:left w:val="none" w:sz="0" w:space="0" w:color="auto"/>
                <w:bottom w:val="none" w:sz="0" w:space="0" w:color="auto"/>
                <w:right w:val="none" w:sz="0" w:space="0" w:color="auto"/>
              </w:divBdr>
            </w:div>
            <w:div w:id="419983510">
              <w:marLeft w:val="0"/>
              <w:marRight w:val="0"/>
              <w:marTop w:val="0"/>
              <w:marBottom w:val="0"/>
              <w:divBdr>
                <w:top w:val="none" w:sz="0" w:space="0" w:color="auto"/>
                <w:left w:val="none" w:sz="0" w:space="0" w:color="auto"/>
                <w:bottom w:val="none" w:sz="0" w:space="0" w:color="auto"/>
                <w:right w:val="none" w:sz="0" w:space="0" w:color="auto"/>
              </w:divBdr>
            </w:div>
            <w:div w:id="1328291063">
              <w:marLeft w:val="0"/>
              <w:marRight w:val="0"/>
              <w:marTop w:val="0"/>
              <w:marBottom w:val="0"/>
              <w:divBdr>
                <w:top w:val="none" w:sz="0" w:space="0" w:color="auto"/>
                <w:left w:val="none" w:sz="0" w:space="0" w:color="auto"/>
                <w:bottom w:val="none" w:sz="0" w:space="0" w:color="auto"/>
                <w:right w:val="none" w:sz="0" w:space="0" w:color="auto"/>
              </w:divBdr>
            </w:div>
            <w:div w:id="893003145">
              <w:marLeft w:val="0"/>
              <w:marRight w:val="0"/>
              <w:marTop w:val="0"/>
              <w:marBottom w:val="0"/>
              <w:divBdr>
                <w:top w:val="none" w:sz="0" w:space="0" w:color="auto"/>
                <w:left w:val="none" w:sz="0" w:space="0" w:color="auto"/>
                <w:bottom w:val="none" w:sz="0" w:space="0" w:color="auto"/>
                <w:right w:val="none" w:sz="0" w:space="0" w:color="auto"/>
              </w:divBdr>
            </w:div>
            <w:div w:id="449397318">
              <w:marLeft w:val="0"/>
              <w:marRight w:val="0"/>
              <w:marTop w:val="0"/>
              <w:marBottom w:val="0"/>
              <w:divBdr>
                <w:top w:val="none" w:sz="0" w:space="0" w:color="auto"/>
                <w:left w:val="none" w:sz="0" w:space="0" w:color="auto"/>
                <w:bottom w:val="none" w:sz="0" w:space="0" w:color="auto"/>
                <w:right w:val="none" w:sz="0" w:space="0" w:color="auto"/>
              </w:divBdr>
            </w:div>
            <w:div w:id="13577651">
              <w:marLeft w:val="0"/>
              <w:marRight w:val="0"/>
              <w:marTop w:val="0"/>
              <w:marBottom w:val="0"/>
              <w:divBdr>
                <w:top w:val="none" w:sz="0" w:space="0" w:color="auto"/>
                <w:left w:val="none" w:sz="0" w:space="0" w:color="auto"/>
                <w:bottom w:val="none" w:sz="0" w:space="0" w:color="auto"/>
                <w:right w:val="none" w:sz="0" w:space="0" w:color="auto"/>
              </w:divBdr>
            </w:div>
            <w:div w:id="8935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9192">
      <w:bodyDiv w:val="1"/>
      <w:marLeft w:val="0"/>
      <w:marRight w:val="0"/>
      <w:marTop w:val="0"/>
      <w:marBottom w:val="0"/>
      <w:divBdr>
        <w:top w:val="none" w:sz="0" w:space="0" w:color="auto"/>
        <w:left w:val="none" w:sz="0" w:space="0" w:color="auto"/>
        <w:bottom w:val="none" w:sz="0" w:space="0" w:color="auto"/>
        <w:right w:val="none" w:sz="0" w:space="0" w:color="auto"/>
      </w:divBdr>
    </w:div>
    <w:div w:id="1546525065">
      <w:bodyDiv w:val="1"/>
      <w:marLeft w:val="0"/>
      <w:marRight w:val="0"/>
      <w:marTop w:val="0"/>
      <w:marBottom w:val="0"/>
      <w:divBdr>
        <w:top w:val="none" w:sz="0" w:space="0" w:color="auto"/>
        <w:left w:val="none" w:sz="0" w:space="0" w:color="auto"/>
        <w:bottom w:val="none" w:sz="0" w:space="0" w:color="auto"/>
        <w:right w:val="none" w:sz="0" w:space="0" w:color="auto"/>
      </w:divBdr>
    </w:div>
    <w:div w:id="1590196034">
      <w:bodyDiv w:val="1"/>
      <w:marLeft w:val="0"/>
      <w:marRight w:val="0"/>
      <w:marTop w:val="0"/>
      <w:marBottom w:val="0"/>
      <w:divBdr>
        <w:top w:val="none" w:sz="0" w:space="0" w:color="auto"/>
        <w:left w:val="none" w:sz="0" w:space="0" w:color="auto"/>
        <w:bottom w:val="none" w:sz="0" w:space="0" w:color="auto"/>
        <w:right w:val="none" w:sz="0" w:space="0" w:color="auto"/>
      </w:divBdr>
    </w:div>
    <w:div w:id="1609701853">
      <w:bodyDiv w:val="1"/>
      <w:marLeft w:val="0"/>
      <w:marRight w:val="0"/>
      <w:marTop w:val="0"/>
      <w:marBottom w:val="0"/>
      <w:divBdr>
        <w:top w:val="none" w:sz="0" w:space="0" w:color="auto"/>
        <w:left w:val="none" w:sz="0" w:space="0" w:color="auto"/>
        <w:bottom w:val="none" w:sz="0" w:space="0" w:color="auto"/>
        <w:right w:val="none" w:sz="0" w:space="0" w:color="auto"/>
      </w:divBdr>
    </w:div>
    <w:div w:id="1622108171">
      <w:bodyDiv w:val="1"/>
      <w:marLeft w:val="0"/>
      <w:marRight w:val="0"/>
      <w:marTop w:val="0"/>
      <w:marBottom w:val="0"/>
      <w:divBdr>
        <w:top w:val="none" w:sz="0" w:space="0" w:color="auto"/>
        <w:left w:val="none" w:sz="0" w:space="0" w:color="auto"/>
        <w:bottom w:val="none" w:sz="0" w:space="0" w:color="auto"/>
        <w:right w:val="none" w:sz="0" w:space="0" w:color="auto"/>
      </w:divBdr>
    </w:div>
    <w:div w:id="1636372053">
      <w:bodyDiv w:val="1"/>
      <w:marLeft w:val="0"/>
      <w:marRight w:val="0"/>
      <w:marTop w:val="0"/>
      <w:marBottom w:val="0"/>
      <w:divBdr>
        <w:top w:val="none" w:sz="0" w:space="0" w:color="auto"/>
        <w:left w:val="none" w:sz="0" w:space="0" w:color="auto"/>
        <w:bottom w:val="none" w:sz="0" w:space="0" w:color="auto"/>
        <w:right w:val="none" w:sz="0" w:space="0" w:color="auto"/>
      </w:divBdr>
    </w:div>
    <w:div w:id="1675524058">
      <w:bodyDiv w:val="1"/>
      <w:marLeft w:val="0"/>
      <w:marRight w:val="0"/>
      <w:marTop w:val="0"/>
      <w:marBottom w:val="0"/>
      <w:divBdr>
        <w:top w:val="none" w:sz="0" w:space="0" w:color="auto"/>
        <w:left w:val="none" w:sz="0" w:space="0" w:color="auto"/>
        <w:bottom w:val="none" w:sz="0" w:space="0" w:color="auto"/>
        <w:right w:val="none" w:sz="0" w:space="0" w:color="auto"/>
      </w:divBdr>
    </w:div>
    <w:div w:id="1683775367">
      <w:bodyDiv w:val="1"/>
      <w:marLeft w:val="0"/>
      <w:marRight w:val="0"/>
      <w:marTop w:val="0"/>
      <w:marBottom w:val="0"/>
      <w:divBdr>
        <w:top w:val="none" w:sz="0" w:space="0" w:color="auto"/>
        <w:left w:val="none" w:sz="0" w:space="0" w:color="auto"/>
        <w:bottom w:val="none" w:sz="0" w:space="0" w:color="auto"/>
        <w:right w:val="none" w:sz="0" w:space="0" w:color="auto"/>
      </w:divBdr>
    </w:div>
    <w:div w:id="1699891071">
      <w:bodyDiv w:val="1"/>
      <w:marLeft w:val="0"/>
      <w:marRight w:val="0"/>
      <w:marTop w:val="0"/>
      <w:marBottom w:val="0"/>
      <w:divBdr>
        <w:top w:val="none" w:sz="0" w:space="0" w:color="auto"/>
        <w:left w:val="none" w:sz="0" w:space="0" w:color="auto"/>
        <w:bottom w:val="none" w:sz="0" w:space="0" w:color="auto"/>
        <w:right w:val="none" w:sz="0" w:space="0" w:color="auto"/>
      </w:divBdr>
    </w:div>
    <w:div w:id="1743024337">
      <w:bodyDiv w:val="1"/>
      <w:marLeft w:val="0"/>
      <w:marRight w:val="0"/>
      <w:marTop w:val="0"/>
      <w:marBottom w:val="0"/>
      <w:divBdr>
        <w:top w:val="none" w:sz="0" w:space="0" w:color="auto"/>
        <w:left w:val="none" w:sz="0" w:space="0" w:color="auto"/>
        <w:bottom w:val="none" w:sz="0" w:space="0" w:color="auto"/>
        <w:right w:val="none" w:sz="0" w:space="0" w:color="auto"/>
      </w:divBdr>
    </w:div>
    <w:div w:id="1757170652">
      <w:bodyDiv w:val="1"/>
      <w:marLeft w:val="0"/>
      <w:marRight w:val="0"/>
      <w:marTop w:val="0"/>
      <w:marBottom w:val="0"/>
      <w:divBdr>
        <w:top w:val="none" w:sz="0" w:space="0" w:color="auto"/>
        <w:left w:val="none" w:sz="0" w:space="0" w:color="auto"/>
        <w:bottom w:val="none" w:sz="0" w:space="0" w:color="auto"/>
        <w:right w:val="none" w:sz="0" w:space="0" w:color="auto"/>
      </w:divBdr>
    </w:div>
    <w:div w:id="1768884095">
      <w:bodyDiv w:val="1"/>
      <w:marLeft w:val="0"/>
      <w:marRight w:val="0"/>
      <w:marTop w:val="0"/>
      <w:marBottom w:val="0"/>
      <w:divBdr>
        <w:top w:val="none" w:sz="0" w:space="0" w:color="auto"/>
        <w:left w:val="none" w:sz="0" w:space="0" w:color="auto"/>
        <w:bottom w:val="none" w:sz="0" w:space="0" w:color="auto"/>
        <w:right w:val="none" w:sz="0" w:space="0" w:color="auto"/>
      </w:divBdr>
    </w:div>
    <w:div w:id="1843423716">
      <w:bodyDiv w:val="1"/>
      <w:marLeft w:val="0"/>
      <w:marRight w:val="0"/>
      <w:marTop w:val="0"/>
      <w:marBottom w:val="0"/>
      <w:divBdr>
        <w:top w:val="none" w:sz="0" w:space="0" w:color="auto"/>
        <w:left w:val="none" w:sz="0" w:space="0" w:color="auto"/>
        <w:bottom w:val="none" w:sz="0" w:space="0" w:color="auto"/>
        <w:right w:val="none" w:sz="0" w:space="0" w:color="auto"/>
      </w:divBdr>
    </w:div>
    <w:div w:id="1868368226">
      <w:bodyDiv w:val="1"/>
      <w:marLeft w:val="0"/>
      <w:marRight w:val="0"/>
      <w:marTop w:val="0"/>
      <w:marBottom w:val="0"/>
      <w:divBdr>
        <w:top w:val="none" w:sz="0" w:space="0" w:color="auto"/>
        <w:left w:val="none" w:sz="0" w:space="0" w:color="auto"/>
        <w:bottom w:val="none" w:sz="0" w:space="0" w:color="auto"/>
        <w:right w:val="none" w:sz="0" w:space="0" w:color="auto"/>
      </w:divBdr>
    </w:div>
    <w:div w:id="1868907822">
      <w:bodyDiv w:val="1"/>
      <w:marLeft w:val="0"/>
      <w:marRight w:val="0"/>
      <w:marTop w:val="0"/>
      <w:marBottom w:val="0"/>
      <w:divBdr>
        <w:top w:val="none" w:sz="0" w:space="0" w:color="auto"/>
        <w:left w:val="none" w:sz="0" w:space="0" w:color="auto"/>
        <w:bottom w:val="none" w:sz="0" w:space="0" w:color="auto"/>
        <w:right w:val="none" w:sz="0" w:space="0" w:color="auto"/>
      </w:divBdr>
    </w:div>
    <w:div w:id="1875772052">
      <w:bodyDiv w:val="1"/>
      <w:marLeft w:val="0"/>
      <w:marRight w:val="0"/>
      <w:marTop w:val="0"/>
      <w:marBottom w:val="0"/>
      <w:divBdr>
        <w:top w:val="none" w:sz="0" w:space="0" w:color="auto"/>
        <w:left w:val="none" w:sz="0" w:space="0" w:color="auto"/>
        <w:bottom w:val="none" w:sz="0" w:space="0" w:color="auto"/>
        <w:right w:val="none" w:sz="0" w:space="0" w:color="auto"/>
      </w:divBdr>
    </w:div>
    <w:div w:id="1879587576">
      <w:bodyDiv w:val="1"/>
      <w:marLeft w:val="0"/>
      <w:marRight w:val="0"/>
      <w:marTop w:val="0"/>
      <w:marBottom w:val="0"/>
      <w:divBdr>
        <w:top w:val="none" w:sz="0" w:space="0" w:color="auto"/>
        <w:left w:val="none" w:sz="0" w:space="0" w:color="auto"/>
        <w:bottom w:val="none" w:sz="0" w:space="0" w:color="auto"/>
        <w:right w:val="none" w:sz="0" w:space="0" w:color="auto"/>
      </w:divBdr>
    </w:div>
    <w:div w:id="1892113113">
      <w:bodyDiv w:val="1"/>
      <w:marLeft w:val="0"/>
      <w:marRight w:val="0"/>
      <w:marTop w:val="0"/>
      <w:marBottom w:val="0"/>
      <w:divBdr>
        <w:top w:val="none" w:sz="0" w:space="0" w:color="auto"/>
        <w:left w:val="none" w:sz="0" w:space="0" w:color="auto"/>
        <w:bottom w:val="none" w:sz="0" w:space="0" w:color="auto"/>
        <w:right w:val="none" w:sz="0" w:space="0" w:color="auto"/>
      </w:divBdr>
    </w:div>
    <w:div w:id="1892842283">
      <w:bodyDiv w:val="1"/>
      <w:marLeft w:val="0"/>
      <w:marRight w:val="0"/>
      <w:marTop w:val="0"/>
      <w:marBottom w:val="0"/>
      <w:divBdr>
        <w:top w:val="none" w:sz="0" w:space="0" w:color="auto"/>
        <w:left w:val="none" w:sz="0" w:space="0" w:color="auto"/>
        <w:bottom w:val="none" w:sz="0" w:space="0" w:color="auto"/>
        <w:right w:val="none" w:sz="0" w:space="0" w:color="auto"/>
      </w:divBdr>
    </w:div>
    <w:div w:id="1906717329">
      <w:bodyDiv w:val="1"/>
      <w:marLeft w:val="0"/>
      <w:marRight w:val="0"/>
      <w:marTop w:val="0"/>
      <w:marBottom w:val="0"/>
      <w:divBdr>
        <w:top w:val="none" w:sz="0" w:space="0" w:color="auto"/>
        <w:left w:val="none" w:sz="0" w:space="0" w:color="auto"/>
        <w:bottom w:val="none" w:sz="0" w:space="0" w:color="auto"/>
        <w:right w:val="none" w:sz="0" w:space="0" w:color="auto"/>
      </w:divBdr>
    </w:div>
    <w:div w:id="2039155195">
      <w:bodyDiv w:val="1"/>
      <w:marLeft w:val="0"/>
      <w:marRight w:val="0"/>
      <w:marTop w:val="0"/>
      <w:marBottom w:val="0"/>
      <w:divBdr>
        <w:top w:val="none" w:sz="0" w:space="0" w:color="auto"/>
        <w:left w:val="none" w:sz="0" w:space="0" w:color="auto"/>
        <w:bottom w:val="none" w:sz="0" w:space="0" w:color="auto"/>
        <w:right w:val="none" w:sz="0" w:space="0" w:color="auto"/>
      </w:divBdr>
    </w:div>
    <w:div w:id="2053724360">
      <w:bodyDiv w:val="1"/>
      <w:marLeft w:val="0"/>
      <w:marRight w:val="0"/>
      <w:marTop w:val="0"/>
      <w:marBottom w:val="0"/>
      <w:divBdr>
        <w:top w:val="none" w:sz="0" w:space="0" w:color="auto"/>
        <w:left w:val="none" w:sz="0" w:space="0" w:color="auto"/>
        <w:bottom w:val="none" w:sz="0" w:space="0" w:color="auto"/>
        <w:right w:val="none" w:sz="0" w:space="0" w:color="auto"/>
      </w:divBdr>
    </w:div>
    <w:div w:id="2071926246">
      <w:bodyDiv w:val="1"/>
      <w:marLeft w:val="0"/>
      <w:marRight w:val="0"/>
      <w:marTop w:val="0"/>
      <w:marBottom w:val="0"/>
      <w:divBdr>
        <w:top w:val="none" w:sz="0" w:space="0" w:color="auto"/>
        <w:left w:val="none" w:sz="0" w:space="0" w:color="auto"/>
        <w:bottom w:val="none" w:sz="0" w:space="0" w:color="auto"/>
        <w:right w:val="none" w:sz="0" w:space="0" w:color="auto"/>
      </w:divBdr>
    </w:div>
    <w:div w:id="2078749461">
      <w:bodyDiv w:val="1"/>
      <w:marLeft w:val="0"/>
      <w:marRight w:val="0"/>
      <w:marTop w:val="0"/>
      <w:marBottom w:val="0"/>
      <w:divBdr>
        <w:top w:val="none" w:sz="0" w:space="0" w:color="auto"/>
        <w:left w:val="none" w:sz="0" w:space="0" w:color="auto"/>
        <w:bottom w:val="none" w:sz="0" w:space="0" w:color="auto"/>
        <w:right w:val="none" w:sz="0" w:space="0" w:color="auto"/>
      </w:divBdr>
    </w:div>
    <w:div w:id="2102723154">
      <w:bodyDiv w:val="1"/>
      <w:marLeft w:val="0"/>
      <w:marRight w:val="0"/>
      <w:marTop w:val="0"/>
      <w:marBottom w:val="0"/>
      <w:divBdr>
        <w:top w:val="none" w:sz="0" w:space="0" w:color="auto"/>
        <w:left w:val="none" w:sz="0" w:space="0" w:color="auto"/>
        <w:bottom w:val="none" w:sz="0" w:space="0" w:color="auto"/>
        <w:right w:val="none" w:sz="0" w:space="0" w:color="auto"/>
      </w:divBdr>
    </w:div>
    <w:div w:id="2109617679">
      <w:bodyDiv w:val="1"/>
      <w:marLeft w:val="0"/>
      <w:marRight w:val="0"/>
      <w:marTop w:val="0"/>
      <w:marBottom w:val="0"/>
      <w:divBdr>
        <w:top w:val="none" w:sz="0" w:space="0" w:color="auto"/>
        <w:left w:val="none" w:sz="0" w:space="0" w:color="auto"/>
        <w:bottom w:val="none" w:sz="0" w:space="0" w:color="auto"/>
        <w:right w:val="none" w:sz="0" w:space="0" w:color="auto"/>
      </w:divBdr>
    </w:div>
    <w:div w:id="2135827948">
      <w:bodyDiv w:val="1"/>
      <w:marLeft w:val="0"/>
      <w:marRight w:val="0"/>
      <w:marTop w:val="0"/>
      <w:marBottom w:val="0"/>
      <w:divBdr>
        <w:top w:val="none" w:sz="0" w:space="0" w:color="auto"/>
        <w:left w:val="none" w:sz="0" w:space="0" w:color="auto"/>
        <w:bottom w:val="none" w:sz="0" w:space="0" w:color="auto"/>
        <w:right w:val="none" w:sz="0" w:space="0" w:color="auto"/>
      </w:divBdr>
    </w:div>
    <w:div w:id="2140226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hyperlink" Target="https://www.lnd.it/it/comunicati-e-circolari/circolari/circolari-2025-26/14894-circolare-n-10-nota-presidenza-consiglio-dei-ministri-dipartimento-dello-sport/file" TargetMode="External"/><Relationship Id="rId47" Type="http://schemas.openxmlformats.org/officeDocument/2006/relationships/hyperlink" Target="http://www.eclaim.cloud" TargetMode="External"/><Relationship Id="rId63" Type="http://schemas.openxmlformats.org/officeDocument/2006/relationships/hyperlink" Target="mailto:info@fifaclaringhouse.org" TargetMode="External"/><Relationship Id="rId68" Type="http://schemas.openxmlformats.org/officeDocument/2006/relationships/hyperlink" Target="mailto:sicilia.amministrazione@lnd.it" TargetMode="External"/><Relationship Id="rId84" Type="http://schemas.openxmlformats.org/officeDocument/2006/relationships/hyperlink" Target="mailto:sicilia.tesseramento@lnd.it" TargetMode="External"/><Relationship Id="rId89" Type="http://schemas.openxmlformats.org/officeDocument/2006/relationships/hyperlink" Target="mailto:tribunalefederale@lndsicilia.legalmail.it" TargetMode="External"/><Relationship Id="rId2" Type="http://schemas.openxmlformats.org/officeDocument/2006/relationships/numbering" Target="numbering.xml"/><Relationship Id="rId16" Type="http://schemas.openxmlformats.org/officeDocument/2006/relationships/hyperlink" Target="https://www.lnd.it/it/comunicati-e-circolari/comunicati-ufficiali/stagione-sportiva-2025-2026/14872-comunicato-ufficiale-n-52-cu-dal-n-50-aa-al-n-53-aa-figc-provvedimenti-della-procura-federale/file" TargetMode="External"/><Relationship Id="rId29" Type="http://schemas.openxmlformats.org/officeDocument/2006/relationships/image" Target="media/image14.png"/><Relationship Id="rId107" Type="http://schemas.openxmlformats.org/officeDocument/2006/relationships/hyperlink" Target="mailto:sicilia.affarigenerali@lnd.it" TargetMode="External"/><Relationship Id="rId11" Type="http://schemas.openxmlformats.org/officeDocument/2006/relationships/image" Target="media/image2.png"/><Relationship Id="rId24" Type="http://schemas.openxmlformats.org/officeDocument/2006/relationships/hyperlink" Target="https://www.lnd.it/it/comunicati-e-circolari/comunicati-ufficiali/stagione-sportiva-2025-2026/14875-comunicato-ufficiale-n-54-cu-n-29-a-figc-nomina-componenti-del-tribunale-federale-territoriale-e-della-corte-sportiva-di-appello-territoriale-e-dei-giudici-sportivi-territoriali-per-il-quadriennio-2025-2028/file" TargetMode="External"/><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1.png"/><Relationship Id="rId45" Type="http://schemas.openxmlformats.org/officeDocument/2006/relationships/hyperlink" Target="https://www.lnd.it/it/comunicati-e-circolari/circolari/circolari-2025-26/14917-circolare-n-11-circolare-25-2025-centro-studi-tributari-lnd/file" TargetMode="External"/><Relationship Id="rId53" Type="http://schemas.openxmlformats.org/officeDocument/2006/relationships/hyperlink" Target="https://sicilia.lnd.it/archivio/modulistica/2025" TargetMode="External"/><Relationship Id="rId58" Type="http://schemas.openxmlformats.org/officeDocument/2006/relationships/hyperlink" Target="https://anagrafefederale.figc.it/" TargetMode="External"/><Relationship Id="rId66" Type="http://schemas.openxmlformats.org/officeDocument/2006/relationships/hyperlink" Target="https://sicilia.lnd.it/sites/default/files/news/2025-07/Censimento%20calciatori.pdf" TargetMode="External"/><Relationship Id="rId74" Type="http://schemas.openxmlformats.org/officeDocument/2006/relationships/hyperlink" Target="mailto:sicilia.sgs@lnd.it" TargetMode="External"/><Relationship Id="rId79" Type="http://schemas.openxmlformats.org/officeDocument/2006/relationships/hyperlink" Target="mailto:sicilia.segreteria@lnd.it" TargetMode="External"/><Relationship Id="rId87" Type="http://schemas.openxmlformats.org/officeDocument/2006/relationships/hyperlink" Target="mailto:giudicesportivo@lndsicilia.legalmail.it" TargetMode="External"/><Relationship Id="rId102" Type="http://schemas.openxmlformats.org/officeDocument/2006/relationships/image" Target="cid:image001.png@01DBF732.4D0ACAE0"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sicilia.lnd.it/" TargetMode="External"/><Relationship Id="rId82" Type="http://schemas.openxmlformats.org/officeDocument/2006/relationships/hyperlink" Target="mailto:crlnd.sicilia01@figc.it" TargetMode="External"/><Relationship Id="rId90" Type="http://schemas.openxmlformats.org/officeDocument/2006/relationships/hyperlink" Target="mailto:sicilia.dr5@lnd.it" TargetMode="External"/><Relationship Id="rId95" Type="http://schemas.openxmlformats.org/officeDocument/2006/relationships/hyperlink" Target="mailto:settoreimpianti@lndsicilia.legalmail.it" TargetMode="Externa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yperlink" Target="https://www.lnd.it/it/comunicati-e-circolari/comunicati-ufficiali/stagione-sportiva-2025-2026/14891-comunicato-ufficiale-n-68-cu-n-41-a-figc-oneri-finanziari-s-s-2025-2026/file" TargetMode="External"/><Relationship Id="rId43" Type="http://schemas.openxmlformats.org/officeDocument/2006/relationships/image" Target="media/image23.png"/><Relationship Id="rId48" Type="http://schemas.openxmlformats.org/officeDocument/2006/relationships/hyperlink" Target="https://lnd.it/it/servizi/assicurazioni/infortuni" TargetMode="External"/><Relationship Id="rId56" Type="http://schemas.openxmlformats.org/officeDocument/2006/relationships/hyperlink" Target="https://anagrafefederale.figc.it/" TargetMode="External"/><Relationship Id="rId64" Type="http://schemas.openxmlformats.org/officeDocument/2006/relationships/hyperlink" Target="https://www.figc.it/media/194994/1-fifa-clearing-house-status-objectives-and-operations.pdf" TargetMode="External"/><Relationship Id="rId69" Type="http://schemas.openxmlformats.org/officeDocument/2006/relationships/hyperlink" Target="mailto:sicilia.affarigenerali@lnd.it" TargetMode="External"/><Relationship Id="rId77" Type="http://schemas.openxmlformats.org/officeDocument/2006/relationships/hyperlink" Target="mailto:sicilia.femminileagonistica@lnd.it" TargetMode="External"/><Relationship Id="rId100" Type="http://schemas.openxmlformats.org/officeDocument/2006/relationships/hyperlink" Target="https://figc-my.sharepoint.com/:f:/g/personal/mc_corrado_figc_it/Et1lCI7wK_xEk1LEA58647gBYplzcSKitpYreqNxL69XwQ?e=cfC2OD" TargetMode="External"/><Relationship Id="rId105" Type="http://schemas.openxmlformats.org/officeDocument/2006/relationships/hyperlink" Target="https://registro.sportesalute.eu/" TargetMode="External"/><Relationship Id="rId8" Type="http://schemas.openxmlformats.org/officeDocument/2006/relationships/image" Target="media/image1.png"/><Relationship Id="rId51" Type="http://schemas.openxmlformats.org/officeDocument/2006/relationships/hyperlink" Target="https://www.lnd.it/it/servizi/assicurazioni" TargetMode="External"/><Relationship Id="rId72" Type="http://schemas.openxmlformats.org/officeDocument/2006/relationships/hyperlink" Target="mailto:sicilia.attivitaagonistica@lnd.it" TargetMode="External"/><Relationship Id="rId80" Type="http://schemas.openxmlformats.org/officeDocument/2006/relationships/hyperlink" Target="mailto:sicilia.segreteria@legalmail.it" TargetMode="External"/><Relationship Id="rId85" Type="http://schemas.openxmlformats.org/officeDocument/2006/relationships/hyperlink" Target="mailto:sicilia.tesseramento@lndsicilia.legalmail.it" TargetMode="External"/><Relationship Id="rId93" Type="http://schemas.openxmlformats.org/officeDocument/2006/relationships/hyperlink" Target="mailto:femminile@lndsicilia.legalmail.it" TargetMode="External"/><Relationship Id="rId98" Type="http://schemas.openxmlformats.org/officeDocument/2006/relationships/hyperlink" Target="mailto:sicilia.dr5@lnd.it" TargetMode="External"/><Relationship Id="rId3" Type="http://schemas.openxmlformats.org/officeDocument/2006/relationships/styles" Target="styles.xml"/><Relationship Id="rId12" Type="http://schemas.openxmlformats.org/officeDocument/2006/relationships/hyperlink" Target="mailto:del.enna@lnd.it"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www.lnd.it/it/comunicati-e-circolari/comunicati-ufficiali/stagione-sportiva-2025-2026/14887-comunicato-ufficiale-n-65-cu-n-39-a-figc-deroga-art-51-noif-campionato-serie-bkt-2025-2026/file" TargetMode="External"/><Relationship Id="rId38" Type="http://schemas.openxmlformats.org/officeDocument/2006/relationships/hyperlink" Target="https://www.lnd.it/it/comunicati-e-circolari/circolari/circolari-2025-26/14894-circolare-n-10-nota-presidenza-consiglio-dei-ministri-dipartimento-dello-sport/file" TargetMode="External"/><Relationship Id="rId46" Type="http://schemas.openxmlformats.org/officeDocument/2006/relationships/hyperlink" Target="https://www.lnd.it/it/servizi/assicurazioni" TargetMode="External"/><Relationship Id="rId59" Type="http://schemas.openxmlformats.org/officeDocument/2006/relationships/hyperlink" Target="https://sicilia.lnd.it/" TargetMode="External"/><Relationship Id="rId67" Type="http://schemas.openxmlformats.org/officeDocument/2006/relationships/hyperlink" Target="mailto:w.costantino@lnd.it" TargetMode="External"/><Relationship Id="rId103" Type="http://schemas.openxmlformats.org/officeDocument/2006/relationships/hyperlink" Target="file:///C:\Users\Gaetano\Downloads\supportotecnico@figc.it" TargetMode="External"/><Relationship Id="rId108" Type="http://schemas.openxmlformats.org/officeDocument/2006/relationships/hyperlink" Target="mailto:del.enna@lnd.it" TargetMode="External"/><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hyperlink" Target="https://registro.sportesalute.eu/" TargetMode="External"/><Relationship Id="rId62" Type="http://schemas.openxmlformats.org/officeDocument/2006/relationships/hyperlink" Target="https://legalportal-fifa-com/" TargetMode="External"/><Relationship Id="rId70" Type="http://schemas.openxmlformats.org/officeDocument/2006/relationships/hyperlink" Target="mailto:sicilia.affarigenerali@lndsicilia.legalmail.it" TargetMode="External"/><Relationship Id="rId75" Type="http://schemas.openxmlformats.org/officeDocument/2006/relationships/hyperlink" Target="mailto:sicilia.sgs@lndsicilia.legalmail.it" TargetMode="External"/><Relationship Id="rId83" Type="http://schemas.openxmlformats.org/officeDocument/2006/relationships/hyperlink" Target="mailto:laura.losicco@lndsicilia.legalmail.it" TargetMode="External"/><Relationship Id="rId88" Type="http://schemas.openxmlformats.org/officeDocument/2006/relationships/hyperlink" Target="mailto:cortesportivaappello@lndsicilia.legalmail.it" TargetMode="External"/><Relationship Id="rId91" Type="http://schemas.openxmlformats.org/officeDocument/2006/relationships/hyperlink" Target="mailto:sicilia.dr5@lndsicilia.legalmail.it" TargetMode="External"/><Relationship Id="rId96" Type="http://schemas.openxmlformats.org/officeDocument/2006/relationships/hyperlink" Target="mailto:sicilia.attivitaagonistica@lnd.it"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nd.it/it/comunicati-e-circolari/comunicati-ufficiali/stagione-sportiva-2025-2026/14871-comunicato-ufficiale-n-51-c-u-n-49-beach-soccer/file" TargetMode="External"/><Relationship Id="rId23" Type="http://schemas.openxmlformats.org/officeDocument/2006/relationships/image" Target="media/image10.png"/><Relationship Id="rId28" Type="http://schemas.openxmlformats.org/officeDocument/2006/relationships/hyperlink" Target="https://www.lnd.it/it/comunicati-e-circolari/comunicati-ufficiali/stagione-sportiva-2025-2026/14878-comunicato-ufficiale-n-57-cu-n-32-a-figc-nomina-collaboratori-della-procura-federale-quadriennio-2025-2028/file" TargetMode="External"/><Relationship Id="rId36" Type="http://schemas.openxmlformats.org/officeDocument/2006/relationships/image" Target="media/image19.png"/><Relationship Id="rId49" Type="http://schemas.openxmlformats.org/officeDocument/2006/relationships/hyperlink" Target="https://lnd.it/it/servizi/assicurazioni" TargetMode="External"/><Relationship Id="rId57" Type="http://schemas.openxmlformats.org/officeDocument/2006/relationships/hyperlink" Target="mailto:supportotecnico@figc.it" TargetMode="External"/><Relationship Id="rId106" Type="http://schemas.openxmlformats.org/officeDocument/2006/relationships/hyperlink" Target="https://registro.sportesalute.eu/home/regolamentoenorme/" TargetMode="External"/><Relationship Id="rId10" Type="http://schemas.openxmlformats.org/officeDocument/2006/relationships/hyperlink" Target="mailto:delegazione.enna@lndsicilia.legalmail.it" TargetMode="External"/><Relationship Id="rId31" Type="http://schemas.openxmlformats.org/officeDocument/2006/relationships/image" Target="media/image16.png"/><Relationship Id="rId44" Type="http://schemas.openxmlformats.org/officeDocument/2006/relationships/image" Target="media/image24.png"/><Relationship Id="rId52" Type="http://schemas.openxmlformats.org/officeDocument/2006/relationships/hyperlink" Target="https://www.lnd.it/it/comunicati-e-circolari/comunicati-ufficiali/stagione-sportiva-2025-2026/14814-comunicato-ufficiale-n-23-tutela-assicurativa-tesserati-e-dirigenti-lnd-2025-2026/file" TargetMode="External"/><Relationship Id="rId60" Type="http://schemas.openxmlformats.org/officeDocument/2006/relationships/hyperlink" Target="https://anagrafefederale.figc.it/" TargetMode="External"/><Relationship Id="rId65" Type="http://schemas.openxmlformats.org/officeDocument/2006/relationships/hyperlink" Target="mailto:fch@figc.it" TargetMode="External"/><Relationship Id="rId73" Type="http://schemas.openxmlformats.org/officeDocument/2006/relationships/hyperlink" Target="mailto:attivitaagonistica@lndsicilia.legalmail.it" TargetMode="External"/><Relationship Id="rId78" Type="http://schemas.openxmlformats.org/officeDocument/2006/relationships/hyperlink" Target="mailto:sicilia.segr-iscriz@lndsicilia.legalmail.it" TargetMode="External"/><Relationship Id="rId81" Type="http://schemas.openxmlformats.org/officeDocument/2006/relationships/hyperlink" Target="mailto:presidenza.sicilia@lnd.it" TargetMode="External"/><Relationship Id="rId86" Type="http://schemas.openxmlformats.org/officeDocument/2006/relationships/hyperlink" Target="mailto:sicilia.giudicesportivo@lnd.it" TargetMode="External"/><Relationship Id="rId94" Type="http://schemas.openxmlformats.org/officeDocument/2006/relationships/hyperlink" Target="mailto:settoreimpiantisicilia@lnd.it" TargetMode="External"/><Relationship Id="rId99" Type="http://schemas.openxmlformats.org/officeDocument/2006/relationships/hyperlink" Target="https://forms.office.com/e/3m9FWwMkFr" TargetMode="External"/><Relationship Id="rId10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yperlink" Target="mailto:del.enna@lnd.it" TargetMode="External"/><Relationship Id="rId13" Type="http://schemas.openxmlformats.org/officeDocument/2006/relationships/hyperlink" Target="mailto:delegazione.enna@lndsicilia.legalmail.it" TargetMode="External"/><Relationship Id="rId18" Type="http://schemas.openxmlformats.org/officeDocument/2006/relationships/image" Target="media/image5.png"/><Relationship Id="rId39" Type="http://schemas.openxmlformats.org/officeDocument/2006/relationships/hyperlink" Target="https://www.lnd.it/it/comunicati-e-circolari/comunicati-ufficiali/stagione-sportiva-2025-2026/14910-comunicato-ufficiale-n-84-rinnovo-progetto-sperimentale-seconde-squadre-under-21-con-diritto-di-promozione-alla-categoria-superiore/file" TargetMode="External"/><Relationship Id="rId109" Type="http://schemas.openxmlformats.org/officeDocument/2006/relationships/footer" Target="footer1.xml"/><Relationship Id="rId34" Type="http://schemas.openxmlformats.org/officeDocument/2006/relationships/image" Target="media/image18.png"/><Relationship Id="rId50" Type="http://schemas.openxmlformats.org/officeDocument/2006/relationships/hyperlink" Target="mailto:assistenza.sinistri@lnd.it" TargetMode="External"/><Relationship Id="rId55" Type="http://schemas.openxmlformats.org/officeDocument/2006/relationships/hyperlink" Target="https://registro.sportesalute.eu/" TargetMode="External"/><Relationship Id="rId76" Type="http://schemas.openxmlformats.org/officeDocument/2006/relationships/hyperlink" Target="mailto:sicilia.dr5@lnd.it" TargetMode="External"/><Relationship Id="rId97" Type="http://schemas.openxmlformats.org/officeDocument/2006/relationships/hyperlink" Target="mailto:sicilia.attivitaagonistica@lnd.it" TargetMode="External"/><Relationship Id="rId104" Type="http://schemas.openxmlformats.org/officeDocument/2006/relationships/hyperlink" Target="mailto:cr.sicilia01@lnd.it" TargetMode="External"/><Relationship Id="rId7" Type="http://schemas.openxmlformats.org/officeDocument/2006/relationships/endnotes" Target="endnotes.xml"/><Relationship Id="rId71" Type="http://schemas.openxmlformats.org/officeDocument/2006/relationships/hyperlink" Target="mailto:sicilia.amministrazione@lnd.it" TargetMode="External"/><Relationship Id="rId92" Type="http://schemas.openxmlformats.org/officeDocument/2006/relationships/hyperlink" Target="mailto:sicilia.femminile@ln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C7AED-7A24-4E49-9BDD-BBE445D5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35</Pages>
  <Words>13519</Words>
  <Characters>77064</Characters>
  <Application>Microsoft Office Word</Application>
  <DocSecurity>0</DocSecurity>
  <Lines>642</Lines>
  <Paragraphs>180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luigi</dc:creator>
  <cp:lastModifiedBy>Gaetano</cp:lastModifiedBy>
  <cp:revision>19</cp:revision>
  <cp:lastPrinted>2025-03-07T14:11:00Z</cp:lastPrinted>
  <dcterms:created xsi:type="dcterms:W3CDTF">2025-08-04T08:22:00Z</dcterms:created>
  <dcterms:modified xsi:type="dcterms:W3CDTF">2025-08-06T13:37:00Z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2024-07-18T00:00:00Z</vt:filetime>
  </property>
  <property fmtid="{D5CDD505-2E9C-101B-9397-08002B2CF9AE}" pid="3" name="Creator">
    <vt:lpwstr>Microsoft® Word 2019</vt:lpwstr>
  </property>
  <property fmtid="{D5CDD505-2E9C-101B-9397-08002B2CF9AE}" pid="4" name="LastSaved">
    <vt:filetime>2024-07-18T00:00:00Z</vt:filetime>
  </property>
</Properties>
</file>