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Pr="002832A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</w:p>
    <w:p w14:paraId="5D8381B0" w14:textId="4D901440" w:rsidR="00055FCF" w:rsidRPr="002832A9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2832A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Comunicato</w:t>
      </w:r>
      <w:r w:rsidRPr="002832A9">
        <w:rPr>
          <w:rFonts w:ascii="Arial" w:hAnsi="Arial" w:cs="Calibri"/>
          <w:b/>
          <w:color w:val="4472C4" w:themeColor="accent1"/>
          <w:spacing w:val="-4"/>
          <w:sz w:val="36"/>
          <w:szCs w:val="36"/>
        </w:rPr>
        <w:t xml:space="preserve"> </w:t>
      </w:r>
      <w:r w:rsidRPr="002832A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Ufficiale</w:t>
      </w:r>
      <w:r w:rsidRPr="002832A9">
        <w:rPr>
          <w:rFonts w:ascii="Arial" w:hAnsi="Arial" w:cs="Calibri"/>
          <w:b/>
          <w:color w:val="4472C4" w:themeColor="accent1"/>
          <w:spacing w:val="-3"/>
          <w:sz w:val="36"/>
          <w:szCs w:val="36"/>
        </w:rPr>
        <w:t xml:space="preserve"> </w:t>
      </w:r>
      <w:r w:rsidRPr="002832A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 xml:space="preserve">n° </w:t>
      </w:r>
      <w:r w:rsidR="002832A9" w:rsidRPr="002832A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129</w:t>
      </w:r>
      <w:r w:rsidR="000D03B7" w:rsidRPr="002832A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 xml:space="preserve"> </w:t>
      </w:r>
      <w:r w:rsidRPr="002832A9">
        <w:rPr>
          <w:rFonts w:ascii="Arial" w:hAnsi="Arial" w:cs="Calibri"/>
          <w:b/>
          <w:color w:val="4472C4" w:themeColor="accent1"/>
          <w:sz w:val="36"/>
          <w:szCs w:val="36"/>
        </w:rPr>
        <w:t xml:space="preserve">del </w:t>
      </w:r>
      <w:r w:rsidR="002832A9" w:rsidRPr="002832A9">
        <w:rPr>
          <w:rFonts w:ascii="Arial" w:hAnsi="Arial" w:cs="Calibri"/>
          <w:b/>
          <w:color w:val="4472C4" w:themeColor="accent1"/>
          <w:sz w:val="36"/>
          <w:szCs w:val="36"/>
        </w:rPr>
        <w:t>15 Ottobre 2025</w:t>
      </w:r>
    </w:p>
    <w:p w14:paraId="25AA4267" w14:textId="77777777" w:rsidR="00A57F69" w:rsidRPr="002832A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</w:p>
    <w:p w14:paraId="0FD46A09" w14:textId="53D06B56" w:rsidR="00055FCF" w:rsidRPr="002832A9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2832A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Stagione</w:t>
      </w:r>
      <w:r w:rsidRPr="002832A9">
        <w:rPr>
          <w:rFonts w:ascii="Arial" w:hAnsi="Arial" w:cs="Calibri"/>
          <w:b/>
          <w:color w:val="4472C4" w:themeColor="accent1"/>
          <w:spacing w:val="-11"/>
          <w:sz w:val="36"/>
          <w:szCs w:val="36"/>
        </w:rPr>
        <w:t xml:space="preserve"> </w:t>
      </w:r>
      <w:r w:rsidRPr="002832A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Sportiva</w:t>
      </w:r>
      <w:r w:rsidRPr="002832A9">
        <w:rPr>
          <w:rFonts w:ascii="Arial" w:hAnsi="Arial" w:cs="Calibri"/>
          <w:b/>
          <w:color w:val="4472C4" w:themeColor="accent1"/>
          <w:spacing w:val="-12"/>
          <w:sz w:val="36"/>
          <w:szCs w:val="36"/>
        </w:rPr>
        <w:t xml:space="preserve"> </w:t>
      </w:r>
      <w:r w:rsidRPr="002832A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202</w:t>
      </w:r>
      <w:r w:rsidR="002832A9" w:rsidRPr="002832A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5</w:t>
      </w:r>
      <w:r w:rsidRPr="002832A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/202</w:t>
      </w:r>
      <w:r w:rsidR="002832A9" w:rsidRPr="002832A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6555A109" w14:textId="77777777" w:rsidR="00A57F69" w:rsidRDefault="00A57F69" w:rsidP="00C9084A">
      <w:pPr>
        <w:rPr>
          <w:rFonts w:ascii="Arial" w:hAnsi="Arial" w:cs="Arial"/>
          <w:b/>
          <w:sz w:val="34"/>
          <w:szCs w:val="34"/>
        </w:rPr>
      </w:pPr>
    </w:p>
    <w:p w14:paraId="2202DCF5" w14:textId="4EF342C7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0096CF77" w14:textId="77777777" w:rsidR="002832A9" w:rsidRPr="007C2E01" w:rsidRDefault="002832A9" w:rsidP="002832A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34A1B843" w14:textId="1F2BB4EB" w:rsidR="002832A9" w:rsidRPr="002832A9" w:rsidRDefault="002832A9" w:rsidP="002832A9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2832A9">
        <w:rPr>
          <w:color w:val="4472C4" w:themeColor="accent1"/>
        </w:rPr>
        <w:t xml:space="preserve">JUNIORES UNDER 19 </w:t>
      </w:r>
    </w:p>
    <w:p w14:paraId="3B26A660" w14:textId="77777777" w:rsidR="002832A9" w:rsidRDefault="002832A9" w:rsidP="002832A9">
      <w:pPr>
        <w:pStyle w:val="breakline"/>
      </w:pPr>
    </w:p>
    <w:p w14:paraId="54C99384" w14:textId="77777777" w:rsidR="002832A9" w:rsidRDefault="002832A9" w:rsidP="002832A9">
      <w:pPr>
        <w:pStyle w:val="sottotitolocampionato1"/>
      </w:pPr>
      <w:r>
        <w:t>RISULTATI UFFICIALI GARE DEL 13/10/2025</w:t>
      </w:r>
    </w:p>
    <w:p w14:paraId="542D20FE" w14:textId="77777777" w:rsidR="002832A9" w:rsidRDefault="002832A9" w:rsidP="002832A9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832A9" w14:paraId="7A889746" w14:textId="77777777" w:rsidTr="008B097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832A9" w14:paraId="55FAEDF2" w14:textId="77777777" w:rsidTr="008B097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579BA5" w14:textId="77777777" w:rsidR="002832A9" w:rsidRDefault="002832A9" w:rsidP="008B097B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2832A9" w14:paraId="1C0345F6" w14:textId="77777777" w:rsidTr="008B097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873110" w14:textId="77777777" w:rsidR="002832A9" w:rsidRDefault="002832A9" w:rsidP="008B097B">
                  <w:pPr>
                    <w:pStyle w:val="rowtabella"/>
                  </w:pPr>
                  <w:r>
                    <w:t>ATHLETIC CLUB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71E59D" w14:textId="77777777" w:rsidR="002832A9" w:rsidRDefault="002832A9" w:rsidP="008B097B">
                  <w:pPr>
                    <w:pStyle w:val="rowtabella"/>
                  </w:pPr>
                  <w:r>
                    <w:t>- SANCATALDESE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8297B8" w14:textId="77777777" w:rsidR="002832A9" w:rsidRDefault="002832A9" w:rsidP="008B097B">
                  <w:pPr>
                    <w:pStyle w:val="rowtabella"/>
                    <w:jc w:val="center"/>
                  </w:pPr>
                  <w:r>
                    <w:t>6 - 3</w:t>
                  </w:r>
                </w:p>
              </w:tc>
            </w:tr>
            <w:tr w:rsidR="002832A9" w14:paraId="6DC5E414" w14:textId="77777777" w:rsidTr="008B097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9FB938" w14:textId="77777777" w:rsidR="002832A9" w:rsidRDefault="002832A9" w:rsidP="008B097B">
                  <w:pPr>
                    <w:pStyle w:val="rowtabella"/>
                  </w:pPr>
                  <w:r>
                    <w:t>CITTA DI GELA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9184CB" w14:textId="77777777" w:rsidR="002832A9" w:rsidRDefault="002832A9" w:rsidP="008B097B">
                  <w:pPr>
                    <w:pStyle w:val="rowtabella"/>
                  </w:pPr>
                  <w:r>
                    <w:t>- RAGUSA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A0255A" w14:textId="77777777" w:rsidR="002832A9" w:rsidRDefault="002832A9" w:rsidP="008B097B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</w:tr>
            <w:tr w:rsidR="002832A9" w14:paraId="2B5B4606" w14:textId="77777777" w:rsidTr="008B097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CBD32B" w14:textId="77777777" w:rsidR="002832A9" w:rsidRDefault="002832A9" w:rsidP="008B097B">
                  <w:pPr>
                    <w:pStyle w:val="rowtabella"/>
                  </w:pPr>
                  <w:r>
                    <w:t>MILAZZO SSD A R.L.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70F4DC" w14:textId="77777777" w:rsidR="002832A9" w:rsidRDefault="002832A9" w:rsidP="008B097B">
                  <w:pPr>
                    <w:pStyle w:val="rowtabella"/>
                  </w:pPr>
                  <w:r>
                    <w:t>- MESSINA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6E6666" w14:textId="77777777" w:rsidR="002832A9" w:rsidRDefault="002832A9" w:rsidP="008B097B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</w:tr>
            <w:tr w:rsidR="002832A9" w14:paraId="0AC09AB7" w14:textId="77777777" w:rsidTr="008B097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9A2E64" w14:textId="77777777" w:rsidR="002832A9" w:rsidRDefault="002832A9" w:rsidP="008B097B">
                  <w:pPr>
                    <w:pStyle w:val="rowtabella"/>
                  </w:pPr>
                  <w:r>
                    <w:t>NISSA F.C. S.R.L.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F2A6D8" w14:textId="77777777" w:rsidR="002832A9" w:rsidRDefault="002832A9" w:rsidP="008B097B">
                  <w:pPr>
                    <w:pStyle w:val="rowtabella"/>
                  </w:pPr>
                  <w:r>
                    <w:t>- CITTA DI ACIREALE 1946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F77141" w14:textId="77777777" w:rsidR="002832A9" w:rsidRDefault="002832A9" w:rsidP="008B097B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  <w:tr w:rsidR="002832A9" w14:paraId="3497DF95" w14:textId="77777777" w:rsidTr="008B097B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FC18A1" w14:textId="77777777" w:rsidR="002832A9" w:rsidRDefault="002832A9" w:rsidP="008B097B">
                  <w:pPr>
                    <w:pStyle w:val="rowtabella"/>
                  </w:pPr>
                  <w:r>
                    <w:t>NUOVA IGEA VIRTUS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498A2A" w14:textId="77777777" w:rsidR="002832A9" w:rsidRDefault="002832A9" w:rsidP="008B097B">
                  <w:pPr>
                    <w:pStyle w:val="rowtabella"/>
                  </w:pPr>
                  <w:r>
                    <w:t>- PATERNO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465781" w14:textId="77777777" w:rsidR="002832A9" w:rsidRDefault="002832A9" w:rsidP="008B097B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</w:tr>
          </w:tbl>
          <w:p w14:paraId="41692A4D" w14:textId="77777777" w:rsidR="002832A9" w:rsidRDefault="002832A9" w:rsidP="008B097B">
            <w:pPr>
              <w:rPr>
                <w:rFonts w:eastAsia="Times New Roman"/>
              </w:rPr>
            </w:pPr>
          </w:p>
        </w:tc>
      </w:tr>
    </w:tbl>
    <w:p w14:paraId="65204752" w14:textId="77777777" w:rsidR="002832A9" w:rsidRDefault="002832A9" w:rsidP="002832A9">
      <w:pPr>
        <w:pStyle w:val="breakline"/>
      </w:pPr>
    </w:p>
    <w:p w14:paraId="28842E46" w14:textId="77777777" w:rsidR="002832A9" w:rsidRDefault="002832A9" w:rsidP="002832A9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6CB798FC" w14:textId="6CD71A05" w:rsidR="002832A9" w:rsidRPr="002832A9" w:rsidRDefault="002832A9" w:rsidP="002832A9">
      <w:pPr>
        <w:pStyle w:val="Testonormale"/>
        <w:rPr>
          <w:b/>
          <w:color w:val="4472C4" w:themeColor="accent1"/>
          <w:sz w:val="18"/>
          <w:szCs w:val="18"/>
        </w:rPr>
      </w:pPr>
      <w:r w:rsidRPr="002832A9">
        <w:rPr>
          <w:b/>
          <w:color w:val="4472C4" w:themeColor="accent1"/>
          <w:sz w:val="18"/>
          <w:szCs w:val="18"/>
        </w:rPr>
        <w:t>ECCELLENZA</w:t>
      </w:r>
    </w:p>
    <w:p w14:paraId="4FD780F4" w14:textId="77777777" w:rsidR="002832A9" w:rsidRPr="002832A9" w:rsidRDefault="002832A9" w:rsidP="002832A9">
      <w:pPr>
        <w:pStyle w:val="Testonormale"/>
        <w:rPr>
          <w:bCs/>
          <w:sz w:val="18"/>
          <w:szCs w:val="18"/>
        </w:rPr>
      </w:pPr>
      <w:r w:rsidRPr="002832A9">
        <w:rPr>
          <w:bCs/>
          <w:sz w:val="18"/>
          <w:szCs w:val="18"/>
        </w:rPr>
        <w:t xml:space="preserve">GIRONE   </w:t>
      </w:r>
      <w:proofErr w:type="gramStart"/>
      <w:r w:rsidRPr="002832A9">
        <w:rPr>
          <w:bCs/>
          <w:sz w:val="18"/>
          <w:szCs w:val="18"/>
        </w:rPr>
        <w:t>A  5</w:t>
      </w:r>
      <w:proofErr w:type="gramEnd"/>
      <w:r w:rsidRPr="002832A9">
        <w:rPr>
          <w:bCs/>
          <w:sz w:val="18"/>
          <w:szCs w:val="18"/>
        </w:rPr>
        <w:t>/</w:t>
      </w:r>
      <w:proofErr w:type="gramStart"/>
      <w:r w:rsidRPr="002832A9">
        <w:rPr>
          <w:bCs/>
          <w:sz w:val="18"/>
          <w:szCs w:val="18"/>
        </w:rPr>
        <w:t>A  11</w:t>
      </w:r>
      <w:proofErr w:type="gramEnd"/>
      <w:r w:rsidRPr="002832A9">
        <w:rPr>
          <w:bCs/>
          <w:sz w:val="18"/>
          <w:szCs w:val="18"/>
        </w:rPr>
        <w:t xml:space="preserve">-10-25 1959 PARTINICAUDACE         LICATA CALCIO              1 </w:t>
      </w:r>
      <w:proofErr w:type="gramStart"/>
      <w:r w:rsidRPr="002832A9">
        <w:rPr>
          <w:bCs/>
          <w:sz w:val="18"/>
          <w:szCs w:val="18"/>
        </w:rPr>
        <w:t>-  1</w:t>
      </w:r>
      <w:proofErr w:type="gramEnd"/>
      <w:r w:rsidRPr="002832A9">
        <w:rPr>
          <w:bCs/>
          <w:sz w:val="18"/>
          <w:szCs w:val="18"/>
        </w:rPr>
        <w:t xml:space="preserve"> D</w:t>
      </w:r>
    </w:p>
    <w:p w14:paraId="197ADFEB" w14:textId="77777777" w:rsidR="002832A9" w:rsidRPr="002832A9" w:rsidRDefault="002832A9" w:rsidP="002832A9">
      <w:pPr>
        <w:pStyle w:val="Testonormale"/>
        <w:rPr>
          <w:bCs/>
          <w:sz w:val="18"/>
          <w:szCs w:val="18"/>
        </w:rPr>
      </w:pPr>
      <w:r w:rsidRPr="002832A9">
        <w:rPr>
          <w:bCs/>
          <w:sz w:val="18"/>
          <w:szCs w:val="18"/>
        </w:rPr>
        <w:t xml:space="preserve">GIRONE   </w:t>
      </w:r>
      <w:proofErr w:type="gramStart"/>
      <w:r w:rsidRPr="002832A9">
        <w:rPr>
          <w:bCs/>
          <w:sz w:val="18"/>
          <w:szCs w:val="18"/>
        </w:rPr>
        <w:t>B  4</w:t>
      </w:r>
      <w:proofErr w:type="gramEnd"/>
      <w:r w:rsidRPr="002832A9">
        <w:rPr>
          <w:bCs/>
          <w:sz w:val="18"/>
          <w:szCs w:val="18"/>
        </w:rPr>
        <w:t>/</w:t>
      </w:r>
      <w:proofErr w:type="gramStart"/>
      <w:r w:rsidRPr="002832A9">
        <w:rPr>
          <w:bCs/>
          <w:sz w:val="18"/>
          <w:szCs w:val="18"/>
        </w:rPr>
        <w:t>A  15</w:t>
      </w:r>
      <w:proofErr w:type="gramEnd"/>
      <w:r w:rsidRPr="002832A9">
        <w:rPr>
          <w:bCs/>
          <w:sz w:val="18"/>
          <w:szCs w:val="18"/>
        </w:rPr>
        <w:t>-10-25 POLISPORTIVA GIOIOSA        GIARRE CALCIO                     K</w:t>
      </w:r>
    </w:p>
    <w:p w14:paraId="19ECF498" w14:textId="2182487F" w:rsidR="002832A9" w:rsidRPr="002832A9" w:rsidRDefault="002832A9" w:rsidP="002832A9">
      <w:pPr>
        <w:pStyle w:val="Testonormale"/>
        <w:rPr>
          <w:bCs/>
          <w:sz w:val="18"/>
          <w:szCs w:val="18"/>
        </w:rPr>
      </w:pPr>
    </w:p>
    <w:p w14:paraId="131CBB6A" w14:textId="3DBE2E32" w:rsidR="002832A9" w:rsidRPr="002832A9" w:rsidRDefault="002832A9" w:rsidP="002832A9">
      <w:pPr>
        <w:pStyle w:val="Testonormale"/>
        <w:rPr>
          <w:b/>
          <w:color w:val="4472C4" w:themeColor="accent1"/>
          <w:sz w:val="18"/>
          <w:szCs w:val="18"/>
        </w:rPr>
      </w:pPr>
      <w:r w:rsidRPr="002832A9">
        <w:rPr>
          <w:b/>
          <w:color w:val="4472C4" w:themeColor="accent1"/>
          <w:sz w:val="18"/>
          <w:szCs w:val="18"/>
        </w:rPr>
        <w:t>PROMOZIONE</w:t>
      </w:r>
    </w:p>
    <w:p w14:paraId="72A08311" w14:textId="29B51A74" w:rsidR="002832A9" w:rsidRDefault="002832A9" w:rsidP="002832A9">
      <w:pPr>
        <w:pStyle w:val="Testonormale"/>
        <w:rPr>
          <w:bCs/>
          <w:sz w:val="18"/>
          <w:szCs w:val="18"/>
        </w:rPr>
      </w:pPr>
      <w:r w:rsidRPr="002832A9">
        <w:rPr>
          <w:bCs/>
          <w:sz w:val="18"/>
          <w:szCs w:val="18"/>
        </w:rPr>
        <w:t xml:space="preserve">GIRONE   </w:t>
      </w:r>
      <w:proofErr w:type="gramStart"/>
      <w:r w:rsidRPr="002832A9">
        <w:rPr>
          <w:bCs/>
          <w:sz w:val="18"/>
          <w:szCs w:val="18"/>
        </w:rPr>
        <w:t>A  3</w:t>
      </w:r>
      <w:proofErr w:type="gramEnd"/>
      <w:r w:rsidRPr="002832A9">
        <w:rPr>
          <w:bCs/>
          <w:sz w:val="18"/>
          <w:szCs w:val="18"/>
        </w:rPr>
        <w:t>/</w:t>
      </w:r>
      <w:proofErr w:type="gramStart"/>
      <w:r w:rsidRPr="002832A9">
        <w:rPr>
          <w:bCs/>
          <w:sz w:val="18"/>
          <w:szCs w:val="18"/>
        </w:rPr>
        <w:t>A  12</w:t>
      </w:r>
      <w:proofErr w:type="gramEnd"/>
      <w:r w:rsidRPr="002832A9">
        <w:rPr>
          <w:bCs/>
          <w:sz w:val="18"/>
          <w:szCs w:val="18"/>
        </w:rPr>
        <w:t xml:space="preserve">-10-25 ATLETICO PARTINICO          </w:t>
      </w:r>
      <w:proofErr w:type="gramStart"/>
      <w:r w:rsidRPr="002832A9">
        <w:rPr>
          <w:bCs/>
          <w:sz w:val="18"/>
          <w:szCs w:val="18"/>
        </w:rPr>
        <w:t>ORATORIO.S.CIRO</w:t>
      </w:r>
      <w:proofErr w:type="gramEnd"/>
      <w:r w:rsidRPr="002832A9">
        <w:rPr>
          <w:bCs/>
          <w:sz w:val="18"/>
          <w:szCs w:val="18"/>
        </w:rPr>
        <w:t xml:space="preserve"> E GIORGIO  0 </w:t>
      </w:r>
      <w:proofErr w:type="gramStart"/>
      <w:r w:rsidRPr="002832A9">
        <w:rPr>
          <w:bCs/>
          <w:sz w:val="18"/>
          <w:szCs w:val="18"/>
        </w:rPr>
        <w:t>-  0</w:t>
      </w:r>
      <w:proofErr w:type="gramEnd"/>
      <w:r w:rsidRPr="002832A9">
        <w:rPr>
          <w:bCs/>
          <w:sz w:val="18"/>
          <w:szCs w:val="18"/>
        </w:rPr>
        <w:t xml:space="preserve"> D</w:t>
      </w:r>
    </w:p>
    <w:p w14:paraId="474E3627" w14:textId="77777777" w:rsidR="002832A9" w:rsidRPr="002832A9" w:rsidRDefault="002832A9" w:rsidP="002832A9">
      <w:pPr>
        <w:pStyle w:val="Testonormale"/>
        <w:rPr>
          <w:bCs/>
          <w:sz w:val="18"/>
          <w:szCs w:val="18"/>
        </w:rPr>
      </w:pPr>
    </w:p>
    <w:p w14:paraId="783F2056" w14:textId="3FC63E76" w:rsidR="002832A9" w:rsidRPr="002832A9" w:rsidRDefault="002832A9" w:rsidP="002832A9">
      <w:pPr>
        <w:pStyle w:val="Testonormale"/>
        <w:rPr>
          <w:b/>
          <w:color w:val="4472C4" w:themeColor="accent1"/>
          <w:sz w:val="18"/>
          <w:szCs w:val="18"/>
        </w:rPr>
      </w:pPr>
      <w:r w:rsidRPr="002832A9">
        <w:rPr>
          <w:b/>
          <w:color w:val="4472C4" w:themeColor="accent1"/>
          <w:sz w:val="18"/>
          <w:szCs w:val="18"/>
        </w:rPr>
        <w:t>SECONDA CATEGORIA</w:t>
      </w:r>
    </w:p>
    <w:p w14:paraId="28C8724A" w14:textId="77777777" w:rsidR="002832A9" w:rsidRPr="002832A9" w:rsidRDefault="002832A9" w:rsidP="002832A9">
      <w:pPr>
        <w:pStyle w:val="Testonormale"/>
        <w:rPr>
          <w:bCs/>
          <w:sz w:val="18"/>
          <w:szCs w:val="18"/>
        </w:rPr>
      </w:pPr>
      <w:r w:rsidRPr="002832A9">
        <w:rPr>
          <w:bCs/>
          <w:sz w:val="18"/>
          <w:szCs w:val="18"/>
        </w:rPr>
        <w:t xml:space="preserve">GIRONE   </w:t>
      </w:r>
      <w:proofErr w:type="gramStart"/>
      <w:r w:rsidRPr="002832A9">
        <w:rPr>
          <w:bCs/>
          <w:sz w:val="18"/>
          <w:szCs w:val="18"/>
        </w:rPr>
        <w:t>A  1</w:t>
      </w:r>
      <w:proofErr w:type="gramEnd"/>
      <w:r w:rsidRPr="002832A9">
        <w:rPr>
          <w:bCs/>
          <w:sz w:val="18"/>
          <w:szCs w:val="18"/>
        </w:rPr>
        <w:t>/</w:t>
      </w:r>
      <w:proofErr w:type="gramStart"/>
      <w:r w:rsidRPr="002832A9">
        <w:rPr>
          <w:bCs/>
          <w:sz w:val="18"/>
          <w:szCs w:val="18"/>
        </w:rPr>
        <w:t>A  29</w:t>
      </w:r>
      <w:proofErr w:type="gramEnd"/>
      <w:r w:rsidRPr="002832A9">
        <w:rPr>
          <w:bCs/>
          <w:sz w:val="18"/>
          <w:szCs w:val="18"/>
        </w:rPr>
        <w:t>-10-25 POLISPORTIVA BELMONTESE     ACADEMY LAMPEDUSA CALCIO          K</w:t>
      </w:r>
    </w:p>
    <w:p w14:paraId="2CD53BDA" w14:textId="77777777" w:rsidR="002832A9" w:rsidRPr="002832A9" w:rsidRDefault="002832A9" w:rsidP="002832A9">
      <w:pPr>
        <w:pStyle w:val="Testonormale"/>
        <w:rPr>
          <w:bCs/>
          <w:sz w:val="18"/>
          <w:szCs w:val="18"/>
        </w:rPr>
      </w:pPr>
      <w:r w:rsidRPr="002832A9">
        <w:rPr>
          <w:bCs/>
          <w:sz w:val="18"/>
          <w:szCs w:val="18"/>
        </w:rPr>
        <w:t xml:space="preserve">            2/</w:t>
      </w:r>
      <w:proofErr w:type="gramStart"/>
      <w:r w:rsidRPr="002832A9">
        <w:rPr>
          <w:bCs/>
          <w:sz w:val="18"/>
          <w:szCs w:val="18"/>
        </w:rPr>
        <w:t>A  02</w:t>
      </w:r>
      <w:proofErr w:type="gramEnd"/>
      <w:r w:rsidRPr="002832A9">
        <w:rPr>
          <w:bCs/>
          <w:sz w:val="18"/>
          <w:szCs w:val="18"/>
        </w:rPr>
        <w:t>-11-25 ACADEMY LAMPEDUSA CALCIO    D.</w:t>
      </w:r>
      <w:proofErr w:type="gramStart"/>
      <w:r w:rsidRPr="002832A9">
        <w:rPr>
          <w:bCs/>
          <w:sz w:val="18"/>
          <w:szCs w:val="18"/>
        </w:rPr>
        <w:t>B.PARTINICO</w:t>
      </w:r>
      <w:proofErr w:type="gramEnd"/>
      <w:r w:rsidRPr="002832A9">
        <w:rPr>
          <w:bCs/>
          <w:sz w:val="18"/>
          <w:szCs w:val="18"/>
        </w:rPr>
        <w:t xml:space="preserve">                     K</w:t>
      </w:r>
    </w:p>
    <w:p w14:paraId="0B65F22A" w14:textId="77777777" w:rsidR="002832A9" w:rsidRPr="002832A9" w:rsidRDefault="002832A9" w:rsidP="002832A9">
      <w:pPr>
        <w:pStyle w:val="Testonormale"/>
        <w:rPr>
          <w:bCs/>
          <w:sz w:val="18"/>
          <w:szCs w:val="18"/>
        </w:rPr>
      </w:pPr>
      <w:r w:rsidRPr="002832A9">
        <w:rPr>
          <w:bCs/>
          <w:sz w:val="18"/>
          <w:szCs w:val="18"/>
        </w:rPr>
        <w:t xml:space="preserve">            3/</w:t>
      </w:r>
      <w:proofErr w:type="gramStart"/>
      <w:r w:rsidRPr="002832A9">
        <w:rPr>
          <w:bCs/>
          <w:sz w:val="18"/>
          <w:szCs w:val="18"/>
        </w:rPr>
        <w:t>A  13</w:t>
      </w:r>
      <w:proofErr w:type="gramEnd"/>
      <w:r w:rsidRPr="002832A9">
        <w:rPr>
          <w:bCs/>
          <w:sz w:val="18"/>
          <w:szCs w:val="18"/>
        </w:rPr>
        <w:t>-11-25 POLISPORTIVA FICARAZZI      ACADEMY LAMPEDUSA CALCIO          K</w:t>
      </w:r>
    </w:p>
    <w:p w14:paraId="6107F22C" w14:textId="77777777" w:rsidR="002832A9" w:rsidRPr="002832A9" w:rsidRDefault="002832A9" w:rsidP="002832A9">
      <w:pPr>
        <w:pStyle w:val="Testonormale"/>
        <w:rPr>
          <w:bCs/>
          <w:sz w:val="18"/>
          <w:szCs w:val="18"/>
        </w:rPr>
      </w:pPr>
      <w:r w:rsidRPr="002832A9">
        <w:rPr>
          <w:bCs/>
          <w:sz w:val="18"/>
          <w:szCs w:val="18"/>
        </w:rPr>
        <w:t xml:space="preserve">GIRONE   </w:t>
      </w:r>
      <w:proofErr w:type="gramStart"/>
      <w:r w:rsidRPr="002832A9">
        <w:rPr>
          <w:bCs/>
          <w:sz w:val="18"/>
          <w:szCs w:val="18"/>
        </w:rPr>
        <w:t>B  3</w:t>
      </w:r>
      <w:proofErr w:type="gramEnd"/>
      <w:r w:rsidRPr="002832A9">
        <w:rPr>
          <w:bCs/>
          <w:sz w:val="18"/>
          <w:szCs w:val="18"/>
        </w:rPr>
        <w:t>/</w:t>
      </w:r>
      <w:proofErr w:type="gramStart"/>
      <w:r w:rsidRPr="002832A9">
        <w:rPr>
          <w:bCs/>
          <w:sz w:val="18"/>
          <w:szCs w:val="18"/>
        </w:rPr>
        <w:t>A  02</w:t>
      </w:r>
      <w:proofErr w:type="gramEnd"/>
      <w:r w:rsidRPr="002832A9">
        <w:rPr>
          <w:bCs/>
          <w:sz w:val="18"/>
          <w:szCs w:val="18"/>
        </w:rPr>
        <w:t>-11-25 ATLETICO CACCAMO            MENFI G.S.D.                      K</w:t>
      </w:r>
    </w:p>
    <w:p w14:paraId="08E275AD" w14:textId="33571587" w:rsidR="002832A9" w:rsidRPr="002832A9" w:rsidRDefault="002832A9" w:rsidP="002832A9">
      <w:pPr>
        <w:pStyle w:val="Testonormale"/>
        <w:rPr>
          <w:bCs/>
          <w:sz w:val="18"/>
          <w:szCs w:val="18"/>
        </w:rPr>
      </w:pPr>
    </w:p>
    <w:p w14:paraId="2BAB20D2" w14:textId="73B0B541" w:rsidR="002832A9" w:rsidRPr="002832A9" w:rsidRDefault="002832A9" w:rsidP="002832A9">
      <w:pPr>
        <w:pStyle w:val="Testonormale"/>
        <w:rPr>
          <w:b/>
          <w:color w:val="4472C4" w:themeColor="accent1"/>
          <w:sz w:val="18"/>
          <w:szCs w:val="18"/>
        </w:rPr>
      </w:pPr>
      <w:r w:rsidRPr="002832A9">
        <w:rPr>
          <w:b/>
          <w:color w:val="4472C4" w:themeColor="accent1"/>
          <w:sz w:val="18"/>
          <w:szCs w:val="18"/>
        </w:rPr>
        <w:t>JUNIORES UNDER 19 REGIONALI</w:t>
      </w:r>
    </w:p>
    <w:p w14:paraId="5F16F4D3" w14:textId="77777777" w:rsidR="002832A9" w:rsidRPr="002832A9" w:rsidRDefault="002832A9" w:rsidP="002832A9">
      <w:pPr>
        <w:pStyle w:val="Testonormale"/>
        <w:rPr>
          <w:bCs/>
          <w:sz w:val="18"/>
          <w:szCs w:val="18"/>
        </w:rPr>
      </w:pPr>
      <w:r w:rsidRPr="002832A9">
        <w:rPr>
          <w:bCs/>
          <w:sz w:val="18"/>
          <w:szCs w:val="18"/>
        </w:rPr>
        <w:t xml:space="preserve">GIRONE   </w:t>
      </w:r>
      <w:proofErr w:type="gramStart"/>
      <w:r w:rsidRPr="002832A9">
        <w:rPr>
          <w:bCs/>
          <w:sz w:val="18"/>
          <w:szCs w:val="18"/>
        </w:rPr>
        <w:t>A  1</w:t>
      </w:r>
      <w:proofErr w:type="gramEnd"/>
      <w:r w:rsidRPr="002832A9">
        <w:rPr>
          <w:bCs/>
          <w:sz w:val="18"/>
          <w:szCs w:val="18"/>
        </w:rPr>
        <w:t>/</w:t>
      </w:r>
      <w:proofErr w:type="gramStart"/>
      <w:r w:rsidRPr="002832A9">
        <w:rPr>
          <w:bCs/>
          <w:sz w:val="18"/>
          <w:szCs w:val="18"/>
        </w:rPr>
        <w:t>A  13</w:t>
      </w:r>
      <w:proofErr w:type="gramEnd"/>
      <w:r w:rsidRPr="002832A9">
        <w:rPr>
          <w:bCs/>
          <w:sz w:val="18"/>
          <w:szCs w:val="18"/>
        </w:rPr>
        <w:t xml:space="preserve">-10-25 CASTRUMFAVARA               ENNA CALCIO S.C.S.D.       1 </w:t>
      </w:r>
      <w:proofErr w:type="gramStart"/>
      <w:r w:rsidRPr="002832A9">
        <w:rPr>
          <w:bCs/>
          <w:sz w:val="18"/>
          <w:szCs w:val="18"/>
        </w:rPr>
        <w:t>-  0</w:t>
      </w:r>
      <w:proofErr w:type="gramEnd"/>
      <w:r w:rsidRPr="002832A9">
        <w:rPr>
          <w:bCs/>
          <w:sz w:val="18"/>
          <w:szCs w:val="18"/>
        </w:rPr>
        <w:t xml:space="preserve"> D</w:t>
      </w:r>
    </w:p>
    <w:p w14:paraId="0EBB2902" w14:textId="5D266BDB" w:rsidR="002832A9" w:rsidRPr="002832A9" w:rsidRDefault="002832A9" w:rsidP="002832A9">
      <w:pPr>
        <w:pStyle w:val="Testonormale"/>
        <w:rPr>
          <w:bCs/>
          <w:sz w:val="18"/>
          <w:szCs w:val="18"/>
        </w:rPr>
      </w:pPr>
    </w:p>
    <w:p w14:paraId="32B8058C" w14:textId="226067E7" w:rsidR="002832A9" w:rsidRPr="002832A9" w:rsidRDefault="002832A9" w:rsidP="002832A9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2832A9">
        <w:rPr>
          <w:b/>
          <w:color w:val="8EAADB" w:themeColor="accent1" w:themeTint="99"/>
          <w:sz w:val="18"/>
          <w:szCs w:val="18"/>
        </w:rPr>
        <w:lastRenderedPageBreak/>
        <w:t>ELITE UNDER 15 REGIONALI</w:t>
      </w:r>
    </w:p>
    <w:p w14:paraId="58B98BEC" w14:textId="77777777" w:rsidR="002832A9" w:rsidRPr="002832A9" w:rsidRDefault="002832A9" w:rsidP="002832A9">
      <w:pPr>
        <w:pStyle w:val="Testonormale"/>
        <w:rPr>
          <w:bCs/>
          <w:sz w:val="18"/>
          <w:szCs w:val="18"/>
        </w:rPr>
      </w:pPr>
      <w:r w:rsidRPr="002832A9">
        <w:rPr>
          <w:bCs/>
          <w:sz w:val="18"/>
          <w:szCs w:val="18"/>
        </w:rPr>
        <w:t xml:space="preserve">GIRONE   </w:t>
      </w:r>
      <w:proofErr w:type="gramStart"/>
      <w:r w:rsidRPr="002832A9">
        <w:rPr>
          <w:bCs/>
          <w:sz w:val="18"/>
          <w:szCs w:val="18"/>
        </w:rPr>
        <w:t>A  1</w:t>
      </w:r>
      <w:proofErr w:type="gramEnd"/>
      <w:r w:rsidRPr="002832A9">
        <w:rPr>
          <w:bCs/>
          <w:sz w:val="18"/>
          <w:szCs w:val="18"/>
        </w:rPr>
        <w:t>/</w:t>
      </w:r>
      <w:proofErr w:type="gramStart"/>
      <w:r w:rsidRPr="002832A9">
        <w:rPr>
          <w:bCs/>
          <w:sz w:val="18"/>
          <w:szCs w:val="18"/>
        </w:rPr>
        <w:t>A  04</w:t>
      </w:r>
      <w:proofErr w:type="gramEnd"/>
      <w:r w:rsidRPr="002832A9">
        <w:rPr>
          <w:bCs/>
          <w:sz w:val="18"/>
          <w:szCs w:val="18"/>
        </w:rPr>
        <w:t xml:space="preserve">-10-25 CIAKULLI CALCIO SSD S.R.L   C.U.S. PALERMO             1 </w:t>
      </w:r>
      <w:proofErr w:type="gramStart"/>
      <w:r w:rsidRPr="002832A9">
        <w:rPr>
          <w:bCs/>
          <w:sz w:val="18"/>
          <w:szCs w:val="18"/>
        </w:rPr>
        <w:t>-  2</w:t>
      </w:r>
      <w:proofErr w:type="gramEnd"/>
      <w:r w:rsidRPr="002832A9">
        <w:rPr>
          <w:bCs/>
          <w:sz w:val="18"/>
          <w:szCs w:val="18"/>
        </w:rPr>
        <w:t xml:space="preserve"> D</w:t>
      </w:r>
    </w:p>
    <w:p w14:paraId="7FDB8306" w14:textId="08698E30" w:rsidR="002832A9" w:rsidRDefault="002832A9" w:rsidP="002832A9">
      <w:pPr>
        <w:pStyle w:val="Testonormale"/>
        <w:rPr>
          <w:bCs/>
          <w:sz w:val="18"/>
          <w:szCs w:val="18"/>
        </w:rPr>
      </w:pPr>
      <w:r w:rsidRPr="002832A9">
        <w:rPr>
          <w:bCs/>
          <w:sz w:val="18"/>
          <w:szCs w:val="18"/>
        </w:rPr>
        <w:t xml:space="preserve">            2/</w:t>
      </w:r>
      <w:proofErr w:type="gramStart"/>
      <w:r w:rsidRPr="002832A9">
        <w:rPr>
          <w:bCs/>
          <w:sz w:val="18"/>
          <w:szCs w:val="18"/>
        </w:rPr>
        <w:t>A  12</w:t>
      </w:r>
      <w:proofErr w:type="gramEnd"/>
      <w:r w:rsidRPr="002832A9">
        <w:rPr>
          <w:bCs/>
          <w:sz w:val="18"/>
          <w:szCs w:val="18"/>
        </w:rPr>
        <w:t xml:space="preserve">-10-25 RENZO LOPICCOLO TERRASINI   CIAKULLI CALCIO SSD </w:t>
      </w:r>
      <w:proofErr w:type="gramStart"/>
      <w:r w:rsidRPr="002832A9">
        <w:rPr>
          <w:bCs/>
          <w:sz w:val="18"/>
          <w:szCs w:val="18"/>
        </w:rPr>
        <w:t>S.R.L  0</w:t>
      </w:r>
      <w:proofErr w:type="gramEnd"/>
      <w:r w:rsidRPr="002832A9">
        <w:rPr>
          <w:bCs/>
          <w:sz w:val="18"/>
          <w:szCs w:val="18"/>
        </w:rPr>
        <w:t xml:space="preserve"> </w:t>
      </w:r>
      <w:proofErr w:type="gramStart"/>
      <w:r w:rsidRPr="002832A9">
        <w:rPr>
          <w:bCs/>
          <w:sz w:val="18"/>
          <w:szCs w:val="18"/>
        </w:rPr>
        <w:t>-  1</w:t>
      </w:r>
      <w:proofErr w:type="gramEnd"/>
      <w:r w:rsidRPr="002832A9">
        <w:rPr>
          <w:bCs/>
          <w:sz w:val="18"/>
          <w:szCs w:val="18"/>
        </w:rPr>
        <w:t xml:space="preserve"> D</w:t>
      </w:r>
    </w:p>
    <w:p w14:paraId="61BE603F" w14:textId="77777777" w:rsidR="002832A9" w:rsidRPr="002832A9" w:rsidRDefault="002832A9" w:rsidP="002832A9">
      <w:pPr>
        <w:pStyle w:val="Testonormale"/>
        <w:rPr>
          <w:bCs/>
          <w:sz w:val="18"/>
          <w:szCs w:val="18"/>
        </w:rPr>
      </w:pPr>
    </w:p>
    <w:p w14:paraId="314E33E7" w14:textId="1A9DC181" w:rsidR="002832A9" w:rsidRPr="002832A9" w:rsidRDefault="002832A9" w:rsidP="002832A9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2832A9">
        <w:rPr>
          <w:b/>
          <w:color w:val="8EAADB" w:themeColor="accent1" w:themeTint="99"/>
          <w:sz w:val="18"/>
          <w:szCs w:val="18"/>
        </w:rPr>
        <w:t>UNDER 15 REGIONALE MASCHILE</w:t>
      </w:r>
    </w:p>
    <w:p w14:paraId="2029E7E8" w14:textId="77777777" w:rsidR="002832A9" w:rsidRPr="002832A9" w:rsidRDefault="002832A9" w:rsidP="002832A9">
      <w:pPr>
        <w:pStyle w:val="Testonormale"/>
        <w:rPr>
          <w:bCs/>
          <w:sz w:val="18"/>
          <w:szCs w:val="18"/>
        </w:rPr>
      </w:pPr>
      <w:r w:rsidRPr="002832A9">
        <w:rPr>
          <w:bCs/>
          <w:sz w:val="18"/>
          <w:szCs w:val="18"/>
        </w:rPr>
        <w:t xml:space="preserve">GIRONE   </w:t>
      </w:r>
      <w:proofErr w:type="gramStart"/>
      <w:r w:rsidRPr="002832A9">
        <w:rPr>
          <w:bCs/>
          <w:sz w:val="18"/>
          <w:szCs w:val="18"/>
        </w:rPr>
        <w:t>D  1</w:t>
      </w:r>
      <w:proofErr w:type="gramEnd"/>
      <w:r w:rsidRPr="002832A9">
        <w:rPr>
          <w:bCs/>
          <w:sz w:val="18"/>
          <w:szCs w:val="18"/>
        </w:rPr>
        <w:t>/</w:t>
      </w:r>
      <w:proofErr w:type="gramStart"/>
      <w:r w:rsidRPr="002832A9">
        <w:rPr>
          <w:bCs/>
          <w:sz w:val="18"/>
          <w:szCs w:val="18"/>
        </w:rPr>
        <w:t>A  15</w:t>
      </w:r>
      <w:proofErr w:type="gramEnd"/>
      <w:r w:rsidRPr="002832A9">
        <w:rPr>
          <w:bCs/>
          <w:sz w:val="18"/>
          <w:szCs w:val="18"/>
        </w:rPr>
        <w:t xml:space="preserve">-10-25 </w:t>
      </w:r>
      <w:proofErr w:type="gramStart"/>
      <w:r w:rsidRPr="002832A9">
        <w:rPr>
          <w:bCs/>
          <w:sz w:val="18"/>
          <w:szCs w:val="18"/>
        </w:rPr>
        <w:t>A.LIBERTAS</w:t>
      </w:r>
      <w:proofErr w:type="gramEnd"/>
      <w:r w:rsidRPr="002832A9">
        <w:rPr>
          <w:bCs/>
          <w:sz w:val="18"/>
          <w:szCs w:val="18"/>
        </w:rPr>
        <w:t xml:space="preserve"> RARI NANTES      RG A.R.L.                         K</w:t>
      </w:r>
    </w:p>
    <w:p w14:paraId="02B27199" w14:textId="31153274" w:rsidR="002832A9" w:rsidRPr="002832A9" w:rsidRDefault="002832A9" w:rsidP="002832A9">
      <w:pPr>
        <w:pStyle w:val="Testonormale"/>
        <w:rPr>
          <w:bCs/>
          <w:sz w:val="18"/>
          <w:szCs w:val="18"/>
        </w:rPr>
      </w:pPr>
    </w:p>
    <w:p w14:paraId="6A01378C" w14:textId="3C5E51BB" w:rsidR="002832A9" w:rsidRPr="002832A9" w:rsidRDefault="002832A9" w:rsidP="002832A9">
      <w:pPr>
        <w:pStyle w:val="Testonormale"/>
        <w:rPr>
          <w:b/>
          <w:color w:val="FF66CC"/>
          <w:sz w:val="18"/>
          <w:szCs w:val="18"/>
        </w:rPr>
      </w:pPr>
      <w:r w:rsidRPr="002832A9">
        <w:rPr>
          <w:b/>
          <w:color w:val="FF66CC"/>
          <w:sz w:val="18"/>
          <w:szCs w:val="18"/>
        </w:rPr>
        <w:t>COPPA SICILIA ECCELLENZA FEMM</w:t>
      </w:r>
      <w:r w:rsidRPr="002832A9">
        <w:rPr>
          <w:b/>
          <w:color w:val="FF66CC"/>
          <w:sz w:val="18"/>
          <w:szCs w:val="18"/>
        </w:rPr>
        <w:t>INILE</w:t>
      </w:r>
    </w:p>
    <w:p w14:paraId="71F00B78" w14:textId="4BBCD88A" w:rsidR="002832A9" w:rsidRPr="00A2243C" w:rsidRDefault="002832A9" w:rsidP="002832A9">
      <w:pPr>
        <w:pStyle w:val="Testonormale"/>
        <w:widowControl/>
        <w:rPr>
          <w:bCs/>
          <w:sz w:val="18"/>
          <w:szCs w:val="18"/>
        </w:rPr>
      </w:pPr>
      <w:r w:rsidRPr="002832A9">
        <w:rPr>
          <w:bCs/>
          <w:sz w:val="18"/>
          <w:szCs w:val="18"/>
        </w:rPr>
        <w:t xml:space="preserve">GIRONE   </w:t>
      </w:r>
      <w:proofErr w:type="gramStart"/>
      <w:r w:rsidRPr="002832A9">
        <w:rPr>
          <w:bCs/>
          <w:sz w:val="18"/>
          <w:szCs w:val="18"/>
        </w:rPr>
        <w:t>B  1</w:t>
      </w:r>
      <w:proofErr w:type="gramEnd"/>
      <w:r w:rsidRPr="002832A9">
        <w:rPr>
          <w:bCs/>
          <w:sz w:val="18"/>
          <w:szCs w:val="18"/>
        </w:rPr>
        <w:t>/</w:t>
      </w:r>
      <w:proofErr w:type="gramStart"/>
      <w:r w:rsidRPr="002832A9">
        <w:rPr>
          <w:bCs/>
          <w:sz w:val="18"/>
          <w:szCs w:val="18"/>
        </w:rPr>
        <w:t>A  15</w:t>
      </w:r>
      <w:proofErr w:type="gramEnd"/>
      <w:r w:rsidRPr="002832A9">
        <w:rPr>
          <w:bCs/>
          <w:sz w:val="18"/>
          <w:szCs w:val="18"/>
        </w:rPr>
        <w:t>-10-25 WOMAN MELILLI A.S.D.        RACING CATANIA WOMENS FOO         K</w:t>
      </w:r>
    </w:p>
    <w:p w14:paraId="20F4E4D8" w14:textId="77777777" w:rsidR="002832A9" w:rsidRDefault="002832A9" w:rsidP="002832A9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6DFBFBD2" w14:textId="77777777" w:rsidR="002832A9" w:rsidRPr="00236A0D" w:rsidRDefault="002832A9" w:rsidP="002832A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76F8A0D2" w14:textId="77777777" w:rsidR="002832A9" w:rsidRPr="00236A0D" w:rsidRDefault="002832A9" w:rsidP="002832A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3B3E8A1B" w14:textId="77777777" w:rsidR="002832A9" w:rsidRPr="00236A0D" w:rsidRDefault="002832A9" w:rsidP="002832A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69450459" w14:textId="77777777" w:rsidR="002832A9" w:rsidRPr="00236A0D" w:rsidRDefault="002832A9" w:rsidP="002832A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17C4C2AB" w14:textId="77777777" w:rsidR="002832A9" w:rsidRPr="00236A0D" w:rsidRDefault="002832A9" w:rsidP="002832A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726CE905" w14:textId="77777777" w:rsidR="002832A9" w:rsidRPr="00236A0D" w:rsidRDefault="002832A9" w:rsidP="002832A9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573448EB" w14:textId="77777777" w:rsidR="002832A9" w:rsidRPr="007C2E01" w:rsidRDefault="002832A9" w:rsidP="002832A9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6B2271CC" w14:textId="77777777" w:rsidR="002832A9" w:rsidRPr="007C2E01" w:rsidRDefault="002832A9" w:rsidP="002832A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2374A0AA" w14:textId="77777777" w:rsidR="002832A9" w:rsidRPr="007C2E01" w:rsidRDefault="002832A9" w:rsidP="002832A9">
      <w:pPr>
        <w:spacing w:after="0" w:line="240" w:lineRule="auto"/>
        <w:rPr>
          <w:color w:val="0070C0"/>
          <w:sz w:val="28"/>
        </w:rPr>
      </w:pPr>
    </w:p>
    <w:p w14:paraId="4C444F7B" w14:textId="77777777" w:rsidR="002832A9" w:rsidRDefault="002832A9" w:rsidP="002832A9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dal Giudice Sportivo Sostituto, Dott.ssa Fabiola Giannopolo  e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73AA0496" w14:textId="77777777" w:rsidR="002832A9" w:rsidRDefault="002832A9" w:rsidP="002832A9">
      <w:pPr>
        <w:pStyle w:val="breakline"/>
      </w:pPr>
    </w:p>
    <w:p w14:paraId="5C7EE5B4" w14:textId="3E7FE961" w:rsidR="002832A9" w:rsidRPr="002832A9" w:rsidRDefault="002832A9" w:rsidP="002832A9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2832A9">
        <w:rPr>
          <w:color w:val="4472C4" w:themeColor="accent1"/>
        </w:rPr>
        <w:t xml:space="preserve">CAMPIONATO ECCELLENZA </w:t>
      </w:r>
    </w:p>
    <w:p w14:paraId="0B3F03EF" w14:textId="77777777" w:rsidR="002832A9" w:rsidRDefault="002832A9" w:rsidP="002C7B38">
      <w:pPr>
        <w:pStyle w:val="titolo10"/>
        <w:spacing w:before="0"/>
      </w:pPr>
      <w:r>
        <w:t xml:space="preserve">GARE DEL 11/10/2025 </w:t>
      </w:r>
    </w:p>
    <w:p w14:paraId="0B869DA0" w14:textId="77777777" w:rsidR="002832A9" w:rsidRDefault="002832A9" w:rsidP="002C7B38">
      <w:pPr>
        <w:pStyle w:val="titolo7a"/>
        <w:spacing w:before="0"/>
      </w:pPr>
      <w:r>
        <w:t xml:space="preserve">PROVVEDIMENTI DISCIPLINARI </w:t>
      </w:r>
    </w:p>
    <w:p w14:paraId="4659C6A3" w14:textId="77777777" w:rsidR="002832A9" w:rsidRDefault="002832A9" w:rsidP="002C7B38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7D2627F0" w14:textId="77777777" w:rsidR="002832A9" w:rsidRDefault="002832A9" w:rsidP="002C7B38">
      <w:pPr>
        <w:pStyle w:val="titolo30"/>
        <w:spacing w:before="0"/>
      </w:pPr>
      <w:r>
        <w:t xml:space="preserve">DIRIGENTI </w:t>
      </w:r>
    </w:p>
    <w:p w14:paraId="3BD72264" w14:textId="77777777" w:rsidR="002832A9" w:rsidRDefault="002832A9" w:rsidP="002C7B38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2620E6FF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F2813" w14:textId="77777777" w:rsidR="002832A9" w:rsidRDefault="002832A9" w:rsidP="002C7B38">
            <w:pPr>
              <w:pStyle w:val="movimento"/>
              <w:spacing w:before="0" w:beforeAutospacing="0"/>
            </w:pPr>
            <w:r>
              <w:t>ALIOTO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14143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(PARMONVAL)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17173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9EE8A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112F5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74A7BA2" w14:textId="77777777" w:rsidR="002832A9" w:rsidRDefault="002832A9" w:rsidP="002C7B38">
      <w:pPr>
        <w:pStyle w:val="titolo30"/>
        <w:spacing w:before="0"/>
      </w:pPr>
      <w:r>
        <w:t xml:space="preserve">ALLENATORI </w:t>
      </w:r>
    </w:p>
    <w:p w14:paraId="5F75DC21" w14:textId="77777777" w:rsidR="002832A9" w:rsidRDefault="002832A9" w:rsidP="002C7B38">
      <w:pPr>
        <w:pStyle w:val="titolo20"/>
        <w:spacing w:before="0"/>
      </w:pPr>
      <w:r>
        <w:t xml:space="preserve">SQUALIFICA FINO AL 30/10/2025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797DBA2B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AB581" w14:textId="77777777" w:rsidR="002832A9" w:rsidRDefault="002832A9" w:rsidP="002C7B38">
            <w:pPr>
              <w:pStyle w:val="movimento"/>
              <w:spacing w:before="0" w:beforeAutospacing="0"/>
            </w:pPr>
            <w:r>
              <w:t>TUSA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1F5B3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(PARMONVAL)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B93B7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EBC75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09A56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75BF729" w14:textId="77777777" w:rsidR="002832A9" w:rsidRDefault="002832A9" w:rsidP="002C7B38">
      <w:pPr>
        <w:pStyle w:val="diffida"/>
        <w:spacing w:before="0" w:beforeAutospacing="0" w:after="40" w:afterAutospacing="0"/>
      </w:pPr>
      <w:r>
        <w:t xml:space="preserve">Per proteste reiterate nei confronti dell'arbitro. </w:t>
      </w:r>
    </w:p>
    <w:p w14:paraId="4E25BD54" w14:textId="77777777" w:rsidR="002832A9" w:rsidRDefault="002832A9" w:rsidP="002C7B38">
      <w:pPr>
        <w:pStyle w:val="titolo10"/>
        <w:spacing w:before="0"/>
      </w:pPr>
      <w:r>
        <w:t xml:space="preserve">GARE DEL 12/10/2025 </w:t>
      </w:r>
    </w:p>
    <w:p w14:paraId="18DD2CC4" w14:textId="77777777" w:rsidR="002832A9" w:rsidRDefault="002832A9" w:rsidP="002C7B38">
      <w:pPr>
        <w:pStyle w:val="titolo7a"/>
        <w:spacing w:before="0"/>
      </w:pPr>
      <w:r>
        <w:t xml:space="preserve">PROVVEDIMENTI DISCIPLINARI </w:t>
      </w:r>
    </w:p>
    <w:p w14:paraId="780B083B" w14:textId="77777777" w:rsidR="002832A9" w:rsidRDefault="002832A9" w:rsidP="002C7B38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5A47C601" w14:textId="77777777" w:rsidR="002832A9" w:rsidRDefault="002832A9" w:rsidP="002C7B38">
      <w:pPr>
        <w:pStyle w:val="titolo30"/>
        <w:spacing w:before="0"/>
      </w:pPr>
      <w:r>
        <w:t xml:space="preserve">CALCIATORI ESPULSI </w:t>
      </w:r>
    </w:p>
    <w:p w14:paraId="0E83F6E6" w14:textId="77777777" w:rsidR="002832A9" w:rsidRDefault="002832A9" w:rsidP="002C7B38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41F6ED72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3838F" w14:textId="77777777" w:rsidR="002832A9" w:rsidRDefault="002832A9" w:rsidP="002C7B38">
            <w:pPr>
              <w:pStyle w:val="movimento"/>
              <w:spacing w:before="0" w:beforeAutospacing="0"/>
            </w:pPr>
            <w:r>
              <w:t>STRANO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AF305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(GIARRE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9DA35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529D3" w14:textId="77777777" w:rsidR="002832A9" w:rsidRDefault="002832A9" w:rsidP="002C7B38">
            <w:pPr>
              <w:pStyle w:val="movimento"/>
              <w:spacing w:before="0" w:beforeAutospacing="0"/>
            </w:pPr>
            <w:r>
              <w:t>RODA ZAFFALON RENZO ANIBAL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26630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(SPORT CLUB PALAZZOLO) </w:t>
            </w:r>
          </w:p>
        </w:tc>
      </w:tr>
    </w:tbl>
    <w:p w14:paraId="6B229444" w14:textId="77777777" w:rsidR="002C7B38" w:rsidRDefault="002C7B38" w:rsidP="002C7B38">
      <w:pPr>
        <w:pStyle w:val="titolo30"/>
        <w:spacing w:before="0"/>
      </w:pPr>
    </w:p>
    <w:p w14:paraId="38FFF61F" w14:textId="0D7F63C1" w:rsidR="002832A9" w:rsidRDefault="002832A9" w:rsidP="002C7B38">
      <w:pPr>
        <w:pStyle w:val="titolo30"/>
        <w:spacing w:before="0"/>
      </w:pPr>
      <w:r>
        <w:t xml:space="preserve">CALCIATORI NON ESPULSI </w:t>
      </w:r>
    </w:p>
    <w:p w14:paraId="4E91D695" w14:textId="77777777" w:rsidR="002832A9" w:rsidRDefault="002832A9" w:rsidP="002C7B38">
      <w:pPr>
        <w:pStyle w:val="titolo20"/>
        <w:spacing w:before="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1E2B7259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1EB5E" w14:textId="77777777" w:rsidR="002832A9" w:rsidRDefault="002832A9" w:rsidP="002C7B38">
            <w:pPr>
              <w:pStyle w:val="movimento"/>
              <w:spacing w:before="0" w:beforeAutospacing="0"/>
            </w:pPr>
            <w:r>
              <w:t>PRATDESSUS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F5BCD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(SPORT CLUB PALAZZOLO)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19B78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615D2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00136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6814CA5" w14:textId="77777777" w:rsidR="002C7B38" w:rsidRDefault="002C7B38" w:rsidP="002C7B38">
      <w:pPr>
        <w:pStyle w:val="titolo20"/>
        <w:spacing w:before="0"/>
      </w:pPr>
    </w:p>
    <w:p w14:paraId="03CE9262" w14:textId="0FC793E4" w:rsidR="002832A9" w:rsidRDefault="002832A9" w:rsidP="002C7B38">
      <w:pPr>
        <w:pStyle w:val="titolo20"/>
        <w:spacing w:before="0"/>
      </w:pPr>
      <w: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10B1C67B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2691C" w14:textId="77777777" w:rsidR="002832A9" w:rsidRDefault="002832A9" w:rsidP="002C7B38">
            <w:pPr>
              <w:pStyle w:val="movimento"/>
              <w:spacing w:before="0" w:beforeAutospacing="0"/>
            </w:pPr>
            <w:r>
              <w:t>SUAREZ MARTIN NAHUEL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710CA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(SPORT CLUB PALAZZOLO)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C0960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0623F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5D179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F182704" w14:textId="77777777" w:rsidR="002832A9" w:rsidRDefault="002832A9" w:rsidP="002C7B38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6753DB6F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D7F20" w14:textId="77777777" w:rsidR="002832A9" w:rsidRDefault="002832A9" w:rsidP="002C7B38">
            <w:pPr>
              <w:pStyle w:val="movimento"/>
              <w:spacing w:before="0" w:beforeAutospacing="0"/>
            </w:pPr>
            <w:r>
              <w:t>CALTABIANO NICOLO ALFIO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2AAB8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(GIARRE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C223F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A96B6" w14:textId="77777777" w:rsidR="002832A9" w:rsidRDefault="002832A9" w:rsidP="002C7B38">
            <w:pPr>
              <w:pStyle w:val="movimento"/>
              <w:spacing w:before="0" w:beforeAutospacing="0"/>
            </w:pPr>
            <w:r>
              <w:t>LIMINA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4BD6E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(GIARRE CALCIO) </w:t>
            </w:r>
          </w:p>
        </w:tc>
      </w:tr>
      <w:tr w:rsidR="002832A9" w14:paraId="504C315C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60D30" w14:textId="77777777" w:rsidR="002832A9" w:rsidRDefault="002832A9" w:rsidP="002C7B38">
            <w:pPr>
              <w:pStyle w:val="movimento"/>
              <w:spacing w:before="0" w:beforeAutospacing="0"/>
            </w:pPr>
            <w:r>
              <w:t>ZANNINI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4B870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(GIARRE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47DE7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EB8E6" w14:textId="77777777" w:rsidR="002832A9" w:rsidRDefault="002832A9" w:rsidP="002C7B38">
            <w:pPr>
              <w:pStyle w:val="movimento"/>
              <w:spacing w:before="0" w:beforeAutospacing="0"/>
            </w:pPr>
            <w:r>
              <w:t>MANCUSO SANTI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808F2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(SPORT CLUB PALAZZOLO) </w:t>
            </w:r>
          </w:p>
        </w:tc>
      </w:tr>
    </w:tbl>
    <w:p w14:paraId="160E8398" w14:textId="77777777" w:rsidR="002832A9" w:rsidRDefault="002832A9" w:rsidP="002832A9">
      <w:pPr>
        <w:pStyle w:val="breakline"/>
      </w:pPr>
    </w:p>
    <w:p w14:paraId="45DB2AA5" w14:textId="4E8C0944" w:rsidR="002832A9" w:rsidRPr="002832A9" w:rsidRDefault="002832A9" w:rsidP="002832A9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2832A9">
        <w:rPr>
          <w:color w:val="4472C4" w:themeColor="accent1"/>
        </w:rPr>
        <w:t xml:space="preserve">CAMPIONATO PROMOZIONE </w:t>
      </w:r>
    </w:p>
    <w:p w14:paraId="03FFE046" w14:textId="77777777" w:rsidR="002832A9" w:rsidRDefault="002832A9" w:rsidP="002C7B38">
      <w:pPr>
        <w:pStyle w:val="titolo10"/>
        <w:spacing w:before="0"/>
      </w:pPr>
      <w:r>
        <w:t xml:space="preserve">GARE DEL 11/10/2025 </w:t>
      </w:r>
    </w:p>
    <w:p w14:paraId="0A4B993A" w14:textId="77777777" w:rsidR="002832A9" w:rsidRDefault="002832A9" w:rsidP="002C7B38">
      <w:pPr>
        <w:pStyle w:val="titolo7a"/>
        <w:spacing w:before="0"/>
      </w:pPr>
      <w:r>
        <w:t xml:space="preserve">PROVVEDIMENTI DISCIPLINARI </w:t>
      </w:r>
    </w:p>
    <w:p w14:paraId="1141F79A" w14:textId="77777777" w:rsidR="002832A9" w:rsidRDefault="002832A9" w:rsidP="002C7B38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AC484E5" w14:textId="77777777" w:rsidR="002832A9" w:rsidRDefault="002832A9" w:rsidP="002C7B38">
      <w:pPr>
        <w:pStyle w:val="titolo30"/>
        <w:spacing w:before="0"/>
      </w:pPr>
      <w:r>
        <w:t xml:space="preserve">CALCIATORI ESPULSI </w:t>
      </w:r>
    </w:p>
    <w:p w14:paraId="502B16A3" w14:textId="77777777" w:rsidR="002832A9" w:rsidRDefault="002832A9" w:rsidP="002C7B38">
      <w:pPr>
        <w:pStyle w:val="titolo20"/>
        <w:spacing w:before="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2F537EBB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05611" w14:textId="77777777" w:rsidR="002832A9" w:rsidRDefault="002832A9" w:rsidP="002C7B38">
            <w:pPr>
              <w:pStyle w:val="movimento"/>
              <w:spacing w:before="0" w:beforeAutospacing="0"/>
            </w:pPr>
            <w:r>
              <w:t>TORO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27E67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(CITTA DI MISTERBIANCO)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8000D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6A2E7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449E4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13189AD" w14:textId="77777777" w:rsidR="002832A9" w:rsidRDefault="002832A9" w:rsidP="002832A9">
      <w:pPr>
        <w:pStyle w:val="breakline"/>
      </w:pPr>
    </w:p>
    <w:p w14:paraId="547B7F19" w14:textId="254385C5" w:rsidR="002832A9" w:rsidRPr="002832A9" w:rsidRDefault="002832A9" w:rsidP="002832A9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2832A9">
        <w:rPr>
          <w:color w:val="4472C4" w:themeColor="accent1"/>
        </w:rPr>
        <w:t xml:space="preserve">CAMPIONATO PRIMA CATEGORIA </w:t>
      </w:r>
    </w:p>
    <w:p w14:paraId="20C7C657" w14:textId="77777777" w:rsidR="002832A9" w:rsidRDefault="002832A9" w:rsidP="002C7B38">
      <w:pPr>
        <w:pStyle w:val="titolo10"/>
        <w:spacing w:before="0"/>
      </w:pPr>
      <w:r>
        <w:t xml:space="preserve">GARE DEL 11/10/2025 </w:t>
      </w:r>
    </w:p>
    <w:p w14:paraId="2B10AC6E" w14:textId="77777777" w:rsidR="002832A9" w:rsidRDefault="002832A9" w:rsidP="002C7B38">
      <w:pPr>
        <w:pStyle w:val="titolo7a"/>
        <w:spacing w:before="0"/>
      </w:pPr>
      <w:r>
        <w:t xml:space="preserve">PROVVEDIMENTI DISCIPLINARI </w:t>
      </w:r>
    </w:p>
    <w:p w14:paraId="39B3D3F9" w14:textId="77777777" w:rsidR="002832A9" w:rsidRDefault="002832A9" w:rsidP="002C7B38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42D7D365" w14:textId="77777777" w:rsidR="002832A9" w:rsidRDefault="002832A9" w:rsidP="002C7B38">
      <w:pPr>
        <w:pStyle w:val="titolo30"/>
        <w:spacing w:before="0"/>
      </w:pPr>
      <w:r>
        <w:t xml:space="preserve">DIRIGENTI </w:t>
      </w:r>
    </w:p>
    <w:p w14:paraId="6CD59EA8" w14:textId="77777777" w:rsidR="002832A9" w:rsidRDefault="002832A9" w:rsidP="002C7B38">
      <w:pPr>
        <w:pStyle w:val="titolo20"/>
        <w:spacing w:before="0"/>
      </w:pPr>
      <w:r>
        <w:t xml:space="preserve">INIBIZIONE A TEMPO OPPURE SQUALIFICA A GARE: FINO AL 30/10/2025 </w:t>
      </w:r>
    </w:p>
    <w:p w14:paraId="5A34927C" w14:textId="77777777" w:rsidR="002832A9" w:rsidRDefault="002832A9" w:rsidP="002C7B38">
      <w:pPr>
        <w:pStyle w:val="titolo20"/>
        <w:spacing w:before="0"/>
      </w:pPr>
      <w:r>
        <w:t xml:space="preserve">INIBIZIONE A TEMPO OPPURE SQUALIFICA A GARE: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7A58EA77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477D7" w14:textId="77777777" w:rsidR="002832A9" w:rsidRDefault="002832A9" w:rsidP="002C7B38">
            <w:pPr>
              <w:pStyle w:val="movimento"/>
              <w:spacing w:before="0" w:beforeAutospacing="0"/>
            </w:pPr>
            <w:r>
              <w:t>TORRE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62FF3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(STEFANO CATANIA)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A43A3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18D32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28DDA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027C440" w14:textId="77777777" w:rsidR="002832A9" w:rsidRDefault="002832A9" w:rsidP="002C7B38">
      <w:pPr>
        <w:pStyle w:val="diffida"/>
        <w:spacing w:before="0" w:beforeAutospacing="0" w:after="40" w:afterAutospacing="0"/>
      </w:pPr>
      <w:r>
        <w:t xml:space="preserve">Per contegno irriguardoso nei confronti dell'arbitro. </w:t>
      </w:r>
    </w:p>
    <w:p w14:paraId="50A0B02D" w14:textId="77777777" w:rsidR="002832A9" w:rsidRDefault="002832A9" w:rsidP="002C7B38">
      <w:pPr>
        <w:pStyle w:val="titolo10"/>
        <w:spacing w:before="0"/>
      </w:pPr>
      <w:r>
        <w:t xml:space="preserve">GARE DEL 12/10/2025 </w:t>
      </w:r>
    </w:p>
    <w:p w14:paraId="3F93A1E3" w14:textId="77777777" w:rsidR="002832A9" w:rsidRDefault="002832A9" w:rsidP="002C7B38">
      <w:pPr>
        <w:pStyle w:val="titolo7a"/>
        <w:spacing w:before="0"/>
      </w:pPr>
      <w:r>
        <w:t xml:space="preserve">PROVVEDIMENTI DISCIPLINARI </w:t>
      </w:r>
    </w:p>
    <w:p w14:paraId="1DB65EC1" w14:textId="77777777" w:rsidR="002832A9" w:rsidRDefault="002832A9" w:rsidP="002C7B38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785DCB0E" w14:textId="77777777" w:rsidR="002832A9" w:rsidRDefault="002832A9" w:rsidP="002C7B38">
      <w:pPr>
        <w:pStyle w:val="titolo30"/>
        <w:spacing w:before="0"/>
      </w:pPr>
      <w:r>
        <w:t xml:space="preserve">CALCIATORI NON ESPULSI </w:t>
      </w:r>
    </w:p>
    <w:p w14:paraId="4143DA16" w14:textId="77777777" w:rsidR="002832A9" w:rsidRDefault="002832A9" w:rsidP="002C7B38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53F98E29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25D86" w14:textId="77777777" w:rsidR="002832A9" w:rsidRDefault="002832A9" w:rsidP="002C7B38">
            <w:pPr>
              <w:pStyle w:val="movimento"/>
              <w:spacing w:before="0" w:beforeAutospacing="0"/>
            </w:pPr>
            <w:r>
              <w:t>MORELLO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ACE39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(S.S.D RIBERA 1954)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633CE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E2A2B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4A6A3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7CF97A8" w14:textId="77777777" w:rsidR="002832A9" w:rsidRDefault="002832A9" w:rsidP="002832A9">
      <w:pPr>
        <w:pStyle w:val="breakline"/>
      </w:pPr>
    </w:p>
    <w:p w14:paraId="11CF1D1A" w14:textId="77777777" w:rsidR="002832A9" w:rsidRDefault="002832A9" w:rsidP="002832A9">
      <w:pPr>
        <w:pStyle w:val="breakline"/>
      </w:pPr>
    </w:p>
    <w:p w14:paraId="656E8BE7" w14:textId="77777777" w:rsidR="002832A9" w:rsidRDefault="002832A9" w:rsidP="002832A9">
      <w:pPr>
        <w:pStyle w:val="breakline"/>
      </w:pPr>
    </w:p>
    <w:p w14:paraId="61F9DCEC" w14:textId="7E3CADF8" w:rsidR="002832A9" w:rsidRPr="002832A9" w:rsidRDefault="002832A9" w:rsidP="002832A9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2832A9">
        <w:rPr>
          <w:color w:val="4472C4" w:themeColor="accent1"/>
        </w:rPr>
        <w:t xml:space="preserve">CAMPIONATO SECONDA CATEGORIA </w:t>
      </w:r>
    </w:p>
    <w:p w14:paraId="499D4238" w14:textId="77777777" w:rsidR="002832A9" w:rsidRDefault="002832A9" w:rsidP="002C7B38">
      <w:pPr>
        <w:pStyle w:val="titolo10"/>
        <w:spacing w:before="0"/>
      </w:pPr>
      <w:r>
        <w:t xml:space="preserve">GARE DEL 11/10/2025 </w:t>
      </w:r>
    </w:p>
    <w:p w14:paraId="31023B2E" w14:textId="77777777" w:rsidR="002832A9" w:rsidRDefault="002832A9" w:rsidP="002C7B38">
      <w:pPr>
        <w:pStyle w:val="titolo7a"/>
        <w:spacing w:before="0"/>
      </w:pPr>
      <w:r>
        <w:t xml:space="preserve">PROVVEDIMENTI DISCIPLINARI </w:t>
      </w:r>
    </w:p>
    <w:p w14:paraId="3DA52F93" w14:textId="77777777" w:rsidR="002832A9" w:rsidRDefault="002832A9" w:rsidP="002C7B38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051EE868" w14:textId="77777777" w:rsidR="002832A9" w:rsidRDefault="002832A9" w:rsidP="002C7B38">
      <w:pPr>
        <w:pStyle w:val="titolo30"/>
        <w:spacing w:before="0"/>
      </w:pPr>
      <w:r>
        <w:t xml:space="preserve">CALCIATORI ESPULSI </w:t>
      </w:r>
    </w:p>
    <w:p w14:paraId="0DC694A2" w14:textId="77777777" w:rsidR="002832A9" w:rsidRDefault="002832A9" w:rsidP="002C7B38">
      <w:pPr>
        <w:pStyle w:val="titolo20"/>
        <w:spacing w:before="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0C2C9EA5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0BCD5" w14:textId="77777777" w:rsidR="002832A9" w:rsidRDefault="002832A9" w:rsidP="002C7B38">
            <w:pPr>
              <w:pStyle w:val="movimento"/>
              <w:spacing w:before="0" w:beforeAutospacing="0"/>
            </w:pPr>
            <w:r>
              <w:t>VERDIRAME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8F0C6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(SCICLI BRUFFALORI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9BB04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84F2F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2A9E6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6CEDB5D" w14:textId="77777777" w:rsidR="002832A9" w:rsidRDefault="002832A9" w:rsidP="002C7B38">
      <w:pPr>
        <w:pStyle w:val="diffida"/>
        <w:spacing w:before="0" w:beforeAutospacing="0" w:after="40" w:afterAutospacing="0"/>
      </w:pPr>
      <w:r>
        <w:t xml:space="preserve">Per atto di violenza nei confronti di un avversario. </w:t>
      </w:r>
    </w:p>
    <w:p w14:paraId="68C233D5" w14:textId="77777777" w:rsidR="002832A9" w:rsidRDefault="002832A9" w:rsidP="002832A9">
      <w:pPr>
        <w:pStyle w:val="breakline"/>
      </w:pPr>
    </w:p>
    <w:p w14:paraId="7D4B634B" w14:textId="6C3D7D18" w:rsidR="002832A9" w:rsidRPr="002832A9" w:rsidRDefault="002832A9" w:rsidP="002832A9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2832A9">
        <w:rPr>
          <w:color w:val="4472C4" w:themeColor="accent1"/>
        </w:rPr>
        <w:lastRenderedPageBreak/>
        <w:t xml:space="preserve">CAMPIONATO JUNIORES UNDER 19 </w:t>
      </w:r>
    </w:p>
    <w:p w14:paraId="502D2A2F" w14:textId="77777777" w:rsidR="002832A9" w:rsidRDefault="002832A9" w:rsidP="002C7B38">
      <w:pPr>
        <w:pStyle w:val="titolo10"/>
        <w:spacing w:before="0"/>
      </w:pPr>
      <w:r>
        <w:t xml:space="preserve">GARE DEL 13/10/2025 </w:t>
      </w:r>
    </w:p>
    <w:p w14:paraId="6FB82350" w14:textId="77777777" w:rsidR="002832A9" w:rsidRDefault="002832A9" w:rsidP="002C7B38">
      <w:pPr>
        <w:pStyle w:val="titolo60"/>
        <w:spacing w:before="0"/>
      </w:pPr>
      <w:r>
        <w:t xml:space="preserve">DECISIONI DEL GIUDICE SPORTIVO </w:t>
      </w:r>
    </w:p>
    <w:p w14:paraId="062FB6E4" w14:textId="77777777" w:rsidR="002832A9" w:rsidRDefault="002832A9" w:rsidP="002C7B38">
      <w:pPr>
        <w:pStyle w:val="diffida"/>
        <w:spacing w:before="0" w:beforeAutospacing="0" w:after="40" w:afterAutospacing="0"/>
        <w:jc w:val="left"/>
      </w:pPr>
      <w:r w:rsidRPr="002832A9">
        <w:rPr>
          <w:b/>
          <w:bCs/>
        </w:rPr>
        <w:t>gara del 13/10/2025 CASTRUMFAVARA - ENNA CALCIO S.C.S.D.</w:t>
      </w:r>
      <w:r>
        <w:t xml:space="preserve"> </w:t>
      </w:r>
      <w:r>
        <w:br/>
        <w:t xml:space="preserve">In attesa di accertamenti sulla posizione di tesseramento di calciatore sanzionato della Società CASTRUMFAVARA partecipante alla gara, si soprassiede ad ogni decisione in ordine alla omologazione della stessa. </w:t>
      </w:r>
    </w:p>
    <w:p w14:paraId="6F8801FF" w14:textId="77777777" w:rsidR="002832A9" w:rsidRDefault="002832A9" w:rsidP="002C7B38">
      <w:pPr>
        <w:pStyle w:val="titolo7a"/>
        <w:spacing w:before="0"/>
      </w:pPr>
      <w:r>
        <w:t xml:space="preserve">PROVVEDIMENTI DISCIPLINARI </w:t>
      </w:r>
    </w:p>
    <w:p w14:paraId="4FC1842E" w14:textId="77777777" w:rsidR="002832A9" w:rsidRDefault="002832A9" w:rsidP="002C7B38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4DF8ABF5" w14:textId="77777777" w:rsidR="002832A9" w:rsidRDefault="002832A9" w:rsidP="002C7B38">
      <w:pPr>
        <w:pStyle w:val="titolo30"/>
        <w:spacing w:before="0"/>
      </w:pPr>
      <w:r>
        <w:t xml:space="preserve">ALLENATORI </w:t>
      </w:r>
    </w:p>
    <w:p w14:paraId="57E9A846" w14:textId="77777777" w:rsidR="002832A9" w:rsidRDefault="002832A9" w:rsidP="002C7B38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0C8CE4D1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97034" w14:textId="77777777" w:rsidR="002832A9" w:rsidRDefault="002832A9" w:rsidP="002C7B38">
            <w:pPr>
              <w:pStyle w:val="movimento"/>
              <w:spacing w:before="0" w:beforeAutospacing="0"/>
            </w:pPr>
            <w:r>
              <w:t>CIRINO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24E83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(MESSINA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AC656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7CDC5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DFA6D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432E8C4" w14:textId="77777777" w:rsidR="002832A9" w:rsidRDefault="002832A9" w:rsidP="002C7B38">
      <w:pPr>
        <w:pStyle w:val="titolo30"/>
        <w:spacing w:before="0"/>
      </w:pPr>
      <w:r>
        <w:t xml:space="preserve">CALCIATORI ESPULSI </w:t>
      </w:r>
    </w:p>
    <w:p w14:paraId="00185B95" w14:textId="77777777" w:rsidR="002832A9" w:rsidRDefault="002832A9" w:rsidP="002C7B38">
      <w:pPr>
        <w:pStyle w:val="titolo20"/>
        <w:spacing w:before="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598149FE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E1555" w14:textId="77777777" w:rsidR="002832A9" w:rsidRDefault="002832A9" w:rsidP="002C7B38">
            <w:pPr>
              <w:pStyle w:val="movimento"/>
              <w:spacing w:before="0" w:beforeAutospacing="0"/>
            </w:pPr>
            <w:r>
              <w:t>GARIFI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52C2F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CC111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799A4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E1B11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00087FD" w14:textId="77777777" w:rsidR="002832A9" w:rsidRDefault="002832A9" w:rsidP="002C7B38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4B22853A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DD245" w14:textId="77777777" w:rsidR="002832A9" w:rsidRDefault="002832A9" w:rsidP="002C7B38">
            <w:pPr>
              <w:pStyle w:val="movimento"/>
              <w:spacing w:before="0" w:beforeAutospacing="0"/>
            </w:pPr>
            <w:r>
              <w:t>SCIUTO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88757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D127B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AFEE1" w14:textId="77777777" w:rsidR="002832A9" w:rsidRDefault="002832A9" w:rsidP="002C7B38">
            <w:pPr>
              <w:pStyle w:val="movimento"/>
              <w:spacing w:before="0" w:beforeAutospacing="0"/>
            </w:pPr>
            <w:r>
              <w:t>TREFILETTI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0E3DF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(CITTA DI ACIREALE 1946) </w:t>
            </w:r>
          </w:p>
        </w:tc>
      </w:tr>
    </w:tbl>
    <w:p w14:paraId="065DEA26" w14:textId="77777777" w:rsidR="002832A9" w:rsidRDefault="002832A9" w:rsidP="002C7B38">
      <w:pPr>
        <w:pStyle w:val="titolo30"/>
        <w:spacing w:before="0"/>
      </w:pPr>
      <w:r>
        <w:t xml:space="preserve">CALCIATORI NON ESPULSI </w:t>
      </w:r>
    </w:p>
    <w:p w14:paraId="5BEC72BE" w14:textId="77777777" w:rsidR="002832A9" w:rsidRDefault="002832A9" w:rsidP="002C7B38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51A275E8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AD30B" w14:textId="77777777" w:rsidR="002832A9" w:rsidRDefault="002832A9" w:rsidP="002C7B38">
            <w:pPr>
              <w:pStyle w:val="movimento"/>
              <w:spacing w:before="0" w:beforeAutospacing="0"/>
            </w:pPr>
            <w:r>
              <w:t>CANNIOTO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F15AD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F6F07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34FF0" w14:textId="77777777" w:rsidR="002832A9" w:rsidRDefault="002832A9" w:rsidP="002C7B38">
            <w:pPr>
              <w:pStyle w:val="movimento"/>
              <w:spacing w:before="0" w:beforeAutospacing="0"/>
            </w:pPr>
            <w:r>
              <w:t>LEALE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E6F58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(ATHLETIC CLUB PALERMO) </w:t>
            </w:r>
          </w:p>
        </w:tc>
      </w:tr>
      <w:tr w:rsidR="002832A9" w14:paraId="4BC8BC34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2378C" w14:textId="77777777" w:rsidR="002832A9" w:rsidRDefault="002832A9" w:rsidP="002C7B38">
            <w:pPr>
              <w:pStyle w:val="movimento"/>
              <w:spacing w:before="0" w:beforeAutospacing="0"/>
            </w:pPr>
            <w:r>
              <w:t>MAROTTA NUNZIO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9CFC5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4B792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3314F" w14:textId="77777777" w:rsidR="002832A9" w:rsidRDefault="002832A9" w:rsidP="002C7B38">
            <w:pPr>
              <w:pStyle w:val="movimento"/>
              <w:spacing w:before="0" w:beforeAutospacing="0"/>
            </w:pPr>
            <w:r>
              <w:t>MORI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7724D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(ATHLETIC CLUB PALERMO) </w:t>
            </w:r>
          </w:p>
        </w:tc>
      </w:tr>
      <w:tr w:rsidR="002832A9" w14:paraId="5F8AC78E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8F4A0" w14:textId="77777777" w:rsidR="002832A9" w:rsidRDefault="002832A9" w:rsidP="002C7B38">
            <w:pPr>
              <w:pStyle w:val="movimento"/>
              <w:spacing w:before="0" w:beforeAutospacing="0"/>
            </w:pPr>
            <w:r>
              <w:t>PALUMBO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D80E1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6212A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3119D" w14:textId="77777777" w:rsidR="002832A9" w:rsidRDefault="002832A9" w:rsidP="002C7B38">
            <w:pPr>
              <w:pStyle w:val="movimento"/>
              <w:spacing w:before="0" w:beforeAutospacing="0"/>
            </w:pPr>
            <w:r>
              <w:t>VITALE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78735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(ATHLETIC CLUB PALERMO) </w:t>
            </w:r>
          </w:p>
        </w:tc>
      </w:tr>
      <w:tr w:rsidR="002832A9" w14:paraId="3FA0A668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6817A" w14:textId="77777777" w:rsidR="002832A9" w:rsidRDefault="002832A9" w:rsidP="002C7B38">
            <w:pPr>
              <w:pStyle w:val="movimento"/>
              <w:spacing w:before="0" w:beforeAutospacing="0"/>
            </w:pPr>
            <w:r>
              <w:t>CASTELLI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21EED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962BC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D8ADC" w14:textId="77777777" w:rsidR="002832A9" w:rsidRDefault="002832A9" w:rsidP="002C7B38">
            <w:pPr>
              <w:pStyle w:val="movimento"/>
              <w:spacing w:before="0" w:beforeAutospacing="0"/>
            </w:pPr>
            <w:r>
              <w:t>MERCANTE BRYAN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4D51F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(CASTRUMFAVARA) </w:t>
            </w:r>
          </w:p>
        </w:tc>
      </w:tr>
      <w:tr w:rsidR="002832A9" w14:paraId="09B613DB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CBAB4" w14:textId="77777777" w:rsidR="002832A9" w:rsidRDefault="002832A9" w:rsidP="002C7B38">
            <w:pPr>
              <w:pStyle w:val="movimento"/>
              <w:spacing w:before="0" w:beforeAutospacing="0"/>
            </w:pPr>
            <w:r>
              <w:t>RUSSELLO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3337B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AAFFA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DEFCC" w14:textId="77777777" w:rsidR="002832A9" w:rsidRDefault="002832A9" w:rsidP="002C7B38">
            <w:pPr>
              <w:pStyle w:val="movimento"/>
              <w:spacing w:before="0" w:beforeAutospacing="0"/>
            </w:pPr>
            <w:r>
              <w:t>DISTEFANO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5471E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(CITTA DI ACIREALE 1946) </w:t>
            </w:r>
          </w:p>
        </w:tc>
      </w:tr>
      <w:tr w:rsidR="002832A9" w14:paraId="5BA7F4F5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476C0" w14:textId="77777777" w:rsidR="002832A9" w:rsidRDefault="002832A9" w:rsidP="002C7B38">
            <w:pPr>
              <w:pStyle w:val="movimento"/>
              <w:spacing w:before="0" w:beforeAutospacing="0"/>
            </w:pPr>
            <w:r>
              <w:t>SOTTILE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C7472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C2B4E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62CC5" w14:textId="77777777" w:rsidR="002832A9" w:rsidRDefault="002832A9" w:rsidP="002C7B38">
            <w:pPr>
              <w:pStyle w:val="movimento"/>
              <w:spacing w:before="0" w:beforeAutospacing="0"/>
            </w:pPr>
            <w:r>
              <w:t>TOMARCHIO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06ECF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</w:tr>
      <w:tr w:rsidR="002832A9" w14:paraId="3B6EFAEE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D3B49" w14:textId="77777777" w:rsidR="002832A9" w:rsidRDefault="002832A9" w:rsidP="002C7B38">
            <w:pPr>
              <w:pStyle w:val="movimento"/>
              <w:spacing w:before="0" w:beforeAutospacing="0"/>
            </w:pPr>
            <w:r>
              <w:t>RIZZO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84904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(ENNA CALCIO S.C.S.D.)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61511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2F542" w14:textId="77777777" w:rsidR="002832A9" w:rsidRDefault="002832A9" w:rsidP="002C7B38">
            <w:pPr>
              <w:pStyle w:val="movimento"/>
              <w:spacing w:before="0" w:beforeAutospacing="0"/>
            </w:pPr>
            <w:r>
              <w:t>GAZZARA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7B4C6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(MESSINA S.R.L.) </w:t>
            </w:r>
          </w:p>
        </w:tc>
      </w:tr>
      <w:tr w:rsidR="002832A9" w14:paraId="2080E6DC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D3EA0" w14:textId="77777777" w:rsidR="002832A9" w:rsidRDefault="002832A9" w:rsidP="002C7B38">
            <w:pPr>
              <w:pStyle w:val="movimento"/>
              <w:spacing w:before="0" w:beforeAutospacing="0"/>
            </w:pPr>
            <w:r>
              <w:t>GIOVANNETTI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84283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C72E3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01308" w14:textId="77777777" w:rsidR="002832A9" w:rsidRDefault="002832A9" w:rsidP="002C7B38">
            <w:pPr>
              <w:pStyle w:val="movimento"/>
              <w:spacing w:before="0" w:beforeAutospacing="0"/>
            </w:pPr>
            <w:r>
              <w:t>LA MALFA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6E5F7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(MILAZZO SSD A R.L.) </w:t>
            </w:r>
          </w:p>
        </w:tc>
      </w:tr>
      <w:tr w:rsidR="002832A9" w14:paraId="400A88EC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54D42" w14:textId="77777777" w:rsidR="002832A9" w:rsidRDefault="002832A9" w:rsidP="002C7B38">
            <w:pPr>
              <w:pStyle w:val="movimento"/>
              <w:spacing w:before="0" w:beforeAutospacing="0"/>
            </w:pPr>
            <w:r>
              <w:t>BAMBINO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1A476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F0148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10CC2" w14:textId="77777777" w:rsidR="002832A9" w:rsidRDefault="002832A9" w:rsidP="002C7B38">
            <w:pPr>
              <w:pStyle w:val="movimento"/>
              <w:spacing w:before="0" w:beforeAutospacing="0"/>
            </w:pPr>
            <w:r>
              <w:t>SORCE MATTEO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35401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(NISSA F.C. S.R.L.) </w:t>
            </w:r>
          </w:p>
        </w:tc>
      </w:tr>
      <w:tr w:rsidR="002832A9" w14:paraId="61637B0E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3A86A" w14:textId="77777777" w:rsidR="002832A9" w:rsidRDefault="002832A9" w:rsidP="002C7B38">
            <w:pPr>
              <w:pStyle w:val="movimento"/>
              <w:spacing w:before="0" w:beforeAutospacing="0"/>
            </w:pPr>
            <w:r>
              <w:t>BARTOLONE SANTI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0CCD1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(NUOVA IGEA VIRTUS)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E2D65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02966" w14:textId="77777777" w:rsidR="002832A9" w:rsidRDefault="002832A9" w:rsidP="002C7B38">
            <w:pPr>
              <w:pStyle w:val="movimento"/>
              <w:spacing w:before="0" w:beforeAutospacing="0"/>
            </w:pPr>
            <w:r>
              <w:t>NANIA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10040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(NUOVA IGEA VIRTUS) </w:t>
            </w:r>
          </w:p>
        </w:tc>
      </w:tr>
      <w:tr w:rsidR="002832A9" w14:paraId="0126981D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49FD4" w14:textId="77777777" w:rsidR="002832A9" w:rsidRDefault="002832A9" w:rsidP="002C7B38">
            <w:pPr>
              <w:pStyle w:val="movimento"/>
              <w:spacing w:before="0" w:beforeAutospacing="0"/>
            </w:pPr>
            <w:r>
              <w:t>TITOLI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45664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(NUOVA IGEA VIRTUS)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31404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3C78D" w14:textId="77777777" w:rsidR="002832A9" w:rsidRDefault="002832A9" w:rsidP="002C7B38">
            <w:pPr>
              <w:pStyle w:val="movimento"/>
              <w:spacing w:before="0" w:beforeAutospacing="0"/>
            </w:pPr>
            <w:r>
              <w:t>CARUSO ANDREA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B4DDA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(PATERNO CALCIO) </w:t>
            </w:r>
          </w:p>
        </w:tc>
      </w:tr>
      <w:tr w:rsidR="002832A9" w14:paraId="7E7ACBE5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643F0" w14:textId="77777777" w:rsidR="002832A9" w:rsidRDefault="002832A9" w:rsidP="002C7B38">
            <w:pPr>
              <w:pStyle w:val="movimento"/>
              <w:spacing w:before="0" w:beforeAutospacing="0"/>
            </w:pPr>
            <w:r>
              <w:t>ECORA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918E4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(PATERNO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CCBCE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363AC" w14:textId="77777777" w:rsidR="002832A9" w:rsidRDefault="002832A9" w:rsidP="002C7B38">
            <w:pPr>
              <w:pStyle w:val="movimento"/>
              <w:spacing w:before="0" w:beforeAutospacing="0"/>
            </w:pPr>
            <w:r>
              <w:t>MACCAVINO CARMELO GIOVANN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37C0C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(PATERNO CALCIO) </w:t>
            </w:r>
          </w:p>
        </w:tc>
      </w:tr>
      <w:tr w:rsidR="002832A9" w14:paraId="4BDE852B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D13FD" w14:textId="77777777" w:rsidR="002832A9" w:rsidRDefault="002832A9" w:rsidP="002C7B38">
            <w:pPr>
              <w:pStyle w:val="movimento"/>
              <w:spacing w:before="0" w:beforeAutospacing="0"/>
            </w:pPr>
            <w:r>
              <w:t>APUZZO CARMINE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4BE3A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(RAGUSA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2B7CC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1E959" w14:textId="77777777" w:rsidR="002832A9" w:rsidRDefault="002832A9" w:rsidP="002C7B38">
            <w:pPr>
              <w:pStyle w:val="movimento"/>
              <w:spacing w:before="0" w:beforeAutospacing="0"/>
            </w:pPr>
            <w:r>
              <w:t>CAVALIERI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1C5D0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(RAGUSA CALCIO) </w:t>
            </w:r>
          </w:p>
        </w:tc>
      </w:tr>
      <w:tr w:rsidR="002832A9" w14:paraId="11A1C4C8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79CD6" w14:textId="77777777" w:rsidR="002832A9" w:rsidRDefault="002832A9" w:rsidP="002C7B38">
            <w:pPr>
              <w:pStyle w:val="movimento"/>
              <w:spacing w:before="0" w:beforeAutospacing="0"/>
            </w:pPr>
            <w:r>
              <w:t>ZOUINE ANAS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88BE4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B94FB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F0AEB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2B9E0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606F08C" w14:textId="77777777" w:rsidR="002832A9" w:rsidRDefault="002832A9" w:rsidP="002832A9">
      <w:pPr>
        <w:pStyle w:val="breakline"/>
      </w:pPr>
    </w:p>
    <w:p w14:paraId="5346CDB3" w14:textId="0871EDDA" w:rsidR="002832A9" w:rsidRPr="002832A9" w:rsidRDefault="002832A9" w:rsidP="002832A9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2832A9">
        <w:rPr>
          <w:color w:val="8EAADB" w:themeColor="accent1" w:themeTint="99"/>
        </w:rPr>
        <w:t xml:space="preserve">CAMPIONATO ELITE UNDER 17 </w:t>
      </w:r>
    </w:p>
    <w:p w14:paraId="5E4E379F" w14:textId="77777777" w:rsidR="002832A9" w:rsidRDefault="002832A9" w:rsidP="002C7B38">
      <w:pPr>
        <w:pStyle w:val="titolo10"/>
        <w:spacing w:before="0"/>
      </w:pPr>
      <w:r>
        <w:t xml:space="preserve">GARE DEL 12/10/2025 </w:t>
      </w:r>
    </w:p>
    <w:p w14:paraId="79B8C8AB" w14:textId="77777777" w:rsidR="002832A9" w:rsidRDefault="002832A9" w:rsidP="002C7B38">
      <w:pPr>
        <w:pStyle w:val="titolo7a"/>
        <w:spacing w:before="0"/>
      </w:pPr>
      <w:r>
        <w:t xml:space="preserve">PROVVEDIMENTI DISCIPLINARI </w:t>
      </w:r>
    </w:p>
    <w:p w14:paraId="40F73644" w14:textId="77777777" w:rsidR="002832A9" w:rsidRDefault="002832A9" w:rsidP="002C7B38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66E9A924" w14:textId="77777777" w:rsidR="002832A9" w:rsidRDefault="002832A9" w:rsidP="002C7B38">
      <w:pPr>
        <w:pStyle w:val="titolo30"/>
        <w:spacing w:before="0"/>
      </w:pPr>
      <w:r>
        <w:t xml:space="preserve">ALLENATORI </w:t>
      </w:r>
    </w:p>
    <w:p w14:paraId="2D0AAD23" w14:textId="77777777" w:rsidR="002832A9" w:rsidRDefault="002832A9" w:rsidP="002C7B38">
      <w:pPr>
        <w:pStyle w:val="titolo20"/>
        <w:spacing w:before="0"/>
      </w:pPr>
      <w:r>
        <w:t xml:space="preserve">SQUALIFICA FINO AL 5/11/2025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3561B716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0D024" w14:textId="77777777" w:rsidR="002832A9" w:rsidRDefault="002832A9" w:rsidP="002C7B38">
            <w:pPr>
              <w:pStyle w:val="movimento"/>
              <w:spacing w:before="0" w:beforeAutospacing="0"/>
            </w:pPr>
            <w:r>
              <w:t>SANTORO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D9FEF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(JONIA CALCIO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D9021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F2903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54EED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0B98A6F" w14:textId="77777777" w:rsidR="002832A9" w:rsidRDefault="002832A9" w:rsidP="002C7B38">
      <w:pPr>
        <w:pStyle w:val="diffida"/>
        <w:spacing w:before="0" w:beforeAutospacing="0" w:after="40" w:afterAutospacing="0"/>
        <w:jc w:val="left"/>
      </w:pPr>
      <w:r>
        <w:t xml:space="preserve">Per proteste nei confronti dell'arbitro </w:t>
      </w:r>
      <w:proofErr w:type="spellStart"/>
      <w:r>
        <w:t>nonchè</w:t>
      </w:r>
      <w:proofErr w:type="spellEnd"/>
      <w:r>
        <w:t xml:space="preserve"> per aver assunto contegno irriguardoso nei confronti dello stesso. </w:t>
      </w:r>
    </w:p>
    <w:p w14:paraId="526C4673" w14:textId="77777777" w:rsidR="002C7B38" w:rsidRDefault="002C7B38" w:rsidP="002C7B38">
      <w:pPr>
        <w:pStyle w:val="titolo20"/>
        <w:spacing w:before="0"/>
      </w:pPr>
    </w:p>
    <w:p w14:paraId="690063B8" w14:textId="0DCB7C4D" w:rsidR="002832A9" w:rsidRDefault="002832A9" w:rsidP="002C7B38">
      <w:pPr>
        <w:pStyle w:val="titolo20"/>
        <w:spacing w:before="0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041DD955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E67CE" w14:textId="77777777" w:rsidR="002832A9" w:rsidRDefault="002832A9" w:rsidP="002C7B38">
            <w:pPr>
              <w:pStyle w:val="movimento"/>
              <w:spacing w:before="0" w:beforeAutospacing="0"/>
            </w:pPr>
            <w:r>
              <w:t>SCUDERI PAOLO ALFIO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1269A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(JONIA CALCIO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2907A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D6A72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94DE4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8273985" w14:textId="77777777" w:rsidR="002832A9" w:rsidRDefault="002832A9" w:rsidP="002C7B38">
      <w:pPr>
        <w:pStyle w:val="titolo30"/>
        <w:spacing w:before="0"/>
      </w:pPr>
      <w:r>
        <w:t xml:space="preserve">CALCIATORI ESPULSI </w:t>
      </w:r>
    </w:p>
    <w:p w14:paraId="63D65A29" w14:textId="77777777" w:rsidR="002832A9" w:rsidRDefault="002832A9" w:rsidP="002C7B38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10633906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DD599" w14:textId="77777777" w:rsidR="002832A9" w:rsidRDefault="002832A9" w:rsidP="002C7B38">
            <w:pPr>
              <w:pStyle w:val="movimento"/>
              <w:spacing w:before="0" w:beforeAutospacing="0"/>
            </w:pPr>
            <w:proofErr w:type="gramStart"/>
            <w:r>
              <w:t>LO</w:t>
            </w:r>
            <w:proofErr w:type="gramEnd"/>
            <w:r>
              <w:t xml:space="preserve"> GIUDICE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82E58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(JONIA CALCIO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69EB0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2B308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B25BA" w14:textId="77777777" w:rsidR="002832A9" w:rsidRDefault="002832A9" w:rsidP="002C7B3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98F56BF" w14:textId="77777777" w:rsidR="002832A9" w:rsidRDefault="002832A9" w:rsidP="002C7B38">
      <w:pPr>
        <w:pStyle w:val="titolo30"/>
        <w:spacing w:before="0"/>
      </w:pPr>
      <w:r>
        <w:t xml:space="preserve">CALCIATORI NON ESPULSI </w:t>
      </w:r>
    </w:p>
    <w:p w14:paraId="1AFFC6BD" w14:textId="77777777" w:rsidR="002832A9" w:rsidRDefault="002832A9" w:rsidP="002C7B38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832A9" w14:paraId="02946CE3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802F8" w14:textId="77777777" w:rsidR="002832A9" w:rsidRDefault="002832A9" w:rsidP="002C7B38">
            <w:pPr>
              <w:pStyle w:val="movimento"/>
              <w:spacing w:before="0" w:beforeAutospacing="0"/>
            </w:pPr>
            <w:r>
              <w:t>DI GUARDO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6DAC7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(JONIA CALCIO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3F9B6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F606E" w14:textId="77777777" w:rsidR="002832A9" w:rsidRDefault="002832A9" w:rsidP="002C7B38">
            <w:pPr>
              <w:pStyle w:val="movimento"/>
              <w:spacing w:before="0" w:beforeAutospacing="0"/>
            </w:pPr>
            <w:r>
              <w:t>REITANO PIO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34755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(JONIA CALCIO FC) </w:t>
            </w:r>
          </w:p>
        </w:tc>
      </w:tr>
      <w:tr w:rsidR="002832A9" w14:paraId="77E6187A" w14:textId="77777777" w:rsidTr="008B09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1EE40" w14:textId="77777777" w:rsidR="002832A9" w:rsidRDefault="002832A9" w:rsidP="002C7B38">
            <w:pPr>
              <w:pStyle w:val="movimento"/>
              <w:spacing w:before="0" w:beforeAutospacing="0"/>
            </w:pPr>
            <w:r>
              <w:t>SAPUPPO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DC00E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(JONIA CALCIO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DA968" w14:textId="77777777" w:rsidR="002832A9" w:rsidRDefault="002832A9" w:rsidP="002C7B3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8F032" w14:textId="77777777" w:rsidR="002832A9" w:rsidRDefault="002832A9" w:rsidP="002C7B38">
            <w:pPr>
              <w:pStyle w:val="movimento"/>
              <w:spacing w:before="0" w:beforeAutospacing="0"/>
            </w:pPr>
            <w:r>
              <w:t>VECCHIO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379D8" w14:textId="77777777" w:rsidR="002832A9" w:rsidRDefault="002832A9" w:rsidP="002C7B38">
            <w:pPr>
              <w:pStyle w:val="movimento2"/>
              <w:spacing w:before="0" w:beforeAutospacing="0"/>
            </w:pPr>
            <w:r>
              <w:t xml:space="preserve">(JONIA CALCIO FC) </w:t>
            </w:r>
          </w:p>
        </w:tc>
      </w:tr>
    </w:tbl>
    <w:p w14:paraId="5145E553" w14:textId="77777777" w:rsidR="002832A9" w:rsidRDefault="002832A9" w:rsidP="002832A9">
      <w:pPr>
        <w:pStyle w:val="breakline"/>
      </w:pPr>
    </w:p>
    <w:p w14:paraId="784FBDC5" w14:textId="77777777" w:rsidR="002832A9" w:rsidRDefault="002832A9" w:rsidP="002832A9">
      <w:pPr>
        <w:pStyle w:val="Titolo1"/>
        <w:rPr>
          <w:rFonts w:ascii="Arial" w:hAnsi="Arial" w:cs="Arial"/>
          <w:color w:val="FF0000"/>
        </w:rPr>
      </w:pPr>
      <w:r w:rsidRPr="004E4555">
        <w:rPr>
          <w:rFonts w:ascii="Arial" w:hAnsi="Arial" w:cs="Arial"/>
          <w:color w:val="FF0000"/>
        </w:rPr>
        <w:t>Errata Corrige (Giudice Sportivo)</w:t>
      </w:r>
    </w:p>
    <w:p w14:paraId="385E34B8" w14:textId="77777777" w:rsidR="002832A9" w:rsidRDefault="002832A9" w:rsidP="002832A9">
      <w:pPr>
        <w:spacing w:after="0" w:line="240" w:lineRule="auto"/>
        <w:jc w:val="both"/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</w:pPr>
    </w:p>
    <w:p w14:paraId="0F518727" w14:textId="77777777" w:rsidR="002C7B38" w:rsidRDefault="002832A9" w:rsidP="002C7B38">
      <w:pPr>
        <w:spacing w:after="0" w:line="240" w:lineRule="auto"/>
        <w:jc w:val="both"/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  <w:t>Con riferimento al C.U. N. 124 del 14.10.2025, avendo accertato che a causa di un</w:t>
      </w:r>
      <w:r w:rsidRPr="002832A9"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  <w:t>’</w:t>
      </w:r>
      <w:r w:rsidRPr="00D24BB2"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  <w:t xml:space="preserve">anomalia del sistema informatico, tra i provvedimenti disciplinari precedentemente pubblicati, non risultavano le ammonizioni comminate durante la gara </w:t>
      </w:r>
      <w:proofErr w:type="spellStart"/>
      <w:r w:rsidRPr="00D24BB2"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  <w:t>Parmonval</w:t>
      </w:r>
      <w:proofErr w:type="spellEnd"/>
      <w:r w:rsidRPr="00D24BB2"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  <w:t>/Citta di San Vito Lo Capo Campionato di Eccellenza girone A, del 11.10.2025 e che pertanto si riportano in altra parte del presente C.U.</w:t>
      </w:r>
    </w:p>
    <w:p w14:paraId="3D5D85FA" w14:textId="0305C48A" w:rsidR="002832A9" w:rsidRPr="00D24BB2" w:rsidRDefault="002832A9" w:rsidP="002C7B38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t>&gt;&gt;&gt;°°°&lt;&lt;&lt;</w:t>
      </w:r>
    </w:p>
    <w:p w14:paraId="67D1EEBD" w14:textId="77777777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A seguito di segnalazione ed esperiti gli opportuni accertamenti, ed a parziale rettifica del C.U. 124 DEL 14.10.2025, si </w:t>
      </w:r>
      <w:proofErr w:type="spellStart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da</w:t>
      </w:r>
      <w:proofErr w:type="spellEnd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 atto dell’annullamento dell’ammonizione a carico del calciatore RODA ZAFFALON (Sport Club Palazzolo), comminata in occasione della gara di campionato di Eccellenza girone B, Giarre Calcio/Sport Club Palazzolo, per mero refuso informatico.</w:t>
      </w:r>
    </w:p>
    <w:p w14:paraId="7BC0B647" w14:textId="77777777" w:rsidR="002832A9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Il provvedimento deve invece intendersi “espulsione per 1 gara” a carico dello stesso calciatore così come si riporta in altra parte del presente C.U.</w:t>
      </w:r>
    </w:p>
    <w:p w14:paraId="2E29D6A9" w14:textId="7C8F4E07" w:rsidR="002832A9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t>&gt;&gt;&gt;°°°&lt;&lt;&lt;</w:t>
      </w:r>
    </w:p>
    <w:p w14:paraId="6C656664" w14:textId="77777777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A seguito di segnalazione ed esperiti gli opportuni accertamenti, ed a parziale rettifica del C.U. 124 DEL 14.10.2025, si </w:t>
      </w:r>
      <w:proofErr w:type="spellStart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da</w:t>
      </w:r>
      <w:proofErr w:type="spellEnd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 atto dell’annullamento dell’ammonizione a carico del calciatore STRANO ANGELO (Giarre Calcio), comminata in occasione della gara di campionato di Eccellenza girone B, Giarre Calcio/Sport Club Palazzolo del 12.10.2025,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 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per mero refuso informatico.</w:t>
      </w:r>
    </w:p>
    <w:p w14:paraId="09160537" w14:textId="77777777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Il provvedimento deve invece intendersi “espulsione per 1 gara” a carico dello stesso calciatore così come si riporta in altra parte del presente C.U.</w:t>
      </w:r>
    </w:p>
    <w:p w14:paraId="2BD9DB6B" w14:textId="6C762138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t>&gt;&gt;&gt;°°°&lt;&lt;&lt;</w:t>
      </w:r>
    </w:p>
    <w:p w14:paraId="67F3E487" w14:textId="77777777" w:rsidR="002832A9" w:rsidRPr="00D24BB2" w:rsidRDefault="002832A9" w:rsidP="002832A9">
      <w:pPr>
        <w:spacing w:after="0" w:line="240" w:lineRule="auto"/>
        <w:jc w:val="both"/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  <w:t>Con riferimento al C.U. N. 124 del 14.10.2025, avendo accertato che a causa di un’anomalia del sistema informatico, tra i provvedimenti disciplinari precedentemente pubblicati, non risultavano le ammonizioni comminate durante la gara Giarre Calcio/Sport Club Palazzolo Campionato di Eccellenza girone B, del 12.10.2025 e che pertanto si riportano in altra parte del presente C.U.</w:t>
      </w:r>
    </w:p>
    <w:p w14:paraId="2D6F4490" w14:textId="77777777" w:rsidR="002832A9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t>&gt;&gt;&gt;°°°&lt;&lt;&lt;</w:t>
      </w:r>
    </w:p>
    <w:p w14:paraId="1D4E6850" w14:textId="77777777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  <w:bookmarkStart w:id="0" w:name="_Hlk211433020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A seguito di segnalazione ed esperiti gli opportuni accertamenti, si </w:t>
      </w:r>
      <w:proofErr w:type="spellStart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da</w:t>
      </w:r>
      <w:proofErr w:type="spellEnd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 atto dell’annullamento della squalifica per due gare, al calciatore Toro Gabriele (Citta di Misterbianco), comminata in occasione della gara di campionato di Promozione girone C, Citta di Misterbianco/Belpasso, per errata attribuzione della stessa, così come pubblicato su C.U. 124 del 14.10.2025.</w:t>
      </w:r>
    </w:p>
    <w:p w14:paraId="64048353" w14:textId="77777777" w:rsidR="002832A9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Lo stesso provvedimento di squalifica per due gare deve, invece, intendersi a carico del calciatore Toro Alessio (Citta di Misterbianco) così come si riporta in altra parte del C.U.</w:t>
      </w:r>
    </w:p>
    <w:p w14:paraId="60E94613" w14:textId="77777777" w:rsidR="002C7B38" w:rsidRPr="00D24BB2" w:rsidRDefault="002C7B38" w:rsidP="00283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</w:p>
    <w:bookmarkEnd w:id="0"/>
    <w:p w14:paraId="52E6A37B" w14:textId="77777777" w:rsidR="002832A9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t>&gt;&gt;&gt;°°°&lt;&lt;&lt;</w:t>
      </w:r>
    </w:p>
    <w:p w14:paraId="15336280" w14:textId="77777777" w:rsidR="002832A9" w:rsidRPr="00D24BB2" w:rsidRDefault="002832A9" w:rsidP="002832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A seguito di segnalazione, si dà atto che la gara </w:t>
      </w:r>
      <w:r w:rsidRPr="00D24BB2">
        <w:rPr>
          <w:rFonts w:ascii="Times" w:eastAsia="Times New Roman" w:hAnsi="Times" w:cs="Times"/>
          <w:bCs/>
          <w:color w:val="000000" w:themeColor="text1"/>
          <w:sz w:val="20"/>
          <w:szCs w:val="20"/>
          <w:lang w:eastAsia="it-IT"/>
        </w:rPr>
        <w:t>SANTA CROCE/PRIOLO GARGALLO (Promozione/D)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 del 12.10.2025, si è conclusa con il risultato di 1-2 e non di 0-2, come erroneamente pubblicato sul C.U. 124 del 14.10.2025.</w:t>
      </w:r>
    </w:p>
    <w:p w14:paraId="6F56875D" w14:textId="77777777" w:rsidR="002832A9" w:rsidRPr="002832A9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</w:p>
    <w:p w14:paraId="6593E3D5" w14:textId="77777777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t>&gt;&gt;&gt;°°°&lt;&lt;&lt;</w:t>
      </w:r>
    </w:p>
    <w:p w14:paraId="701C560B" w14:textId="77777777" w:rsidR="002832A9" w:rsidRPr="00D24BB2" w:rsidRDefault="002832A9" w:rsidP="002832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A seguito di segnalazione, si dà atto che la gara </w:t>
      </w:r>
      <w:r w:rsidRPr="00D24BB2">
        <w:rPr>
          <w:rFonts w:ascii="Times" w:eastAsia="Times New Roman" w:hAnsi="Times" w:cs="Times"/>
          <w:bCs/>
          <w:color w:val="000000" w:themeColor="text1"/>
          <w:sz w:val="20"/>
          <w:szCs w:val="20"/>
          <w:lang w:eastAsia="it-IT"/>
        </w:rPr>
        <w:t>GYMNICA SCORDIA/SERRADIFALCO (Promozione/D)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 del 12.10.2025, si è conclusa con il risultato di 1-1 e non di 1-0, come erroneamente pubblicato sul C.U. 124 del 14.10.2025.</w:t>
      </w:r>
    </w:p>
    <w:p w14:paraId="0A1DCFD2" w14:textId="77777777" w:rsidR="002832A9" w:rsidRPr="002832A9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</w:p>
    <w:p w14:paraId="20A57277" w14:textId="77777777" w:rsidR="002C7B38" w:rsidRDefault="002C7B38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</w:p>
    <w:p w14:paraId="34BA6D74" w14:textId="45BA8C4E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lastRenderedPageBreak/>
        <w:t>&gt;&gt;&gt;°°°&lt;&lt;&lt;</w:t>
      </w:r>
    </w:p>
    <w:p w14:paraId="4A44BB56" w14:textId="77777777" w:rsidR="002832A9" w:rsidRPr="00D24BB2" w:rsidRDefault="002832A9" w:rsidP="002832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A seguito di segnalazione, si dà atto che la gara </w:t>
      </w:r>
      <w:r w:rsidRPr="00D24BB2">
        <w:rPr>
          <w:rFonts w:ascii="Times" w:eastAsia="Times New Roman" w:hAnsi="Times" w:cs="Times"/>
          <w:bCs/>
          <w:color w:val="000000" w:themeColor="text1"/>
          <w:sz w:val="20"/>
          <w:szCs w:val="20"/>
          <w:lang w:eastAsia="it-IT"/>
        </w:rPr>
        <w:t>CR SCICLI/PRO RAGUSA (Promozione/D)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 del 11.10.2025, si è conclusa con il risultato di 3-3 e non di 3-0, come erroneamente pubblicato sul C.U. 124 del 14.10.2025.</w:t>
      </w:r>
    </w:p>
    <w:p w14:paraId="49D39D3F" w14:textId="77777777" w:rsidR="002832A9" w:rsidRPr="002832A9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</w:p>
    <w:p w14:paraId="15474404" w14:textId="77777777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t>&gt;&gt;&gt;°°°&lt;&lt;&lt;</w:t>
      </w:r>
    </w:p>
    <w:p w14:paraId="7519ABC7" w14:textId="77777777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A seguito di segnalazione ed esperiti gli opportuni accertamenti, si </w:t>
      </w:r>
      <w:proofErr w:type="spellStart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da</w:t>
      </w:r>
      <w:proofErr w:type="spellEnd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 atto dell’annullamento dell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’ammonizione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, al calciatore 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Morello Cristian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 (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Ribera 1954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), comminata in occasione della gara di campionato di P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rima Categoria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 girone 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A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, 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Palermo calcio popolare/Ribera 1954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, per errata attribuzione della stessa, così come pubblicato su C.U. 124 del 14.10.2025.</w:t>
      </w:r>
    </w:p>
    <w:p w14:paraId="74DFF0F8" w14:textId="77777777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Lo stesso provvedimento di 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ammonizione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 deve, invece, intendersi a carico del calciatore 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Morello Gabriele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 (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Ribera 1954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) così come si riporta in altra parte del C.U.</w:t>
      </w:r>
    </w:p>
    <w:p w14:paraId="13C8076F" w14:textId="30B0EFE4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t>&gt;&gt;&gt;°°°&lt;&lt;&lt;</w:t>
      </w:r>
    </w:p>
    <w:p w14:paraId="3C9316B1" w14:textId="77777777" w:rsidR="002832A9" w:rsidRPr="00D24BB2" w:rsidRDefault="002832A9" w:rsidP="002832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A seguito di segnalazione, si dà atto che la gara </w:t>
      </w:r>
      <w:r w:rsidRPr="00D24BB2">
        <w:rPr>
          <w:rFonts w:ascii="Times" w:eastAsia="Times New Roman" w:hAnsi="Times" w:cs="Times"/>
          <w:bCs/>
          <w:color w:val="000000" w:themeColor="text1"/>
          <w:sz w:val="20"/>
          <w:szCs w:val="20"/>
          <w:lang w:eastAsia="it-IT"/>
        </w:rPr>
        <w:t>CITTA DI CASTELLANA/GIOVANILE COLLESANO(Prima Categoria/B)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 del 12.10.2025, si è conclusa con il risultato di 2-0 e non di 0-2, come erroneamente pubblicato sul C.U. 124 del 14.10.2025.</w:t>
      </w:r>
    </w:p>
    <w:p w14:paraId="5DF643CE" w14:textId="77777777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bookmarkStart w:id="1" w:name="_Hlk211433122"/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t>&gt;&gt;&gt;°°°&lt;&lt;&lt;</w:t>
      </w:r>
    </w:p>
    <w:bookmarkEnd w:id="1"/>
    <w:p w14:paraId="0CA29512" w14:textId="77777777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A seguito di segnalazione ed esperiti gli opportuni accertamenti, si </w:t>
      </w:r>
      <w:proofErr w:type="spellStart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da</w:t>
      </w:r>
      <w:proofErr w:type="spellEnd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 atto della squalifica sino a tutto il 30.10.2025 per” Contegno irriguardoso nei confronti dell’arbitro”, all’allenatore Torre Antonino (Stefano Catania), comminata in occasione della gara di campionato di Prima Categoria girone C Rocca 2023/Stefano Catania, per errata attribuzione della stessa, così come pubblicato su C.U. 124 del 14.10.2025.</w:t>
      </w:r>
    </w:p>
    <w:p w14:paraId="543D94A7" w14:textId="77777777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Lo stesso provvedimento di inibizione sino a tutto il 30.10.2025 deve, invece, intendersi a carico del dirigente Torre Davide (Stefano Catania) così come si riporta in altra parte del C.U.</w:t>
      </w:r>
    </w:p>
    <w:p w14:paraId="33DAE4D1" w14:textId="77777777" w:rsidR="002C7B38" w:rsidRDefault="002C7B38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bookmarkStart w:id="2" w:name="_Hlk211432732"/>
    </w:p>
    <w:p w14:paraId="1CDCCB1E" w14:textId="31A8CD5B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t>&gt;&gt;&gt;°°°&lt;&lt;&lt;</w:t>
      </w:r>
    </w:p>
    <w:bookmarkEnd w:id="2"/>
    <w:p w14:paraId="4AE474AE" w14:textId="77777777" w:rsidR="002832A9" w:rsidRPr="00D24BB2" w:rsidRDefault="002832A9" w:rsidP="002832A9">
      <w:pPr>
        <w:spacing w:after="0" w:line="240" w:lineRule="auto"/>
        <w:jc w:val="both"/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  <w:t xml:space="preserve">Con riferimento al C.U. N. 124 del 14.10.2025, avendo accertato che a causa di un’anomalia del sistema informatico, tra i provvedimenti disciplinari precedentemente pubblicati, non risultava il provvedimento di espulsione per tre gare “per atto di violenza nei confronti di un tesserato avversario” comminato durante la gara Canicattinese/Scicli </w:t>
      </w:r>
      <w:proofErr w:type="spellStart"/>
      <w:r w:rsidRPr="00D24BB2"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  <w:t>Bruffalori</w:t>
      </w:r>
      <w:proofErr w:type="spellEnd"/>
      <w:r w:rsidRPr="00D24BB2">
        <w:rPr>
          <w:rFonts w:ascii="Times" w:eastAsia="Arial" w:hAnsi="Times" w:cs="Times"/>
          <w:bCs/>
          <w:color w:val="000000" w:themeColor="text1"/>
          <w:sz w:val="20"/>
          <w:szCs w:val="20"/>
          <w:lang w:eastAsia="it-IT"/>
        </w:rPr>
        <w:t xml:space="preserve"> Campionato di Seconda Categoria girone G, del 11.10.2025 e che pertanto si riportano in altra parte del presente C.U.</w:t>
      </w:r>
    </w:p>
    <w:p w14:paraId="395D13C0" w14:textId="77777777" w:rsidR="002832A9" w:rsidRPr="002832A9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</w:p>
    <w:p w14:paraId="42CB6CBD" w14:textId="17176C80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t>&gt;&gt;&gt;°°°&lt;&lt;&lt;</w:t>
      </w:r>
    </w:p>
    <w:p w14:paraId="4AC30027" w14:textId="77777777" w:rsidR="002832A9" w:rsidRPr="00D24BB2" w:rsidRDefault="002832A9" w:rsidP="002832A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A seguito di supplemento prodotto spontaneamente dall’arbitro, con riferimento al C.U. n. 124 del 14.10.2025, si </w:t>
      </w:r>
      <w:proofErr w:type="spellStart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>da</w:t>
      </w:r>
      <w:proofErr w:type="spellEnd"/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  <w:t xml:space="preserve"> atto dell’assenza dei provvedimenti disciplinari relativi alla società JONIA CALCIO comminati durante la gara TORREGROTTA/JONIA CALCIO campionato U17 girone B del 12.10.2025, per omissione da parte dello stesso arbitro e che vengono riportati in altra parte del presente C.U.</w:t>
      </w:r>
    </w:p>
    <w:p w14:paraId="35E9BE99" w14:textId="77777777" w:rsidR="002832A9" w:rsidRPr="00D24BB2" w:rsidRDefault="002832A9" w:rsidP="002832A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sz w:val="20"/>
          <w:szCs w:val="20"/>
          <w:lang w:eastAsia="it-IT"/>
        </w:rPr>
      </w:pPr>
    </w:p>
    <w:p w14:paraId="6341B2AB" w14:textId="77777777" w:rsidR="002832A9" w:rsidRPr="00D24BB2" w:rsidRDefault="002832A9" w:rsidP="002832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</w:pPr>
      <w:r w:rsidRPr="00D24BB2">
        <w:rPr>
          <w:rFonts w:ascii="Times New Roman" w:eastAsia="Times New Roman" w:hAnsi="Times New Roman"/>
          <w:noProof/>
          <w:color w:val="CC0099"/>
          <w:sz w:val="20"/>
          <w:szCs w:val="20"/>
          <w:lang w:val="x-none" w:eastAsia="x-none"/>
        </w:rPr>
        <w:t>&gt;&gt;&gt;°°°&lt;&lt;&lt;</w:t>
      </w:r>
    </w:p>
    <w:p w14:paraId="7089E7B4" w14:textId="77777777" w:rsidR="002832A9" w:rsidRPr="002832A9" w:rsidRDefault="002832A9" w:rsidP="002832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A seguito di segnalazione, 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richiesti chiarimenti all’arbitro, 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si dà atto che la gara </w:t>
      </w:r>
      <w:r w:rsidRPr="002832A9">
        <w:rPr>
          <w:rFonts w:ascii="Times" w:eastAsia="Times New Roman" w:hAnsi="Times" w:cs="Times"/>
          <w:bCs/>
          <w:color w:val="000000" w:themeColor="text1"/>
          <w:sz w:val="20"/>
          <w:szCs w:val="20"/>
          <w:lang w:eastAsia="it-IT"/>
        </w:rPr>
        <w:t xml:space="preserve">RAGUSA BOYS/CATANIA FC </w:t>
      </w:r>
      <w:r w:rsidRPr="00D24BB2">
        <w:rPr>
          <w:rFonts w:ascii="Times" w:eastAsia="Times New Roman" w:hAnsi="Times" w:cs="Times"/>
          <w:bCs/>
          <w:color w:val="000000" w:themeColor="text1"/>
          <w:sz w:val="20"/>
          <w:szCs w:val="20"/>
          <w:lang w:eastAsia="it-IT"/>
        </w:rPr>
        <w:t>(</w:t>
      </w:r>
      <w:r w:rsidRPr="002832A9">
        <w:rPr>
          <w:rFonts w:ascii="Times" w:eastAsia="Times New Roman" w:hAnsi="Times" w:cs="Times"/>
          <w:bCs/>
          <w:color w:val="000000" w:themeColor="text1"/>
          <w:sz w:val="20"/>
          <w:szCs w:val="20"/>
          <w:lang w:eastAsia="it-IT"/>
        </w:rPr>
        <w:t xml:space="preserve"> U15/D</w:t>
      </w:r>
      <w:r w:rsidRPr="00D24BB2">
        <w:rPr>
          <w:rFonts w:ascii="Times" w:eastAsia="Times New Roman" w:hAnsi="Times" w:cs="Times"/>
          <w:bCs/>
          <w:color w:val="000000" w:themeColor="text1"/>
          <w:sz w:val="20"/>
          <w:szCs w:val="20"/>
          <w:lang w:eastAsia="it-IT"/>
        </w:rPr>
        <w:t>)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 del 12.10.2025, si è conclusa con il risultato di 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>6-3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 e non di 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>5-2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, come erroneamente </w:t>
      </w:r>
      <w:r w:rsidRPr="002832A9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 xml:space="preserve">riportato nel referto arbitrale e </w:t>
      </w:r>
      <w:r w:rsidRPr="00D24BB2">
        <w:rPr>
          <w:rFonts w:ascii="Times" w:eastAsia="Times New Roman" w:hAnsi="Times" w:cs="Times"/>
          <w:color w:val="000000" w:themeColor="text1"/>
          <w:sz w:val="20"/>
          <w:szCs w:val="20"/>
          <w:lang w:val="x-none" w:eastAsia="x-none"/>
        </w:rPr>
        <w:t>pubblicato sul C.U. 124 del 14.10.2025</w:t>
      </w:r>
    </w:p>
    <w:p w14:paraId="758AC652" w14:textId="77777777" w:rsidR="002832A9" w:rsidRPr="002832A9" w:rsidRDefault="002832A9" w:rsidP="002832A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E72136" w14:textId="77777777" w:rsidR="002832A9" w:rsidRPr="00622774" w:rsidRDefault="002832A9" w:rsidP="002832A9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28F20456" w14:textId="77777777" w:rsidR="002832A9" w:rsidRPr="00622774" w:rsidRDefault="002832A9" w:rsidP="002832A9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Giovanni Cricchio</w:t>
      </w:r>
    </w:p>
    <w:p w14:paraId="30E6AE2E" w14:textId="77777777" w:rsidR="002832A9" w:rsidRDefault="002832A9" w:rsidP="00C55C28">
      <w:pPr>
        <w:spacing w:after="0"/>
        <w:rPr>
          <w:rFonts w:ascii="Arial" w:hAnsi="Arial" w:cs="Arial"/>
        </w:rPr>
      </w:pPr>
    </w:p>
    <w:p w14:paraId="73E40AD6" w14:textId="49FAADB4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1F8E5614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 xml:space="preserve">PUBBLICATO DAL COMITATO REGIONALE SICILIA IL </w:t>
      </w:r>
      <w:r w:rsidR="002832A9">
        <w:rPr>
          <w:rFonts w:ascii="Arial" w:hAnsi="Arial" w:cs="Arial"/>
          <w:b/>
          <w:sz w:val="20"/>
          <w:szCs w:val="20"/>
        </w:rPr>
        <w:t>15 OTTOBRE 2025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0883" w14:textId="77777777" w:rsidR="00163822" w:rsidRDefault="00163822" w:rsidP="005567D2">
      <w:pPr>
        <w:spacing w:after="0" w:line="240" w:lineRule="auto"/>
      </w:pPr>
      <w:r>
        <w:separator/>
      </w:r>
    </w:p>
  </w:endnote>
  <w:endnote w:type="continuationSeparator" w:id="0">
    <w:p w14:paraId="7B1FDBE8" w14:textId="77777777" w:rsidR="00163822" w:rsidRDefault="00163822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0C5251A2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 </w:t>
    </w:r>
    <w:r w:rsidR="002832A9">
      <w:rPr>
        <w:rFonts w:cs="Browallia New"/>
        <w:b/>
        <w:sz w:val="18"/>
        <w:szCs w:val="18"/>
      </w:rPr>
      <w:t>129 del 15 Ottobre 2025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6773" w14:textId="77777777" w:rsidR="00163822" w:rsidRDefault="00163822" w:rsidP="005567D2">
      <w:pPr>
        <w:spacing w:after="0" w:line="240" w:lineRule="auto"/>
      </w:pPr>
      <w:r>
        <w:separator/>
      </w:r>
    </w:p>
  </w:footnote>
  <w:footnote w:type="continuationSeparator" w:id="0">
    <w:p w14:paraId="52145608" w14:textId="77777777" w:rsidR="00163822" w:rsidRDefault="00163822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5073B"/>
    <w:rsid w:val="000555CB"/>
    <w:rsid w:val="00055FCF"/>
    <w:rsid w:val="000965F9"/>
    <w:rsid w:val="000C0440"/>
    <w:rsid w:val="000D03B7"/>
    <w:rsid w:val="000D6648"/>
    <w:rsid w:val="00101638"/>
    <w:rsid w:val="00103358"/>
    <w:rsid w:val="0011534E"/>
    <w:rsid w:val="00151769"/>
    <w:rsid w:val="00152F0B"/>
    <w:rsid w:val="00163822"/>
    <w:rsid w:val="00174752"/>
    <w:rsid w:val="0017571E"/>
    <w:rsid w:val="001773B4"/>
    <w:rsid w:val="00177E03"/>
    <w:rsid w:val="0019275F"/>
    <w:rsid w:val="00197344"/>
    <w:rsid w:val="001A75D8"/>
    <w:rsid w:val="001B00AC"/>
    <w:rsid w:val="001B0A2F"/>
    <w:rsid w:val="001D2F07"/>
    <w:rsid w:val="001D323E"/>
    <w:rsid w:val="001E1CE1"/>
    <w:rsid w:val="001E7C74"/>
    <w:rsid w:val="00201AE9"/>
    <w:rsid w:val="00225D98"/>
    <w:rsid w:val="00236D26"/>
    <w:rsid w:val="002463C9"/>
    <w:rsid w:val="00255965"/>
    <w:rsid w:val="002634CA"/>
    <w:rsid w:val="0026379A"/>
    <w:rsid w:val="00280704"/>
    <w:rsid w:val="002832A9"/>
    <w:rsid w:val="002843EA"/>
    <w:rsid w:val="00284D29"/>
    <w:rsid w:val="00287338"/>
    <w:rsid w:val="002A1F3A"/>
    <w:rsid w:val="002B54AB"/>
    <w:rsid w:val="002B7F07"/>
    <w:rsid w:val="002C2812"/>
    <w:rsid w:val="002C7B38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20D9E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5A99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6DDF"/>
    <w:rsid w:val="00633886"/>
    <w:rsid w:val="00653C55"/>
    <w:rsid w:val="0066023E"/>
    <w:rsid w:val="00672971"/>
    <w:rsid w:val="0068090C"/>
    <w:rsid w:val="006826D4"/>
    <w:rsid w:val="00682CE2"/>
    <w:rsid w:val="00692D90"/>
    <w:rsid w:val="006A0FA8"/>
    <w:rsid w:val="006F19EA"/>
    <w:rsid w:val="006F3FCA"/>
    <w:rsid w:val="00704D10"/>
    <w:rsid w:val="00706FDE"/>
    <w:rsid w:val="00712BA4"/>
    <w:rsid w:val="00747476"/>
    <w:rsid w:val="0074766A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14C38"/>
    <w:rsid w:val="009273C2"/>
    <w:rsid w:val="00952DBF"/>
    <w:rsid w:val="0095622D"/>
    <w:rsid w:val="009704DA"/>
    <w:rsid w:val="009B2C05"/>
    <w:rsid w:val="009C1008"/>
    <w:rsid w:val="009C7132"/>
    <w:rsid w:val="009D7EBD"/>
    <w:rsid w:val="009F0C6F"/>
    <w:rsid w:val="00A000C9"/>
    <w:rsid w:val="00A02997"/>
    <w:rsid w:val="00A1116D"/>
    <w:rsid w:val="00A356DB"/>
    <w:rsid w:val="00A36E28"/>
    <w:rsid w:val="00A375AA"/>
    <w:rsid w:val="00A40D1E"/>
    <w:rsid w:val="00A4277B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338C0"/>
    <w:rsid w:val="00B41757"/>
    <w:rsid w:val="00B53197"/>
    <w:rsid w:val="00B63628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52EB7"/>
    <w:rsid w:val="00C54DD0"/>
    <w:rsid w:val="00C55C28"/>
    <w:rsid w:val="00C66A6C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F1801"/>
    <w:rsid w:val="00CF3F3B"/>
    <w:rsid w:val="00D16BBA"/>
    <w:rsid w:val="00D27C41"/>
    <w:rsid w:val="00D30AE2"/>
    <w:rsid w:val="00D32712"/>
    <w:rsid w:val="00D3324A"/>
    <w:rsid w:val="00D4258D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D54AC"/>
    <w:rsid w:val="00ED5C90"/>
    <w:rsid w:val="00EE38B9"/>
    <w:rsid w:val="00EF2C47"/>
    <w:rsid w:val="00F013C9"/>
    <w:rsid w:val="00F029B9"/>
    <w:rsid w:val="00F0317C"/>
    <w:rsid w:val="00F0701D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2025-10-15T13:23:00Z</dcterms:created>
  <dcterms:modified xsi:type="dcterms:W3CDTF">2025-10-15T13:23:00Z</dcterms:modified>
</cp:coreProperties>
</file>