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410FC990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583389">
        <w:rPr>
          <w:rFonts w:ascii="Arial" w:hAnsi="Arial" w:cs="Calibri"/>
          <w:b/>
          <w:color w:val="101BB0"/>
          <w:spacing w:val="-1"/>
          <w:sz w:val="36"/>
          <w:szCs w:val="36"/>
        </w:rPr>
        <w:t>45</w:t>
      </w:r>
      <w:r w:rsidR="004068D9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4068D9">
        <w:rPr>
          <w:rFonts w:ascii="Arial" w:hAnsi="Arial" w:cs="Calibri"/>
          <w:b/>
          <w:color w:val="101BB0"/>
          <w:sz w:val="36"/>
          <w:szCs w:val="36"/>
        </w:rPr>
        <w:t>23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Marzo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41E66864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04BF10FC" w14:textId="77777777" w:rsidR="004068D9" w:rsidRPr="007C2E01" w:rsidRDefault="004068D9" w:rsidP="004068D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B736CE">
        <w:rPr>
          <w:rFonts w:ascii="Arial" w:hAnsi="Arial" w:cs="Arial"/>
        </w:rPr>
        <w:tab/>
      </w: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65413A8E" w14:textId="77777777" w:rsidR="004068D9" w:rsidRPr="004068D9" w:rsidRDefault="004068D9" w:rsidP="004068D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4068D9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REGIONALE CALCIO A CINQUE C2</w:t>
      </w:r>
    </w:p>
    <w:p w14:paraId="127056F2" w14:textId="77777777" w:rsidR="004068D9" w:rsidRPr="004068D9" w:rsidRDefault="004068D9" w:rsidP="004068D9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7AC430F7" w14:textId="77777777" w:rsidR="004068D9" w:rsidRPr="004068D9" w:rsidRDefault="004068D9" w:rsidP="004068D9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4068D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21/03/2026</w:t>
      </w:r>
    </w:p>
    <w:p w14:paraId="539776A1" w14:textId="77777777" w:rsidR="004068D9" w:rsidRPr="004068D9" w:rsidRDefault="004068D9" w:rsidP="004068D9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4068D9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068D9" w:rsidRPr="004068D9" w14:paraId="68425C34" w14:textId="77777777" w:rsidTr="005C4BB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4068D9" w:rsidRPr="004068D9" w14:paraId="7490CA75" w14:textId="77777777" w:rsidTr="005C4BB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EE4EA" w14:textId="77777777" w:rsidR="004068D9" w:rsidRPr="004068D9" w:rsidRDefault="004068D9" w:rsidP="004068D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4068D9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B - 10 Giornata - R</w:t>
                  </w:r>
                </w:p>
              </w:tc>
            </w:tr>
            <w:tr w:rsidR="004068D9" w:rsidRPr="004068D9" w14:paraId="1F2DBD39" w14:textId="77777777" w:rsidTr="005C4BB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B3E89B" w14:textId="77777777" w:rsidR="004068D9" w:rsidRPr="004068D9" w:rsidRDefault="004068D9" w:rsidP="004068D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4068D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GP2 SPORTING OLIVARELLA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EF7720" w14:textId="77777777" w:rsidR="004068D9" w:rsidRPr="004068D9" w:rsidRDefault="004068D9" w:rsidP="004068D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4068D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LIBERTAS ZACCAGNINI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B9C0FF" w14:textId="77777777" w:rsidR="004068D9" w:rsidRPr="004068D9" w:rsidRDefault="004068D9" w:rsidP="004068D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4068D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5 - 3</w:t>
                  </w:r>
                </w:p>
              </w:tc>
            </w:tr>
            <w:tr w:rsidR="004068D9" w:rsidRPr="004068D9" w14:paraId="18646278" w14:textId="77777777" w:rsidTr="005C4BB6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C0EB3B" w14:textId="77777777" w:rsidR="004068D9" w:rsidRPr="004068D9" w:rsidRDefault="004068D9" w:rsidP="004068D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4068D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MONGIUFFI MELIA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0D00C3" w14:textId="77777777" w:rsidR="004068D9" w:rsidRPr="004068D9" w:rsidRDefault="004068D9" w:rsidP="004068D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4068D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ATLETICO BARCELLONA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E319DE" w14:textId="77777777" w:rsidR="004068D9" w:rsidRPr="004068D9" w:rsidRDefault="004068D9" w:rsidP="004068D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4068D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0 - 2</w:t>
                  </w:r>
                </w:p>
              </w:tc>
            </w:tr>
          </w:tbl>
          <w:p w14:paraId="5E226325" w14:textId="77777777" w:rsidR="004068D9" w:rsidRPr="004068D9" w:rsidRDefault="004068D9" w:rsidP="004068D9">
            <w:pPr>
              <w:rPr>
                <w:rFonts w:eastAsia="Times New Roman"/>
              </w:rPr>
            </w:pPr>
          </w:p>
        </w:tc>
      </w:tr>
    </w:tbl>
    <w:p w14:paraId="54D827F5" w14:textId="77777777" w:rsidR="004068D9" w:rsidRPr="004068D9" w:rsidRDefault="004068D9" w:rsidP="004068D9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801C61C" w14:textId="51806E80" w:rsidR="004068D9" w:rsidRPr="004068D9" w:rsidRDefault="004068D9" w:rsidP="004068D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4068D9">
        <w:rPr>
          <w:rFonts w:ascii="Courier New" w:eastAsia="Times New Roman" w:hAnsi="Courier New" w:cs="Courier New"/>
          <w:b/>
          <w:bCs/>
          <w:lang w:eastAsia="it-IT"/>
        </w:rPr>
        <w:t>RECUPERI, GARE NON DISPUTATE, NON TERMINATE NORMALMENTE E REFERTI NON PERVENUTI</w:t>
      </w:r>
    </w:p>
    <w:p w14:paraId="6C35DF5A" w14:textId="18A8F711" w:rsidR="004068D9" w:rsidRPr="004068D9" w:rsidRDefault="004068D9" w:rsidP="00406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4068D9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PRIMA CATEGORIA</w:t>
      </w:r>
    </w:p>
    <w:p w14:paraId="571A00C1" w14:textId="69C6836B" w:rsidR="004068D9" w:rsidRPr="004068D9" w:rsidRDefault="004068D9" w:rsidP="00406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4068D9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4068D9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F  9</w:t>
      </w:r>
      <w:proofErr w:type="gramEnd"/>
      <w:r w:rsidRPr="004068D9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4068D9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22</w:t>
      </w:r>
      <w:proofErr w:type="gramEnd"/>
      <w:r w:rsidRPr="004068D9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-03-26 ACCADEMIA MAZZARINESE       CASSIBILE FONTANE BIANCHE         H</w:t>
      </w:r>
    </w:p>
    <w:p w14:paraId="1B9BCB20" w14:textId="77777777" w:rsidR="004068D9" w:rsidRPr="004068D9" w:rsidRDefault="004068D9" w:rsidP="004068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</w:p>
    <w:p w14:paraId="42CC4A64" w14:textId="77777777" w:rsidR="004068D9" w:rsidRPr="004068D9" w:rsidRDefault="004068D9" w:rsidP="004068D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068D9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324EA7E9" w14:textId="77777777" w:rsidR="004068D9" w:rsidRPr="004068D9" w:rsidRDefault="004068D9" w:rsidP="004068D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068D9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E8C575C" w14:textId="77777777" w:rsidR="004068D9" w:rsidRPr="004068D9" w:rsidRDefault="004068D9" w:rsidP="004068D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068D9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3900235D" w14:textId="77777777" w:rsidR="004068D9" w:rsidRPr="004068D9" w:rsidRDefault="004068D9" w:rsidP="004068D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068D9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55597070" w14:textId="77777777" w:rsidR="004068D9" w:rsidRPr="004068D9" w:rsidRDefault="004068D9" w:rsidP="004068D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068D9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633B67BB" w14:textId="77777777" w:rsidR="004068D9" w:rsidRPr="004068D9" w:rsidRDefault="004068D9" w:rsidP="004068D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068D9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907521D" w14:textId="77777777" w:rsidR="004068D9" w:rsidRPr="004068D9" w:rsidRDefault="004068D9" w:rsidP="004068D9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28E612EE" w14:textId="77777777" w:rsidR="004068D9" w:rsidRPr="004068D9" w:rsidRDefault="004068D9" w:rsidP="004068D9">
      <w:pPr>
        <w:spacing w:after="0" w:line="240" w:lineRule="auto"/>
        <w:jc w:val="center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1D70F99F" w14:textId="77777777" w:rsidR="004068D9" w:rsidRPr="004068D9" w:rsidRDefault="004068D9" w:rsidP="004068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4068D9">
        <w:rPr>
          <w:rFonts w:eastAsia="Times New Roman"/>
          <w:b/>
          <w:bCs/>
          <w:color w:val="0070C0"/>
          <w:kern w:val="32"/>
          <w:sz w:val="72"/>
          <w:szCs w:val="72"/>
        </w:rPr>
        <w:t>GIUDICE SPORTIVO</w:t>
      </w:r>
    </w:p>
    <w:p w14:paraId="12251557" w14:textId="77777777" w:rsidR="004068D9" w:rsidRPr="004068D9" w:rsidRDefault="004068D9" w:rsidP="004068D9">
      <w:pPr>
        <w:spacing w:after="0" w:line="240" w:lineRule="auto"/>
        <w:rPr>
          <w:color w:val="0070C0"/>
          <w:sz w:val="28"/>
        </w:rPr>
      </w:pPr>
    </w:p>
    <w:p w14:paraId="33B07682" w14:textId="27668B9B" w:rsidR="004068D9" w:rsidRPr="004068D9" w:rsidRDefault="004068D9" w:rsidP="004068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  <w:r w:rsidRPr="004068D9">
        <w:rPr>
          <w:rFonts w:ascii="Arial" w:eastAsia="Times New Roman" w:hAnsi="Arial"/>
          <w:szCs w:val="24"/>
          <w:lang w:eastAsia="it-IT"/>
        </w:rPr>
        <w:t xml:space="preserve">Il Giudice Sportivo, Dott. Giovanni Cricchio, </w:t>
      </w:r>
      <w:r w:rsidRPr="004068D9">
        <w:rPr>
          <w:rFonts w:ascii="Arial" w:eastAsia="Times New Roman" w:hAnsi="Arial" w:cs="Arial"/>
          <w:noProof/>
          <w:szCs w:val="24"/>
          <w:lang w:eastAsia="it-IT"/>
        </w:rPr>
        <w:t>assistito dai Giudici Sportivi Sostituti, Dott.s</w:t>
      </w:r>
      <w:r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4068D9">
        <w:rPr>
          <w:rFonts w:ascii="Arial" w:eastAsia="Times New Roman" w:hAnsi="Arial" w:cs="Arial"/>
          <w:noProof/>
          <w:szCs w:val="24"/>
          <w:lang w:eastAsia="it-IT"/>
        </w:rPr>
        <w:t>a Federica Cocilovo</w:t>
      </w:r>
      <w:r>
        <w:rPr>
          <w:rFonts w:ascii="Arial" w:eastAsia="Times New Roman" w:hAnsi="Arial" w:cs="Arial"/>
          <w:noProof/>
          <w:szCs w:val="24"/>
          <w:lang w:eastAsia="it-IT"/>
        </w:rPr>
        <w:t xml:space="preserve"> e dalla</w:t>
      </w:r>
      <w:r w:rsidRPr="004068D9">
        <w:rPr>
          <w:rFonts w:ascii="Arial" w:eastAsia="Times New Roman" w:hAnsi="Arial" w:cs="Arial"/>
          <w:noProof/>
          <w:szCs w:val="24"/>
          <w:lang w:eastAsia="it-IT"/>
        </w:rPr>
        <w:t xml:space="preserve"> Dott.s</w:t>
      </w:r>
      <w:r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4068D9">
        <w:rPr>
          <w:rFonts w:ascii="Arial" w:eastAsia="Times New Roman" w:hAnsi="Arial" w:cs="Arial"/>
          <w:noProof/>
          <w:szCs w:val="24"/>
          <w:lang w:eastAsia="it-IT"/>
        </w:rPr>
        <w:t xml:space="preserve">a Fabiola Giannopolo, </w:t>
      </w:r>
      <w:r>
        <w:rPr>
          <w:rFonts w:ascii="Arial" w:eastAsia="Times New Roman" w:hAnsi="Arial" w:cs="Arial"/>
          <w:noProof/>
          <w:szCs w:val="24"/>
          <w:lang w:eastAsia="it-IT"/>
        </w:rPr>
        <w:t>nonchè</w:t>
      </w:r>
      <w:r w:rsidRPr="004068D9">
        <w:rPr>
          <w:rFonts w:ascii="Arial" w:eastAsia="Times New Roman" w:hAnsi="Arial" w:cs="Arial"/>
          <w:noProof/>
          <w:szCs w:val="24"/>
          <w:lang w:eastAsia="it-IT"/>
        </w:rPr>
        <w:t xml:space="preserve"> dai rappresentanti dell’A.I.A., Sig.ri Antonio Giordano</w:t>
      </w:r>
      <w:r w:rsidRPr="004068D9">
        <w:rPr>
          <w:rFonts w:ascii="Arial" w:eastAsia="Times New Roman" w:hAnsi="Arial"/>
          <w:szCs w:val="24"/>
          <w:lang w:eastAsia="it-IT"/>
        </w:rPr>
        <w:t xml:space="preserve"> </w:t>
      </w:r>
      <w:r w:rsidRPr="004068D9">
        <w:rPr>
          <w:rFonts w:ascii="Arial" w:eastAsia="Times New Roman" w:hAnsi="Arial" w:cs="Arial"/>
          <w:noProof/>
          <w:szCs w:val="24"/>
          <w:lang w:eastAsia="it-IT"/>
        </w:rPr>
        <w:t>(C11)</w:t>
      </w:r>
      <w:r>
        <w:rPr>
          <w:rFonts w:ascii="Arial" w:eastAsia="Times New Roman" w:hAnsi="Arial" w:cs="Arial"/>
          <w:noProof/>
          <w:szCs w:val="24"/>
          <w:lang w:eastAsia="it-IT"/>
        </w:rPr>
        <w:t xml:space="preserve">  e </w:t>
      </w:r>
      <w:r w:rsidRPr="004068D9">
        <w:rPr>
          <w:rFonts w:ascii="Arial" w:eastAsia="Times New Roman" w:hAnsi="Arial" w:cs="Arial"/>
          <w:noProof/>
          <w:szCs w:val="24"/>
          <w:lang w:eastAsia="it-IT"/>
        </w:rPr>
        <w:t xml:space="preserve">Giuseppe La Cara (Ca5) </w:t>
      </w:r>
      <w:r w:rsidRPr="004068D9">
        <w:rPr>
          <w:rFonts w:ascii="Arial" w:eastAsia="Times New Roman" w:hAnsi="Arial"/>
          <w:szCs w:val="24"/>
          <w:lang w:eastAsia="it-IT"/>
        </w:rPr>
        <w:t>ha adottato le decisioni che di seguito integralmente si riportano:</w:t>
      </w:r>
    </w:p>
    <w:p w14:paraId="13BF3325" w14:textId="77777777" w:rsidR="004068D9" w:rsidRPr="004068D9" w:rsidRDefault="004068D9" w:rsidP="004068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3639ADF2" w14:textId="4CEDF377" w:rsidR="004068D9" w:rsidRPr="004068D9" w:rsidRDefault="004068D9" w:rsidP="004068D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4068D9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lastRenderedPageBreak/>
        <w:t xml:space="preserve">CAMPIONATO PRIMA CATEGORIA </w:t>
      </w:r>
    </w:p>
    <w:p w14:paraId="5DD2FAA6" w14:textId="77777777" w:rsidR="004068D9" w:rsidRPr="004068D9" w:rsidRDefault="004068D9" w:rsidP="004068D9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4068D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22/ 3/2026 </w:t>
      </w:r>
    </w:p>
    <w:p w14:paraId="01E69510" w14:textId="77777777" w:rsidR="004068D9" w:rsidRPr="004068D9" w:rsidRDefault="004068D9" w:rsidP="004068D9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4068D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DECISIONI DEL GIUDICE SPORTIVO </w:t>
      </w:r>
    </w:p>
    <w:p w14:paraId="305B6D2F" w14:textId="77777777" w:rsidR="004068D9" w:rsidRDefault="004068D9" w:rsidP="004068D9">
      <w:pPr>
        <w:spacing w:before="80" w:after="4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eastAsia="it-IT"/>
        </w:rPr>
      </w:pPr>
      <w:r w:rsidRPr="004068D9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gara del 22/ 3/2026 ACCADEMIA MAZZARINESE - CASSIBILE FONTANE BIANCHE</w:t>
      </w:r>
    </w:p>
    <w:p w14:paraId="05F149BA" w14:textId="2F526DE1" w:rsidR="004068D9" w:rsidRPr="004068D9" w:rsidRDefault="004068D9" w:rsidP="004068D9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068D9">
        <w:rPr>
          <w:rFonts w:ascii="Arial" w:eastAsiaTheme="minorEastAsia" w:hAnsi="Arial" w:cs="Arial"/>
          <w:sz w:val="20"/>
          <w:szCs w:val="20"/>
          <w:lang w:eastAsia="it-IT"/>
        </w:rPr>
        <w:t>Si dà atto che la gara a margine è stata sospesa alla fine del 1º</w:t>
      </w:r>
      <w:r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4068D9">
        <w:rPr>
          <w:rFonts w:ascii="Arial" w:eastAsiaTheme="minorEastAsia" w:hAnsi="Arial" w:cs="Arial"/>
          <w:sz w:val="20"/>
          <w:szCs w:val="20"/>
          <w:lang w:eastAsia="it-IT"/>
        </w:rPr>
        <w:t>tempo</w:t>
      </w:r>
      <w:r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4068D9">
        <w:rPr>
          <w:rFonts w:ascii="Arial" w:eastAsiaTheme="minorEastAsia" w:hAnsi="Arial" w:cs="Arial"/>
          <w:sz w:val="20"/>
          <w:szCs w:val="20"/>
          <w:lang w:eastAsia="it-IT"/>
        </w:rPr>
        <w:t xml:space="preserve">per impraticabilità del campo di giuoco e sarà proseguita in data da destinarsi. </w:t>
      </w:r>
    </w:p>
    <w:p w14:paraId="14A61FEB" w14:textId="77777777" w:rsidR="004068D9" w:rsidRPr="004068D9" w:rsidRDefault="004068D9" w:rsidP="004068D9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44233F72" w14:textId="603E2206" w:rsidR="004068D9" w:rsidRPr="004068D9" w:rsidRDefault="004068D9" w:rsidP="004068D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4068D9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 xml:space="preserve">CAMPIONATO CALCIO A CINQUE C2 </w:t>
      </w:r>
    </w:p>
    <w:p w14:paraId="1745D524" w14:textId="77777777" w:rsidR="004068D9" w:rsidRPr="004068D9" w:rsidRDefault="004068D9" w:rsidP="004068D9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4068D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21/ 3/2026 </w:t>
      </w:r>
    </w:p>
    <w:p w14:paraId="6D0E8444" w14:textId="77777777" w:rsidR="004068D9" w:rsidRPr="004068D9" w:rsidRDefault="004068D9" w:rsidP="004068D9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4068D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60F51BC3" w14:textId="77777777" w:rsidR="004068D9" w:rsidRPr="004068D9" w:rsidRDefault="004068D9" w:rsidP="004068D9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4068D9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3636F9CF" w14:textId="77777777" w:rsidR="004068D9" w:rsidRPr="004068D9" w:rsidRDefault="004068D9" w:rsidP="004068D9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068D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761A383D" w14:textId="77777777" w:rsidR="004068D9" w:rsidRPr="004068D9" w:rsidRDefault="004068D9" w:rsidP="004068D9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068D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068D9" w:rsidRPr="004068D9" w14:paraId="616DBB49" w14:textId="77777777" w:rsidTr="005C4BB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C6548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PULIAFITO MARIANO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6755E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(LIBERTAS ZACCAGNINI)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15471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13CDA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8742D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9B6D0A9" w14:textId="77777777" w:rsidR="004068D9" w:rsidRPr="004068D9" w:rsidRDefault="004068D9" w:rsidP="004068D9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068D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068D9" w:rsidRPr="004068D9" w14:paraId="78475243" w14:textId="77777777" w:rsidTr="005C4BB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FC7E1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CAPONE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3A61B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(GP2 SPORTING OLIVARELLA)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82976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B4A90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86715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32BD909" w14:textId="77777777" w:rsidR="004068D9" w:rsidRPr="004068D9" w:rsidRDefault="004068D9" w:rsidP="004068D9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068D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2432227C" w14:textId="77777777" w:rsidR="004068D9" w:rsidRPr="004068D9" w:rsidRDefault="004068D9" w:rsidP="004068D9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068D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068D9" w:rsidRPr="004068D9" w14:paraId="1E60C95A" w14:textId="77777777" w:rsidTr="005C4BB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1BE52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BUCCA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F305F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(LIBERTAS ZACCAGNINI)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F8B86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85372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605FE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21940A4" w14:textId="77777777" w:rsidR="004068D9" w:rsidRPr="004068D9" w:rsidRDefault="004068D9" w:rsidP="004068D9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068D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068D9" w:rsidRPr="004068D9" w14:paraId="0F46DF4C" w14:textId="77777777" w:rsidTr="005C4BB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176DF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PATANE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A11B3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(LIBERTAS ZACCAGNINI)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5AB7C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09B5F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577EF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CF1276D" w14:textId="77777777" w:rsidR="004068D9" w:rsidRPr="004068D9" w:rsidRDefault="004068D9" w:rsidP="004068D9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068D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068D9" w:rsidRPr="004068D9" w14:paraId="1E6C0FE4" w14:textId="77777777" w:rsidTr="005C4BB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238A5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GRILLO WALTER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3E6B0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(GP2 SPORTING OLIVARELLA)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5B21F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F3457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7C8B8" w14:textId="77777777" w:rsidR="004068D9" w:rsidRPr="004068D9" w:rsidRDefault="004068D9" w:rsidP="004068D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068D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32AA5786" w14:textId="77777777" w:rsidR="004068D9" w:rsidRPr="004068D9" w:rsidRDefault="004068D9" w:rsidP="004068D9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BCDFC1A" w14:textId="77777777" w:rsidR="001A106F" w:rsidRPr="001A106F" w:rsidRDefault="001A106F" w:rsidP="001A106F">
      <w:pPr>
        <w:spacing w:after="0" w:line="240" w:lineRule="auto"/>
        <w:rPr>
          <w:sz w:val="28"/>
        </w:rPr>
      </w:pPr>
    </w:p>
    <w:p w14:paraId="55F1BFE2" w14:textId="7DDB942E" w:rsidR="00B736CE" w:rsidRPr="00B736CE" w:rsidRDefault="00B736CE" w:rsidP="00B736CE">
      <w:pPr>
        <w:spacing w:after="0"/>
        <w:rPr>
          <w:rFonts w:ascii="Arial" w:hAnsi="Arial" w:cs="Arial"/>
        </w:rPr>
      </w:pP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="006C39CE">
        <w:rPr>
          <w:rFonts w:ascii="Arial" w:hAnsi="Arial" w:cs="Arial"/>
        </w:rPr>
        <w:tab/>
      </w:r>
      <w:r w:rsidR="006C39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 xml:space="preserve">Il Giudice Sportivo Territoriale </w:t>
      </w:r>
    </w:p>
    <w:p w14:paraId="5A3BADB2" w14:textId="03EEE1A5" w:rsidR="00D42DC4" w:rsidRPr="00D42DC4" w:rsidRDefault="00D42DC4" w:rsidP="00D42DC4">
      <w:pPr>
        <w:spacing w:after="0"/>
        <w:rPr>
          <w:rFonts w:ascii="Arial" w:hAnsi="Arial" w:cs="Arial"/>
        </w:rPr>
      </w:pP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  <w:t xml:space="preserve">          Giovanni Cricchio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1BDEE6E0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4068D9">
        <w:rPr>
          <w:rFonts w:ascii="Arial" w:hAnsi="Arial" w:cs="Arial"/>
          <w:b/>
          <w:sz w:val="20"/>
          <w:szCs w:val="20"/>
        </w:rPr>
        <w:t>23</w:t>
      </w:r>
      <w:r w:rsidR="00583389">
        <w:rPr>
          <w:rFonts w:ascii="Arial" w:hAnsi="Arial" w:cs="Arial"/>
          <w:b/>
          <w:sz w:val="20"/>
          <w:szCs w:val="20"/>
        </w:rPr>
        <w:t xml:space="preserve"> MARZO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CEDB" w14:textId="77777777" w:rsidR="004D46E8" w:rsidRDefault="004D46E8" w:rsidP="005567D2">
      <w:pPr>
        <w:spacing w:after="0" w:line="240" w:lineRule="auto"/>
      </w:pPr>
      <w:r>
        <w:separator/>
      </w:r>
    </w:p>
  </w:endnote>
  <w:endnote w:type="continuationSeparator" w:id="0">
    <w:p w14:paraId="18C2AB00" w14:textId="77777777" w:rsidR="004D46E8" w:rsidRDefault="004D46E8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44F571EB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583389">
      <w:rPr>
        <w:rFonts w:cs="Browallia New"/>
        <w:b/>
        <w:sz w:val="18"/>
        <w:szCs w:val="18"/>
      </w:rPr>
      <w:t>4</w:t>
    </w:r>
    <w:r w:rsidR="004068D9">
      <w:rPr>
        <w:rFonts w:cs="Browallia New"/>
        <w:b/>
        <w:sz w:val="18"/>
        <w:szCs w:val="18"/>
      </w:rPr>
      <w:t>63</w:t>
    </w:r>
    <w:r w:rsidR="00583389">
      <w:rPr>
        <w:rFonts w:cs="Browallia New"/>
        <w:b/>
        <w:sz w:val="18"/>
        <w:szCs w:val="18"/>
      </w:rPr>
      <w:t xml:space="preserve"> del </w:t>
    </w:r>
    <w:r w:rsidR="004068D9">
      <w:rPr>
        <w:rFonts w:cs="Browallia New"/>
        <w:b/>
        <w:sz w:val="18"/>
        <w:szCs w:val="18"/>
      </w:rPr>
      <w:t>23</w:t>
    </w:r>
    <w:r w:rsidR="00583389">
      <w:rPr>
        <w:rFonts w:cs="Browallia New"/>
        <w:b/>
        <w:sz w:val="18"/>
        <w:szCs w:val="18"/>
      </w:rPr>
      <w:t xml:space="preserve"> Marzo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7A6E" w14:textId="77777777" w:rsidR="004D46E8" w:rsidRDefault="004D46E8" w:rsidP="005567D2">
      <w:pPr>
        <w:spacing w:after="0" w:line="240" w:lineRule="auto"/>
      </w:pPr>
      <w:r>
        <w:separator/>
      </w:r>
    </w:p>
  </w:footnote>
  <w:footnote w:type="continuationSeparator" w:id="0">
    <w:p w14:paraId="7C93E467" w14:textId="77777777" w:rsidR="004D46E8" w:rsidRDefault="004D46E8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A90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068D9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D46E8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2026-03-23T09:43:00Z</dcterms:created>
  <dcterms:modified xsi:type="dcterms:W3CDTF">2026-03-23T09:43:00Z</dcterms:modified>
</cp:coreProperties>
</file>