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4CBA3FCF"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743DC0">
                                <w:rPr>
                                  <w:rFonts w:ascii="Calibri"/>
                                  <w:b/>
                                  <w:color w:val="1F487C"/>
                                  <w:sz w:val="24"/>
                                </w:rPr>
                                <w:t>8</w:t>
                              </w:r>
                              <w:r w:rsidR="002A5F2E">
                                <w:rPr>
                                  <w:rFonts w:ascii="Calibri"/>
                                  <w:b/>
                                  <w:color w:val="1F487C"/>
                                  <w:sz w:val="24"/>
                                </w:rPr>
                                <w:t>1</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3CA5ED81"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12007">
                                <w:rPr>
                                  <w:rFonts w:ascii="Calibri"/>
                                  <w:b/>
                                  <w:color w:val="1F487C"/>
                                  <w:sz w:val="24"/>
                                </w:rPr>
                                <w:t>1</w:t>
                              </w:r>
                              <w:r w:rsidR="002A5F2E">
                                <w:rPr>
                                  <w:rFonts w:ascii="Calibri"/>
                                  <w:b/>
                                  <w:color w:val="1F487C"/>
                                  <w:sz w:val="24"/>
                                </w:rPr>
                                <w:t>9</w:t>
                              </w:r>
                              <w:r>
                                <w:rPr>
                                  <w:rFonts w:ascii="Calibri"/>
                                  <w:b/>
                                  <w:color w:val="1F487C"/>
                                  <w:sz w:val="24"/>
                                </w:rPr>
                                <w:t>/</w:t>
                              </w:r>
                              <w:r w:rsidR="005A775A">
                                <w:rPr>
                                  <w:rFonts w:ascii="Calibri"/>
                                  <w:b/>
                                  <w:color w:val="1F487C"/>
                                  <w:sz w:val="24"/>
                                </w:rPr>
                                <w:t>0</w:t>
                              </w:r>
                              <w:r w:rsidR="00D56BC9">
                                <w:rPr>
                                  <w:rFonts w:ascii="Calibri"/>
                                  <w:b/>
                                  <w:color w:val="1F487C"/>
                                  <w:sz w:val="24"/>
                                </w:rPr>
                                <w:t>5</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4CBA3FCF"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743DC0">
                          <w:rPr>
                            <w:rFonts w:ascii="Calibri"/>
                            <w:b/>
                            <w:color w:val="1F487C"/>
                            <w:sz w:val="24"/>
                          </w:rPr>
                          <w:t>8</w:t>
                        </w:r>
                        <w:r w:rsidR="002A5F2E">
                          <w:rPr>
                            <w:rFonts w:ascii="Calibri"/>
                            <w:b/>
                            <w:color w:val="1F487C"/>
                            <w:sz w:val="24"/>
                          </w:rPr>
                          <w:t>1</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3CA5ED81"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12007">
                          <w:rPr>
                            <w:rFonts w:ascii="Calibri"/>
                            <w:b/>
                            <w:color w:val="1F487C"/>
                            <w:sz w:val="24"/>
                          </w:rPr>
                          <w:t>1</w:t>
                        </w:r>
                        <w:r w:rsidR="002A5F2E">
                          <w:rPr>
                            <w:rFonts w:ascii="Calibri"/>
                            <w:b/>
                            <w:color w:val="1F487C"/>
                            <w:sz w:val="24"/>
                          </w:rPr>
                          <w:t>9</w:t>
                        </w:r>
                        <w:r>
                          <w:rPr>
                            <w:rFonts w:ascii="Calibri"/>
                            <w:b/>
                            <w:color w:val="1F487C"/>
                            <w:sz w:val="24"/>
                          </w:rPr>
                          <w:t>/</w:t>
                        </w:r>
                        <w:r w:rsidR="005A775A">
                          <w:rPr>
                            <w:rFonts w:ascii="Calibri"/>
                            <w:b/>
                            <w:color w:val="1F487C"/>
                            <w:sz w:val="24"/>
                          </w:rPr>
                          <w:t>0</w:t>
                        </w:r>
                        <w:r w:rsidR="00D56BC9">
                          <w:rPr>
                            <w:rFonts w:ascii="Calibri"/>
                            <w:b/>
                            <w:color w:val="1F487C"/>
                            <w:sz w:val="24"/>
                          </w:rPr>
                          <w:t>5</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34ECB5FE" w14:textId="04A3138C" w:rsidR="00B83D29" w:rsidRPr="00CB488D" w:rsidRDefault="00AA081C" w:rsidP="00CB488D">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2D406A26" w14:textId="77777777" w:rsidR="00CB488D" w:rsidRDefault="00CB488D" w:rsidP="00F9417F">
      <w:pPr>
        <w:adjustRightInd w:val="0"/>
        <w:jc w:val="both"/>
        <w:rPr>
          <w:rFonts w:ascii="Arial" w:hAnsi="Arial"/>
          <w:b/>
          <w:bCs/>
          <w:color w:val="000000"/>
          <w:sz w:val="24"/>
          <w:szCs w:val="32"/>
          <w:u w:val="single"/>
          <w:lang w:eastAsia="it-IT"/>
        </w:rPr>
      </w:pPr>
    </w:p>
    <w:p w14:paraId="2B1DED6F" w14:textId="7F319C26"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362A8F8B" w14:textId="77777777" w:rsidR="00F9417F" w:rsidRDefault="00F9417F" w:rsidP="00F9417F">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14F89DD5" wp14:editId="20CBACCD">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19D1A7A2" w14:textId="77777777" w:rsidR="00F9417F" w:rsidRDefault="00F9417F" w:rsidP="00F9417F">
      <w:pPr>
        <w:adjustRightInd w:val="0"/>
        <w:jc w:val="both"/>
        <w:rPr>
          <w:rFonts w:ascii="Arial" w:hAnsi="Arial"/>
          <w:color w:val="000000"/>
          <w:sz w:val="16"/>
          <w:lang w:eastAsia="it-IT"/>
        </w:rPr>
      </w:pPr>
      <w:hyperlink r:id="rId16"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1B18A70E" w14:textId="77777777" w:rsidR="00F9417F" w:rsidRPr="00182AAE" w:rsidRDefault="00F9417F" w:rsidP="00F9417F">
      <w:pPr>
        <w:adjustRightInd w:val="0"/>
        <w:jc w:val="both"/>
        <w:rPr>
          <w:rFonts w:ascii="Arial" w:hAnsi="Arial"/>
          <w:color w:val="000000"/>
          <w:sz w:val="16"/>
          <w:lang w:eastAsia="it-IT"/>
        </w:rPr>
      </w:pPr>
    </w:p>
    <w:p w14:paraId="1BCD7637" w14:textId="3DFC1C4C"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343CE350" w14:textId="77777777" w:rsidR="00F9417F" w:rsidRDefault="00F9417F" w:rsidP="00F9417F">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40B105B2" wp14:editId="6234539B">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EE94AE8" w14:textId="77777777" w:rsidR="00F9417F" w:rsidRDefault="00F9417F" w:rsidP="00F9417F">
      <w:pPr>
        <w:adjustRightInd w:val="0"/>
        <w:jc w:val="both"/>
        <w:rPr>
          <w:rFonts w:ascii="Arial" w:hAnsi="Arial"/>
          <w:color w:val="000000"/>
          <w:sz w:val="16"/>
          <w:lang w:eastAsia="it-IT"/>
        </w:rPr>
      </w:pPr>
      <w:hyperlink r:id="rId18"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76EB6DC3" w14:textId="77777777" w:rsidR="00F9417F" w:rsidRPr="00CC312E" w:rsidRDefault="00F9417F" w:rsidP="00F9417F">
      <w:pPr>
        <w:adjustRightInd w:val="0"/>
        <w:jc w:val="both"/>
        <w:rPr>
          <w:rFonts w:ascii="Arial" w:hAnsi="Arial"/>
          <w:color w:val="000000"/>
          <w:sz w:val="16"/>
          <w:lang w:eastAsia="it-IT"/>
        </w:rPr>
      </w:pPr>
    </w:p>
    <w:p w14:paraId="40DEB69E" w14:textId="77777777"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B10B114" w14:textId="77777777" w:rsidR="00F9417F" w:rsidRDefault="00F9417F" w:rsidP="00F9417F">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0C784843" wp14:editId="7D78FBD7">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0A661267" w14:textId="77777777" w:rsidR="00F9417F" w:rsidRDefault="00F9417F" w:rsidP="00F9417F">
      <w:pPr>
        <w:adjustRightInd w:val="0"/>
        <w:jc w:val="both"/>
        <w:rPr>
          <w:rFonts w:ascii="Arial" w:hAnsi="Arial"/>
          <w:color w:val="000000"/>
          <w:sz w:val="16"/>
          <w:szCs w:val="16"/>
          <w:lang w:eastAsia="it-IT"/>
        </w:rPr>
      </w:pPr>
      <w:hyperlink r:id="rId20"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8DCAD7F" w14:textId="77777777" w:rsidR="00F9417F" w:rsidRDefault="00F9417F" w:rsidP="00F9417F">
      <w:pPr>
        <w:jc w:val="both"/>
        <w:rPr>
          <w:rFonts w:ascii="Arial" w:hAnsi="Arial" w:cs="Arial"/>
          <w:bCs/>
          <w:sz w:val="24"/>
          <w:szCs w:val="26"/>
        </w:rPr>
      </w:pPr>
    </w:p>
    <w:p w14:paraId="53953C1B" w14:textId="77777777" w:rsidR="001D379B" w:rsidRDefault="001D379B" w:rsidP="001D379B">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446 – pubblicato il 14 maggio 2026 </w:t>
      </w:r>
    </w:p>
    <w:p w14:paraId="1F2FC894" w14:textId="28B76083" w:rsidR="001D379B" w:rsidRDefault="001D379B" w:rsidP="001D379B">
      <w:pPr>
        <w:adjustRightInd w:val="0"/>
        <w:jc w:val="both"/>
        <w:rPr>
          <w:rFonts w:ascii="Arial" w:hAnsi="Arial"/>
          <w:b/>
          <w:noProof/>
          <w:color w:val="000000"/>
          <w:sz w:val="24"/>
          <w:szCs w:val="32"/>
          <w:lang w:eastAsia="it-IT"/>
        </w:rPr>
      </w:pPr>
      <w:r w:rsidRPr="007D7A5E">
        <w:rPr>
          <w:rFonts w:ascii="Arial" w:hAnsi="Arial"/>
          <w:b/>
          <w:noProof/>
          <w:color w:val="000000"/>
          <w:sz w:val="24"/>
          <w:szCs w:val="32"/>
          <w:lang w:eastAsia="it-IT"/>
        </w:rPr>
        <w:drawing>
          <wp:inline distT="0" distB="0" distL="0" distR="0" wp14:anchorId="42AAE81C" wp14:editId="62246158">
            <wp:extent cx="6115685" cy="709295"/>
            <wp:effectExtent l="0" t="0" r="0" b="0"/>
            <wp:docPr id="88256771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709295"/>
                    </a:xfrm>
                    <a:prstGeom prst="rect">
                      <a:avLst/>
                    </a:prstGeom>
                    <a:noFill/>
                    <a:ln>
                      <a:noFill/>
                    </a:ln>
                  </pic:spPr>
                </pic:pic>
              </a:graphicData>
            </a:graphic>
          </wp:inline>
        </w:drawing>
      </w:r>
    </w:p>
    <w:p w14:paraId="381BBDFE" w14:textId="77777777" w:rsidR="00E22740" w:rsidRDefault="00E22740" w:rsidP="001D379B">
      <w:pPr>
        <w:jc w:val="both"/>
        <w:rPr>
          <w:rFonts w:ascii="Arial" w:hAnsi="Arial"/>
          <w:b/>
          <w:bCs/>
          <w:noProof/>
          <w:color w:val="000000"/>
          <w:u w:val="single"/>
          <w:lang w:eastAsia="it-IT"/>
        </w:rPr>
      </w:pPr>
    </w:p>
    <w:p w14:paraId="072E9768" w14:textId="7FB40473" w:rsidR="001D379B" w:rsidRPr="00197A38" w:rsidRDefault="001D379B" w:rsidP="001D379B">
      <w:pPr>
        <w:jc w:val="both"/>
        <w:rPr>
          <w:rFonts w:ascii="Arial" w:hAnsi="Arial"/>
          <w:b/>
          <w:bCs/>
          <w:noProof/>
          <w:color w:val="000000"/>
          <w:u w:val="single"/>
          <w:lang w:eastAsia="it-IT"/>
        </w:rPr>
      </w:pPr>
      <w:r w:rsidRPr="00197A38">
        <w:rPr>
          <w:rFonts w:ascii="Arial" w:hAnsi="Arial"/>
          <w:b/>
          <w:bCs/>
          <w:noProof/>
          <w:color w:val="000000"/>
          <w:u w:val="single"/>
          <w:lang w:eastAsia="it-IT"/>
        </w:rPr>
        <w:t>COMUNICATO UFFICIALE N. 231/A</w:t>
      </w:r>
    </w:p>
    <w:p w14:paraId="217328C1" w14:textId="77777777" w:rsidR="001D379B" w:rsidRPr="00197A38" w:rsidRDefault="001D379B" w:rsidP="001D379B">
      <w:pPr>
        <w:jc w:val="both"/>
        <w:rPr>
          <w:rFonts w:ascii="Arial" w:hAnsi="Arial"/>
          <w:noProof/>
          <w:color w:val="000000"/>
          <w:lang w:eastAsia="it-IT"/>
        </w:rPr>
      </w:pPr>
      <w:r w:rsidRPr="00197A38">
        <w:rPr>
          <w:rFonts w:ascii="Arial" w:hAnsi="Arial"/>
          <w:noProof/>
          <w:color w:val="000000"/>
          <w:lang w:eastAsia="it-IT"/>
        </w:rPr>
        <w:t>Il Presidente Federale</w:t>
      </w:r>
    </w:p>
    <w:p w14:paraId="59EF41E3" w14:textId="77777777" w:rsidR="001D379B" w:rsidRPr="00197A38" w:rsidRDefault="001D379B" w:rsidP="001D379B">
      <w:pPr>
        <w:jc w:val="both"/>
        <w:rPr>
          <w:rFonts w:ascii="Arial" w:hAnsi="Arial"/>
          <w:noProof/>
          <w:color w:val="000000"/>
          <w:lang w:eastAsia="it-IT"/>
        </w:rPr>
      </w:pPr>
      <w:r w:rsidRPr="00197A38">
        <w:rPr>
          <w:rFonts w:ascii="Arial" w:hAnsi="Arial"/>
          <w:noProof/>
          <w:color w:val="000000"/>
          <w:lang w:eastAsia="it-IT"/>
        </w:rPr>
        <w:t>− viste le Società risultanti dagli elenchi allegati che costituiscono parte integrante e sostanziale del</w:t>
      </w:r>
      <w:r>
        <w:rPr>
          <w:rFonts w:ascii="Arial" w:hAnsi="Arial"/>
          <w:noProof/>
          <w:color w:val="000000"/>
          <w:lang w:eastAsia="it-IT"/>
        </w:rPr>
        <w:t xml:space="preserve"> </w:t>
      </w:r>
      <w:r w:rsidRPr="00197A38">
        <w:rPr>
          <w:rFonts w:ascii="Arial" w:hAnsi="Arial"/>
          <w:noProof/>
          <w:color w:val="000000"/>
          <w:lang w:eastAsia="it-IT"/>
        </w:rPr>
        <w:t>presente atto;</w:t>
      </w:r>
    </w:p>
    <w:p w14:paraId="4ABF9022" w14:textId="77777777" w:rsidR="001D379B" w:rsidRPr="00197A38" w:rsidRDefault="001D379B" w:rsidP="001D379B">
      <w:pPr>
        <w:jc w:val="both"/>
        <w:rPr>
          <w:rFonts w:ascii="Arial" w:hAnsi="Arial"/>
          <w:noProof/>
          <w:color w:val="000000"/>
          <w:lang w:eastAsia="it-IT"/>
        </w:rPr>
      </w:pPr>
      <w:r w:rsidRPr="00197A38">
        <w:rPr>
          <w:rFonts w:ascii="Arial" w:hAnsi="Arial"/>
          <w:noProof/>
          <w:color w:val="000000"/>
          <w:lang w:eastAsia="it-IT"/>
        </w:rPr>
        <w:t>− ritenuto di dover avviare il procedimento preordinato all’eventuale adozione del provvedimento di</w:t>
      </w:r>
    </w:p>
    <w:p w14:paraId="32094D0E" w14:textId="77777777" w:rsidR="001D379B" w:rsidRPr="00197A38" w:rsidRDefault="001D379B" w:rsidP="001D379B">
      <w:pPr>
        <w:jc w:val="both"/>
        <w:rPr>
          <w:rFonts w:ascii="Arial" w:hAnsi="Arial"/>
          <w:noProof/>
          <w:color w:val="000000"/>
          <w:lang w:eastAsia="it-IT"/>
        </w:rPr>
      </w:pPr>
      <w:r w:rsidRPr="00197A38">
        <w:rPr>
          <w:rFonts w:ascii="Arial" w:hAnsi="Arial"/>
          <w:noProof/>
          <w:color w:val="000000"/>
          <w:lang w:eastAsia="it-IT"/>
        </w:rPr>
        <w:t>decadenza dalla affiliazione a carico delle Società risultanti dagli elenchi allegati, così come</w:t>
      </w:r>
      <w:r>
        <w:rPr>
          <w:rFonts w:ascii="Arial" w:hAnsi="Arial"/>
          <w:noProof/>
          <w:color w:val="000000"/>
          <w:lang w:eastAsia="it-IT"/>
        </w:rPr>
        <w:t xml:space="preserve"> </w:t>
      </w:r>
      <w:r w:rsidRPr="00197A38">
        <w:rPr>
          <w:rFonts w:ascii="Arial" w:hAnsi="Arial"/>
          <w:noProof/>
          <w:color w:val="000000"/>
          <w:lang w:eastAsia="it-IT"/>
        </w:rPr>
        <w:t>previsto dall’art. 16, comma 1, delle N.O.I.F., dandone comunicazione ai sodalizi interessati;</w:t>
      </w:r>
    </w:p>
    <w:p w14:paraId="29DDF0B9" w14:textId="77777777" w:rsidR="001D379B" w:rsidRPr="00197A38" w:rsidRDefault="001D379B" w:rsidP="001D379B">
      <w:pPr>
        <w:jc w:val="both"/>
        <w:rPr>
          <w:rFonts w:ascii="Arial" w:hAnsi="Arial"/>
          <w:noProof/>
          <w:color w:val="000000"/>
          <w:lang w:eastAsia="it-IT"/>
        </w:rPr>
      </w:pPr>
      <w:r w:rsidRPr="00197A38">
        <w:rPr>
          <w:rFonts w:ascii="Arial" w:hAnsi="Arial"/>
          <w:noProof/>
          <w:color w:val="000000"/>
          <w:lang w:eastAsia="it-IT"/>
        </w:rPr>
        <w:t>− considerato che, atteso l’elevato numero di soggetti, potenziali destinatari del provvedimento</w:t>
      </w:r>
      <w:r>
        <w:rPr>
          <w:rFonts w:ascii="Arial" w:hAnsi="Arial"/>
          <w:noProof/>
          <w:color w:val="000000"/>
          <w:lang w:eastAsia="it-IT"/>
        </w:rPr>
        <w:t xml:space="preserve"> </w:t>
      </w:r>
      <w:r w:rsidRPr="00197A38">
        <w:rPr>
          <w:rFonts w:ascii="Arial" w:hAnsi="Arial"/>
          <w:noProof/>
          <w:color w:val="000000"/>
          <w:lang w:eastAsia="it-IT"/>
        </w:rPr>
        <w:t>finale, si rende necessario procedere in tal senso con Comunicato Ufficiale;</w:t>
      </w:r>
    </w:p>
    <w:p w14:paraId="4268AC7E" w14:textId="77777777" w:rsidR="001D379B" w:rsidRDefault="001D379B" w:rsidP="001D379B">
      <w:pPr>
        <w:jc w:val="both"/>
        <w:rPr>
          <w:rFonts w:ascii="Arial" w:hAnsi="Arial"/>
          <w:noProof/>
          <w:color w:val="000000"/>
          <w:lang w:eastAsia="it-IT"/>
        </w:rPr>
      </w:pPr>
      <w:r w:rsidRPr="00197A38">
        <w:rPr>
          <w:rFonts w:ascii="Arial" w:hAnsi="Arial"/>
          <w:noProof/>
          <w:color w:val="000000"/>
          <w:lang w:eastAsia="it-IT"/>
        </w:rPr>
        <w:t>rende noto</w:t>
      </w:r>
      <w:r>
        <w:rPr>
          <w:rFonts w:ascii="Arial" w:hAnsi="Arial"/>
          <w:noProof/>
          <w:color w:val="000000"/>
          <w:lang w:eastAsia="it-IT"/>
        </w:rPr>
        <w:t xml:space="preserve"> </w:t>
      </w:r>
      <w:r w:rsidRPr="00197A38">
        <w:rPr>
          <w:rFonts w:ascii="Arial" w:hAnsi="Arial"/>
          <w:noProof/>
          <w:color w:val="000000"/>
          <w:lang w:eastAsia="it-IT"/>
        </w:rPr>
        <w:t>l’avvio del procedimento preordinato all’eventuale adozione del provvedimento di decadenza dalla</w:t>
      </w:r>
      <w:r>
        <w:rPr>
          <w:rFonts w:ascii="Arial" w:hAnsi="Arial"/>
          <w:noProof/>
          <w:color w:val="000000"/>
          <w:lang w:eastAsia="it-IT"/>
        </w:rPr>
        <w:t xml:space="preserve"> </w:t>
      </w:r>
      <w:r w:rsidRPr="00197A38">
        <w:rPr>
          <w:rFonts w:ascii="Arial" w:hAnsi="Arial"/>
          <w:noProof/>
          <w:color w:val="000000"/>
          <w:lang w:eastAsia="it-IT"/>
        </w:rPr>
        <w:t>affiliazione per inattività a carico delle Società risultanti dagli elenchi allegati, concedendo alle parti</w:t>
      </w:r>
      <w:r>
        <w:rPr>
          <w:rFonts w:ascii="Arial" w:hAnsi="Arial"/>
          <w:noProof/>
          <w:color w:val="000000"/>
          <w:lang w:eastAsia="it-IT"/>
        </w:rPr>
        <w:t xml:space="preserve"> </w:t>
      </w:r>
      <w:r w:rsidRPr="00197A38">
        <w:rPr>
          <w:rFonts w:ascii="Arial" w:hAnsi="Arial"/>
          <w:noProof/>
          <w:color w:val="000000"/>
          <w:lang w:eastAsia="it-IT"/>
        </w:rPr>
        <w:t>interessate il termine di trenta giorni, decorrenti dalla data della pubblicazione del presente avviso, per</w:t>
      </w:r>
      <w:r>
        <w:rPr>
          <w:rFonts w:ascii="Arial" w:hAnsi="Arial"/>
          <w:noProof/>
          <w:color w:val="000000"/>
          <w:lang w:eastAsia="it-IT"/>
        </w:rPr>
        <w:t xml:space="preserve"> </w:t>
      </w:r>
      <w:r w:rsidRPr="00197A38">
        <w:rPr>
          <w:rFonts w:ascii="Arial" w:hAnsi="Arial"/>
          <w:noProof/>
          <w:color w:val="000000"/>
          <w:lang w:eastAsia="it-IT"/>
        </w:rPr>
        <w:lastRenderedPageBreak/>
        <w:t>l’eventuale esercizio delle facoltà partecipative e, in particolare, per la presentazione di memorie e/o</w:t>
      </w:r>
      <w:r>
        <w:rPr>
          <w:rFonts w:ascii="Arial" w:hAnsi="Arial"/>
          <w:noProof/>
          <w:color w:val="000000"/>
          <w:lang w:eastAsia="it-IT"/>
        </w:rPr>
        <w:t xml:space="preserve"> </w:t>
      </w:r>
      <w:r w:rsidRPr="00197A38">
        <w:rPr>
          <w:rFonts w:ascii="Arial" w:hAnsi="Arial"/>
          <w:noProof/>
          <w:color w:val="000000"/>
          <w:lang w:eastAsia="it-IT"/>
        </w:rPr>
        <w:t>documenti.</w:t>
      </w:r>
    </w:p>
    <w:p w14:paraId="44AE3BF5" w14:textId="77777777" w:rsidR="001D379B" w:rsidRDefault="001D379B" w:rsidP="001D379B">
      <w:pPr>
        <w:jc w:val="both"/>
        <w:rPr>
          <w:rFonts w:ascii="Arial" w:hAnsi="Arial"/>
          <w:noProof/>
          <w:color w:val="000000"/>
          <w:lang w:eastAsia="it-IT"/>
        </w:rPr>
      </w:pPr>
    </w:p>
    <w:p w14:paraId="6B3F0C34" w14:textId="77777777" w:rsidR="001D379B" w:rsidRPr="00197A38" w:rsidRDefault="001D379B" w:rsidP="001D379B">
      <w:pPr>
        <w:jc w:val="both"/>
        <w:rPr>
          <w:rFonts w:ascii="Arial" w:hAnsi="Arial"/>
          <w:b/>
          <w:bCs/>
          <w:noProof/>
          <w:color w:val="000000"/>
          <w:lang w:eastAsia="it-IT"/>
        </w:rPr>
      </w:pPr>
      <w:r w:rsidRPr="00197A38">
        <w:rPr>
          <w:rFonts w:ascii="Arial" w:hAnsi="Arial"/>
          <w:b/>
          <w:bCs/>
          <w:noProof/>
          <w:color w:val="000000"/>
          <w:lang w:eastAsia="it-IT"/>
        </w:rPr>
        <w:t>…OMISSISS,,,</w:t>
      </w:r>
    </w:p>
    <w:p w14:paraId="6CC41DCD" w14:textId="77777777" w:rsidR="001D379B" w:rsidRDefault="001D379B" w:rsidP="001D379B">
      <w:pPr>
        <w:jc w:val="both"/>
        <w:rPr>
          <w:rFonts w:ascii="Arial" w:hAnsi="Arial"/>
          <w:noProof/>
          <w:color w:val="000000"/>
          <w:lang w:eastAsia="it-IT"/>
        </w:rPr>
      </w:pPr>
    </w:p>
    <w:p w14:paraId="3AB82581" w14:textId="14B43250" w:rsidR="001D379B" w:rsidRDefault="001D379B" w:rsidP="001D379B">
      <w:pPr>
        <w:jc w:val="both"/>
        <w:rPr>
          <w:rFonts w:ascii="Arial" w:hAnsi="Arial"/>
          <w:noProof/>
          <w:color w:val="000000"/>
          <w:lang w:eastAsia="it-IT"/>
        </w:rPr>
      </w:pPr>
      <w:r w:rsidRPr="00197A38">
        <w:rPr>
          <w:rFonts w:ascii="Arial" w:hAnsi="Arial"/>
          <w:noProof/>
          <w:color w:val="000000"/>
          <w:lang w:eastAsia="it-IT"/>
        </w:rPr>
        <w:drawing>
          <wp:inline distT="0" distB="0" distL="0" distR="0" wp14:anchorId="31974E05" wp14:editId="6A8F40C2">
            <wp:extent cx="6115685" cy="1967865"/>
            <wp:effectExtent l="0" t="0" r="0" b="0"/>
            <wp:docPr id="2142616463"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1967865"/>
                    </a:xfrm>
                    <a:prstGeom prst="rect">
                      <a:avLst/>
                    </a:prstGeom>
                    <a:noFill/>
                    <a:ln>
                      <a:noFill/>
                    </a:ln>
                  </pic:spPr>
                </pic:pic>
              </a:graphicData>
            </a:graphic>
          </wp:inline>
        </w:drawing>
      </w:r>
    </w:p>
    <w:p w14:paraId="62A72FAF" w14:textId="77777777" w:rsidR="001D379B" w:rsidRDefault="001D379B" w:rsidP="001D379B">
      <w:pPr>
        <w:jc w:val="both"/>
        <w:rPr>
          <w:rFonts w:ascii="Arial" w:hAnsi="Arial"/>
          <w:noProof/>
          <w:color w:val="000000"/>
          <w:lang w:eastAsia="it-IT"/>
        </w:rPr>
      </w:pPr>
    </w:p>
    <w:p w14:paraId="42DD49A1" w14:textId="12124B65" w:rsidR="001D379B" w:rsidRDefault="001D379B" w:rsidP="001D379B">
      <w:pPr>
        <w:jc w:val="both"/>
        <w:rPr>
          <w:rFonts w:ascii="Arial" w:hAnsi="Arial"/>
          <w:noProof/>
          <w:color w:val="000000"/>
          <w:lang w:eastAsia="it-IT"/>
        </w:rPr>
      </w:pPr>
      <w:r w:rsidRPr="00197A38">
        <w:rPr>
          <w:rFonts w:ascii="Arial" w:hAnsi="Arial"/>
          <w:noProof/>
          <w:color w:val="000000"/>
          <w:lang w:eastAsia="it-IT"/>
        </w:rPr>
        <w:drawing>
          <wp:inline distT="0" distB="0" distL="0" distR="0" wp14:anchorId="1498D31C" wp14:editId="6C158EC0">
            <wp:extent cx="6122670" cy="5567045"/>
            <wp:effectExtent l="0" t="0" r="0" b="0"/>
            <wp:docPr id="1012506069"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670" cy="5567045"/>
                    </a:xfrm>
                    <a:prstGeom prst="rect">
                      <a:avLst/>
                    </a:prstGeom>
                    <a:noFill/>
                    <a:ln>
                      <a:noFill/>
                    </a:ln>
                  </pic:spPr>
                </pic:pic>
              </a:graphicData>
            </a:graphic>
          </wp:inline>
        </w:drawing>
      </w:r>
    </w:p>
    <w:p w14:paraId="3E5E8566" w14:textId="315974F9" w:rsidR="001D379B" w:rsidRDefault="001D379B" w:rsidP="001D379B">
      <w:pPr>
        <w:jc w:val="both"/>
        <w:rPr>
          <w:rFonts w:ascii="Arial" w:hAnsi="Arial"/>
          <w:noProof/>
          <w:color w:val="000000"/>
          <w:lang w:eastAsia="it-IT"/>
        </w:rPr>
      </w:pPr>
      <w:r w:rsidRPr="00197A38">
        <w:rPr>
          <w:rFonts w:ascii="Arial" w:hAnsi="Arial"/>
          <w:noProof/>
          <w:color w:val="000000"/>
          <w:lang w:eastAsia="it-IT"/>
        </w:rPr>
        <w:lastRenderedPageBreak/>
        <w:drawing>
          <wp:inline distT="0" distB="0" distL="0" distR="0" wp14:anchorId="45E7A2FA" wp14:editId="06C43CB4">
            <wp:extent cx="6122670" cy="2933700"/>
            <wp:effectExtent l="0" t="0" r="0" b="0"/>
            <wp:docPr id="89344187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2933700"/>
                    </a:xfrm>
                    <a:prstGeom prst="rect">
                      <a:avLst/>
                    </a:prstGeom>
                    <a:noFill/>
                    <a:ln>
                      <a:noFill/>
                    </a:ln>
                  </pic:spPr>
                </pic:pic>
              </a:graphicData>
            </a:graphic>
          </wp:inline>
        </w:drawing>
      </w:r>
    </w:p>
    <w:p w14:paraId="4B3060B6" w14:textId="77777777" w:rsidR="001D379B" w:rsidRDefault="001D379B" w:rsidP="001D379B">
      <w:pPr>
        <w:jc w:val="both"/>
        <w:rPr>
          <w:rFonts w:ascii="Arial" w:hAnsi="Arial"/>
          <w:noProof/>
          <w:color w:val="000000"/>
          <w:lang w:eastAsia="it-IT"/>
        </w:rPr>
      </w:pPr>
    </w:p>
    <w:p w14:paraId="1E19332B" w14:textId="2E7DEA97" w:rsidR="001D379B" w:rsidRDefault="001D379B" w:rsidP="001D379B">
      <w:pPr>
        <w:jc w:val="both"/>
        <w:rPr>
          <w:rFonts w:ascii="Arial" w:hAnsi="Arial"/>
          <w:noProof/>
          <w:color w:val="000000"/>
          <w:lang w:eastAsia="it-IT"/>
        </w:rPr>
      </w:pPr>
      <w:r w:rsidRPr="00197A38">
        <w:rPr>
          <w:rFonts w:ascii="Arial" w:hAnsi="Arial"/>
          <w:noProof/>
          <w:color w:val="000000"/>
          <w:lang w:eastAsia="it-IT"/>
        </w:rPr>
        <w:drawing>
          <wp:inline distT="0" distB="0" distL="0" distR="0" wp14:anchorId="62642770" wp14:editId="4195E4F9">
            <wp:extent cx="6115685" cy="4572000"/>
            <wp:effectExtent l="0" t="0" r="0" b="0"/>
            <wp:docPr id="183396993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4572000"/>
                    </a:xfrm>
                    <a:prstGeom prst="rect">
                      <a:avLst/>
                    </a:prstGeom>
                    <a:noFill/>
                    <a:ln>
                      <a:noFill/>
                    </a:ln>
                  </pic:spPr>
                </pic:pic>
              </a:graphicData>
            </a:graphic>
          </wp:inline>
        </w:drawing>
      </w:r>
    </w:p>
    <w:p w14:paraId="47CCB131" w14:textId="749A7718" w:rsidR="001D379B" w:rsidRDefault="001D379B" w:rsidP="001D379B">
      <w:pPr>
        <w:jc w:val="both"/>
        <w:rPr>
          <w:rFonts w:ascii="Arial" w:hAnsi="Arial"/>
          <w:noProof/>
          <w:color w:val="000000"/>
          <w:lang w:eastAsia="it-IT"/>
        </w:rPr>
      </w:pPr>
      <w:r w:rsidRPr="00197A38">
        <w:rPr>
          <w:rFonts w:ascii="Arial" w:hAnsi="Arial"/>
          <w:noProof/>
          <w:color w:val="000000"/>
          <w:lang w:eastAsia="it-IT"/>
        </w:rPr>
        <w:lastRenderedPageBreak/>
        <w:drawing>
          <wp:inline distT="0" distB="0" distL="0" distR="0" wp14:anchorId="3749CCA1" wp14:editId="641AD641">
            <wp:extent cx="6122670" cy="3416300"/>
            <wp:effectExtent l="0" t="0" r="0" b="0"/>
            <wp:docPr id="75145167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670" cy="3416300"/>
                    </a:xfrm>
                    <a:prstGeom prst="rect">
                      <a:avLst/>
                    </a:prstGeom>
                    <a:noFill/>
                    <a:ln>
                      <a:noFill/>
                    </a:ln>
                  </pic:spPr>
                </pic:pic>
              </a:graphicData>
            </a:graphic>
          </wp:inline>
        </w:drawing>
      </w:r>
    </w:p>
    <w:p w14:paraId="647FF13A" w14:textId="00562ECB" w:rsidR="001D379B" w:rsidRDefault="001D379B" w:rsidP="001D379B">
      <w:pPr>
        <w:jc w:val="both"/>
        <w:rPr>
          <w:rFonts w:ascii="Arial" w:hAnsi="Arial"/>
          <w:noProof/>
          <w:color w:val="000000"/>
          <w:lang w:eastAsia="it-IT"/>
        </w:rPr>
      </w:pPr>
      <w:r w:rsidRPr="00197A38">
        <w:rPr>
          <w:rFonts w:ascii="Arial" w:hAnsi="Arial"/>
          <w:noProof/>
          <w:color w:val="000000"/>
          <w:lang w:eastAsia="it-IT"/>
        </w:rPr>
        <w:drawing>
          <wp:inline distT="0" distB="0" distL="0" distR="0" wp14:anchorId="253C0745" wp14:editId="5A1F5D96">
            <wp:extent cx="6122670" cy="1141095"/>
            <wp:effectExtent l="0" t="0" r="0" b="1905"/>
            <wp:docPr id="16972794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1141095"/>
                    </a:xfrm>
                    <a:prstGeom prst="rect">
                      <a:avLst/>
                    </a:prstGeom>
                    <a:noFill/>
                    <a:ln>
                      <a:noFill/>
                    </a:ln>
                  </pic:spPr>
                </pic:pic>
              </a:graphicData>
            </a:graphic>
          </wp:inline>
        </w:drawing>
      </w:r>
    </w:p>
    <w:p w14:paraId="1B562267" w14:textId="091061BD" w:rsidR="001D379B" w:rsidRDefault="001D379B" w:rsidP="001D379B">
      <w:pPr>
        <w:jc w:val="both"/>
        <w:rPr>
          <w:rFonts w:ascii="Arial" w:hAnsi="Arial"/>
          <w:noProof/>
          <w:color w:val="000000"/>
          <w:lang w:eastAsia="it-IT"/>
        </w:rPr>
      </w:pPr>
      <w:r w:rsidRPr="00197A38">
        <w:rPr>
          <w:rFonts w:ascii="Arial" w:hAnsi="Arial"/>
          <w:noProof/>
          <w:color w:val="000000"/>
          <w:lang w:eastAsia="it-IT"/>
        </w:rPr>
        <w:lastRenderedPageBreak/>
        <w:drawing>
          <wp:inline distT="0" distB="0" distL="0" distR="0" wp14:anchorId="0AEFA02F" wp14:editId="4B4AA107">
            <wp:extent cx="6122670" cy="5991225"/>
            <wp:effectExtent l="0" t="0" r="0" b="9525"/>
            <wp:docPr id="212484634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5991225"/>
                    </a:xfrm>
                    <a:prstGeom prst="rect">
                      <a:avLst/>
                    </a:prstGeom>
                    <a:noFill/>
                    <a:ln>
                      <a:noFill/>
                    </a:ln>
                  </pic:spPr>
                </pic:pic>
              </a:graphicData>
            </a:graphic>
          </wp:inline>
        </w:drawing>
      </w:r>
    </w:p>
    <w:p w14:paraId="527290AD" w14:textId="0A00E46E" w:rsidR="001D379B" w:rsidRDefault="001D379B" w:rsidP="001D379B">
      <w:pPr>
        <w:jc w:val="both"/>
        <w:rPr>
          <w:rFonts w:ascii="Arial" w:hAnsi="Arial"/>
          <w:noProof/>
          <w:color w:val="000000"/>
          <w:lang w:eastAsia="it-IT"/>
        </w:rPr>
      </w:pPr>
      <w:r w:rsidRPr="00197A38">
        <w:rPr>
          <w:rFonts w:ascii="Arial" w:hAnsi="Arial"/>
          <w:noProof/>
          <w:color w:val="000000"/>
          <w:lang w:eastAsia="it-IT"/>
        </w:rPr>
        <w:drawing>
          <wp:inline distT="0" distB="0" distL="0" distR="0" wp14:anchorId="25E0F4CE" wp14:editId="4DE29F2A">
            <wp:extent cx="6122670" cy="1579880"/>
            <wp:effectExtent l="0" t="0" r="0" b="1270"/>
            <wp:docPr id="55646734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670" cy="1579880"/>
                    </a:xfrm>
                    <a:prstGeom prst="rect">
                      <a:avLst/>
                    </a:prstGeom>
                    <a:noFill/>
                    <a:ln>
                      <a:noFill/>
                    </a:ln>
                  </pic:spPr>
                </pic:pic>
              </a:graphicData>
            </a:graphic>
          </wp:inline>
        </w:drawing>
      </w:r>
    </w:p>
    <w:p w14:paraId="10250CB9" w14:textId="77777777" w:rsidR="001D379B" w:rsidRDefault="001D379B" w:rsidP="001D379B">
      <w:pPr>
        <w:jc w:val="both"/>
        <w:rPr>
          <w:rFonts w:ascii="Arial" w:hAnsi="Arial"/>
          <w:noProof/>
          <w:color w:val="000000"/>
          <w:lang w:eastAsia="it-IT"/>
        </w:rPr>
      </w:pPr>
    </w:p>
    <w:p w14:paraId="7865E0CE" w14:textId="4C5CEF58" w:rsidR="001D379B" w:rsidRDefault="001D379B" w:rsidP="001D379B">
      <w:pPr>
        <w:jc w:val="both"/>
        <w:rPr>
          <w:rFonts w:ascii="Arial" w:hAnsi="Arial"/>
          <w:noProof/>
          <w:color w:val="000000"/>
          <w:lang w:eastAsia="it-IT"/>
        </w:rPr>
      </w:pPr>
      <w:r w:rsidRPr="00197A38">
        <w:rPr>
          <w:rFonts w:ascii="Arial" w:hAnsi="Arial"/>
          <w:noProof/>
          <w:color w:val="000000"/>
          <w:lang w:eastAsia="it-IT"/>
        </w:rPr>
        <w:lastRenderedPageBreak/>
        <w:drawing>
          <wp:inline distT="0" distB="0" distL="0" distR="0" wp14:anchorId="421C527C" wp14:editId="26E578ED">
            <wp:extent cx="6122670" cy="6393180"/>
            <wp:effectExtent l="0" t="0" r="0" b="7620"/>
            <wp:docPr id="36733187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6393180"/>
                    </a:xfrm>
                    <a:prstGeom prst="rect">
                      <a:avLst/>
                    </a:prstGeom>
                    <a:noFill/>
                    <a:ln>
                      <a:noFill/>
                    </a:ln>
                  </pic:spPr>
                </pic:pic>
              </a:graphicData>
            </a:graphic>
          </wp:inline>
        </w:drawing>
      </w:r>
    </w:p>
    <w:p w14:paraId="776E499A" w14:textId="77777777" w:rsidR="001D379B" w:rsidRDefault="001D379B" w:rsidP="001D379B">
      <w:pPr>
        <w:jc w:val="both"/>
        <w:rPr>
          <w:rFonts w:ascii="Arial" w:hAnsi="Arial"/>
          <w:noProof/>
          <w:color w:val="000000"/>
          <w:lang w:eastAsia="it-IT"/>
        </w:rPr>
      </w:pPr>
    </w:p>
    <w:p w14:paraId="5D0A8211" w14:textId="77777777" w:rsidR="001D379B" w:rsidRDefault="001D379B" w:rsidP="001D379B">
      <w:pPr>
        <w:jc w:val="both"/>
      </w:pPr>
    </w:p>
    <w:p w14:paraId="772CC061" w14:textId="77777777" w:rsidR="001D379B" w:rsidRDefault="001D379B" w:rsidP="001D379B">
      <w:pPr>
        <w:jc w:val="both"/>
      </w:pPr>
    </w:p>
    <w:p w14:paraId="0ADD5343" w14:textId="77777777" w:rsidR="001D379B" w:rsidRDefault="001D379B" w:rsidP="001D379B">
      <w:pPr>
        <w:jc w:val="both"/>
      </w:pPr>
    </w:p>
    <w:p w14:paraId="67CFD4EE" w14:textId="77777777" w:rsidR="001D379B" w:rsidRDefault="001D379B" w:rsidP="001D379B">
      <w:pPr>
        <w:jc w:val="both"/>
      </w:pPr>
    </w:p>
    <w:p w14:paraId="2B289304" w14:textId="77777777" w:rsidR="001D379B" w:rsidRDefault="001D379B" w:rsidP="001D379B">
      <w:pPr>
        <w:jc w:val="both"/>
      </w:pPr>
    </w:p>
    <w:p w14:paraId="767F9B67" w14:textId="77777777" w:rsidR="004C23D2" w:rsidRDefault="004C23D2" w:rsidP="00A86FCC">
      <w:pPr>
        <w:jc w:val="both"/>
        <w:rPr>
          <w:rFonts w:ascii="Arial" w:eastAsia="Arial" w:hAnsi="Arial" w:cs="Arial"/>
          <w:b/>
          <w:bCs/>
          <w:color w:val="000000"/>
          <w:sz w:val="28"/>
          <w:szCs w:val="28"/>
          <w:u w:val="single"/>
        </w:rPr>
      </w:pPr>
    </w:p>
    <w:p w14:paraId="628FBFE5" w14:textId="77777777" w:rsidR="004D2421" w:rsidRDefault="004D2421" w:rsidP="00A86FCC">
      <w:pPr>
        <w:jc w:val="both"/>
        <w:rPr>
          <w:rFonts w:ascii="Arial" w:eastAsia="Arial" w:hAnsi="Arial" w:cs="Arial"/>
          <w:b/>
          <w:bCs/>
          <w:color w:val="000000"/>
          <w:sz w:val="28"/>
          <w:szCs w:val="28"/>
          <w:u w:val="single"/>
        </w:rPr>
      </w:pPr>
    </w:p>
    <w:p w14:paraId="7F69FAF6" w14:textId="77777777" w:rsidR="004D2421" w:rsidRDefault="004D2421" w:rsidP="00A86FCC">
      <w:pPr>
        <w:jc w:val="both"/>
        <w:rPr>
          <w:rFonts w:ascii="Arial" w:eastAsia="Arial" w:hAnsi="Arial" w:cs="Arial"/>
          <w:b/>
          <w:bCs/>
          <w:color w:val="000000"/>
          <w:sz w:val="28"/>
          <w:szCs w:val="28"/>
          <w:u w:val="single"/>
        </w:rPr>
      </w:pPr>
    </w:p>
    <w:p w14:paraId="329E514D" w14:textId="77777777" w:rsidR="004D2421" w:rsidRDefault="004D2421" w:rsidP="00A86FCC">
      <w:pPr>
        <w:jc w:val="both"/>
        <w:rPr>
          <w:rFonts w:ascii="Arial" w:eastAsia="Arial" w:hAnsi="Arial" w:cs="Arial"/>
          <w:b/>
          <w:bCs/>
          <w:color w:val="000000"/>
          <w:sz w:val="28"/>
          <w:szCs w:val="28"/>
          <w:u w:val="single"/>
        </w:rPr>
      </w:pPr>
    </w:p>
    <w:p w14:paraId="1CA45D7A" w14:textId="77777777" w:rsidR="004D2421" w:rsidRDefault="004D2421" w:rsidP="00A86FCC">
      <w:pPr>
        <w:jc w:val="both"/>
        <w:rPr>
          <w:rFonts w:ascii="Arial" w:eastAsia="Arial" w:hAnsi="Arial" w:cs="Arial"/>
          <w:b/>
          <w:bCs/>
          <w:color w:val="000000"/>
          <w:sz w:val="28"/>
          <w:szCs w:val="28"/>
          <w:u w:val="single"/>
        </w:rPr>
      </w:pPr>
    </w:p>
    <w:p w14:paraId="47BAD3E7" w14:textId="77777777" w:rsidR="004D2421" w:rsidRDefault="004D2421" w:rsidP="00A86FCC">
      <w:pPr>
        <w:jc w:val="both"/>
        <w:rPr>
          <w:rFonts w:ascii="Arial" w:eastAsia="Arial" w:hAnsi="Arial" w:cs="Arial"/>
          <w:b/>
          <w:bCs/>
          <w:color w:val="000000"/>
          <w:sz w:val="28"/>
          <w:szCs w:val="28"/>
          <w:u w:val="single"/>
        </w:rPr>
      </w:pPr>
    </w:p>
    <w:p w14:paraId="322FD9AB" w14:textId="77777777" w:rsidR="004D2421" w:rsidRDefault="004D2421" w:rsidP="00A86FCC">
      <w:pPr>
        <w:jc w:val="both"/>
        <w:rPr>
          <w:rFonts w:ascii="Arial" w:eastAsia="Arial" w:hAnsi="Arial" w:cs="Arial"/>
          <w:b/>
          <w:bCs/>
          <w:color w:val="000000"/>
          <w:sz w:val="28"/>
          <w:szCs w:val="28"/>
          <w:u w:val="single"/>
        </w:rPr>
      </w:pPr>
    </w:p>
    <w:p w14:paraId="10CF344E" w14:textId="77777777" w:rsidR="004C23D2" w:rsidRDefault="004C23D2" w:rsidP="00A86FCC">
      <w:pPr>
        <w:jc w:val="both"/>
        <w:rPr>
          <w:rFonts w:ascii="Arial" w:eastAsia="Arial" w:hAnsi="Arial" w:cs="Arial"/>
          <w:b/>
          <w:bCs/>
          <w:color w:val="000000"/>
          <w:sz w:val="28"/>
          <w:szCs w:val="28"/>
          <w:u w:val="single"/>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97A3925" w14:textId="2ECF8CC6" w:rsidR="007468EA" w:rsidRPr="004C23D2" w:rsidRDefault="00A86FCC" w:rsidP="00D56BC9">
      <w:pPr>
        <w:tabs>
          <w:tab w:val="left" w:pos="637"/>
          <w:tab w:val="left" w:pos="2796"/>
          <w:tab w:val="left" w:pos="3741"/>
          <w:tab w:val="left" w:pos="5008"/>
          <w:tab w:val="left" w:pos="7145"/>
        </w:tabs>
        <w:spacing w:after="160" w:line="259" w:lineRule="auto"/>
        <w:rPr>
          <w:bCs/>
          <w:sz w:val="8"/>
          <w:szCs w:val="8"/>
        </w:rPr>
      </w:pPr>
      <w:r w:rsidRPr="003E5878">
        <w:rPr>
          <w:bCs/>
        </w:rPr>
        <w:t xml:space="preserve"> </w:t>
      </w:r>
      <w:bookmarkStart w:id="0" w:name="_Hlk227070587"/>
    </w:p>
    <w:p w14:paraId="1FD8E2F9" w14:textId="77777777" w:rsidR="00415FEA" w:rsidRPr="004D020F" w:rsidRDefault="00415FEA" w:rsidP="00415FEA">
      <w:pPr>
        <w:shd w:val="clear" w:color="auto" w:fill="FBE4D5"/>
        <w:rPr>
          <w:rFonts w:ascii="Arial" w:hAnsi="Arial" w:cs="Arial"/>
          <w:b/>
          <w:bCs/>
          <w:sz w:val="28"/>
          <w:szCs w:val="28"/>
          <w:u w:val="single"/>
        </w:rPr>
      </w:pPr>
      <w:r w:rsidRPr="004D020F">
        <w:rPr>
          <w:rFonts w:ascii="Arial" w:hAnsi="Arial" w:cs="Arial"/>
          <w:b/>
          <w:bCs/>
          <w:sz w:val="28"/>
          <w:szCs w:val="28"/>
          <w:u w:val="single"/>
        </w:rPr>
        <w:t>RINNOVO TESSERAMENTO ANNUALE PRESSO SOCIETÀ ATTUALE</w:t>
      </w:r>
    </w:p>
    <w:p w14:paraId="5E883E86" w14:textId="77777777" w:rsidR="00415FEA" w:rsidRDefault="00415FEA" w:rsidP="00415FEA">
      <w:pPr>
        <w:rPr>
          <w:rFonts w:ascii="Arial" w:hAnsi="Arial" w:cs="Arial"/>
          <w:b/>
          <w:bCs/>
        </w:rPr>
      </w:pPr>
    </w:p>
    <w:p w14:paraId="2BD3933E" w14:textId="77777777" w:rsidR="00415FEA" w:rsidRPr="004D020F" w:rsidRDefault="00415FEA" w:rsidP="00415FEA">
      <w:pPr>
        <w:rPr>
          <w:rFonts w:ascii="Arial" w:hAnsi="Arial" w:cs="Arial"/>
          <w:b/>
          <w:bCs/>
          <w:sz w:val="26"/>
          <w:szCs w:val="26"/>
        </w:rPr>
      </w:pPr>
      <w:r w:rsidRPr="004D020F">
        <w:rPr>
          <w:rFonts w:ascii="Arial" w:hAnsi="Arial" w:cs="Arial"/>
          <w:b/>
          <w:bCs/>
          <w:sz w:val="26"/>
          <w:szCs w:val="26"/>
        </w:rPr>
        <w:t>“Prelazione nuova stagione”</w:t>
      </w:r>
    </w:p>
    <w:p w14:paraId="6EC46EF6" w14:textId="77777777" w:rsidR="00415FEA" w:rsidRDefault="00415FEA" w:rsidP="00415FEA">
      <w:pPr>
        <w:rPr>
          <w:rFonts w:ascii="Arial" w:hAnsi="Arial" w:cs="Arial"/>
          <w:b/>
          <w:bCs/>
          <w:u w:val="single"/>
        </w:rPr>
      </w:pPr>
    </w:p>
    <w:p w14:paraId="00E1D17A" w14:textId="77777777" w:rsidR="00415FEA" w:rsidRDefault="00415FEA" w:rsidP="00415FEA">
      <w:pPr>
        <w:jc w:val="both"/>
        <w:rPr>
          <w:rFonts w:ascii="Arial" w:hAnsi="Arial" w:cs="Arial"/>
        </w:rPr>
      </w:pPr>
      <w:r>
        <w:rPr>
          <w:rFonts w:ascii="Arial" w:hAnsi="Arial" w:cs="Arial"/>
        </w:rPr>
        <w:t>Come riportato sui C.U. 473 LND e 285/A FIGC del 09/05/2025, il periodo per il “</w:t>
      </w:r>
      <w:proofErr w:type="spellStart"/>
      <w:r>
        <w:rPr>
          <w:rFonts w:ascii="Arial" w:hAnsi="Arial" w:cs="Arial"/>
        </w:rPr>
        <w:t>Ritesseramento</w:t>
      </w:r>
      <w:proofErr w:type="spellEnd"/>
      <w:r>
        <w:rPr>
          <w:rFonts w:ascii="Arial" w:hAnsi="Arial" w:cs="Arial"/>
        </w:rPr>
        <w:t xml:space="preserve">”, da parte delle società già titolari del tesseramento, dei calciatori/calciatrici e giocatori/giocatrici, “Giovani”, “Giovani Dilettanti” e “Non Professionisti” in scadenza al 30 giugno 2026, potrà essere effettuato dal </w:t>
      </w:r>
    </w:p>
    <w:p w14:paraId="722DDD67" w14:textId="77777777" w:rsidR="00415FEA" w:rsidRPr="004D020F" w:rsidRDefault="00415FEA" w:rsidP="00415FEA">
      <w:pPr>
        <w:jc w:val="center"/>
        <w:rPr>
          <w:rFonts w:ascii="Arial" w:hAnsi="Arial" w:cs="Arial"/>
          <w:b/>
          <w:bCs/>
          <w:sz w:val="28"/>
          <w:szCs w:val="28"/>
        </w:rPr>
      </w:pPr>
      <w:r w:rsidRPr="004D020F">
        <w:rPr>
          <w:rFonts w:ascii="Arial" w:hAnsi="Arial" w:cs="Arial"/>
          <w:b/>
          <w:bCs/>
          <w:sz w:val="28"/>
          <w:szCs w:val="28"/>
        </w:rPr>
        <w:t>15 maggio al 25 giugno 2026</w:t>
      </w:r>
    </w:p>
    <w:p w14:paraId="6493BF70" w14:textId="77777777" w:rsidR="00415FEA" w:rsidRDefault="00415FEA" w:rsidP="00415FEA">
      <w:pPr>
        <w:jc w:val="both"/>
        <w:rPr>
          <w:rFonts w:ascii="Arial" w:hAnsi="Arial" w:cs="Arial"/>
        </w:rPr>
      </w:pPr>
    </w:p>
    <w:p w14:paraId="13241D35" w14:textId="77777777" w:rsidR="00415FEA" w:rsidRPr="00E24CD9" w:rsidRDefault="00415FEA" w:rsidP="00415FEA">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14:paraId="2D47356A" w14:textId="77777777" w:rsidR="00415FEA" w:rsidRPr="0084659B" w:rsidRDefault="00415FEA" w:rsidP="00D56BC9">
      <w:pPr>
        <w:tabs>
          <w:tab w:val="left" w:pos="637"/>
          <w:tab w:val="left" w:pos="2796"/>
          <w:tab w:val="left" w:pos="3741"/>
          <w:tab w:val="left" w:pos="5008"/>
          <w:tab w:val="left" w:pos="7145"/>
        </w:tabs>
        <w:spacing w:after="160" w:line="259" w:lineRule="auto"/>
        <w:rPr>
          <w:rFonts w:ascii="Arial" w:hAnsi="Arial" w:cs="Arial"/>
          <w:b/>
          <w:sz w:val="8"/>
          <w:szCs w:val="8"/>
          <w:u w:val="single"/>
        </w:rPr>
      </w:pPr>
    </w:p>
    <w:p w14:paraId="3FB8454B" w14:textId="5077FCFC" w:rsidR="004C3E9F" w:rsidRPr="00C264FE" w:rsidRDefault="004C3E9F" w:rsidP="004C3E9F">
      <w:pPr>
        <w:tabs>
          <w:tab w:val="left" w:pos="637"/>
          <w:tab w:val="left" w:pos="2796"/>
          <w:tab w:val="left" w:pos="3741"/>
          <w:tab w:val="left" w:pos="5008"/>
          <w:tab w:val="left" w:pos="7145"/>
        </w:tabs>
        <w:spacing w:after="160" w:line="259" w:lineRule="auto"/>
        <w:rPr>
          <w:rFonts w:cs="Arial"/>
          <w:b/>
          <w:bCs/>
          <w:sz w:val="28"/>
          <w:szCs w:val="28"/>
          <w:u w:val="single"/>
        </w:rPr>
      </w:pPr>
      <w:r w:rsidRPr="00C264FE">
        <w:rPr>
          <w:rFonts w:cs="Arial"/>
          <w:b/>
          <w:bCs/>
          <w:sz w:val="28"/>
          <w:szCs w:val="28"/>
          <w:u w:val="single"/>
        </w:rPr>
        <w:t>COMUNICAZIONI DA PARTE DELLA FIFA</w:t>
      </w:r>
    </w:p>
    <w:p w14:paraId="1B471475" w14:textId="77777777" w:rsidR="004C3E9F" w:rsidRPr="004C3E9F" w:rsidRDefault="004C3E9F" w:rsidP="004C3E9F">
      <w:pPr>
        <w:jc w:val="both"/>
        <w:rPr>
          <w:rFonts w:ascii="Arial" w:hAnsi="Arial" w:cs="Arial"/>
          <w:sz w:val="2"/>
          <w:szCs w:val="2"/>
          <w:highlight w:val="magenta"/>
        </w:rPr>
      </w:pPr>
    </w:p>
    <w:p w14:paraId="10E8878D" w14:textId="77777777" w:rsidR="004C3E9F" w:rsidRPr="00C264FE" w:rsidRDefault="004C3E9F" w:rsidP="004C3E9F">
      <w:pPr>
        <w:shd w:val="clear" w:color="auto" w:fill="C5E0B3"/>
        <w:jc w:val="both"/>
        <w:rPr>
          <w:rFonts w:ascii="Arial" w:hAnsi="Arial" w:cs="Arial"/>
          <w:b/>
          <w:bCs/>
          <w:sz w:val="26"/>
          <w:szCs w:val="26"/>
          <w:u w:val="single"/>
        </w:rPr>
      </w:pPr>
      <w:r w:rsidRPr="00735021">
        <w:rPr>
          <w:rFonts w:ascii="Arial" w:hAnsi="Arial" w:cs="Arial"/>
          <w:b/>
          <w:bCs/>
          <w:sz w:val="26"/>
          <w:szCs w:val="26"/>
          <w:u w:val="single"/>
        </w:rPr>
        <w:t>FIFA LEGAL PORTAL</w:t>
      </w:r>
      <w:r w:rsidRPr="00C264FE">
        <w:rPr>
          <w:rFonts w:ascii="Arial" w:hAnsi="Arial" w:cs="Arial"/>
          <w:b/>
          <w:bCs/>
          <w:sz w:val="26"/>
          <w:szCs w:val="26"/>
          <w:u w:val="single"/>
        </w:rPr>
        <w:t xml:space="preserve"> </w:t>
      </w:r>
    </w:p>
    <w:p w14:paraId="43A4E4CB" w14:textId="77777777" w:rsidR="004C3E9F" w:rsidRPr="00735021" w:rsidRDefault="004C3E9F" w:rsidP="004C3E9F">
      <w:pPr>
        <w:jc w:val="both"/>
        <w:outlineLvl w:val="2"/>
        <w:rPr>
          <w:rFonts w:ascii="Arial" w:hAnsi="Arial"/>
          <w:bCs/>
          <w:szCs w:val="28"/>
        </w:rPr>
      </w:pPr>
      <w:r w:rsidRPr="00735021">
        <w:rPr>
          <w:rFonts w:ascii="Arial" w:hAnsi="Arial"/>
          <w:bCs/>
          <w:szCs w:val="28"/>
        </w:rPr>
        <w:t>Si invitano tutte le società ad attivare il proprio account presso il FIFA Legal Portal (</w:t>
      </w:r>
      <w:hyperlink r:id="rId31" w:history="1">
        <w:r w:rsidRPr="00735021">
          <w:rPr>
            <w:rStyle w:val="Collegamentoipertestuale"/>
            <w:rFonts w:ascii="Arial" w:hAnsi="Arial"/>
            <w:bCs/>
            <w:szCs w:val="28"/>
          </w:rPr>
          <w:t>https://legalportal.fifa.com/</w:t>
        </w:r>
      </w:hyperlink>
      <w:r w:rsidRPr="00735021">
        <w:rPr>
          <w:rFonts w:ascii="Arial" w:hAnsi="Arial"/>
          <w:bCs/>
          <w:szCs w:val="28"/>
        </w:rPr>
        <w:t>), al fine di tracciare qualsiasi tipo di comunicazione che potrebbe coinvolgerle in aspetti legali al Regolamento FIFA</w:t>
      </w:r>
    </w:p>
    <w:p w14:paraId="27EA1EE8" w14:textId="77777777" w:rsidR="004C3E9F" w:rsidRPr="00735021" w:rsidRDefault="004C3E9F" w:rsidP="004C3E9F">
      <w:pPr>
        <w:jc w:val="both"/>
        <w:outlineLvl w:val="2"/>
        <w:rPr>
          <w:rFonts w:ascii="Arial" w:hAnsi="Arial"/>
          <w:bCs/>
          <w:szCs w:val="28"/>
        </w:rPr>
      </w:pPr>
    </w:p>
    <w:p w14:paraId="5BB077FB" w14:textId="77777777" w:rsidR="004C3E9F" w:rsidRPr="00735021" w:rsidRDefault="004C3E9F" w:rsidP="004C3E9F">
      <w:pPr>
        <w:jc w:val="both"/>
        <w:outlineLvl w:val="2"/>
        <w:rPr>
          <w:rFonts w:ascii="Arial" w:hAnsi="Arial"/>
          <w:b/>
          <w:color w:val="FF0000"/>
          <w:sz w:val="24"/>
          <w:szCs w:val="32"/>
          <w:u w:val="single"/>
        </w:rPr>
      </w:pPr>
      <w:r w:rsidRPr="00735021">
        <w:rPr>
          <w:rFonts w:ascii="Arial" w:hAnsi="Arial"/>
          <w:b/>
          <w:sz w:val="24"/>
          <w:szCs w:val="32"/>
          <w:u w:val="single"/>
        </w:rPr>
        <w:t xml:space="preserve">CLEARING HOUSE </w:t>
      </w:r>
    </w:p>
    <w:p w14:paraId="1BF7BFE3" w14:textId="77777777" w:rsidR="004C3E9F" w:rsidRPr="00735021" w:rsidRDefault="004C3E9F" w:rsidP="004C3E9F">
      <w:pPr>
        <w:pStyle w:val="rich-text-modulepziitw"/>
        <w:spacing w:before="0" w:beforeAutospacing="0" w:after="0" w:afterAutospacing="0"/>
        <w:jc w:val="both"/>
        <w:rPr>
          <w:rFonts w:ascii="Arial" w:hAnsi="Arial"/>
          <w:sz w:val="22"/>
          <w:szCs w:val="28"/>
        </w:rPr>
      </w:pPr>
      <w:r w:rsidRPr="00735021">
        <w:rPr>
          <w:rFonts w:ascii="Arial" w:hAnsi="Arial"/>
          <w:sz w:val="22"/>
          <w:szCs w:val="28"/>
        </w:rPr>
        <w:t>L’istituzione della FIFA Clearing House SAS (FCH) è un elemento chiave del pacchetto di riforma del sistema di trasferimenti adottato dal Consiglio FIFA nel 2018 al fine di promuovere e proteggere l’integrità del calcio professionistico.</w:t>
      </w:r>
    </w:p>
    <w:p w14:paraId="0A8929EE" w14:textId="77777777" w:rsidR="004C3E9F" w:rsidRPr="00735021" w:rsidRDefault="004C3E9F" w:rsidP="004C3E9F">
      <w:pPr>
        <w:pStyle w:val="rich-text-modulepziitw"/>
        <w:spacing w:before="0" w:beforeAutospacing="0" w:after="0" w:afterAutospacing="0"/>
        <w:jc w:val="both"/>
        <w:rPr>
          <w:rFonts w:ascii="Arial" w:hAnsi="Arial"/>
          <w:sz w:val="22"/>
          <w:szCs w:val="28"/>
        </w:rPr>
      </w:pPr>
      <w:r w:rsidRPr="00735021">
        <w:rPr>
          <w:rFonts w:ascii="Arial" w:hAnsi="Arial"/>
          <w:sz w:val="22"/>
          <w:szCs w:val="28"/>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735021">
        <w:rPr>
          <w:rFonts w:ascii="Arial" w:hAnsi="Arial"/>
          <w:sz w:val="22"/>
          <w:szCs w:val="28"/>
        </w:rPr>
        <w:t>RSTP)  FCH</w:t>
      </w:r>
      <w:proofErr w:type="gramEnd"/>
      <w:r w:rsidRPr="00735021">
        <w:rPr>
          <w:rFonts w:ascii="Arial" w:hAnsi="Arial"/>
          <w:sz w:val="22"/>
          <w:szCs w:val="28"/>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4B1A475B" w14:textId="77777777" w:rsidR="004C3E9F" w:rsidRPr="00735021" w:rsidRDefault="004C3E9F" w:rsidP="004C3E9F">
      <w:pPr>
        <w:jc w:val="both"/>
        <w:outlineLvl w:val="2"/>
        <w:rPr>
          <w:rFonts w:ascii="Arial" w:hAnsi="Arial"/>
          <w:bCs/>
          <w:szCs w:val="28"/>
        </w:rPr>
      </w:pPr>
      <w:r w:rsidRPr="00735021">
        <w:rPr>
          <w:rFonts w:ascii="Arial" w:hAnsi="Arial"/>
          <w:bCs/>
          <w:szCs w:val="28"/>
        </w:rPr>
        <w:t xml:space="preserve">Si invitano tutte le società a rispondere tempestivamente a tutte le comunicazioni provenienti dall’indirizzo </w:t>
      </w:r>
      <w:hyperlink r:id="rId32" w:history="1">
        <w:r w:rsidRPr="00735021">
          <w:rPr>
            <w:rStyle w:val="Collegamentoipertestuale"/>
            <w:rFonts w:ascii="Arial" w:hAnsi="Arial"/>
            <w:bCs/>
            <w:szCs w:val="28"/>
          </w:rPr>
          <w:t>info@fifaclaringhouse.org</w:t>
        </w:r>
      </w:hyperlink>
    </w:p>
    <w:p w14:paraId="4A305B3B" w14:textId="77777777" w:rsidR="004C3E9F" w:rsidRPr="00C26640" w:rsidRDefault="004C3E9F" w:rsidP="004C3E9F">
      <w:pPr>
        <w:pStyle w:val="NormaleWeb"/>
        <w:spacing w:before="0" w:beforeAutospacing="0" w:after="0" w:afterAutospacing="0"/>
        <w:jc w:val="both"/>
        <w:rPr>
          <w:rFonts w:ascii="Arial" w:hAnsi="Arial"/>
          <w:b/>
          <w:bCs/>
          <w:sz w:val="22"/>
          <w:szCs w:val="32"/>
          <w:lang w:val="en-US"/>
        </w:rPr>
      </w:pPr>
      <w:r w:rsidRPr="00C26640">
        <w:rPr>
          <w:rFonts w:ascii="Arial" w:hAnsi="Arial"/>
          <w:b/>
          <w:bCs/>
          <w:sz w:val="22"/>
          <w:szCs w:val="32"/>
          <w:lang w:val="en-US"/>
        </w:rPr>
        <w:t xml:space="preserve">Link </w:t>
      </w:r>
    </w:p>
    <w:p w14:paraId="3C28B2DC" w14:textId="77777777" w:rsidR="004C3E9F" w:rsidRPr="00C26640" w:rsidRDefault="004C3E9F" w:rsidP="004C3E9F">
      <w:pPr>
        <w:pStyle w:val="NormaleWeb"/>
        <w:spacing w:before="0" w:beforeAutospacing="0" w:after="0" w:afterAutospacing="0"/>
        <w:jc w:val="both"/>
        <w:rPr>
          <w:rStyle w:val="Collegamentoipertestuale"/>
          <w:rFonts w:ascii="Arial" w:hAnsi="Arial"/>
          <w:sz w:val="22"/>
          <w:szCs w:val="28"/>
          <w:lang w:val="en-US"/>
        </w:rPr>
      </w:pPr>
      <w:hyperlink r:id="rId33" w:history="1">
        <w:r w:rsidRPr="00C26640">
          <w:rPr>
            <w:rStyle w:val="Collegamentoipertestuale"/>
            <w:rFonts w:ascii="Arial" w:hAnsi="Arial"/>
            <w:sz w:val="22"/>
            <w:szCs w:val="28"/>
            <w:lang w:val="en-US"/>
          </w:rPr>
          <w:t>https://www.figc.it/media/194994/1-fifa-clearing-house-status-objectives-and-operations.pdf</w:t>
        </w:r>
      </w:hyperlink>
    </w:p>
    <w:p w14:paraId="00628641" w14:textId="77777777" w:rsidR="004C3E9F" w:rsidRDefault="004C3E9F" w:rsidP="004C3E9F">
      <w:pPr>
        <w:jc w:val="both"/>
        <w:outlineLvl w:val="2"/>
        <w:rPr>
          <w:rFonts w:ascii="Arial" w:hAnsi="Arial"/>
          <w:szCs w:val="28"/>
        </w:rPr>
      </w:pPr>
      <w:r w:rsidRPr="00735021">
        <w:rPr>
          <w:rFonts w:ascii="Arial" w:hAnsi="Arial"/>
          <w:bCs/>
          <w:szCs w:val="28"/>
        </w:rPr>
        <w:t xml:space="preserve">per info scrivere a </w:t>
      </w:r>
      <w:hyperlink r:id="rId34" w:history="1">
        <w:r w:rsidRPr="00735021">
          <w:rPr>
            <w:rStyle w:val="Collegamentoipertestuale"/>
            <w:rFonts w:ascii="Arial" w:hAnsi="Arial"/>
            <w:szCs w:val="28"/>
          </w:rPr>
          <w:t>fch@figc.it</w:t>
        </w:r>
      </w:hyperlink>
      <w:r w:rsidRPr="00735021">
        <w:rPr>
          <w:rFonts w:ascii="Arial" w:hAnsi="Arial"/>
          <w:szCs w:val="28"/>
        </w:rPr>
        <w:t xml:space="preserve"> </w:t>
      </w:r>
    </w:p>
    <w:p w14:paraId="0FB91381" w14:textId="77777777" w:rsidR="008575F4" w:rsidRDefault="008575F4" w:rsidP="004C3E9F">
      <w:pPr>
        <w:jc w:val="both"/>
        <w:outlineLvl w:val="2"/>
        <w:rPr>
          <w:rFonts w:ascii="Arial" w:hAnsi="Arial"/>
          <w:szCs w:val="28"/>
        </w:rPr>
      </w:pPr>
    </w:p>
    <w:bookmarkEnd w:id="0"/>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35"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pPr>
        <w:widowControl/>
        <w:numPr>
          <w:ilvl w:val="0"/>
          <w:numId w:val="3"/>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pPr>
        <w:widowControl/>
        <w:numPr>
          <w:ilvl w:val="0"/>
          <w:numId w:val="3"/>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pPr>
        <w:widowControl/>
        <w:numPr>
          <w:ilvl w:val="0"/>
          <w:numId w:val="3"/>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lastRenderedPageBreak/>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36" w:history="1">
        <w:r w:rsidRPr="006D6021">
          <w:rPr>
            <w:rStyle w:val="Collegamentoipertestuale"/>
            <w:rFonts w:ascii="Arial" w:hAnsi="Arial" w:cs="Arial"/>
          </w:rPr>
          <w:t>pbadvisrory@pec.it</w:t>
        </w:r>
      </w:hyperlink>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37"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8"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9"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Default="00582325"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40"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41"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81D593A" w:rsidR="00582325" w:rsidRDefault="00582325" w:rsidP="00582325">
      <w:pPr>
        <w:jc w:val="both"/>
        <w:rPr>
          <w:rFonts w:ascii="Arial" w:hAnsi="Arial"/>
        </w:rPr>
      </w:pPr>
      <w:r w:rsidRPr="006B3EDF">
        <w:rPr>
          <w:rFonts w:ascii="Arial" w:hAnsi="Arial"/>
        </w:rPr>
        <w:t xml:space="preserve">• PEC (Posta Elettronica Certificata) all’indirizzo: </w:t>
      </w:r>
      <w:hyperlink r:id="rId42" w:history="1">
        <w:r w:rsidR="00201922" w:rsidRPr="00B90E3A">
          <w:rPr>
            <w:rStyle w:val="Collegamentoipertestuale"/>
            <w:rFonts w:ascii="Arial" w:hAnsi="Arial"/>
          </w:rPr>
          <w:t>eclaim.tpa@pec.it</w:t>
        </w:r>
      </w:hyperlink>
    </w:p>
    <w:p w14:paraId="1C63407F" w14:textId="77777777" w:rsidR="00201922" w:rsidRPr="006B3EDF" w:rsidRDefault="00201922" w:rsidP="00582325">
      <w:pPr>
        <w:jc w:val="both"/>
        <w:rPr>
          <w:rFonts w:ascii="Arial" w:hAnsi="Arial"/>
        </w:rPr>
      </w:pPr>
    </w:p>
    <w:p w14:paraId="12895950" w14:textId="77777777" w:rsidR="00CB488D" w:rsidRDefault="00CB488D" w:rsidP="00582325">
      <w:pPr>
        <w:jc w:val="both"/>
        <w:rPr>
          <w:rFonts w:ascii="Arial" w:hAnsi="Arial"/>
          <w:b/>
          <w:bCs/>
          <w:sz w:val="24"/>
          <w:szCs w:val="24"/>
          <w:u w:val="single"/>
        </w:rPr>
      </w:pPr>
    </w:p>
    <w:p w14:paraId="40F0CFAA" w14:textId="1DEC6FCA"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lastRenderedPageBreak/>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0725D287" w14:textId="77777777" w:rsidR="00671BF7" w:rsidRDefault="00671BF7" w:rsidP="00582325">
      <w:pPr>
        <w:jc w:val="both"/>
        <w:rPr>
          <w:rFonts w:ascii="Arial" w:hAnsi="Arial"/>
          <w:b/>
          <w:bCs/>
          <w:u w:val="single"/>
        </w:rPr>
      </w:pPr>
    </w:p>
    <w:p w14:paraId="06AB973F" w14:textId="7F94B662" w:rsidR="00582325" w:rsidRPr="006B3EDF" w:rsidRDefault="00582325" w:rsidP="00582325">
      <w:pPr>
        <w:jc w:val="both"/>
        <w:rPr>
          <w:rFonts w:ascii="Arial" w:hAnsi="Arial"/>
          <w:b/>
          <w:bCs/>
          <w:u w:val="single"/>
        </w:rPr>
      </w:pPr>
      <w:r w:rsidRPr="006B3EDF">
        <w:rPr>
          <w:rFonts w:ascii="Arial" w:hAnsi="Arial"/>
          <w:b/>
          <w:bCs/>
          <w:u w:val="single"/>
        </w:rPr>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43"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44"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45"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lastRenderedPageBreak/>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46"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In ogni caso, l’Allenatore/Allenatrice, nel corso della medesima stagione sportiva, non potrà 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47"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8"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9"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CEB779E" w14:textId="77777777" w:rsidR="00201277" w:rsidRDefault="00201277"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50"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w:t>
      </w:r>
      <w:r>
        <w:rPr>
          <w:rFonts w:ascii="Arial" w:hAnsi="Arial" w:cs="Arial"/>
        </w:rPr>
        <w:lastRenderedPageBreak/>
        <w:t xml:space="preserve">al Registro Nazionale e alle sue funzionalità tramite la URL </w:t>
      </w:r>
      <w:hyperlink r:id="rId51"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52"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53"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1" w:name="_Hlk202439830"/>
      <w:r w:rsidRPr="00C264FE">
        <w:rPr>
          <w:rFonts w:ascii="Arial" w:hAnsi="Arial" w:cs="Arial"/>
          <w:b/>
          <w:bCs/>
          <w:sz w:val="28"/>
          <w:szCs w:val="28"/>
          <w:u w:val="single"/>
        </w:rPr>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proofErr w:type="gramStart"/>
      <w:r>
        <w:rPr>
          <w:rFonts w:ascii="Arial" w:hAnsi="Arial" w:cs="Arial"/>
          <w:b/>
          <w:color w:val="FF0000"/>
        </w:rPr>
        <w:t xml:space="preserve">  </w:t>
      </w:r>
      <w:r w:rsidRPr="00C264FE">
        <w:rPr>
          <w:rFonts w:ascii="Arial" w:hAnsi="Arial" w:cs="Arial"/>
          <w:b/>
          <w:color w:val="FF0000"/>
        </w:rPr>
        <w:t xml:space="preserve"> (</w:t>
      </w:r>
      <w:proofErr w:type="gramEnd"/>
      <w:r w:rsidRPr="00C264FE">
        <w:rPr>
          <w:rFonts w:ascii="Arial" w:hAnsi="Arial" w:cs="Arial"/>
          <w:b/>
          <w:color w:val="FF0000"/>
        </w:rPr>
        <w:t>Vedi guida pubblicata sul sito</w:t>
      </w:r>
      <w:r>
        <w:rPr>
          <w:rFonts w:ascii="Arial" w:hAnsi="Arial" w:cs="Arial"/>
          <w:b/>
          <w:color w:val="FF0000"/>
        </w:rPr>
        <w:t xml:space="preserve"> del </w:t>
      </w:r>
      <w:proofErr w:type="spellStart"/>
      <w:r>
        <w:rPr>
          <w:rFonts w:ascii="Arial" w:hAnsi="Arial" w:cs="Arial"/>
          <w:b/>
          <w:color w:val="FF0000"/>
        </w:rPr>
        <w:t>C.</w:t>
      </w:r>
      <w:proofErr w:type="gramStart"/>
      <w:r>
        <w:rPr>
          <w:rFonts w:ascii="Arial" w:hAnsi="Arial" w:cs="Arial"/>
          <w:b/>
          <w:color w:val="FF0000"/>
        </w:rPr>
        <w:t>R.Sicilia</w:t>
      </w:r>
      <w:proofErr w:type="spellEnd"/>
      <w:proofErr w:type="gram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54"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p w14:paraId="1614D219" w14:textId="77777777" w:rsidR="008575F4" w:rsidRDefault="008575F4" w:rsidP="00582325">
      <w:pPr>
        <w:jc w:val="both"/>
        <w:rPr>
          <w:rFonts w:ascii="Arial" w:hAnsi="Arial" w:cs="Arial"/>
          <w:b/>
        </w:rPr>
      </w:pPr>
    </w:p>
    <w:bookmarkEnd w:id="1"/>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Default="00582325" w:rsidP="00582325">
      <w:pPr>
        <w:jc w:val="both"/>
        <w:rPr>
          <w:rFonts w:ascii="Arial" w:hAnsi="Arial" w:cs="Arial"/>
          <w:b/>
        </w:rPr>
      </w:pPr>
    </w:p>
    <w:p w14:paraId="1538213F" w14:textId="77777777" w:rsidR="00E22740" w:rsidRPr="0098289C" w:rsidRDefault="00E22740"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lastRenderedPageBreak/>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proofErr w:type="gramStart"/>
      <w:r w:rsidRPr="0098289C">
        <w:rPr>
          <w:rFonts w:ascii="Arial" w:hAnsi="Arial" w:cs="Arial"/>
          <w:bCs/>
        </w:rPr>
        <w:t>E’</w:t>
      </w:r>
      <w:proofErr w:type="gramEnd"/>
      <w:r w:rsidRPr="0098289C">
        <w:rPr>
          <w:rFonts w:ascii="Arial" w:hAnsi="Arial" w:cs="Arial"/>
          <w:bCs/>
        </w:rPr>
        <w:t xml:space="preserv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2" w:name="_Hlk145934675"/>
      <w:r>
        <w:rPr>
          <w:rFonts w:ascii="Arial" w:hAnsi="Arial" w:cs="Arial"/>
          <w:b/>
          <w:sz w:val="24"/>
          <w:szCs w:val="24"/>
          <w:u w:val="single"/>
        </w:rPr>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w:t>
      </w:r>
      <w:r>
        <w:rPr>
          <w:rFonts w:ascii="Arial" w:hAnsi="Arial" w:cs="Arial"/>
        </w:rPr>
        <w:lastRenderedPageBreak/>
        <w:t>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pPr>
      <w:hyperlink r:id="rId55" w:history="1">
        <w:r w:rsidRPr="007D6072">
          <w:rPr>
            <w:rStyle w:val="Collegamentoipertestuale"/>
            <w:b/>
            <w:bCs/>
            <w:sz w:val="16"/>
            <w:szCs w:val="22"/>
          </w:rPr>
          <w:t>http://sicilia.lnd.it/sites/default/files/comunicati/2023-10/Modulo%20di%20richiesta%20minuto%20di%20raccoglimento-lutto%20al%20braccio.docx</w:t>
        </w:r>
      </w:hyperlink>
    </w:p>
    <w:p w14:paraId="11800879" w14:textId="77777777" w:rsidR="00671BF7" w:rsidRDefault="00671BF7" w:rsidP="00582325">
      <w:pPr>
        <w:pStyle w:val="LndNormale1"/>
        <w:rPr>
          <w:b/>
          <w:bCs/>
          <w:sz w:val="16"/>
          <w:szCs w:val="22"/>
        </w:rPr>
      </w:pPr>
    </w:p>
    <w:bookmarkEnd w:id="2"/>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lastRenderedPageBreak/>
        <w:t>i) i calciatori scesi in campo e sostituiti nel corso della prima partita non possono essere schierati 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w:t>
      </w:r>
      <w:proofErr w:type="gramStart"/>
      <w:r w:rsidRPr="00050705">
        <w:rPr>
          <w:rFonts w:ascii="Arial" w:hAnsi="Arial" w:cs="Arial"/>
          <w:b/>
          <w:bCs/>
        </w:rPr>
        <w:t>E’</w:t>
      </w:r>
      <w:proofErr w:type="gramEnd"/>
      <w:r w:rsidRPr="00050705">
        <w:rPr>
          <w:rFonts w:ascii="Arial" w:hAnsi="Arial" w:cs="Arial"/>
          <w:b/>
          <w:bCs/>
        </w:rPr>
        <w:t xml:space="preserv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0B5905D5" w14:textId="77777777" w:rsidR="004C23D2" w:rsidRDefault="004C23D2" w:rsidP="00582325">
      <w:pPr>
        <w:jc w:val="both"/>
        <w:rPr>
          <w:rFonts w:ascii="Arial" w:hAnsi="Arial" w:cs="Arial"/>
        </w:rPr>
      </w:pP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 xml:space="preserve">Dovranno essere rimessi al Comitato Regionale medesimo i documenti giustificativi inerenti </w:t>
      </w:r>
      <w:proofErr w:type="gramStart"/>
      <w:r w:rsidRPr="00383A9C">
        <w:rPr>
          <w:rFonts w:ascii="Arial" w:hAnsi="Arial" w:cs="Arial"/>
          <w:szCs w:val="20"/>
        </w:rPr>
        <w:t>la</w:t>
      </w:r>
      <w:proofErr w:type="gramEnd"/>
      <w:r w:rsidRPr="00383A9C">
        <w:rPr>
          <w:rFonts w:ascii="Arial" w:hAnsi="Arial" w:cs="Arial"/>
          <w:szCs w:val="20"/>
        </w:rPr>
        <w:t xml:space="preserve">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Default="00582325" w:rsidP="00582325">
      <w:pPr>
        <w:jc w:val="both"/>
        <w:rPr>
          <w:rFonts w:ascii="Arial" w:hAnsi="Arial" w:cs="Arial"/>
          <w:b/>
          <w:szCs w:val="20"/>
        </w:rPr>
      </w:pPr>
    </w:p>
    <w:p w14:paraId="7641D82B" w14:textId="77777777" w:rsidR="004C23D2" w:rsidRDefault="004C23D2" w:rsidP="00582325">
      <w:pPr>
        <w:jc w:val="both"/>
        <w:rPr>
          <w:rFonts w:ascii="Arial" w:hAnsi="Arial" w:cs="Arial"/>
          <w:b/>
          <w:szCs w:val="20"/>
        </w:rPr>
      </w:pPr>
    </w:p>
    <w:p w14:paraId="6FE2AFC7" w14:textId="77777777" w:rsidR="004C23D2" w:rsidRPr="00383A9C" w:rsidRDefault="004C23D2"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3258B33" w14:textId="77777777" w:rsidR="00CC445C" w:rsidRDefault="00CC445C" w:rsidP="00582325">
      <w:pPr>
        <w:jc w:val="both"/>
        <w:rPr>
          <w:rFonts w:ascii="Arial" w:hAnsi="Arial" w:cs="Arial"/>
        </w:rPr>
      </w:pPr>
    </w:p>
    <w:p w14:paraId="13EE4586" w14:textId="77777777" w:rsidR="008575F4" w:rsidRDefault="008575F4" w:rsidP="00582325">
      <w:pPr>
        <w:jc w:val="both"/>
        <w:rPr>
          <w:rFonts w:ascii="Arial" w:hAnsi="Arial" w:cs="Arial"/>
        </w:rPr>
      </w:pPr>
    </w:p>
    <w:p w14:paraId="6E5E4115" w14:textId="2C295716"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t xml:space="preserve">Comunicazioni dell’ufficio Attività Agonistica </w:t>
      </w:r>
    </w:p>
    <w:p w14:paraId="30F3C54E" w14:textId="77777777" w:rsidR="00CF2FAB" w:rsidRDefault="00CF2FAB" w:rsidP="00CF2FAB">
      <w:pPr>
        <w:rPr>
          <w:rFonts w:ascii="Arial" w:hAnsi="Arial" w:cs="Arial"/>
          <w:b/>
          <w:color w:val="0070C0"/>
          <w:u w:val="single"/>
        </w:rPr>
      </w:pPr>
    </w:p>
    <w:p w14:paraId="569F6595" w14:textId="77777777" w:rsidR="00490E40" w:rsidRDefault="00490E40" w:rsidP="00490E40">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0CFF8555" w14:textId="77777777" w:rsidR="008575F4" w:rsidRPr="008575F4" w:rsidRDefault="008575F4" w:rsidP="008575F4">
      <w:pPr>
        <w:widowControl/>
        <w:autoSpaceDE/>
        <w:autoSpaceDN/>
        <w:jc w:val="both"/>
        <w:rPr>
          <w:rFonts w:ascii="Arial" w:eastAsia="Calibri" w:hAnsi="Arial" w:cs="Arial"/>
          <w:b/>
          <w:color w:val="000000"/>
        </w:rPr>
      </w:pPr>
    </w:p>
    <w:p w14:paraId="41AAD283" w14:textId="77777777" w:rsidR="008575F4" w:rsidRPr="008575F4" w:rsidRDefault="008575F4" w:rsidP="008575F4">
      <w:pPr>
        <w:widowControl/>
        <w:autoSpaceDE/>
        <w:autoSpaceDN/>
        <w:rPr>
          <w:rFonts w:ascii="Arial" w:eastAsia="Calibri" w:hAnsi="Arial" w:cs="Arial"/>
        </w:rPr>
      </w:pPr>
    </w:p>
    <w:p w14:paraId="0018C703" w14:textId="77777777" w:rsidR="008575F4" w:rsidRPr="008575F4" w:rsidRDefault="008575F4" w:rsidP="008575F4">
      <w:pPr>
        <w:widowControl/>
        <w:autoSpaceDE/>
        <w:autoSpaceDN/>
        <w:rPr>
          <w:rFonts w:ascii="Arial" w:eastAsia="Calibri" w:hAnsi="Arial" w:cs="Arial"/>
          <w:b/>
          <w:color w:val="3333FF"/>
          <w:sz w:val="28"/>
          <w:szCs w:val="28"/>
        </w:rPr>
      </w:pPr>
    </w:p>
    <w:p w14:paraId="519761E8" w14:textId="77777777" w:rsidR="008575F4" w:rsidRPr="008575F4" w:rsidRDefault="008575F4" w:rsidP="008575F4">
      <w:pPr>
        <w:widowControl/>
        <w:autoSpaceDE/>
        <w:autoSpaceDN/>
        <w:rPr>
          <w:rFonts w:ascii="Arial" w:eastAsia="Calibri" w:hAnsi="Arial" w:cs="Arial"/>
          <w:b/>
          <w:color w:val="3333FF"/>
          <w:sz w:val="28"/>
          <w:szCs w:val="28"/>
        </w:rPr>
      </w:pPr>
    </w:p>
    <w:p w14:paraId="3793D461" w14:textId="77777777" w:rsidR="008575F4" w:rsidRPr="008575F4" w:rsidRDefault="008575F4" w:rsidP="008575F4">
      <w:pPr>
        <w:widowControl/>
        <w:autoSpaceDE/>
        <w:autoSpaceDN/>
        <w:rPr>
          <w:rFonts w:ascii="Arial" w:eastAsia="Calibri" w:hAnsi="Arial" w:cs="Arial"/>
          <w:b/>
          <w:color w:val="3333FF"/>
          <w:sz w:val="28"/>
          <w:szCs w:val="28"/>
        </w:rPr>
      </w:pPr>
    </w:p>
    <w:p w14:paraId="3D475F36" w14:textId="77777777" w:rsidR="008575F4" w:rsidRPr="008575F4" w:rsidRDefault="008575F4" w:rsidP="008575F4">
      <w:pPr>
        <w:widowControl/>
        <w:autoSpaceDE/>
        <w:autoSpaceDN/>
        <w:rPr>
          <w:rFonts w:ascii="Arial" w:eastAsia="Calibri" w:hAnsi="Arial" w:cs="Arial"/>
          <w:b/>
          <w:color w:val="3333FF"/>
          <w:sz w:val="28"/>
          <w:szCs w:val="28"/>
        </w:rPr>
      </w:pPr>
    </w:p>
    <w:p w14:paraId="761C6984" w14:textId="77777777" w:rsidR="008575F4" w:rsidRDefault="008575F4" w:rsidP="008575F4">
      <w:pPr>
        <w:widowControl/>
        <w:autoSpaceDE/>
        <w:autoSpaceDN/>
        <w:rPr>
          <w:rFonts w:ascii="Arial" w:eastAsia="Calibri" w:hAnsi="Arial" w:cs="Arial"/>
          <w:b/>
          <w:color w:val="3333FF"/>
          <w:sz w:val="28"/>
          <w:szCs w:val="28"/>
        </w:rPr>
      </w:pPr>
    </w:p>
    <w:p w14:paraId="1CE7D9E6" w14:textId="77777777" w:rsidR="00E22740" w:rsidRDefault="00E22740" w:rsidP="008575F4">
      <w:pPr>
        <w:widowControl/>
        <w:autoSpaceDE/>
        <w:autoSpaceDN/>
        <w:rPr>
          <w:rFonts w:ascii="Arial" w:eastAsia="Calibri" w:hAnsi="Arial" w:cs="Arial"/>
          <w:b/>
          <w:color w:val="3333FF"/>
          <w:sz w:val="28"/>
          <w:szCs w:val="28"/>
        </w:rPr>
      </w:pPr>
    </w:p>
    <w:p w14:paraId="43579BF8" w14:textId="77777777" w:rsidR="00E22740" w:rsidRDefault="00E22740" w:rsidP="008575F4">
      <w:pPr>
        <w:widowControl/>
        <w:autoSpaceDE/>
        <w:autoSpaceDN/>
        <w:rPr>
          <w:rFonts w:ascii="Arial" w:eastAsia="Calibri" w:hAnsi="Arial" w:cs="Arial"/>
          <w:b/>
          <w:color w:val="3333FF"/>
          <w:sz w:val="28"/>
          <w:szCs w:val="28"/>
        </w:rPr>
      </w:pPr>
    </w:p>
    <w:p w14:paraId="1C80DB6D" w14:textId="77777777" w:rsidR="00E22740" w:rsidRDefault="00E22740" w:rsidP="008575F4">
      <w:pPr>
        <w:widowControl/>
        <w:autoSpaceDE/>
        <w:autoSpaceDN/>
        <w:rPr>
          <w:rFonts w:ascii="Arial" w:eastAsia="Calibri" w:hAnsi="Arial" w:cs="Arial"/>
          <w:b/>
          <w:color w:val="3333FF"/>
          <w:sz w:val="28"/>
          <w:szCs w:val="28"/>
        </w:rPr>
      </w:pPr>
    </w:p>
    <w:p w14:paraId="3072ED09" w14:textId="77777777" w:rsidR="00E22740" w:rsidRDefault="00E22740" w:rsidP="008575F4">
      <w:pPr>
        <w:widowControl/>
        <w:autoSpaceDE/>
        <w:autoSpaceDN/>
        <w:rPr>
          <w:rFonts w:ascii="Arial" w:eastAsia="Calibri" w:hAnsi="Arial" w:cs="Arial"/>
          <w:b/>
          <w:color w:val="3333FF"/>
          <w:sz w:val="28"/>
          <w:szCs w:val="28"/>
        </w:rPr>
      </w:pPr>
    </w:p>
    <w:p w14:paraId="3E37BFEB" w14:textId="77777777" w:rsidR="00E22740" w:rsidRPr="008575F4" w:rsidRDefault="00E22740" w:rsidP="008575F4">
      <w:pPr>
        <w:widowControl/>
        <w:autoSpaceDE/>
        <w:autoSpaceDN/>
        <w:rPr>
          <w:rFonts w:ascii="Arial" w:eastAsia="Calibri" w:hAnsi="Arial" w:cs="Arial"/>
          <w:b/>
          <w:color w:val="3333FF"/>
          <w:sz w:val="28"/>
          <w:szCs w:val="28"/>
        </w:rPr>
      </w:pPr>
    </w:p>
    <w:p w14:paraId="2511258E" w14:textId="77777777" w:rsidR="0076572A" w:rsidRDefault="0076572A" w:rsidP="00490E40">
      <w:pPr>
        <w:rPr>
          <w:rFonts w:ascii="Arial" w:hAnsi="Arial" w:cs="Arial"/>
          <w:b/>
          <w:color w:val="0070C0"/>
          <w:sz w:val="44"/>
          <w:szCs w:val="44"/>
          <w:u w:val="single"/>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Default="00017D4F" w:rsidP="00017D4F">
      <w:pPr>
        <w:rPr>
          <w:rFonts w:ascii="Arial" w:hAnsi="Arial" w:cs="Arial"/>
          <w:b/>
          <w:sz w:val="14"/>
          <w:szCs w:val="14"/>
          <w:lang w:eastAsia="it-IT"/>
        </w:rPr>
      </w:pPr>
    </w:p>
    <w:p w14:paraId="02FA51A7" w14:textId="77777777" w:rsidR="0009471B" w:rsidRDefault="0009471B" w:rsidP="0009471B">
      <w:pPr>
        <w:rPr>
          <w:rFonts w:ascii="Arial" w:eastAsia="Calibri" w:hAnsi="Arial" w:cs="Arial"/>
          <w:b/>
          <w:sz w:val="34"/>
          <w:szCs w:val="34"/>
          <w:u w:val="single"/>
        </w:rPr>
      </w:pPr>
      <w:r>
        <w:rPr>
          <w:rFonts w:ascii="Arial" w:hAnsi="Arial" w:cs="Arial"/>
          <w:b/>
          <w:sz w:val="34"/>
          <w:szCs w:val="34"/>
          <w:u w:val="single"/>
        </w:rPr>
        <w:t xml:space="preserve">COMUNICAZIONI DELLA F.I.G.C. </w:t>
      </w:r>
    </w:p>
    <w:p w14:paraId="581B34B4" w14:textId="77777777" w:rsidR="0009471B" w:rsidRDefault="0009471B" w:rsidP="0009471B">
      <w:pPr>
        <w:rPr>
          <w:rFonts w:ascii="Arial" w:hAnsi="Arial" w:cs="Arial"/>
          <w:bCs/>
          <w:sz w:val="20"/>
          <w:szCs w:val="34"/>
        </w:rPr>
      </w:pPr>
    </w:p>
    <w:p w14:paraId="26C1D0B6" w14:textId="77777777" w:rsidR="0009471B" w:rsidRDefault="0009471B" w:rsidP="0009471B">
      <w:pPr>
        <w:rPr>
          <w:rFonts w:ascii="Arial" w:hAnsi="Arial" w:cs="Arial"/>
          <w:bCs/>
          <w:sz w:val="24"/>
          <w:szCs w:val="34"/>
          <w:u w:val="single"/>
        </w:rPr>
      </w:pPr>
      <w:r>
        <w:rPr>
          <w:rFonts w:ascii="Arial" w:hAnsi="Arial" w:cs="Arial"/>
          <w:b/>
          <w:bCs/>
          <w:sz w:val="24"/>
          <w:szCs w:val="34"/>
          <w:u w:val="single"/>
        </w:rPr>
        <w:t>COMMISSIONE RESPONSABILE DELLE POLITICHE DI SAFEGUARDING</w:t>
      </w:r>
    </w:p>
    <w:p w14:paraId="74708F22" w14:textId="77777777" w:rsidR="0009471B" w:rsidRDefault="0009471B" w:rsidP="0009471B">
      <w:pPr>
        <w:rPr>
          <w:rFonts w:ascii="Arial" w:hAnsi="Arial" w:cs="Arial"/>
          <w:bCs/>
          <w:sz w:val="10"/>
          <w:szCs w:val="10"/>
        </w:rPr>
      </w:pPr>
    </w:p>
    <w:p w14:paraId="1D301453" w14:textId="77777777" w:rsidR="0009471B" w:rsidRDefault="0009471B" w:rsidP="0009471B">
      <w:pPr>
        <w:rPr>
          <w:rFonts w:ascii="Arial" w:hAnsi="Arial" w:cs="Arial"/>
          <w:b/>
          <w:bCs/>
          <w:sz w:val="28"/>
          <w:szCs w:val="36"/>
        </w:rPr>
      </w:pPr>
      <w:r>
        <w:rPr>
          <w:rFonts w:ascii="Arial" w:hAnsi="Arial" w:cs="Arial"/>
          <w:b/>
          <w:bCs/>
          <w:sz w:val="28"/>
          <w:szCs w:val="36"/>
        </w:rPr>
        <w:t>Progetto di Formazione “</w:t>
      </w:r>
      <w:proofErr w:type="spellStart"/>
      <w:r>
        <w:rPr>
          <w:rFonts w:ascii="Arial" w:hAnsi="Arial" w:cs="Arial"/>
          <w:b/>
          <w:bCs/>
          <w:i/>
          <w:iCs/>
          <w:sz w:val="28"/>
          <w:szCs w:val="36"/>
        </w:rPr>
        <w:t>Safeguarding</w:t>
      </w:r>
      <w:proofErr w:type="spellEnd"/>
      <w:r>
        <w:rPr>
          <w:rFonts w:ascii="Arial" w:hAnsi="Arial" w:cs="Arial"/>
          <w:b/>
          <w:bCs/>
          <w:i/>
          <w:iCs/>
          <w:sz w:val="28"/>
          <w:szCs w:val="36"/>
        </w:rPr>
        <w:t xml:space="preserve"> in Action</w:t>
      </w:r>
      <w:r>
        <w:rPr>
          <w:rFonts w:ascii="Arial" w:hAnsi="Arial" w:cs="Arial"/>
          <w:b/>
          <w:bCs/>
          <w:sz w:val="28"/>
          <w:szCs w:val="36"/>
        </w:rPr>
        <w:t>”.</w:t>
      </w:r>
    </w:p>
    <w:p w14:paraId="58886920" w14:textId="77777777" w:rsidR="0009471B" w:rsidRDefault="0009471B" w:rsidP="0009471B">
      <w:pPr>
        <w:jc w:val="both"/>
        <w:rPr>
          <w:rFonts w:ascii="Arial" w:hAnsi="Arial" w:cs="Times New Roman"/>
          <w:sz w:val="10"/>
          <w:szCs w:val="10"/>
        </w:rPr>
      </w:pPr>
    </w:p>
    <w:p w14:paraId="0435DA94" w14:textId="77777777" w:rsidR="0009471B" w:rsidRDefault="0009471B" w:rsidP="0009471B">
      <w:pPr>
        <w:jc w:val="both"/>
        <w:rPr>
          <w:rFonts w:ascii="Arial" w:hAnsi="Arial"/>
        </w:rPr>
      </w:pPr>
      <w:r>
        <w:rPr>
          <w:rFonts w:ascii="Arial" w:hAnsi="Arial"/>
        </w:rPr>
        <w:t>Si fa seguito allo svolgimento dei due moduli del progetto “</w:t>
      </w:r>
      <w:proofErr w:type="spellStart"/>
      <w:r>
        <w:rPr>
          <w:rFonts w:ascii="Arial" w:hAnsi="Arial"/>
        </w:rPr>
        <w:t>Safeguarding</w:t>
      </w:r>
      <w:proofErr w:type="spellEnd"/>
      <w:r>
        <w:rPr>
          <w:rFonts w:ascii="Arial" w:hAnsi="Arial"/>
        </w:rPr>
        <w:t xml:space="preserve"> in Action”, per il quale la FIGC ha registrato un’ampia partecipazione da parte delle Società e dei Responsabili </w:t>
      </w:r>
      <w:proofErr w:type="spellStart"/>
      <w:r>
        <w:rPr>
          <w:rFonts w:ascii="Arial" w:hAnsi="Arial"/>
        </w:rPr>
        <w:t>Safeguarding</w:t>
      </w:r>
      <w:proofErr w:type="spellEnd"/>
      <w:r>
        <w:rPr>
          <w:rFonts w:ascii="Arial" w:hAnsi="Arial"/>
        </w:rPr>
        <w:t>.</w:t>
      </w:r>
    </w:p>
    <w:p w14:paraId="210F0D19" w14:textId="77777777" w:rsidR="0009471B" w:rsidRDefault="0009471B" w:rsidP="0009471B">
      <w:pPr>
        <w:jc w:val="both"/>
        <w:rPr>
          <w:rFonts w:ascii="Arial" w:hAnsi="Arial"/>
        </w:rPr>
      </w:pPr>
      <w:r>
        <w:rPr>
          <w:rFonts w:ascii="Arial" w:hAnsi="Arial"/>
        </w:rPr>
        <w:t>A tale riguardo, si comunica il prossimo appuntamento del progetto formativo “</w:t>
      </w:r>
      <w:proofErr w:type="spellStart"/>
      <w:r>
        <w:rPr>
          <w:rFonts w:ascii="Arial" w:hAnsi="Arial"/>
        </w:rPr>
        <w:t>Safeguarding</w:t>
      </w:r>
      <w:proofErr w:type="spellEnd"/>
      <w:r>
        <w:rPr>
          <w:rFonts w:ascii="Arial" w:hAnsi="Arial"/>
        </w:rPr>
        <w:t xml:space="preserve"> in Action” promosso dalla FIGC, ossia il terzo ed ultimo modulo formativo dal titolo </w:t>
      </w:r>
      <w:r>
        <w:rPr>
          <w:rFonts w:ascii="Arial" w:hAnsi="Arial"/>
          <w:i/>
          <w:iCs/>
        </w:rPr>
        <w:t>«Agire nei contesti delicati: tutela, educazione e inclusione»</w:t>
      </w:r>
      <w:r>
        <w:rPr>
          <w:rFonts w:ascii="Arial" w:hAnsi="Arial"/>
        </w:rPr>
        <w:t>.</w:t>
      </w:r>
    </w:p>
    <w:p w14:paraId="59764DCC" w14:textId="77777777" w:rsidR="0009471B" w:rsidRDefault="0009471B" w:rsidP="0009471B">
      <w:pPr>
        <w:jc w:val="both"/>
        <w:rPr>
          <w:rFonts w:ascii="Arial" w:hAnsi="Arial"/>
          <w:sz w:val="4"/>
          <w:szCs w:val="4"/>
        </w:rPr>
      </w:pPr>
    </w:p>
    <w:p w14:paraId="2A938385" w14:textId="77777777" w:rsidR="0009471B" w:rsidRDefault="0009471B" w:rsidP="0009471B">
      <w:pPr>
        <w:rPr>
          <w:rFonts w:ascii="Arial" w:hAnsi="Arial"/>
        </w:rPr>
      </w:pPr>
      <w:r>
        <w:rPr>
          <w:rFonts w:ascii="Arial" w:hAnsi="Arial"/>
        </w:rPr>
        <w:t>Di seguito i dettagli e il link per la partecipazione al Modulo 3:</w:t>
      </w:r>
    </w:p>
    <w:p w14:paraId="78295B2E" w14:textId="77777777" w:rsidR="0009471B" w:rsidRDefault="0009471B" w:rsidP="0009471B">
      <w:pPr>
        <w:rPr>
          <w:rFonts w:ascii="Arial" w:hAnsi="Arial"/>
        </w:rPr>
      </w:pPr>
      <w:r>
        <w:rPr>
          <w:rFonts w:ascii="Segoe UI Emoji" w:hAnsi="Segoe UI Emoji" w:cs="Segoe UI Emoji"/>
        </w:rPr>
        <w:t>📅</w:t>
      </w:r>
      <w:r>
        <w:rPr>
          <w:rFonts w:ascii="Arial" w:hAnsi="Arial"/>
        </w:rPr>
        <w:t xml:space="preserve"> Data: 19 maggio 2026</w:t>
      </w:r>
      <w:r>
        <w:rPr>
          <w:rFonts w:ascii="Arial" w:hAnsi="Arial"/>
        </w:rPr>
        <w:br/>
      </w:r>
      <w:r>
        <w:rPr>
          <w:rFonts w:ascii="Segoe UI Emoji" w:hAnsi="Segoe UI Emoji" w:cs="Segoe UI Emoji"/>
        </w:rPr>
        <w:t>⏰</w:t>
      </w:r>
      <w:r>
        <w:rPr>
          <w:rFonts w:ascii="Arial" w:hAnsi="Arial"/>
        </w:rPr>
        <w:t xml:space="preserve"> Orario: 17.00 – 18.30</w:t>
      </w:r>
      <w:r>
        <w:rPr>
          <w:rFonts w:ascii="Arial" w:hAnsi="Arial"/>
        </w:rPr>
        <w:br/>
      </w:r>
      <w:r>
        <w:rPr>
          <w:rFonts w:ascii="Segoe UI Emoji" w:hAnsi="Segoe UI Emoji" w:cs="Segoe UI Emoji"/>
        </w:rPr>
        <w:t>💻</w:t>
      </w:r>
      <w:r>
        <w:rPr>
          <w:rFonts w:ascii="Arial" w:hAnsi="Arial"/>
        </w:rPr>
        <w:t xml:space="preserve"> Modalità: telematica – collegamento Microsoft Teams à[ </w:t>
      </w:r>
      <w:hyperlink r:id="rId56" w:tgtFrame="_blank" w:history="1">
        <w:r>
          <w:rPr>
            <w:rStyle w:val="Collegamentoipertestuale"/>
            <w:rFonts w:ascii="Arial" w:hAnsi="Arial"/>
            <w:i/>
            <w:iCs/>
          </w:rPr>
          <w:t>Partecipa all’evento</w:t>
        </w:r>
      </w:hyperlink>
      <w:r>
        <w:rPr>
          <w:rFonts w:ascii="Arial" w:hAnsi="Arial"/>
        </w:rPr>
        <w:t xml:space="preserve">] </w:t>
      </w:r>
    </w:p>
    <w:p w14:paraId="659BFA0E" w14:textId="77777777" w:rsidR="0009471B" w:rsidRDefault="0009471B" w:rsidP="0009471B">
      <w:pPr>
        <w:rPr>
          <w:rFonts w:ascii="Arial" w:hAnsi="Arial"/>
          <w:b/>
          <w:bCs/>
        </w:rPr>
      </w:pPr>
    </w:p>
    <w:p w14:paraId="2BD4DF27" w14:textId="77777777" w:rsidR="0009471B" w:rsidRDefault="0009471B" w:rsidP="0009471B">
      <w:pPr>
        <w:jc w:val="both"/>
        <w:rPr>
          <w:rFonts w:ascii="Arial" w:hAnsi="Arial"/>
          <w:sz w:val="24"/>
        </w:rPr>
      </w:pPr>
      <w:r>
        <w:rPr>
          <w:rFonts w:ascii="Arial" w:hAnsi="Arial"/>
          <w:b/>
          <w:bCs/>
          <w:sz w:val="24"/>
        </w:rPr>
        <w:t xml:space="preserve">Indicazioni per l’accesso e la partecipazione al Town Hall </w:t>
      </w:r>
    </w:p>
    <w:p w14:paraId="20819C82" w14:textId="77777777" w:rsidR="0009471B" w:rsidRDefault="0009471B" w:rsidP="0009471B">
      <w:pPr>
        <w:jc w:val="both"/>
        <w:rPr>
          <w:rFonts w:ascii="Arial" w:hAnsi="Arial"/>
        </w:rPr>
      </w:pPr>
      <w:r>
        <w:rPr>
          <w:rFonts w:ascii="Arial" w:hAnsi="Arial"/>
        </w:rPr>
        <w:t xml:space="preserve">Per garantire la migliore esperienza di partecipazione al Town Hall, si raccomanda ai partecipanti esterni di attenersi alle seguenti indicazioni operative, valide per tutti i dispositivi. </w:t>
      </w:r>
    </w:p>
    <w:p w14:paraId="275DE9B1" w14:textId="77777777" w:rsidR="0009471B" w:rsidRDefault="0009471B" w:rsidP="0009471B">
      <w:pPr>
        <w:jc w:val="both"/>
        <w:rPr>
          <w:rFonts w:ascii="Arial" w:hAnsi="Arial"/>
        </w:rPr>
      </w:pPr>
    </w:p>
    <w:p w14:paraId="58DAE332" w14:textId="77777777" w:rsidR="0009471B" w:rsidRDefault="0009471B" w:rsidP="0009471B">
      <w:pPr>
        <w:jc w:val="both"/>
        <w:rPr>
          <w:rFonts w:ascii="Arial" w:hAnsi="Arial"/>
          <w:sz w:val="24"/>
        </w:rPr>
      </w:pPr>
      <w:r>
        <w:rPr>
          <w:rFonts w:ascii="Arial" w:hAnsi="Arial"/>
          <w:b/>
          <w:bCs/>
          <w:sz w:val="24"/>
        </w:rPr>
        <w:t xml:space="preserve">Raccomandazioni generali </w:t>
      </w:r>
    </w:p>
    <w:p w14:paraId="604AE255" w14:textId="77777777" w:rsidR="0009471B" w:rsidRDefault="0009471B" w:rsidP="0009471B">
      <w:pPr>
        <w:ind w:left="142" w:hanging="142"/>
        <w:jc w:val="both"/>
        <w:rPr>
          <w:rFonts w:ascii="Arial" w:hAnsi="Arial"/>
        </w:rPr>
      </w:pPr>
      <w:r>
        <w:rPr>
          <w:rFonts w:ascii="Arial" w:hAnsi="Arial"/>
        </w:rPr>
        <w:t xml:space="preserve">• Si consiglia di collegarsi da una </w:t>
      </w:r>
      <w:r>
        <w:rPr>
          <w:rFonts w:ascii="Arial" w:hAnsi="Arial"/>
          <w:b/>
          <w:bCs/>
        </w:rPr>
        <w:t>connessione Internet stabile e affidabile</w:t>
      </w:r>
      <w:r>
        <w:rPr>
          <w:rFonts w:ascii="Arial" w:hAnsi="Arial"/>
        </w:rPr>
        <w:t xml:space="preserve">. Per utenti PC o Mac, ove possibile, è preferibile una connessione </w:t>
      </w:r>
      <w:r>
        <w:rPr>
          <w:rFonts w:ascii="Arial" w:hAnsi="Arial"/>
          <w:b/>
          <w:bCs/>
        </w:rPr>
        <w:t xml:space="preserve">cablata (Ethernet) </w:t>
      </w:r>
      <w:r>
        <w:rPr>
          <w:rFonts w:ascii="Arial" w:hAnsi="Arial"/>
        </w:rPr>
        <w:t xml:space="preserve">rispetto al Wi-Fi. </w:t>
      </w:r>
    </w:p>
    <w:p w14:paraId="33D9C9AC" w14:textId="77777777" w:rsidR="0009471B" w:rsidRDefault="0009471B" w:rsidP="0009471B">
      <w:pPr>
        <w:ind w:left="142" w:hanging="142"/>
        <w:jc w:val="both"/>
        <w:rPr>
          <w:rFonts w:ascii="Arial" w:hAnsi="Arial"/>
        </w:rPr>
      </w:pPr>
      <w:r>
        <w:rPr>
          <w:rFonts w:ascii="Arial" w:hAnsi="Arial"/>
        </w:rPr>
        <w:t xml:space="preserve">• È consigliato </w:t>
      </w:r>
      <w:r>
        <w:rPr>
          <w:rFonts w:ascii="Arial" w:hAnsi="Arial"/>
          <w:b/>
          <w:bCs/>
        </w:rPr>
        <w:t xml:space="preserve">accedere all’evento 5–10 minuti prima </w:t>
      </w:r>
      <w:r>
        <w:rPr>
          <w:rFonts w:ascii="Arial" w:hAnsi="Arial"/>
        </w:rPr>
        <w:t xml:space="preserve">dell’orario ufficiale di inizio, così da verificare il corretto funzionamento del collegamento. </w:t>
      </w:r>
    </w:p>
    <w:p w14:paraId="451A8973" w14:textId="77777777" w:rsidR="0009471B" w:rsidRDefault="0009471B" w:rsidP="0009471B">
      <w:pPr>
        <w:jc w:val="both"/>
        <w:rPr>
          <w:rFonts w:ascii="Arial" w:hAnsi="Arial"/>
        </w:rPr>
      </w:pPr>
    </w:p>
    <w:p w14:paraId="2617E2EF" w14:textId="77777777" w:rsidR="0009471B" w:rsidRDefault="0009471B" w:rsidP="0009471B">
      <w:pPr>
        <w:jc w:val="both"/>
        <w:rPr>
          <w:rFonts w:ascii="Arial" w:hAnsi="Arial"/>
          <w:sz w:val="24"/>
        </w:rPr>
      </w:pPr>
      <w:r>
        <w:rPr>
          <w:rFonts w:ascii="Arial" w:hAnsi="Arial"/>
          <w:b/>
          <w:bCs/>
          <w:sz w:val="24"/>
        </w:rPr>
        <w:t xml:space="preserve">Accesso all’evento </w:t>
      </w:r>
    </w:p>
    <w:p w14:paraId="7D69C2B6" w14:textId="77777777" w:rsidR="0009471B" w:rsidRDefault="0009471B" w:rsidP="0009471B">
      <w:pPr>
        <w:ind w:left="142" w:hanging="142"/>
        <w:jc w:val="both"/>
        <w:rPr>
          <w:rFonts w:ascii="Arial" w:hAnsi="Arial"/>
        </w:rPr>
      </w:pPr>
      <w:r>
        <w:rPr>
          <w:rFonts w:ascii="Arial" w:hAnsi="Arial"/>
        </w:rPr>
        <w:t xml:space="preserve">• Utilizzare </w:t>
      </w:r>
      <w:r>
        <w:rPr>
          <w:rFonts w:ascii="Arial" w:hAnsi="Arial"/>
          <w:b/>
          <w:bCs/>
        </w:rPr>
        <w:t xml:space="preserve">esclusivamente il link originale </w:t>
      </w:r>
      <w:r>
        <w:rPr>
          <w:rFonts w:ascii="Arial" w:hAnsi="Arial"/>
        </w:rPr>
        <w:t xml:space="preserve">all’evento ricevuto via e-mail (------link---). È sconsigliato copiare e incollare il link in calendari, note o altre applicazioni, poiché potrebbero verificarsi problemi di accesso. </w:t>
      </w:r>
    </w:p>
    <w:p w14:paraId="5D5FC2CA" w14:textId="77777777" w:rsidR="0009471B" w:rsidRDefault="0009471B" w:rsidP="0009471B">
      <w:pPr>
        <w:ind w:left="142" w:hanging="142"/>
        <w:jc w:val="both"/>
        <w:rPr>
          <w:rFonts w:ascii="Arial" w:hAnsi="Arial"/>
        </w:rPr>
      </w:pPr>
      <w:r>
        <w:rPr>
          <w:rFonts w:ascii="Arial" w:hAnsi="Arial"/>
        </w:rPr>
        <w:t xml:space="preserve">• Evitare l’apertura del link tramite </w:t>
      </w:r>
      <w:r>
        <w:rPr>
          <w:rFonts w:ascii="Arial" w:hAnsi="Arial"/>
          <w:b/>
          <w:bCs/>
        </w:rPr>
        <w:t xml:space="preserve">browser integrati all’interno di altre applicazioni </w:t>
      </w:r>
      <w:r>
        <w:rPr>
          <w:rFonts w:ascii="Arial" w:hAnsi="Arial"/>
        </w:rPr>
        <w:t xml:space="preserve">(ad esempio Outlook o applicazioni di messaggistica). In caso di utilizzo di browser, aprire il link direttamente dal browser stesso. </w:t>
      </w:r>
    </w:p>
    <w:p w14:paraId="3DC0B732" w14:textId="77777777" w:rsidR="0009471B" w:rsidRDefault="0009471B" w:rsidP="0009471B">
      <w:pPr>
        <w:jc w:val="both"/>
        <w:rPr>
          <w:rFonts w:ascii="Arial" w:hAnsi="Arial"/>
          <w:sz w:val="12"/>
        </w:rPr>
      </w:pPr>
    </w:p>
    <w:p w14:paraId="2540BDA7" w14:textId="77777777" w:rsidR="0009471B" w:rsidRDefault="0009471B" w:rsidP="0009471B">
      <w:pPr>
        <w:jc w:val="both"/>
        <w:rPr>
          <w:rFonts w:ascii="Arial" w:hAnsi="Arial"/>
          <w:sz w:val="24"/>
        </w:rPr>
      </w:pPr>
      <w:r>
        <w:rPr>
          <w:rFonts w:ascii="Arial" w:hAnsi="Arial"/>
          <w:b/>
          <w:bCs/>
          <w:sz w:val="24"/>
        </w:rPr>
        <w:t xml:space="preserve">Accesso da PC o Mac </w:t>
      </w:r>
    </w:p>
    <w:p w14:paraId="3FB863E5" w14:textId="77777777" w:rsidR="0009471B" w:rsidRDefault="0009471B" w:rsidP="0009471B">
      <w:pPr>
        <w:ind w:left="142" w:hanging="142"/>
        <w:jc w:val="both"/>
        <w:rPr>
          <w:rFonts w:ascii="Arial" w:hAnsi="Arial"/>
        </w:rPr>
      </w:pPr>
      <w:r>
        <w:rPr>
          <w:rFonts w:ascii="Arial" w:hAnsi="Arial"/>
        </w:rPr>
        <w:t xml:space="preserve">• Non è obbligatorio installare l’app Microsoft Teams: è possibile partecipare anche tramite browser web. </w:t>
      </w:r>
    </w:p>
    <w:p w14:paraId="1FDD12D3" w14:textId="77777777" w:rsidR="0009471B" w:rsidRDefault="0009471B" w:rsidP="0009471B">
      <w:pPr>
        <w:ind w:left="142" w:hanging="142"/>
        <w:jc w:val="both"/>
        <w:rPr>
          <w:rFonts w:ascii="Arial" w:hAnsi="Arial"/>
        </w:rPr>
      </w:pPr>
      <w:r>
        <w:rPr>
          <w:rFonts w:ascii="Arial" w:hAnsi="Arial"/>
        </w:rPr>
        <w:t xml:space="preserve">• In caso di accesso via browser, si raccomanda l’utilizzo delle </w:t>
      </w:r>
      <w:r>
        <w:rPr>
          <w:rFonts w:ascii="Arial" w:hAnsi="Arial"/>
          <w:b/>
          <w:bCs/>
        </w:rPr>
        <w:t>versioni più recenti di Microsoft Edge o Google Chrome</w:t>
      </w:r>
      <w:r>
        <w:rPr>
          <w:rFonts w:ascii="Arial" w:hAnsi="Arial"/>
        </w:rPr>
        <w:t xml:space="preserve">, che garantiscono l’esperienza più ottimizzata per i Town Hall. </w:t>
      </w:r>
    </w:p>
    <w:p w14:paraId="7F27D8D4" w14:textId="77777777" w:rsidR="0009471B" w:rsidRDefault="0009471B" w:rsidP="0009471B">
      <w:pPr>
        <w:ind w:left="142" w:hanging="142"/>
        <w:jc w:val="both"/>
        <w:rPr>
          <w:rFonts w:ascii="Arial" w:hAnsi="Arial"/>
        </w:rPr>
      </w:pPr>
      <w:r>
        <w:rPr>
          <w:rFonts w:ascii="Arial" w:hAnsi="Arial"/>
        </w:rPr>
        <w:t xml:space="preserve">• Qualora si utilizzi l’app desktop Microsoft Teams, verificare che sia </w:t>
      </w:r>
      <w:r>
        <w:rPr>
          <w:rFonts w:ascii="Arial" w:hAnsi="Arial"/>
          <w:b/>
          <w:bCs/>
        </w:rPr>
        <w:t xml:space="preserve">aggiornata all’ultima versione </w:t>
      </w:r>
      <w:r>
        <w:rPr>
          <w:rFonts w:ascii="Arial" w:hAnsi="Arial"/>
        </w:rPr>
        <w:t xml:space="preserve">prima dell’evento. </w:t>
      </w:r>
    </w:p>
    <w:p w14:paraId="36B6355A" w14:textId="77777777" w:rsidR="0009471B" w:rsidRDefault="0009471B" w:rsidP="0009471B">
      <w:pPr>
        <w:ind w:left="142" w:hanging="142"/>
        <w:jc w:val="both"/>
        <w:rPr>
          <w:rFonts w:ascii="Arial" w:hAnsi="Arial"/>
        </w:rPr>
      </w:pPr>
      <w:r>
        <w:rPr>
          <w:rFonts w:ascii="Arial" w:hAnsi="Arial"/>
        </w:rPr>
        <w:t xml:space="preserve">• I partecipanti esterni senza account Microsoft possono selezionare l’opzione </w:t>
      </w:r>
      <w:r>
        <w:rPr>
          <w:rFonts w:ascii="Arial" w:hAnsi="Arial"/>
          <w:b/>
          <w:bCs/>
        </w:rPr>
        <w:t xml:space="preserve">“Partecipa in modo anonimo” </w:t>
      </w:r>
      <w:r>
        <w:rPr>
          <w:rFonts w:ascii="Arial" w:hAnsi="Arial"/>
        </w:rPr>
        <w:t xml:space="preserve">seguendo le indicazioni a schermo. </w:t>
      </w:r>
    </w:p>
    <w:p w14:paraId="07298CC0" w14:textId="77777777" w:rsidR="0009471B" w:rsidRDefault="0009471B" w:rsidP="0009471B">
      <w:pPr>
        <w:ind w:left="142" w:hanging="142"/>
        <w:jc w:val="both"/>
        <w:rPr>
          <w:rFonts w:ascii="Arial" w:hAnsi="Arial"/>
        </w:rPr>
      </w:pPr>
    </w:p>
    <w:p w14:paraId="60094710" w14:textId="77777777" w:rsidR="0009471B" w:rsidRDefault="0009471B" w:rsidP="0009471B">
      <w:pPr>
        <w:ind w:left="142" w:hanging="142"/>
        <w:jc w:val="both"/>
        <w:rPr>
          <w:rFonts w:ascii="Arial" w:hAnsi="Arial"/>
          <w:sz w:val="24"/>
        </w:rPr>
      </w:pPr>
      <w:r>
        <w:rPr>
          <w:rFonts w:ascii="Arial" w:hAnsi="Arial"/>
          <w:b/>
          <w:bCs/>
          <w:sz w:val="24"/>
        </w:rPr>
        <w:t xml:space="preserve">Accesso da smartphone o tablet (iOS e Android) </w:t>
      </w:r>
    </w:p>
    <w:p w14:paraId="5EF81C2F" w14:textId="77777777" w:rsidR="0009471B" w:rsidRDefault="0009471B" w:rsidP="0009471B">
      <w:pPr>
        <w:ind w:left="142" w:hanging="142"/>
        <w:jc w:val="both"/>
        <w:rPr>
          <w:rFonts w:ascii="Arial" w:hAnsi="Arial"/>
        </w:rPr>
      </w:pPr>
      <w:r>
        <w:rPr>
          <w:rFonts w:ascii="Arial" w:hAnsi="Arial"/>
        </w:rPr>
        <w:t xml:space="preserve">• Per un’esperienza ottimale, si raccomanda di </w:t>
      </w:r>
      <w:r>
        <w:rPr>
          <w:rFonts w:ascii="Arial" w:hAnsi="Arial"/>
          <w:b/>
          <w:bCs/>
        </w:rPr>
        <w:t xml:space="preserve">installare in anticipo l’app gratuita Microsoft Teams </w:t>
      </w:r>
      <w:r>
        <w:rPr>
          <w:rFonts w:ascii="Arial" w:hAnsi="Arial"/>
        </w:rPr>
        <w:t xml:space="preserve">dall’Apple App Store o dal Google Play Store. </w:t>
      </w:r>
    </w:p>
    <w:p w14:paraId="6F5E1C13" w14:textId="77777777" w:rsidR="0009471B" w:rsidRDefault="0009471B" w:rsidP="0009471B">
      <w:pPr>
        <w:ind w:left="142" w:hanging="142"/>
        <w:jc w:val="both"/>
        <w:rPr>
          <w:rFonts w:ascii="Arial" w:hAnsi="Arial"/>
        </w:rPr>
      </w:pPr>
      <w:r>
        <w:rPr>
          <w:rFonts w:ascii="Arial" w:hAnsi="Arial"/>
        </w:rPr>
        <w:t xml:space="preserve">• Una volta installata l’app, cliccando sul link dell’evento ricevuto via e-mail, l’app Teams si aprirà automaticamente e consentirà l’accesso come utente ospite, semplicemente inserendo il proprio nome. </w:t>
      </w:r>
    </w:p>
    <w:p w14:paraId="0867FF6A" w14:textId="77777777" w:rsidR="0009471B" w:rsidRDefault="0009471B" w:rsidP="0009471B">
      <w:pPr>
        <w:ind w:left="142" w:hanging="142"/>
        <w:jc w:val="both"/>
        <w:rPr>
          <w:rFonts w:ascii="Arial" w:hAnsi="Arial"/>
        </w:rPr>
      </w:pPr>
      <w:r>
        <w:rPr>
          <w:rFonts w:ascii="Arial" w:hAnsi="Arial"/>
        </w:rPr>
        <w:t xml:space="preserve">• In alternativa all’app, è possibile accedere tramite browser supportati (Chrome, Edge o Safari), evitando browser interni ad altre applicazioni. </w:t>
      </w:r>
    </w:p>
    <w:p w14:paraId="18BE3863" w14:textId="77777777" w:rsidR="0009471B" w:rsidRDefault="0009471B" w:rsidP="0009471B">
      <w:pPr>
        <w:jc w:val="both"/>
        <w:rPr>
          <w:rFonts w:ascii="Arial" w:hAnsi="Arial"/>
        </w:rPr>
      </w:pPr>
    </w:p>
    <w:p w14:paraId="5485EE41" w14:textId="77777777" w:rsidR="0009471B" w:rsidRDefault="0009471B" w:rsidP="0009471B">
      <w:pPr>
        <w:jc w:val="both"/>
        <w:rPr>
          <w:rFonts w:ascii="Arial" w:hAnsi="Arial"/>
          <w:sz w:val="24"/>
        </w:rPr>
      </w:pPr>
      <w:r>
        <w:rPr>
          <w:rFonts w:ascii="Arial" w:hAnsi="Arial"/>
          <w:b/>
          <w:bCs/>
          <w:sz w:val="24"/>
        </w:rPr>
        <w:t xml:space="preserve">Indicazioni rapide di supporto </w:t>
      </w:r>
    </w:p>
    <w:p w14:paraId="3112079C" w14:textId="77777777" w:rsidR="0009471B" w:rsidRDefault="0009471B" w:rsidP="0009471B">
      <w:pPr>
        <w:ind w:left="142" w:hanging="142"/>
        <w:jc w:val="both"/>
        <w:rPr>
          <w:rFonts w:ascii="Arial" w:hAnsi="Arial"/>
        </w:rPr>
      </w:pPr>
      <w:r>
        <w:rPr>
          <w:rFonts w:ascii="Arial" w:hAnsi="Arial"/>
        </w:rPr>
        <w:t xml:space="preserve">• In caso di difficoltà di accesso via browser (ad esempio schermate bloccate o loop di caricamento), si </w:t>
      </w:r>
      <w:r>
        <w:rPr>
          <w:rFonts w:ascii="Arial" w:hAnsi="Arial"/>
        </w:rPr>
        <w:lastRenderedPageBreak/>
        <w:t xml:space="preserve">consiglia di: o aprire il link in una finestra </w:t>
      </w:r>
      <w:proofErr w:type="spellStart"/>
      <w:r>
        <w:rPr>
          <w:rFonts w:ascii="Arial" w:hAnsi="Arial"/>
          <w:b/>
          <w:bCs/>
        </w:rPr>
        <w:t>InPrivate</w:t>
      </w:r>
      <w:proofErr w:type="spellEnd"/>
      <w:r>
        <w:rPr>
          <w:rFonts w:ascii="Arial" w:hAnsi="Arial"/>
          <w:b/>
          <w:bCs/>
        </w:rPr>
        <w:t xml:space="preserve"> </w:t>
      </w:r>
      <w:r>
        <w:rPr>
          <w:rFonts w:ascii="Arial" w:hAnsi="Arial"/>
        </w:rPr>
        <w:t xml:space="preserve">(Edge) o </w:t>
      </w:r>
      <w:r>
        <w:rPr>
          <w:rFonts w:ascii="Arial" w:hAnsi="Arial"/>
          <w:b/>
          <w:bCs/>
        </w:rPr>
        <w:t xml:space="preserve">Incognito </w:t>
      </w:r>
      <w:r>
        <w:rPr>
          <w:rFonts w:ascii="Arial" w:hAnsi="Arial"/>
        </w:rPr>
        <w:t xml:space="preserve">(Chrome), oppure cancellare cache e cookie del browser. </w:t>
      </w:r>
    </w:p>
    <w:p w14:paraId="1BBAB6E7" w14:textId="77777777" w:rsidR="0009471B" w:rsidRDefault="0009471B" w:rsidP="0009471B">
      <w:pPr>
        <w:ind w:left="142" w:hanging="142"/>
        <w:jc w:val="both"/>
        <w:rPr>
          <w:rFonts w:ascii="Arial" w:hAnsi="Arial"/>
        </w:rPr>
      </w:pPr>
      <w:r>
        <w:rPr>
          <w:rFonts w:ascii="Arial" w:hAnsi="Arial"/>
        </w:rPr>
        <w:t xml:space="preserve">• Qualora la qualità audio o video risulti instabile, uscire e rientrare dall’evento può ripristinare correttamente la connessione. </w:t>
      </w:r>
    </w:p>
    <w:p w14:paraId="65077D7A" w14:textId="77777777" w:rsidR="0009471B" w:rsidRDefault="0009471B" w:rsidP="0009471B">
      <w:pPr>
        <w:ind w:left="142" w:hanging="142"/>
        <w:jc w:val="both"/>
        <w:rPr>
          <w:rFonts w:ascii="Arial" w:hAnsi="Arial"/>
          <w:sz w:val="4"/>
          <w:szCs w:val="4"/>
        </w:rPr>
      </w:pPr>
    </w:p>
    <w:p w14:paraId="6B65AF0C" w14:textId="77777777" w:rsidR="0009471B" w:rsidRDefault="0009471B" w:rsidP="0009471B">
      <w:pPr>
        <w:jc w:val="both"/>
        <w:rPr>
          <w:rFonts w:ascii="Arial" w:hAnsi="Arial"/>
        </w:rPr>
      </w:pPr>
      <w:r>
        <w:rPr>
          <w:rFonts w:ascii="Arial" w:hAnsi="Arial"/>
        </w:rPr>
        <w:t>Il rispetto di tali indicazioni consente di ridurre significativamente il rischio di problematiche di accesso, in particolare per i partecipanti esterni collegati in modalità anonima.</w:t>
      </w:r>
    </w:p>
    <w:p w14:paraId="36F9579F" w14:textId="77777777" w:rsidR="0009471B" w:rsidRDefault="0009471B" w:rsidP="0009471B">
      <w:pPr>
        <w:jc w:val="both"/>
        <w:rPr>
          <w:rFonts w:ascii="Arial" w:hAnsi="Arial"/>
          <w:sz w:val="4"/>
          <w:szCs w:val="4"/>
        </w:rPr>
      </w:pPr>
      <w:r>
        <w:rPr>
          <w:rFonts w:ascii="Arial" w:hAnsi="Arial"/>
          <w:sz w:val="4"/>
          <w:szCs w:val="4"/>
        </w:rPr>
        <w:t xml:space="preserve"> </w:t>
      </w:r>
    </w:p>
    <w:p w14:paraId="16A336C5" w14:textId="77777777" w:rsidR="0009471B" w:rsidRDefault="0009471B" w:rsidP="0009471B">
      <w:pPr>
        <w:jc w:val="both"/>
        <w:rPr>
          <w:rFonts w:ascii="Arial" w:hAnsi="Arial"/>
        </w:rPr>
      </w:pPr>
      <w:r>
        <w:rPr>
          <w:rFonts w:ascii="Arial" w:hAnsi="Arial"/>
        </w:rPr>
        <w:t>In caso di problemi durante l’accesso all’evento, è disponibile il servizio di assistenza contattando il numero: +39 3351413094.</w:t>
      </w:r>
    </w:p>
    <w:p w14:paraId="0E78EC66" w14:textId="77777777" w:rsidR="0009471B" w:rsidRDefault="0009471B" w:rsidP="0009471B">
      <w:pPr>
        <w:rPr>
          <w:rFonts w:ascii="Arial" w:hAnsi="Arial" w:cs="Arial"/>
          <w:b/>
          <w:sz w:val="40"/>
          <w:szCs w:val="34"/>
        </w:rPr>
      </w:pPr>
    </w:p>
    <w:p w14:paraId="16E7E162" w14:textId="77777777" w:rsidR="00007575" w:rsidRDefault="00007575" w:rsidP="00007575">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58BE17AF" w14:textId="77777777" w:rsidR="00007575" w:rsidRPr="00FF7BAF" w:rsidRDefault="00007575" w:rsidP="00007575">
      <w:pPr>
        <w:rPr>
          <w:rFonts w:ascii="Arial" w:hAnsi="Arial" w:cs="Arial"/>
          <w:b/>
          <w:szCs w:val="20"/>
        </w:rPr>
      </w:pPr>
    </w:p>
    <w:p w14:paraId="0F9F7F6D" w14:textId="77777777" w:rsidR="00007575" w:rsidRPr="00EA35CF" w:rsidRDefault="00007575" w:rsidP="00007575">
      <w:pPr>
        <w:adjustRightInd w:val="0"/>
        <w:jc w:val="both"/>
        <w:rPr>
          <w:rFonts w:ascii="Arial" w:hAnsi="Arial"/>
          <w:b/>
          <w:bCs/>
          <w:color w:val="000000"/>
          <w:sz w:val="24"/>
          <w:szCs w:val="32"/>
          <w:u w:val="single"/>
          <w:lang w:eastAsia="it-IT"/>
        </w:rPr>
      </w:pPr>
      <w:r w:rsidRPr="00BD2449">
        <w:rPr>
          <w:rFonts w:ascii="Arial" w:hAnsi="Arial"/>
          <w:b/>
          <w:bCs/>
          <w:color w:val="000000"/>
          <w:sz w:val="24"/>
          <w:szCs w:val="32"/>
          <w:highlight w:val="yellow"/>
          <w:u w:val="single"/>
          <w:lang w:eastAsia="it-IT"/>
        </w:rPr>
        <w:t>COMUNICATO UFFICIALE n.106/SGS – pubblicato il 13 maggio 2026</w:t>
      </w:r>
      <w:r w:rsidRPr="00EA35CF">
        <w:rPr>
          <w:rFonts w:ascii="Arial" w:hAnsi="Arial"/>
          <w:b/>
          <w:bCs/>
          <w:color w:val="000000"/>
          <w:sz w:val="24"/>
          <w:szCs w:val="32"/>
          <w:u w:val="single"/>
          <w:lang w:eastAsia="it-IT"/>
        </w:rPr>
        <w:t xml:space="preserve"> </w:t>
      </w:r>
    </w:p>
    <w:p w14:paraId="74E82CD2" w14:textId="77777777" w:rsidR="00007575" w:rsidRPr="00BD2449" w:rsidRDefault="00007575" w:rsidP="00007575">
      <w:pPr>
        <w:pStyle w:val="NormaleWeb"/>
        <w:spacing w:before="0" w:beforeAutospacing="0" w:after="0" w:afterAutospacing="0"/>
        <w:rPr>
          <w:rFonts w:ascii="Arial" w:hAnsi="Arial" w:cs="Arial"/>
        </w:rPr>
      </w:pPr>
      <w:r w:rsidRPr="00BD2449">
        <w:rPr>
          <w:rFonts w:ascii="Arial" w:hAnsi="Arial" w:cs="Arial"/>
        </w:rPr>
        <w:t>Finali Nazionali Under 17/15 Dilettanti:</w:t>
      </w:r>
    </w:p>
    <w:p w14:paraId="0A0C6549" w14:textId="77777777" w:rsidR="00007575" w:rsidRPr="00BD2449" w:rsidRDefault="00007575" w:rsidP="00007575">
      <w:pPr>
        <w:pStyle w:val="NormaleWeb"/>
        <w:spacing w:before="0" w:beforeAutospacing="0" w:after="0" w:afterAutospacing="0"/>
        <w:rPr>
          <w:rFonts w:ascii="Arial" w:hAnsi="Arial" w:cs="Arial"/>
        </w:rPr>
      </w:pPr>
      <w:r>
        <w:rPr>
          <w:rFonts w:ascii="Arial" w:hAnsi="Arial" w:cs="Arial"/>
        </w:rPr>
        <w:t>P</w:t>
      </w:r>
      <w:r w:rsidRPr="00BD2449">
        <w:rPr>
          <w:rFonts w:ascii="Arial" w:hAnsi="Arial" w:cs="Arial"/>
        </w:rPr>
        <w:t xml:space="preserve">rogramma gare 1^ giornata </w:t>
      </w:r>
      <w:r>
        <w:rPr>
          <w:rFonts w:ascii="Arial" w:hAnsi="Arial" w:cs="Arial"/>
        </w:rPr>
        <w:t>F</w:t>
      </w:r>
      <w:r w:rsidRPr="00BD2449">
        <w:rPr>
          <w:rFonts w:ascii="Arial" w:hAnsi="Arial" w:cs="Arial"/>
        </w:rPr>
        <w:t xml:space="preserve">ase </w:t>
      </w:r>
      <w:r>
        <w:rPr>
          <w:rFonts w:ascii="Arial" w:hAnsi="Arial" w:cs="Arial"/>
        </w:rPr>
        <w:t>E</w:t>
      </w:r>
      <w:r w:rsidRPr="00BD2449">
        <w:rPr>
          <w:rFonts w:ascii="Arial" w:hAnsi="Arial" w:cs="Arial"/>
        </w:rPr>
        <w:t>liminatoria del 17/05/2026</w:t>
      </w:r>
    </w:p>
    <w:p w14:paraId="189651B3" w14:textId="77777777" w:rsidR="00007575" w:rsidRPr="00BD2449" w:rsidRDefault="00007575" w:rsidP="00007575">
      <w:pPr>
        <w:jc w:val="both"/>
        <w:rPr>
          <w:rStyle w:val="Collegamentoipertestuale"/>
          <w:b/>
          <w:sz w:val="20"/>
          <w:lang w:eastAsia="it-IT"/>
        </w:rPr>
      </w:pPr>
      <w:r w:rsidRPr="00BD2449">
        <w:rPr>
          <w:rStyle w:val="Collegamentoipertestuale"/>
          <w:b/>
          <w:sz w:val="20"/>
          <w:lang w:eastAsia="it-IT"/>
        </w:rPr>
        <w:t>https://files.figc.it/version/c:NTgwN2EzOGItNjFkMC00:NDg3MjcyODMtMDU0NC00/c.u.106-SGS%20-%20U17-U15%20Dilettanti%20-%20Programma%20gare%2017-05-2026.pdf</w:t>
      </w:r>
    </w:p>
    <w:p w14:paraId="59C911FF" w14:textId="77777777" w:rsidR="00007575" w:rsidRDefault="00007575" w:rsidP="00007575">
      <w:pPr>
        <w:rPr>
          <w:rFonts w:ascii="Arial" w:hAnsi="Arial" w:cs="Arial"/>
          <w:b/>
          <w:sz w:val="40"/>
          <w:szCs w:val="34"/>
        </w:rPr>
      </w:pPr>
    </w:p>
    <w:p w14:paraId="4777EF38" w14:textId="77777777" w:rsidR="00007575" w:rsidRPr="00DF056C" w:rsidRDefault="00007575" w:rsidP="00007575">
      <w:pPr>
        <w:rPr>
          <w:rFonts w:ascii="Arial" w:hAnsi="Arial" w:cs="Arial"/>
          <w:b/>
          <w:sz w:val="36"/>
          <w:szCs w:val="34"/>
          <w:u w:val="single"/>
        </w:rPr>
      </w:pPr>
      <w:r w:rsidRPr="00DF056C">
        <w:rPr>
          <w:rFonts w:ascii="Arial" w:hAnsi="Arial" w:cs="Arial"/>
          <w:b/>
          <w:sz w:val="36"/>
          <w:szCs w:val="34"/>
          <w:u w:val="single"/>
        </w:rPr>
        <w:t xml:space="preserve">COMUNICAZIONI DELLA L.N.D. </w:t>
      </w:r>
    </w:p>
    <w:p w14:paraId="5F210CC3" w14:textId="77777777" w:rsidR="00007575" w:rsidRPr="00FF7BAF" w:rsidRDefault="00007575" w:rsidP="00007575">
      <w:pPr>
        <w:jc w:val="both"/>
        <w:rPr>
          <w:rFonts w:ascii="Arial" w:hAnsi="Arial"/>
          <w:b/>
          <w:bCs/>
          <w:u w:val="single"/>
        </w:rPr>
      </w:pPr>
      <w:bookmarkStart w:id="3" w:name="_Hlk210896815"/>
    </w:p>
    <w:p w14:paraId="11F37161" w14:textId="77777777" w:rsidR="00007575" w:rsidRPr="00EA35CF" w:rsidRDefault="00007575" w:rsidP="00007575">
      <w:pPr>
        <w:adjustRightInd w:val="0"/>
        <w:jc w:val="both"/>
        <w:rPr>
          <w:rFonts w:ascii="Arial" w:hAnsi="Arial"/>
          <w:b/>
          <w:bCs/>
          <w:color w:val="000000"/>
          <w:sz w:val="24"/>
          <w:szCs w:val="32"/>
          <w:u w:val="single"/>
          <w:lang w:eastAsia="it-IT"/>
        </w:rPr>
      </w:pPr>
      <w:r w:rsidRPr="00FF7BAF">
        <w:rPr>
          <w:rFonts w:ascii="Arial" w:hAnsi="Arial"/>
          <w:b/>
          <w:bCs/>
          <w:color w:val="000000"/>
          <w:sz w:val="24"/>
          <w:szCs w:val="32"/>
          <w:highlight w:val="yellow"/>
          <w:u w:val="single"/>
          <w:lang w:eastAsia="it-IT"/>
        </w:rPr>
        <w:t>COMUNICATO UFFICIALE n.446 – pubblicato il 14 maggio 2026</w:t>
      </w:r>
      <w:r w:rsidRPr="00EA35CF">
        <w:rPr>
          <w:rFonts w:ascii="Arial" w:hAnsi="Arial"/>
          <w:b/>
          <w:bCs/>
          <w:color w:val="000000"/>
          <w:sz w:val="24"/>
          <w:szCs w:val="32"/>
          <w:u w:val="single"/>
          <w:lang w:eastAsia="it-IT"/>
        </w:rPr>
        <w:t xml:space="preserve"> </w:t>
      </w:r>
    </w:p>
    <w:p w14:paraId="4351563A" w14:textId="04DAD5F7" w:rsidR="00007575" w:rsidRDefault="00007575" w:rsidP="00007575">
      <w:pPr>
        <w:adjustRightInd w:val="0"/>
        <w:jc w:val="both"/>
        <w:rPr>
          <w:rFonts w:ascii="Arial" w:hAnsi="Arial"/>
          <w:b/>
          <w:bCs/>
          <w:color w:val="000000"/>
          <w:sz w:val="24"/>
          <w:szCs w:val="32"/>
          <w:u w:val="single"/>
          <w:lang w:eastAsia="it-IT"/>
        </w:rPr>
      </w:pPr>
      <w:r>
        <w:rPr>
          <w:rFonts w:ascii="Arial" w:hAnsi="Arial"/>
          <w:b/>
          <w:bCs/>
          <w:noProof/>
          <w:color w:val="000000"/>
          <w:sz w:val="24"/>
          <w:szCs w:val="32"/>
          <w:u w:val="single"/>
          <w:lang w:eastAsia="it-IT"/>
        </w:rPr>
        <w:drawing>
          <wp:inline distT="0" distB="0" distL="0" distR="0" wp14:anchorId="116A9F71" wp14:editId="635667D9">
            <wp:extent cx="6115685" cy="607060"/>
            <wp:effectExtent l="0" t="0" r="0" b="2540"/>
            <wp:docPr id="184563571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685" cy="607060"/>
                    </a:xfrm>
                    <a:prstGeom prst="rect">
                      <a:avLst/>
                    </a:prstGeom>
                    <a:noFill/>
                    <a:ln>
                      <a:noFill/>
                    </a:ln>
                  </pic:spPr>
                </pic:pic>
              </a:graphicData>
            </a:graphic>
          </wp:inline>
        </w:drawing>
      </w:r>
    </w:p>
    <w:p w14:paraId="2265CD8F" w14:textId="77777777" w:rsidR="00007575" w:rsidRPr="00FF7BAF" w:rsidRDefault="00007575" w:rsidP="00007575">
      <w:pPr>
        <w:jc w:val="both"/>
        <w:rPr>
          <w:rStyle w:val="Collegamentoipertestuale"/>
          <w:b/>
          <w:sz w:val="20"/>
        </w:rPr>
      </w:pPr>
      <w:r w:rsidRPr="00FF7BAF">
        <w:rPr>
          <w:rStyle w:val="Collegamentoipertestuale"/>
          <w:b/>
          <w:sz w:val="20"/>
          <w:lang w:eastAsia="it-IT"/>
        </w:rPr>
        <w:t>https://comunicati.lnd.it/storage/comunicati/2025/2026/LND/1778776021_C_U__n__231_A_FIGC_-_preavviso_di_decadenza_affiliazione_per_inattivit___di_Societ__.pdf</w:t>
      </w:r>
    </w:p>
    <w:p w14:paraId="368B9C4D" w14:textId="77777777" w:rsidR="00007575" w:rsidRDefault="00007575" w:rsidP="00007575">
      <w:pPr>
        <w:adjustRightInd w:val="0"/>
        <w:jc w:val="both"/>
        <w:rPr>
          <w:rFonts w:ascii="Arial" w:hAnsi="Arial"/>
          <w:b/>
          <w:bCs/>
          <w:color w:val="000000"/>
          <w:sz w:val="24"/>
          <w:szCs w:val="32"/>
          <w:u w:val="single"/>
          <w:lang w:eastAsia="it-IT"/>
        </w:rPr>
      </w:pPr>
    </w:p>
    <w:p w14:paraId="17148094" w14:textId="77777777" w:rsidR="00007575" w:rsidRPr="00EA35CF" w:rsidRDefault="00007575" w:rsidP="00007575">
      <w:pPr>
        <w:adjustRightInd w:val="0"/>
        <w:jc w:val="both"/>
        <w:rPr>
          <w:rFonts w:ascii="Arial" w:hAnsi="Arial"/>
          <w:b/>
          <w:bCs/>
          <w:color w:val="000000"/>
          <w:sz w:val="24"/>
          <w:szCs w:val="32"/>
          <w:u w:val="single"/>
          <w:lang w:eastAsia="it-IT"/>
        </w:rPr>
      </w:pPr>
      <w:r w:rsidRPr="00EA35CF">
        <w:rPr>
          <w:rFonts w:ascii="Arial" w:hAnsi="Arial"/>
          <w:b/>
          <w:bCs/>
          <w:color w:val="000000"/>
          <w:sz w:val="24"/>
          <w:szCs w:val="32"/>
          <w:u w:val="single"/>
          <w:lang w:eastAsia="it-IT"/>
        </w:rPr>
        <w:t xml:space="preserve">COMUNICATO UFFICIALE n.395 – pubblicato il 27 aprile 2026 </w:t>
      </w:r>
    </w:p>
    <w:p w14:paraId="089570C1" w14:textId="59FE991D" w:rsidR="00007575" w:rsidRDefault="00007575" w:rsidP="00007575">
      <w:pPr>
        <w:jc w:val="both"/>
        <w:rPr>
          <w:rFonts w:ascii="Arial" w:hAnsi="Arial"/>
          <w:noProof/>
          <w:szCs w:val="20"/>
        </w:rPr>
      </w:pPr>
      <w:r w:rsidRPr="00C56E52">
        <w:rPr>
          <w:rFonts w:ascii="Arial" w:hAnsi="Arial"/>
          <w:noProof/>
          <w:szCs w:val="20"/>
        </w:rPr>
        <w:drawing>
          <wp:inline distT="0" distB="0" distL="0" distR="0" wp14:anchorId="42735F9B" wp14:editId="6D5E6967">
            <wp:extent cx="6122670" cy="453390"/>
            <wp:effectExtent l="0" t="0" r="0" b="3810"/>
            <wp:docPr id="64084817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2670" cy="453390"/>
                    </a:xfrm>
                    <a:prstGeom prst="rect">
                      <a:avLst/>
                    </a:prstGeom>
                    <a:noFill/>
                    <a:ln>
                      <a:noFill/>
                    </a:ln>
                  </pic:spPr>
                </pic:pic>
              </a:graphicData>
            </a:graphic>
          </wp:inline>
        </w:drawing>
      </w:r>
    </w:p>
    <w:p w14:paraId="68135E6C" w14:textId="77777777" w:rsidR="00007575" w:rsidRPr="00C56E52" w:rsidRDefault="00007575" w:rsidP="00007575">
      <w:pPr>
        <w:jc w:val="both"/>
        <w:rPr>
          <w:rFonts w:ascii="Arial" w:hAnsi="Arial"/>
          <w:b/>
          <w:bCs/>
          <w:noProof/>
          <w:szCs w:val="20"/>
        </w:rPr>
      </w:pPr>
      <w:r w:rsidRPr="00C56E52">
        <w:rPr>
          <w:rFonts w:ascii="Arial" w:hAnsi="Arial"/>
          <w:b/>
          <w:bCs/>
          <w:noProof/>
          <w:szCs w:val="20"/>
        </w:rPr>
        <w:t>Tali nuove disposizioni entreranno in vigore il 1° luglio 2026.</w:t>
      </w:r>
    </w:p>
    <w:p w14:paraId="4A1A4BEC" w14:textId="77777777" w:rsidR="00007575" w:rsidRDefault="00007575" w:rsidP="00007575">
      <w:pPr>
        <w:jc w:val="both"/>
        <w:rPr>
          <w:rFonts w:ascii="Arial" w:hAnsi="Arial"/>
          <w:b/>
          <w:bCs/>
          <w:sz w:val="20"/>
          <w:u w:val="single"/>
        </w:rPr>
      </w:pPr>
      <w:hyperlink r:id="rId59" w:history="1">
        <w:r w:rsidRPr="008409D0">
          <w:rPr>
            <w:rStyle w:val="Collegamentoipertestuale"/>
            <w:b/>
            <w:sz w:val="20"/>
            <w:lang w:eastAsia="it-IT"/>
          </w:rPr>
          <w:t>https://comunicati.lnd.it/storage/comunicati/2025/2026/LND/1777309339_C_U__n__198_A_FIGC_-_modifica_artt__31__32__39__96__99__100__101__103__113_e_114_delle_N_O_I_F_.pdf</w:t>
        </w:r>
      </w:hyperlink>
    </w:p>
    <w:p w14:paraId="6DDF6BC8" w14:textId="77777777" w:rsidR="00007575" w:rsidRPr="00FF7BAF" w:rsidRDefault="00007575" w:rsidP="00007575">
      <w:pPr>
        <w:adjustRightInd w:val="0"/>
        <w:jc w:val="both"/>
        <w:rPr>
          <w:rFonts w:ascii="Arial" w:hAnsi="Arial"/>
          <w:b/>
          <w:bCs/>
          <w:color w:val="000000"/>
          <w:sz w:val="36"/>
          <w:szCs w:val="36"/>
          <w:u w:val="single"/>
          <w:lang w:eastAsia="it-IT"/>
        </w:rPr>
      </w:pPr>
    </w:p>
    <w:p w14:paraId="2F36C9B3" w14:textId="77777777" w:rsidR="00007575" w:rsidRDefault="00007575" w:rsidP="00007575">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n.316 – pubblicato il 25 febbraio 2026 </w:t>
      </w:r>
    </w:p>
    <w:p w14:paraId="63E49D2F" w14:textId="60FCF656" w:rsidR="00007575" w:rsidRDefault="00007575" w:rsidP="00007575">
      <w:pPr>
        <w:adjustRightInd w:val="0"/>
        <w:jc w:val="both"/>
        <w:rPr>
          <w:rFonts w:ascii="Arial" w:hAnsi="Arial"/>
          <w:b/>
          <w:bCs/>
          <w:color w:val="000000"/>
          <w:sz w:val="24"/>
          <w:szCs w:val="32"/>
          <w:u w:val="single"/>
          <w:lang w:eastAsia="it-IT"/>
        </w:rPr>
      </w:pPr>
      <w:r>
        <w:rPr>
          <w:rFonts w:ascii="Arial" w:hAnsi="Arial"/>
          <w:b/>
          <w:noProof/>
          <w:color w:val="000000"/>
          <w:sz w:val="24"/>
          <w:szCs w:val="32"/>
          <w:lang w:eastAsia="it-IT"/>
        </w:rPr>
        <w:drawing>
          <wp:inline distT="0" distB="0" distL="0" distR="0" wp14:anchorId="5F27A7EE" wp14:editId="29815094">
            <wp:extent cx="6115685" cy="563245"/>
            <wp:effectExtent l="0" t="0" r="0" b="8255"/>
            <wp:docPr id="166808338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685" cy="563245"/>
                    </a:xfrm>
                    <a:prstGeom prst="rect">
                      <a:avLst/>
                    </a:prstGeom>
                    <a:noFill/>
                    <a:ln>
                      <a:noFill/>
                    </a:ln>
                  </pic:spPr>
                </pic:pic>
              </a:graphicData>
            </a:graphic>
          </wp:inline>
        </w:drawing>
      </w:r>
    </w:p>
    <w:p w14:paraId="546F0703" w14:textId="77777777" w:rsidR="00007575" w:rsidRDefault="00007575" w:rsidP="00007575">
      <w:pPr>
        <w:adjustRightInd w:val="0"/>
        <w:jc w:val="both"/>
        <w:rPr>
          <w:rStyle w:val="Collegamentoipertestuale"/>
          <w:sz w:val="20"/>
        </w:rPr>
      </w:pPr>
      <w:r>
        <w:rPr>
          <w:rStyle w:val="Collegamentoipertestuale"/>
          <w:b/>
          <w:sz w:val="20"/>
          <w:lang w:eastAsia="it-IT"/>
        </w:rPr>
        <w:t>https://comunicati.lnd.it/storage/comunicati/2025/2026/LND/CU_N__162_A_FIGC_-_Proroga_prescrizione_diritto_Premio_Formazione_Tecnica_Societ___inattive_s_s__2023_2024.pdf</w:t>
      </w:r>
    </w:p>
    <w:p w14:paraId="426CF05B" w14:textId="77777777" w:rsidR="00007575" w:rsidRPr="00FF7BAF" w:rsidRDefault="00007575" w:rsidP="00007575">
      <w:pPr>
        <w:adjustRightInd w:val="0"/>
        <w:jc w:val="both"/>
        <w:rPr>
          <w:rFonts w:ascii="Arial" w:hAnsi="Arial"/>
          <w:bCs/>
          <w:color w:val="000000"/>
          <w:sz w:val="36"/>
          <w:szCs w:val="36"/>
          <w:lang w:eastAsia="it-IT"/>
        </w:rPr>
      </w:pPr>
    </w:p>
    <w:p w14:paraId="684DACF8" w14:textId="77777777" w:rsidR="00007575" w:rsidRDefault="00007575" w:rsidP="00007575">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n.288 – pubblicato il 5 febbraio 2026 </w:t>
      </w:r>
    </w:p>
    <w:p w14:paraId="06F1A51A" w14:textId="1FD55F7F" w:rsidR="00007575" w:rsidRDefault="00007575" w:rsidP="00007575">
      <w:pPr>
        <w:adjustRightInd w:val="0"/>
        <w:jc w:val="both"/>
        <w:rPr>
          <w:rFonts w:ascii="Arial" w:hAnsi="Arial"/>
          <w:color w:val="000000"/>
          <w:lang w:eastAsia="it-IT"/>
        </w:rPr>
      </w:pPr>
      <w:r>
        <w:rPr>
          <w:rFonts w:ascii="Arial" w:hAnsi="Arial"/>
          <w:noProof/>
          <w:color w:val="000000"/>
          <w:lang w:eastAsia="it-IT"/>
        </w:rPr>
        <w:drawing>
          <wp:inline distT="0" distB="0" distL="0" distR="0" wp14:anchorId="0F624183" wp14:editId="6EDC988E">
            <wp:extent cx="6115685" cy="892175"/>
            <wp:effectExtent l="0" t="0" r="0" b="3175"/>
            <wp:docPr id="96645730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892175"/>
                    </a:xfrm>
                    <a:prstGeom prst="rect">
                      <a:avLst/>
                    </a:prstGeom>
                    <a:noFill/>
                    <a:ln>
                      <a:noFill/>
                    </a:ln>
                  </pic:spPr>
                </pic:pic>
              </a:graphicData>
            </a:graphic>
          </wp:inline>
        </w:drawing>
      </w:r>
    </w:p>
    <w:p w14:paraId="7F578559" w14:textId="77777777" w:rsidR="00007575" w:rsidRDefault="00007575" w:rsidP="00007575">
      <w:pPr>
        <w:adjustRightInd w:val="0"/>
        <w:jc w:val="both"/>
        <w:rPr>
          <w:rFonts w:ascii="Arial" w:hAnsi="Arial"/>
          <w:color w:val="000000"/>
          <w:sz w:val="16"/>
          <w:szCs w:val="16"/>
          <w:lang w:eastAsia="it-IT"/>
        </w:rPr>
      </w:pPr>
      <w:hyperlink r:id="rId61" w:history="1">
        <w:r>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bookmarkEnd w:id="3"/>
    <w:p w14:paraId="2EAFD7EB" w14:textId="77777777" w:rsidR="00007575" w:rsidRDefault="00007575" w:rsidP="00007575">
      <w:pPr>
        <w:jc w:val="both"/>
        <w:rPr>
          <w:rFonts w:ascii="Arial" w:hAnsi="Arial" w:cs="Arial"/>
          <w:b/>
          <w:sz w:val="24"/>
          <w:szCs w:val="20"/>
          <w:u w:val="single"/>
        </w:rPr>
      </w:pPr>
      <w:r>
        <w:rPr>
          <w:rFonts w:ascii="Arial" w:hAnsi="Arial" w:cs="Arial"/>
          <w:b/>
          <w:sz w:val="24"/>
          <w:szCs w:val="20"/>
          <w:u w:val="single"/>
        </w:rPr>
        <w:lastRenderedPageBreak/>
        <w:t>COMUNICATO UFFICIALE N. 282 – pubblicato il 3 febbraio 2026</w:t>
      </w:r>
    </w:p>
    <w:p w14:paraId="2AFB10B7" w14:textId="77777777" w:rsidR="00007575" w:rsidRDefault="00007575" w:rsidP="00007575">
      <w:pPr>
        <w:jc w:val="both"/>
        <w:rPr>
          <w:rFonts w:ascii="Arial" w:hAnsi="Arial" w:cs="Arial"/>
          <w:bCs/>
          <w:szCs w:val="20"/>
        </w:rPr>
      </w:pPr>
      <w:r>
        <w:rPr>
          <w:rFonts w:ascii="Arial" w:hAnsi="Arial" w:cs="Arial"/>
          <w:bCs/>
          <w:szCs w:val="20"/>
        </w:rPr>
        <w:t>Si comunica, di seguito, l’informativa relativa alle diverse modalità di denuncia e gestione dei sinistri nell’ambito della Lega Nazionale Dilettanti e del Settore Giovanile e Scolastico:</w:t>
      </w:r>
    </w:p>
    <w:p w14:paraId="7CBCF4C0" w14:textId="77777777" w:rsidR="00007575" w:rsidRPr="0052391C" w:rsidRDefault="00007575" w:rsidP="00007575">
      <w:pPr>
        <w:jc w:val="both"/>
        <w:rPr>
          <w:rFonts w:ascii="Arial" w:hAnsi="Arial" w:cs="Arial"/>
          <w:b/>
          <w:sz w:val="20"/>
          <w:szCs w:val="10"/>
          <w:u w:val="single"/>
        </w:rPr>
      </w:pPr>
    </w:p>
    <w:p w14:paraId="78065365" w14:textId="77777777" w:rsidR="00007575" w:rsidRDefault="00007575" w:rsidP="00007575">
      <w:pPr>
        <w:jc w:val="both"/>
        <w:rPr>
          <w:rFonts w:ascii="Arial" w:hAnsi="Arial" w:cs="Arial"/>
          <w:b/>
          <w:szCs w:val="20"/>
          <w:u w:val="single"/>
        </w:rPr>
      </w:pPr>
      <w:r>
        <w:rPr>
          <w:rFonts w:ascii="Arial" w:hAnsi="Arial" w:cs="Arial"/>
          <w:b/>
          <w:szCs w:val="20"/>
          <w:u w:val="single"/>
        </w:rPr>
        <w:t>1. Tesserati e Dirigenti delle Società associate alla Lega Nazionale Dilettanti</w:t>
      </w:r>
    </w:p>
    <w:p w14:paraId="25BA4E64" w14:textId="77777777" w:rsidR="00007575" w:rsidRDefault="00007575" w:rsidP="00007575">
      <w:pPr>
        <w:jc w:val="both"/>
        <w:rPr>
          <w:rFonts w:ascii="Arial" w:hAnsi="Arial" w:cs="Arial"/>
          <w:b/>
          <w:szCs w:val="20"/>
        </w:rPr>
      </w:pPr>
      <w:r>
        <w:rPr>
          <w:rFonts w:ascii="Arial" w:hAnsi="Arial" w:cs="Arial"/>
          <w:bCs/>
          <w:szCs w:val="20"/>
        </w:rPr>
        <w:t xml:space="preserve">Per i Tesserati e Dirigenti delle Società associate alla Lega Nazionale Dilettanti, come noto, la Lega mette a disposizione sul portale istituzionale https://lnd.it/it/servizi/assicurazioni un’area online dedicata alle società sportive e ai tesserati, nella quale sono illustrate le norme assicurative e resi disponibili i documenti necessari per la conoscenza approfondita del sistema assicurativo sportivo. Per i Tesserati e i Dirigenti delle Società associate alla Lega Nazionale Dilettanti e partecipanti alle competizioni dilettantistiche, la denuncia dei sinistri occorsi in occasione delle citate competizioni e la relativa gestione devono essere effettuate esclusivamente tramite la piattaforma </w:t>
      </w:r>
      <w:proofErr w:type="spellStart"/>
      <w:r>
        <w:rPr>
          <w:rFonts w:ascii="Arial" w:hAnsi="Arial" w:cs="Arial"/>
          <w:bCs/>
          <w:szCs w:val="20"/>
        </w:rPr>
        <w:t>eClaim</w:t>
      </w:r>
      <w:proofErr w:type="spellEnd"/>
      <w:r>
        <w:rPr>
          <w:rFonts w:ascii="Arial" w:hAnsi="Arial" w:cs="Arial"/>
          <w:bCs/>
          <w:szCs w:val="20"/>
        </w:rPr>
        <w:t xml:space="preserve">, accessibile </w:t>
      </w:r>
      <w:r>
        <w:rPr>
          <w:rFonts w:ascii="Arial" w:hAnsi="Arial" w:cs="Arial"/>
          <w:b/>
          <w:szCs w:val="20"/>
        </w:rPr>
        <w:t xml:space="preserve">all’indirizzo </w:t>
      </w:r>
      <w:hyperlink r:id="rId62" w:history="1">
        <w:r>
          <w:rPr>
            <w:rStyle w:val="Collegamentoipertestuale"/>
            <w:rFonts w:ascii="Arial" w:hAnsi="Arial" w:cs="Arial"/>
            <w:b/>
            <w:szCs w:val="20"/>
          </w:rPr>
          <w:t>www.eclaim.cloud</w:t>
        </w:r>
      </w:hyperlink>
      <w:r>
        <w:rPr>
          <w:rFonts w:ascii="Arial" w:hAnsi="Arial" w:cs="Arial"/>
          <w:b/>
          <w:szCs w:val="20"/>
        </w:rPr>
        <w:t>.</w:t>
      </w:r>
    </w:p>
    <w:p w14:paraId="775E202D" w14:textId="77777777" w:rsidR="00007575" w:rsidRPr="0052391C" w:rsidRDefault="00007575" w:rsidP="00007575">
      <w:pPr>
        <w:jc w:val="both"/>
        <w:rPr>
          <w:rFonts w:ascii="Arial" w:hAnsi="Arial" w:cs="Arial"/>
          <w:b/>
          <w:sz w:val="20"/>
          <w:szCs w:val="10"/>
        </w:rPr>
      </w:pPr>
    </w:p>
    <w:p w14:paraId="710553FB" w14:textId="77777777" w:rsidR="00007575" w:rsidRDefault="00007575" w:rsidP="00007575">
      <w:pPr>
        <w:jc w:val="both"/>
        <w:rPr>
          <w:rFonts w:ascii="Arial" w:hAnsi="Arial" w:cs="Arial"/>
          <w:b/>
          <w:szCs w:val="20"/>
          <w:u w:val="single"/>
        </w:rPr>
      </w:pPr>
      <w:r>
        <w:rPr>
          <w:rFonts w:ascii="Arial" w:hAnsi="Arial" w:cs="Arial"/>
          <w:b/>
          <w:szCs w:val="20"/>
          <w:highlight w:val="yellow"/>
          <w:u w:val="single"/>
        </w:rPr>
        <w:t>2. Tesserati e Società partecipanti a competizioni di Settore Giovanile e Scolastico</w:t>
      </w:r>
    </w:p>
    <w:p w14:paraId="7473CB47" w14:textId="77777777" w:rsidR="00007575" w:rsidRDefault="00007575" w:rsidP="00007575">
      <w:pPr>
        <w:jc w:val="both"/>
        <w:rPr>
          <w:rFonts w:ascii="Arial" w:hAnsi="Arial" w:cs="Arial"/>
          <w:bCs/>
          <w:szCs w:val="20"/>
        </w:rPr>
      </w:pPr>
      <w:r>
        <w:rPr>
          <w:rFonts w:ascii="Arial" w:hAnsi="Arial" w:cs="Arial"/>
          <w:bCs/>
          <w:szCs w:val="20"/>
        </w:rPr>
        <w:t>Per i Tesserati e le Società partecipanti a competizioni di Settore Giovanile e Scolastico nel sito</w:t>
      </w:r>
    </w:p>
    <w:p w14:paraId="194A4FD1" w14:textId="77777777" w:rsidR="00007575" w:rsidRDefault="00007575" w:rsidP="00007575">
      <w:pPr>
        <w:jc w:val="both"/>
        <w:rPr>
          <w:rFonts w:ascii="Arial" w:hAnsi="Arial" w:cs="Arial"/>
          <w:bCs/>
          <w:szCs w:val="20"/>
        </w:rPr>
      </w:pPr>
      <w:r>
        <w:rPr>
          <w:rFonts w:ascii="Arial" w:hAnsi="Arial" w:cs="Arial"/>
          <w:bCs/>
          <w:szCs w:val="20"/>
        </w:rPr>
        <w:t>istituzionale della FIGC nella Sezione Giovani è possibile reperire ogni necessaria informazione in ordine alla assicurazione infortuni e RCT.</w:t>
      </w:r>
    </w:p>
    <w:p w14:paraId="52E4C37D" w14:textId="77777777" w:rsidR="00007575" w:rsidRDefault="00007575" w:rsidP="00007575">
      <w:pPr>
        <w:jc w:val="both"/>
        <w:rPr>
          <w:rFonts w:ascii="Arial" w:hAnsi="Arial" w:cs="Arial"/>
          <w:bCs/>
          <w:szCs w:val="20"/>
        </w:rPr>
      </w:pPr>
      <w:r>
        <w:rPr>
          <w:rFonts w:ascii="Arial" w:hAnsi="Arial" w:cs="Arial"/>
          <w:bCs/>
          <w:szCs w:val="20"/>
        </w:rPr>
        <w:t xml:space="preserve">Per i Tesserati e i Dirigenti di Società partecipanti a competizioni di Settore Giovanile e Scolastico, la denuncia dei sinistri concernenti infortuni occorsi in occasione di dette competizioni e la relativa gestione devono essere effettuate dal 1° gennaio 2026 esclusivamente tramite la piattaforma SportClaim.it, accessibile all’indirizzo </w:t>
      </w:r>
      <w:hyperlink r:id="rId63" w:history="1">
        <w:r>
          <w:rPr>
            <w:rStyle w:val="Collegamentoipertestuale"/>
            <w:rFonts w:ascii="Arial" w:hAnsi="Arial" w:cs="Arial"/>
            <w:bCs/>
            <w:szCs w:val="20"/>
          </w:rPr>
          <w:t>https://sportclaim.it/</w:t>
        </w:r>
      </w:hyperlink>
    </w:p>
    <w:p w14:paraId="2D2C85F3" w14:textId="77777777" w:rsidR="00007575" w:rsidRDefault="00007575" w:rsidP="00007575">
      <w:pPr>
        <w:jc w:val="both"/>
        <w:rPr>
          <w:rFonts w:ascii="Arial" w:hAnsi="Arial" w:cs="Arial"/>
          <w:bCs/>
          <w:szCs w:val="20"/>
        </w:rPr>
      </w:pPr>
      <w:r>
        <w:rPr>
          <w:rFonts w:ascii="Arial" w:hAnsi="Arial" w:cs="Arial"/>
          <w:bCs/>
          <w:szCs w:val="20"/>
        </w:rPr>
        <w:t>Coloro che al 31 dicembre 2025 abbiano presentato la denuncia tramite la precedente piattaforma</w:t>
      </w:r>
    </w:p>
    <w:p w14:paraId="201B9891" w14:textId="77777777" w:rsidR="00007575" w:rsidRDefault="00007575" w:rsidP="00007575">
      <w:pPr>
        <w:jc w:val="both"/>
        <w:rPr>
          <w:rFonts w:ascii="Arial" w:hAnsi="Arial" w:cs="Arial"/>
          <w:bCs/>
          <w:szCs w:val="20"/>
        </w:rPr>
      </w:pPr>
      <w:r>
        <w:rPr>
          <w:rFonts w:ascii="Arial" w:hAnsi="Arial" w:cs="Arial"/>
          <w:bCs/>
          <w:szCs w:val="20"/>
        </w:rPr>
        <w:t>possono contattare il numero dedicato 02 40135492 oppure inviare una comunicazione all’indirizzo</w:t>
      </w:r>
    </w:p>
    <w:p w14:paraId="5DB8AB9F" w14:textId="77777777" w:rsidR="00007575" w:rsidRDefault="00007575" w:rsidP="00007575">
      <w:pPr>
        <w:jc w:val="both"/>
        <w:rPr>
          <w:rFonts w:ascii="Arial" w:hAnsi="Arial" w:cs="Arial"/>
          <w:bCs/>
          <w:szCs w:val="20"/>
        </w:rPr>
      </w:pPr>
      <w:hyperlink r:id="rId64" w:history="1">
        <w:r>
          <w:rPr>
            <w:rStyle w:val="Collegamentoipertestuale"/>
            <w:rFonts w:ascii="Arial" w:hAnsi="Arial" w:cs="Arial"/>
            <w:bCs/>
            <w:szCs w:val="20"/>
          </w:rPr>
          <w:t>sportclaim@pibgroup.it</w:t>
        </w:r>
      </w:hyperlink>
    </w:p>
    <w:p w14:paraId="1EB6E5DD" w14:textId="77777777" w:rsidR="00E22740" w:rsidRDefault="00E22740" w:rsidP="00582325">
      <w:pPr>
        <w:rPr>
          <w:rFonts w:ascii="Arial" w:hAnsi="Arial" w:cs="Arial"/>
          <w:b/>
          <w:sz w:val="32"/>
          <w:szCs w:val="36"/>
          <w:u w:val="single"/>
          <w:lang w:eastAsia="it-IT"/>
        </w:rPr>
      </w:pPr>
    </w:p>
    <w:p w14:paraId="2BDB964D" w14:textId="7BCA65F8"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013DB338" w14:textId="77777777" w:rsidR="00B3572D" w:rsidRDefault="00B3572D" w:rsidP="00B3572D">
      <w:pPr>
        <w:rPr>
          <w:rFonts w:ascii="Arial" w:hAnsi="Arial"/>
          <w:b/>
          <w:sz w:val="28"/>
          <w:szCs w:val="28"/>
          <w:u w:val="single"/>
        </w:rPr>
      </w:pPr>
      <w:r>
        <w:rPr>
          <w:rFonts w:ascii="Arial" w:hAnsi="Arial"/>
          <w:b/>
          <w:sz w:val="28"/>
          <w:szCs w:val="28"/>
          <w:u w:val="single"/>
        </w:rPr>
        <w:t>TORNEI GIOVANILI ORGANIZZATI DALLE SOCIETÀ</w:t>
      </w:r>
    </w:p>
    <w:p w14:paraId="371116E1" w14:textId="77777777" w:rsidR="00B3572D" w:rsidRDefault="00B3572D" w:rsidP="00B3572D">
      <w:pPr>
        <w:rPr>
          <w:rFonts w:ascii="Arial" w:hAnsi="Arial" w:cs="Calibri"/>
          <w:b/>
          <w:sz w:val="24"/>
          <w:szCs w:val="28"/>
          <w:u w:val="single"/>
        </w:rPr>
      </w:pPr>
      <w:r>
        <w:rPr>
          <w:rFonts w:ascii="Arial" w:hAnsi="Arial" w:cs="Calibri"/>
          <w:b/>
          <w:sz w:val="24"/>
          <w:szCs w:val="28"/>
          <w:u w:val="single"/>
        </w:rPr>
        <w:t>Si riporta stralcio del C.U. SGS n. 17 del 7/08/2025:</w:t>
      </w:r>
    </w:p>
    <w:p w14:paraId="25A77DAC" w14:textId="0A734692" w:rsidR="00B3572D" w:rsidRDefault="00B3572D" w:rsidP="00B3572D">
      <w:pPr>
        <w:ind w:right="-1"/>
        <w:rPr>
          <w:rFonts w:ascii="Arial" w:hAnsi="Arial" w:cs="Calibri"/>
          <w:sz w:val="8"/>
          <w:szCs w:val="8"/>
        </w:rPr>
      </w:pPr>
      <w:r>
        <w:rPr>
          <w:rFonts w:ascii="FIGC - Azzurri" w:hAnsi="FIGC - Azzurri"/>
          <w:noProof/>
          <w:sz w:val="28"/>
          <w:szCs w:val="28"/>
          <w:lang w:eastAsia="it-IT"/>
        </w:rPr>
        <w:drawing>
          <wp:inline distT="0" distB="0" distL="0" distR="0" wp14:anchorId="24EF66C1" wp14:editId="2675FBD3">
            <wp:extent cx="6137275" cy="1257935"/>
            <wp:effectExtent l="0" t="0" r="0" b="0"/>
            <wp:docPr id="212697221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37275" cy="1257935"/>
                    </a:xfrm>
                    <a:prstGeom prst="rect">
                      <a:avLst/>
                    </a:prstGeom>
                    <a:noFill/>
                    <a:ln>
                      <a:noFill/>
                    </a:ln>
                  </pic:spPr>
                </pic:pic>
              </a:graphicData>
            </a:graphic>
          </wp:inline>
        </w:drawing>
      </w:r>
    </w:p>
    <w:p w14:paraId="258CFCD0" w14:textId="77777777" w:rsidR="00B3572D" w:rsidRDefault="00B3572D" w:rsidP="00B3572D">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2CCB7C6C" w14:textId="77777777" w:rsidR="00B3572D" w:rsidRPr="00093F6D" w:rsidRDefault="00B3572D" w:rsidP="00B3572D">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B3572D" w14:paraId="502CD1D6" w14:textId="77777777" w:rsidTr="00E30835">
        <w:tc>
          <w:tcPr>
            <w:tcW w:w="5949" w:type="dxa"/>
            <w:tcBorders>
              <w:top w:val="single" w:sz="4" w:space="0" w:color="auto"/>
              <w:left w:val="single" w:sz="4" w:space="0" w:color="auto"/>
              <w:bottom w:val="single" w:sz="4" w:space="0" w:color="auto"/>
              <w:right w:val="single" w:sz="4" w:space="0" w:color="auto"/>
            </w:tcBorders>
            <w:vAlign w:val="center"/>
            <w:hideMark/>
          </w:tcPr>
          <w:p w14:paraId="1571124E" w14:textId="77777777" w:rsidR="00B3572D" w:rsidRDefault="00B3572D" w:rsidP="00E30835">
            <w:pPr>
              <w:rPr>
                <w:rFonts w:cs="Calibri"/>
              </w:rPr>
            </w:pPr>
            <w:r>
              <w:rPr>
                <w:rFonts w:ascii="FIGC - Azzurri" w:hAnsi="FIGC - Azzurri" w:cs="Calibri"/>
                <w:b/>
              </w:rPr>
              <w:t>10° PERIODO</w:t>
            </w:r>
            <w:r>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DD7F05C" w14:textId="77777777" w:rsidR="00B3572D" w:rsidRDefault="00B3572D" w:rsidP="00E30835">
            <w:pPr>
              <w:rPr>
                <w:rFonts w:ascii="FIGC - Azzurri" w:hAnsi="FIGC - Azzurri" w:cs="Calibri"/>
              </w:rPr>
            </w:pPr>
            <w:r>
              <w:rPr>
                <w:rFonts w:cs="Calibri"/>
              </w:rPr>
              <w:t xml:space="preserve">Dal </w:t>
            </w:r>
            <w:r>
              <w:rPr>
                <w:rFonts w:cs="Calibri"/>
                <w:b/>
              </w:rPr>
              <w:t>29</w:t>
            </w:r>
            <w:r>
              <w:rPr>
                <w:rFonts w:cs="Calibri"/>
              </w:rPr>
              <w:t xml:space="preserve"> </w:t>
            </w:r>
            <w:r>
              <w:rPr>
                <w:rFonts w:cs="Calibri"/>
                <w:b/>
              </w:rPr>
              <w:t>Maggio</w:t>
            </w:r>
            <w:r>
              <w:rPr>
                <w:rFonts w:cs="Calibri"/>
              </w:rPr>
              <w:t xml:space="preserve"> al </w:t>
            </w:r>
            <w:r>
              <w:rPr>
                <w:rFonts w:cs="Calibri"/>
                <w:b/>
              </w:rPr>
              <w:t>2 Giugno 2026</w:t>
            </w:r>
          </w:p>
        </w:tc>
      </w:tr>
      <w:tr w:rsidR="00B3572D" w14:paraId="71A8C00E" w14:textId="77777777" w:rsidTr="00E30835">
        <w:tc>
          <w:tcPr>
            <w:tcW w:w="5949" w:type="dxa"/>
            <w:tcBorders>
              <w:top w:val="single" w:sz="4" w:space="0" w:color="auto"/>
              <w:left w:val="single" w:sz="4" w:space="0" w:color="auto"/>
              <w:bottom w:val="single" w:sz="4" w:space="0" w:color="auto"/>
              <w:right w:val="single" w:sz="4" w:space="0" w:color="auto"/>
            </w:tcBorders>
            <w:vAlign w:val="center"/>
            <w:hideMark/>
          </w:tcPr>
          <w:p w14:paraId="627AE578" w14:textId="77777777" w:rsidR="00B3572D" w:rsidRDefault="00B3572D" w:rsidP="00E30835">
            <w:pPr>
              <w:rPr>
                <w:rFonts w:ascii="FIGC - Azzurri" w:hAnsi="FIGC - Azzurri" w:cs="Calibri"/>
              </w:rPr>
            </w:pPr>
            <w:r>
              <w:rPr>
                <w:rFonts w:ascii="FIGC - Azzurri" w:hAnsi="FIGC - Azzurri" w:cs="Calibri"/>
                <w:b/>
              </w:rPr>
              <w:t>11° PERIODO</w:t>
            </w:r>
            <w:r>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FC2078F" w14:textId="77777777" w:rsidR="00B3572D" w:rsidRDefault="00B3572D" w:rsidP="00E30835">
            <w:pPr>
              <w:rPr>
                <w:rFonts w:ascii="FIGC - Azzurri" w:hAnsi="FIGC - Azzurri" w:cs="Calibri"/>
              </w:rPr>
            </w:pPr>
            <w:r>
              <w:rPr>
                <w:rFonts w:cs="Calibri"/>
              </w:rPr>
              <w:t xml:space="preserve">Dall’ </w:t>
            </w:r>
            <w:r>
              <w:rPr>
                <w:rFonts w:cs="Calibri"/>
                <w:b/>
              </w:rPr>
              <w:t>8</w:t>
            </w:r>
            <w:r>
              <w:rPr>
                <w:rFonts w:cs="Calibri"/>
              </w:rPr>
              <w:t xml:space="preserve"> al </w:t>
            </w:r>
            <w:r>
              <w:rPr>
                <w:rFonts w:cs="Calibri"/>
                <w:b/>
              </w:rPr>
              <w:t>30 Giugno 2026</w:t>
            </w:r>
          </w:p>
        </w:tc>
      </w:tr>
    </w:tbl>
    <w:p w14:paraId="71DCC162" w14:textId="77777777" w:rsidR="00B3572D" w:rsidRPr="00093F6D" w:rsidRDefault="00B3572D" w:rsidP="00B3572D">
      <w:pPr>
        <w:jc w:val="both"/>
        <w:rPr>
          <w:rFonts w:ascii="Arial" w:hAnsi="Arial" w:cs="Arial"/>
          <w:sz w:val="6"/>
          <w:szCs w:val="6"/>
        </w:rPr>
      </w:pPr>
    </w:p>
    <w:p w14:paraId="3CF3C6CF" w14:textId="77777777" w:rsidR="00B3572D" w:rsidRDefault="00B3572D" w:rsidP="00B3572D">
      <w:pPr>
        <w:jc w:val="both"/>
        <w:rPr>
          <w:rFonts w:ascii="Arial" w:hAnsi="Arial" w:cs="Arial"/>
        </w:rPr>
      </w:pPr>
      <w:r>
        <w:rPr>
          <w:rFonts w:ascii="Arial" w:hAnsi="Arial" w:cs="Arial"/>
        </w:rPr>
        <w:t>I Tornei riservati alle sole categorie dell’Attività Agonistica possono essere svolti anche al di fuori dei periodi previsti, purché non siano in conflitto con lo svolgimento dell’attività ufficiale.</w:t>
      </w:r>
    </w:p>
    <w:p w14:paraId="6F1ED6ED" w14:textId="77777777" w:rsidR="00B3572D" w:rsidRDefault="00B3572D" w:rsidP="00B3572D">
      <w:pPr>
        <w:jc w:val="both"/>
        <w:rPr>
          <w:rFonts w:ascii="Arial" w:hAnsi="Arial" w:cs="Arial"/>
        </w:rPr>
      </w:pPr>
      <w:r>
        <w:rPr>
          <w:rFonts w:ascii="Arial" w:hAnsi="Arial" w:cs="Arial"/>
        </w:rPr>
        <w:t xml:space="preserve">Come da CU SGS, i Tornei dovranno essere organizzati prevedendo formule a </w:t>
      </w:r>
      <w:r>
        <w:rPr>
          <w:rFonts w:ascii="Arial" w:hAnsi="Arial" w:cs="Arial"/>
          <w:b/>
          <w:bCs/>
        </w:rPr>
        <w:t>rapido svolgimento</w:t>
      </w:r>
      <w:r>
        <w:rPr>
          <w:rFonts w:ascii="Arial" w:hAnsi="Arial" w:cs="Arial"/>
        </w:rPr>
        <w:t xml:space="preserve"> (durata massima 3 giorni indipendentemente dalla durata del periodo previsto). </w:t>
      </w:r>
    </w:p>
    <w:p w14:paraId="0D28393D" w14:textId="77777777" w:rsidR="00B3572D" w:rsidRDefault="00B3572D" w:rsidP="00B3572D">
      <w:pPr>
        <w:jc w:val="both"/>
        <w:rPr>
          <w:rFonts w:ascii="Arial" w:hAnsi="Arial" w:cs="Arial"/>
        </w:rPr>
      </w:pPr>
      <w:r>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5B288571" w14:textId="77777777" w:rsidR="00B3572D" w:rsidRPr="009764D6" w:rsidRDefault="00B3572D" w:rsidP="00B3572D">
      <w:pPr>
        <w:jc w:val="both"/>
        <w:rPr>
          <w:rFonts w:ascii="Arial" w:hAnsi="Arial" w:cs="Arial"/>
          <w:sz w:val="4"/>
          <w:szCs w:val="6"/>
        </w:rPr>
      </w:pPr>
    </w:p>
    <w:p w14:paraId="3C94274D" w14:textId="77777777" w:rsidR="00B3572D" w:rsidRDefault="00B3572D" w:rsidP="00B3572D">
      <w:pPr>
        <w:jc w:val="both"/>
        <w:rPr>
          <w:rFonts w:ascii="Arial" w:hAnsi="Arial" w:cs="Arial"/>
        </w:rPr>
      </w:pPr>
      <w:r>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1AB49A5A" w14:textId="77777777" w:rsidR="00B3572D" w:rsidRDefault="00B3572D" w:rsidP="00B3572D">
      <w:pPr>
        <w:jc w:val="both"/>
        <w:rPr>
          <w:rFonts w:ascii="Arial" w:hAnsi="Arial" w:cs="Arial"/>
        </w:rPr>
      </w:pPr>
      <w:r>
        <w:rPr>
          <w:rFonts w:ascii="Arial" w:hAnsi="Arial" w:cs="Arial"/>
        </w:rPr>
        <w:t xml:space="preserve">Al fine di evitare possibili discrasie nell’interpretazione e nell’attuazione delle norme regolamentari vigenti, con possibili conseguenze anche di ordine disciplinare, si informa che per ogni Torneo sarà </w:t>
      </w:r>
      <w:r>
        <w:rPr>
          <w:rFonts w:ascii="Arial" w:hAnsi="Arial" w:cs="Arial"/>
        </w:rPr>
        <w:lastRenderedPageBreak/>
        <w:t xml:space="preserve">nominato, dall’Ufficio del Coordinatore del S.G.S., un </w:t>
      </w:r>
      <w:r>
        <w:rPr>
          <w:rFonts w:ascii="Arial" w:hAnsi="Arial" w:cs="Arial"/>
          <w:b/>
          <w:bCs/>
        </w:rPr>
        <w:t>Referente Tecnico</w:t>
      </w:r>
      <w:r>
        <w:rPr>
          <w:rFonts w:ascii="Arial" w:hAnsi="Arial" w:cs="Arial"/>
        </w:rPr>
        <w:t xml:space="preserve"> che affiancherà la società organizzatrice e sarà di supporto nella regolare applicazione delle norme federali.</w:t>
      </w:r>
    </w:p>
    <w:p w14:paraId="1D923F52" w14:textId="77777777" w:rsidR="00B3572D" w:rsidRDefault="00B3572D" w:rsidP="00B3572D">
      <w:pPr>
        <w:jc w:val="both"/>
        <w:rPr>
          <w:rFonts w:ascii="Arial" w:hAnsi="Arial" w:cs="Arial"/>
        </w:rPr>
      </w:pPr>
      <w:r>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Pr>
          <w:rFonts w:ascii="Arial" w:hAnsi="Arial" w:cs="Arial"/>
          <w:b/>
          <w:bCs/>
        </w:rPr>
        <w:t>la richiesta</w:t>
      </w:r>
      <w:r>
        <w:rPr>
          <w:rFonts w:ascii="Arial" w:hAnsi="Arial" w:cs="Arial"/>
        </w:rPr>
        <w:t xml:space="preserve"> </w:t>
      </w:r>
      <w:r>
        <w:rPr>
          <w:rFonts w:ascii="Arial" w:hAnsi="Arial" w:cs="Arial"/>
          <w:b/>
          <w:bCs/>
        </w:rPr>
        <w:t>di autorizzazione</w:t>
      </w:r>
      <w:r>
        <w:rPr>
          <w:rFonts w:ascii="Arial" w:hAnsi="Arial" w:cs="Arial"/>
        </w:rPr>
        <w:t xml:space="preserve"> con allegata documentazione (regolamenti e calendari) </w:t>
      </w:r>
      <w:r>
        <w:rPr>
          <w:rFonts w:ascii="Arial" w:hAnsi="Arial" w:cs="Arial"/>
          <w:b/>
          <w:bCs/>
          <w:u w:val="single"/>
        </w:rPr>
        <w:t>tassativamente</w:t>
      </w:r>
      <w:r>
        <w:rPr>
          <w:rFonts w:ascii="Arial" w:hAnsi="Arial" w:cs="Arial"/>
        </w:rPr>
        <w:t xml:space="preserve"> entro le seguenti scadenze:</w:t>
      </w:r>
    </w:p>
    <w:p w14:paraId="0E93F15A" w14:textId="77777777" w:rsidR="00B3572D" w:rsidRPr="009764D6" w:rsidRDefault="00B3572D" w:rsidP="00B3572D">
      <w:pPr>
        <w:jc w:val="both"/>
        <w:rPr>
          <w:rFonts w:ascii="Arial" w:hAnsi="Arial" w:cs="Arial"/>
          <w:sz w:val="4"/>
          <w:szCs w:val="6"/>
        </w:rPr>
      </w:pPr>
    </w:p>
    <w:p w14:paraId="5C9EC4E3" w14:textId="77777777" w:rsidR="00B3572D" w:rsidRPr="00E65AAE" w:rsidRDefault="00B3572D" w:rsidP="00B3572D">
      <w:pPr>
        <w:jc w:val="both"/>
        <w:rPr>
          <w:rFonts w:ascii="Arial" w:hAnsi="Arial" w:cs="Arial"/>
          <w:sz w:val="4"/>
          <w:szCs w:val="6"/>
        </w:rPr>
      </w:pPr>
    </w:p>
    <w:p w14:paraId="51F42556"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rPr>
      </w:pPr>
      <w:r>
        <w:rPr>
          <w:rFonts w:ascii="Arial" w:hAnsi="Arial" w:cs="Arial"/>
        </w:rPr>
        <w:t>Tornei Internazionali entro 60 giorni dalla data di inizio;</w:t>
      </w:r>
    </w:p>
    <w:p w14:paraId="1E492B29"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rPr>
      </w:pPr>
      <w:r>
        <w:rPr>
          <w:rFonts w:ascii="Arial" w:hAnsi="Arial" w:cs="Arial"/>
        </w:rPr>
        <w:t>Tornei Nazionali entro 45 giorni dalla data di inizio;</w:t>
      </w:r>
    </w:p>
    <w:p w14:paraId="78099257"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rPr>
      </w:pPr>
      <w:r>
        <w:rPr>
          <w:rFonts w:ascii="Arial" w:hAnsi="Arial" w:cs="Arial"/>
        </w:rPr>
        <w:t>Tornei Regionali entro 30 giorni dalla data di inizio;</w:t>
      </w:r>
    </w:p>
    <w:p w14:paraId="22401AA1"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rPr>
      </w:pPr>
      <w:r>
        <w:rPr>
          <w:rFonts w:ascii="Arial" w:hAnsi="Arial" w:cs="Arial"/>
        </w:rPr>
        <w:t>Tornei Provinciali/Locali entro 20 giorni dalla data di inizio.</w:t>
      </w:r>
    </w:p>
    <w:p w14:paraId="104A5241" w14:textId="77777777" w:rsidR="00B3572D" w:rsidRPr="009764D6" w:rsidRDefault="00B3572D" w:rsidP="00B3572D">
      <w:pPr>
        <w:jc w:val="both"/>
        <w:rPr>
          <w:rFonts w:ascii="Arial" w:hAnsi="Arial" w:cs="Arial"/>
          <w:sz w:val="4"/>
        </w:rPr>
      </w:pPr>
    </w:p>
    <w:p w14:paraId="0E425132" w14:textId="77777777" w:rsidR="00B3572D" w:rsidRDefault="00B3572D" w:rsidP="00B3572D">
      <w:pPr>
        <w:jc w:val="both"/>
        <w:rPr>
          <w:rFonts w:ascii="Arial" w:hAnsi="Arial" w:cs="Arial"/>
          <w:b/>
        </w:rPr>
      </w:pPr>
      <w:r>
        <w:rPr>
          <w:rFonts w:ascii="Arial" w:hAnsi="Arial" w:cs="Arial"/>
          <w:b/>
        </w:rPr>
        <w:t>Alla richiesta di autorizzazione è necessario allegare i seguenti documenti:</w:t>
      </w:r>
    </w:p>
    <w:p w14:paraId="2131ACE1" w14:textId="77777777" w:rsidR="00B3572D" w:rsidRPr="00093F6D" w:rsidRDefault="00B3572D" w:rsidP="00B3572D">
      <w:pPr>
        <w:jc w:val="both"/>
        <w:rPr>
          <w:rFonts w:ascii="Arial" w:hAnsi="Arial" w:cs="Arial"/>
          <w:b/>
          <w:sz w:val="6"/>
        </w:rPr>
      </w:pPr>
    </w:p>
    <w:p w14:paraId="09C1F2AF"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b/>
        </w:rPr>
      </w:pPr>
      <w:r>
        <w:rPr>
          <w:rFonts w:ascii="Arial" w:hAnsi="Arial" w:cs="Arial"/>
          <w:b/>
        </w:rPr>
        <w:t>Scheda richiesta organizzazione Torneo;</w:t>
      </w:r>
    </w:p>
    <w:p w14:paraId="7087C6DD"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b/>
        </w:rPr>
      </w:pPr>
      <w:r>
        <w:rPr>
          <w:rFonts w:ascii="Arial" w:hAnsi="Arial" w:cs="Arial"/>
          <w:b/>
        </w:rPr>
        <w:t>Regolamenti suddivisi per Categoria;</w:t>
      </w:r>
    </w:p>
    <w:p w14:paraId="23E4FB55"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b/>
        </w:rPr>
      </w:pPr>
      <w:r>
        <w:rPr>
          <w:rFonts w:ascii="Arial" w:hAnsi="Arial" w:cs="Arial"/>
          <w:b/>
        </w:rPr>
        <w:t>Calendario delle gare;</w:t>
      </w:r>
    </w:p>
    <w:p w14:paraId="228AA6D9" w14:textId="77777777" w:rsidR="00B3572D" w:rsidRDefault="00B3572D" w:rsidP="00B3572D">
      <w:pPr>
        <w:pStyle w:val="Paragrafoelenco"/>
        <w:widowControl/>
        <w:numPr>
          <w:ilvl w:val="0"/>
          <w:numId w:val="5"/>
        </w:numPr>
        <w:autoSpaceDE/>
        <w:autoSpaceDN/>
        <w:spacing w:line="240" w:lineRule="auto"/>
        <w:contextualSpacing/>
        <w:jc w:val="both"/>
        <w:rPr>
          <w:rFonts w:ascii="Arial" w:hAnsi="Arial" w:cs="Arial"/>
          <w:b/>
        </w:rPr>
      </w:pPr>
      <w:r>
        <w:rPr>
          <w:rFonts w:ascii="Arial" w:hAnsi="Arial" w:cs="Arial"/>
          <w:b/>
        </w:rPr>
        <w:t>Modulo informativo Piano dei Servizi Sanitari.</w:t>
      </w:r>
    </w:p>
    <w:p w14:paraId="3C2FAACC" w14:textId="77777777" w:rsidR="00B3572D" w:rsidRPr="009764D6" w:rsidRDefault="00B3572D" w:rsidP="00B3572D">
      <w:pPr>
        <w:jc w:val="both"/>
        <w:rPr>
          <w:rFonts w:ascii="Arial" w:hAnsi="Arial" w:cs="Arial"/>
          <w:sz w:val="4"/>
        </w:rPr>
      </w:pPr>
    </w:p>
    <w:p w14:paraId="0BB83765" w14:textId="77777777" w:rsidR="00B3572D" w:rsidRDefault="00B3572D" w:rsidP="00B3572D">
      <w:pPr>
        <w:jc w:val="both"/>
        <w:rPr>
          <w:rFonts w:ascii="Arial" w:hAnsi="Arial" w:cs="Arial"/>
        </w:rPr>
      </w:pPr>
      <w:r>
        <w:rPr>
          <w:rFonts w:ascii="Arial" w:hAnsi="Arial" w:cs="Arial"/>
        </w:rPr>
        <w:t xml:space="preserve">Al termine del Torneo è </w:t>
      </w:r>
      <w:r>
        <w:rPr>
          <w:rFonts w:ascii="Arial" w:hAnsi="Arial" w:cs="Arial"/>
          <w:b/>
          <w:bCs/>
        </w:rPr>
        <w:t>obbligatorio</w:t>
      </w:r>
      <w:r>
        <w:rPr>
          <w:rFonts w:ascii="Arial" w:hAnsi="Arial" w:cs="Arial"/>
        </w:rPr>
        <w:t xml:space="preserve"> inviare una </w:t>
      </w:r>
      <w:r>
        <w:rPr>
          <w:rFonts w:ascii="Arial" w:hAnsi="Arial" w:cs="Arial"/>
          <w:b/>
          <w:u w:val="single"/>
        </w:rPr>
        <w:t>relazione finale</w:t>
      </w:r>
      <w:r>
        <w:rPr>
          <w:rFonts w:ascii="Arial" w:hAnsi="Arial" w:cs="Arial"/>
        </w:rPr>
        <w:t xml:space="preserve"> e le </w:t>
      </w:r>
      <w:r>
        <w:rPr>
          <w:rFonts w:ascii="Arial" w:hAnsi="Arial" w:cs="Arial"/>
          <w:b/>
          <w:u w:val="single"/>
        </w:rPr>
        <w:t>copie delle distinte</w:t>
      </w:r>
      <w:r>
        <w:rPr>
          <w:rFonts w:ascii="Arial" w:hAnsi="Arial" w:cs="Arial"/>
        </w:rPr>
        <w:t xml:space="preserve"> delle gare effettuate alla propria Delegazione di appartenenza e per conoscenza alla e-mail dell’Ufficio del Coordinatore Regionale SGS </w:t>
      </w:r>
      <w:hyperlink r:id="rId66" w:history="1">
        <w:r>
          <w:rPr>
            <w:rStyle w:val="Collegamentoipertestuale"/>
            <w:rFonts w:ascii="Arial" w:hAnsi="Arial" w:cs="Arial"/>
          </w:rPr>
          <w:t>sicilia.sgs@figc.it</w:t>
        </w:r>
      </w:hyperlink>
      <w:r>
        <w:rPr>
          <w:rFonts w:ascii="Arial" w:hAnsi="Arial" w:cs="Arial"/>
        </w:rPr>
        <w:t xml:space="preserve">. </w:t>
      </w:r>
    </w:p>
    <w:p w14:paraId="3531C4A8" w14:textId="77777777" w:rsidR="00B3572D" w:rsidRPr="00E65AAE" w:rsidRDefault="00B3572D" w:rsidP="00B3572D">
      <w:pPr>
        <w:jc w:val="both"/>
        <w:rPr>
          <w:rFonts w:ascii="Arial" w:hAnsi="Arial" w:cs="Arial"/>
          <w:sz w:val="10"/>
        </w:rPr>
      </w:pPr>
    </w:p>
    <w:p w14:paraId="515225E4" w14:textId="77777777" w:rsidR="00B3572D" w:rsidRDefault="00B3572D" w:rsidP="00B3572D">
      <w:pPr>
        <w:jc w:val="both"/>
        <w:rPr>
          <w:rFonts w:ascii="Arial" w:hAnsi="Arial" w:cs="Arial"/>
        </w:rPr>
      </w:pPr>
      <w:r>
        <w:rPr>
          <w:rFonts w:ascii="Arial" w:hAnsi="Arial" w:cs="Arial"/>
        </w:rPr>
        <w:t xml:space="preserve">In allegato al C.U. n. 45 </w:t>
      </w:r>
      <w:proofErr w:type="spellStart"/>
      <w:r>
        <w:rPr>
          <w:rFonts w:ascii="Arial" w:hAnsi="Arial" w:cs="Arial"/>
        </w:rPr>
        <w:t>sgs</w:t>
      </w:r>
      <w:proofErr w:type="spellEnd"/>
      <w:r>
        <w:rPr>
          <w:rFonts w:ascii="Arial" w:hAnsi="Arial" w:cs="Arial"/>
        </w:rPr>
        <w:t xml:space="preserve"> 14 del 3 settembre 2025, sono disponibili il </w:t>
      </w:r>
      <w:r>
        <w:rPr>
          <w:rFonts w:ascii="Arial" w:hAnsi="Arial" w:cs="Arial"/>
          <w:b/>
        </w:rPr>
        <w:t>MODELLO DI RELAZIONE</w:t>
      </w:r>
      <w:r>
        <w:rPr>
          <w:rFonts w:ascii="Arial" w:hAnsi="Arial" w:cs="Arial"/>
        </w:rPr>
        <w:t xml:space="preserve"> ed il </w:t>
      </w:r>
      <w:r>
        <w:rPr>
          <w:rFonts w:ascii="Arial" w:hAnsi="Arial" w:cs="Arial"/>
          <w:b/>
        </w:rPr>
        <w:t>MODULO INFORMATIVO PIANO DEI SERVIZI SANITARI</w:t>
      </w:r>
      <w:r>
        <w:rPr>
          <w:rFonts w:ascii="Arial" w:hAnsi="Arial" w:cs="Arial"/>
        </w:rPr>
        <w:t>.</w:t>
      </w:r>
    </w:p>
    <w:p w14:paraId="578472E5" w14:textId="77777777" w:rsidR="00B3572D" w:rsidRDefault="00B3572D" w:rsidP="00B3572D">
      <w:pPr>
        <w:rPr>
          <w:rFonts w:ascii="Arial" w:hAnsi="Arial" w:cs="Arial"/>
          <w:b/>
          <w:sz w:val="20"/>
          <w:u w:val="single"/>
          <w:lang w:eastAsia="it-IT"/>
        </w:rPr>
      </w:pPr>
    </w:p>
    <w:p w14:paraId="7C710BA6" w14:textId="77777777" w:rsidR="00B3572D" w:rsidRDefault="00B3572D" w:rsidP="00B3572D">
      <w:pPr>
        <w:jc w:val="both"/>
        <w:rPr>
          <w:rFonts w:ascii="Arial" w:hAnsi="Arial" w:cs="Arial"/>
          <w:b/>
          <w:i/>
          <w:sz w:val="24"/>
          <w:u w:val="single"/>
        </w:rPr>
      </w:pPr>
      <w:r>
        <w:rPr>
          <w:rFonts w:ascii="Arial" w:hAnsi="Arial" w:cs="Arial"/>
          <w:b/>
          <w:i/>
          <w:sz w:val="24"/>
          <w:u w:val="single"/>
        </w:rPr>
        <w:t>Di seguito il “Vademecum Tornei organizzati dalle Società ed autorizzati”:</w:t>
      </w:r>
    </w:p>
    <w:p w14:paraId="17D8CCC7" w14:textId="77777777" w:rsidR="00B3572D" w:rsidRDefault="00B3572D" w:rsidP="00B3572D">
      <w:pPr>
        <w:rPr>
          <w:rFonts w:ascii="Arial" w:hAnsi="Arial" w:cs="Arial"/>
          <w:b/>
          <w:sz w:val="6"/>
          <w:szCs w:val="10"/>
          <w:u w:val="single"/>
          <w:lang w:eastAsia="it-IT"/>
        </w:rPr>
      </w:pPr>
    </w:p>
    <w:p w14:paraId="7334B04D" w14:textId="77777777" w:rsidR="00B3572D" w:rsidRDefault="00B3572D" w:rsidP="00B3572D">
      <w:pPr>
        <w:tabs>
          <w:tab w:val="left" w:pos="4206"/>
        </w:tabs>
        <w:jc w:val="both"/>
        <w:rPr>
          <w:rFonts w:ascii="Arial" w:hAnsi="Arial" w:cs="Arial"/>
        </w:rPr>
      </w:pPr>
      <w:r>
        <w:rPr>
          <w:rFonts w:ascii="Arial" w:hAnsi="Arial" w:cs="Arial"/>
        </w:rPr>
        <w:t>Il Coordinamento SGS Sicilia, nell’ottica di supportare le Società del territorio che intendono organizzare Tornei per le Categorie dell’Attività di Base, offre un breve vademecum su quanto necessario ai fini del regolare svolgimento del Torneo:</w:t>
      </w:r>
    </w:p>
    <w:p w14:paraId="475C7B26" w14:textId="77777777" w:rsidR="00B3572D" w:rsidRPr="005250D7" w:rsidRDefault="00B3572D" w:rsidP="00B3572D">
      <w:pPr>
        <w:tabs>
          <w:tab w:val="left" w:pos="4206"/>
        </w:tabs>
        <w:jc w:val="both"/>
        <w:rPr>
          <w:rFonts w:ascii="Arial" w:hAnsi="Arial" w:cs="Arial"/>
          <w:sz w:val="24"/>
          <w:szCs w:val="24"/>
        </w:rPr>
      </w:pPr>
    </w:p>
    <w:p w14:paraId="41ED4057" w14:textId="77777777" w:rsidR="00B3572D" w:rsidRDefault="00B3572D" w:rsidP="00B3572D">
      <w:pPr>
        <w:jc w:val="both"/>
        <w:rPr>
          <w:rFonts w:ascii="Arial" w:hAnsi="Arial" w:cs="Arial"/>
        </w:rPr>
      </w:pPr>
      <w:r>
        <w:rPr>
          <w:rFonts w:ascii="Arial" w:hAnsi="Arial" w:cs="Arial"/>
          <w:color w:val="FF0000"/>
        </w:rPr>
        <w:t>Distinta di gara:</w:t>
      </w:r>
      <w:r>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45CA13C9" w14:textId="77777777" w:rsidR="00B3572D" w:rsidRPr="005250D7" w:rsidRDefault="00B3572D" w:rsidP="00B3572D">
      <w:pPr>
        <w:jc w:val="both"/>
        <w:rPr>
          <w:rFonts w:ascii="Arial" w:hAnsi="Arial" w:cs="Arial"/>
          <w:sz w:val="24"/>
          <w:szCs w:val="24"/>
        </w:rPr>
      </w:pPr>
    </w:p>
    <w:p w14:paraId="7465D91D" w14:textId="77777777" w:rsidR="00B3572D" w:rsidRDefault="00B3572D" w:rsidP="00B3572D">
      <w:pPr>
        <w:tabs>
          <w:tab w:val="left" w:pos="4206"/>
        </w:tabs>
        <w:jc w:val="both"/>
        <w:rPr>
          <w:rFonts w:ascii="Arial" w:eastAsia="Times New Roman" w:hAnsi="Arial" w:cs="Arial"/>
          <w:color w:val="000000"/>
          <w:kern w:val="24"/>
        </w:rPr>
      </w:pPr>
      <w:r>
        <w:rPr>
          <w:rFonts w:ascii="Arial" w:eastAsia="Times New Roman" w:hAnsi="Arial" w:cs="Arial"/>
          <w:color w:val="FF0000"/>
          <w:kern w:val="24"/>
        </w:rPr>
        <w:t>NO tempi unici</w:t>
      </w:r>
      <w:r>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0247183D" w14:textId="77777777" w:rsidR="00B3572D" w:rsidRPr="005250D7" w:rsidRDefault="00B3572D" w:rsidP="00B3572D">
      <w:pPr>
        <w:tabs>
          <w:tab w:val="left" w:pos="4206"/>
        </w:tabs>
        <w:jc w:val="both"/>
        <w:rPr>
          <w:rFonts w:ascii="Arial" w:hAnsi="Arial" w:cs="Arial"/>
          <w:sz w:val="24"/>
          <w:szCs w:val="24"/>
        </w:rPr>
      </w:pPr>
    </w:p>
    <w:p w14:paraId="7C798272" w14:textId="77777777" w:rsidR="00B3572D" w:rsidRDefault="00B3572D" w:rsidP="00B3572D">
      <w:pPr>
        <w:pStyle w:val="NormaleWeb"/>
        <w:spacing w:before="0" w:beforeAutospacing="0" w:after="0" w:afterAutospacing="0"/>
        <w:jc w:val="both"/>
        <w:rPr>
          <w:rFonts w:ascii="Arial" w:hAnsi="Arial" w:cs="Arial"/>
          <w:color w:val="000000"/>
          <w:kern w:val="24"/>
          <w:sz w:val="22"/>
          <w:szCs w:val="22"/>
        </w:rPr>
      </w:pPr>
      <w:r>
        <w:rPr>
          <w:rFonts w:ascii="Arial" w:hAnsi="Arial" w:cs="Arial"/>
          <w:color w:val="FF0000"/>
          <w:kern w:val="24"/>
          <w:sz w:val="22"/>
          <w:szCs w:val="22"/>
        </w:rPr>
        <w:t>Sostituzioni</w:t>
      </w:r>
      <w:r>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5C8E48A6" w14:textId="77777777" w:rsidR="00B3572D" w:rsidRPr="005250D7" w:rsidRDefault="00B3572D" w:rsidP="00B3572D">
      <w:pPr>
        <w:pStyle w:val="NormaleWeb"/>
        <w:spacing w:before="0" w:beforeAutospacing="0" w:after="0" w:afterAutospacing="0"/>
        <w:jc w:val="both"/>
        <w:rPr>
          <w:rFonts w:ascii="Arial" w:hAnsi="Arial" w:cs="Arial"/>
          <w:color w:val="000000"/>
          <w:kern w:val="24"/>
        </w:rPr>
      </w:pPr>
    </w:p>
    <w:p w14:paraId="5985F52D" w14:textId="77777777" w:rsidR="00B3572D" w:rsidRDefault="00B3572D" w:rsidP="00B3572D">
      <w:pPr>
        <w:pStyle w:val="NormaleWeb"/>
        <w:spacing w:before="0" w:beforeAutospacing="0" w:after="0" w:afterAutospacing="0"/>
        <w:jc w:val="both"/>
        <w:rPr>
          <w:rFonts w:ascii="Arial" w:hAnsi="Arial" w:cs="Arial"/>
          <w:color w:val="000000"/>
          <w:kern w:val="24"/>
          <w:sz w:val="22"/>
          <w:szCs w:val="22"/>
        </w:rPr>
      </w:pPr>
      <w:r>
        <w:rPr>
          <w:rFonts w:ascii="Arial" w:hAnsi="Arial" w:cs="Arial"/>
          <w:color w:val="FF0000"/>
          <w:kern w:val="24"/>
          <w:sz w:val="22"/>
          <w:szCs w:val="22"/>
        </w:rPr>
        <w:t>Risultato gara</w:t>
      </w:r>
      <w:r>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031B9645" w14:textId="77777777" w:rsidR="00B3572D" w:rsidRPr="005250D7" w:rsidRDefault="00B3572D" w:rsidP="00B3572D">
      <w:pPr>
        <w:pStyle w:val="NormaleWeb"/>
        <w:spacing w:before="0" w:beforeAutospacing="0" w:after="0" w:afterAutospacing="0"/>
        <w:jc w:val="both"/>
        <w:rPr>
          <w:rFonts w:ascii="Arial" w:hAnsi="Arial" w:cs="Arial"/>
          <w:color w:val="000000"/>
          <w:kern w:val="24"/>
        </w:rPr>
      </w:pPr>
    </w:p>
    <w:p w14:paraId="54607D27" w14:textId="77777777" w:rsidR="00B3572D" w:rsidRDefault="00B3572D" w:rsidP="00B3572D">
      <w:pPr>
        <w:pStyle w:val="NormaleWeb"/>
        <w:spacing w:before="0" w:beforeAutospacing="0" w:after="0" w:afterAutospacing="0"/>
        <w:jc w:val="both"/>
        <w:rPr>
          <w:rFonts w:ascii="Arial" w:hAnsi="Arial" w:cs="Arial"/>
          <w:color w:val="000000"/>
          <w:kern w:val="24"/>
          <w:sz w:val="22"/>
          <w:szCs w:val="22"/>
        </w:rPr>
      </w:pPr>
      <w:r>
        <w:rPr>
          <w:rFonts w:ascii="Arial" w:hAnsi="Arial" w:cs="Arial"/>
          <w:color w:val="FF0000"/>
          <w:kern w:val="24"/>
          <w:sz w:val="22"/>
          <w:szCs w:val="22"/>
        </w:rPr>
        <w:t xml:space="preserve">Criteri in caso di parità di punti: </w:t>
      </w:r>
      <w:r>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E21D5" w14:textId="77777777" w:rsidR="00B3572D" w:rsidRPr="005250D7" w:rsidRDefault="00B3572D" w:rsidP="00B3572D">
      <w:pPr>
        <w:pStyle w:val="NormaleWeb"/>
        <w:spacing w:before="0" w:beforeAutospacing="0" w:after="0" w:afterAutospacing="0"/>
        <w:jc w:val="both"/>
        <w:rPr>
          <w:rFonts w:ascii="Arial" w:hAnsi="Arial" w:cs="Arial"/>
          <w:color w:val="000000"/>
          <w:kern w:val="24"/>
        </w:rPr>
      </w:pPr>
    </w:p>
    <w:p w14:paraId="775498A1" w14:textId="77777777" w:rsidR="00B3572D" w:rsidRDefault="00B3572D" w:rsidP="00B3572D">
      <w:pPr>
        <w:pStyle w:val="NormaleWeb"/>
        <w:spacing w:before="0" w:beforeAutospacing="0" w:after="0" w:afterAutospacing="0"/>
        <w:jc w:val="both"/>
        <w:rPr>
          <w:rFonts w:ascii="Arial" w:hAnsi="Arial" w:cs="Arial"/>
          <w:color w:val="000000"/>
          <w:kern w:val="24"/>
          <w:sz w:val="22"/>
          <w:szCs w:val="22"/>
        </w:rPr>
      </w:pPr>
      <w:r>
        <w:rPr>
          <w:rFonts w:ascii="Arial" w:hAnsi="Arial" w:cs="Arial"/>
          <w:color w:val="FF0000"/>
          <w:kern w:val="24"/>
          <w:sz w:val="22"/>
          <w:szCs w:val="22"/>
        </w:rPr>
        <w:t>Gare finali ad eliminazione diretta</w:t>
      </w:r>
      <w:r>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037057CC" w14:textId="77777777" w:rsidR="00B3572D" w:rsidRPr="005250D7" w:rsidRDefault="00B3572D" w:rsidP="00B3572D">
      <w:pPr>
        <w:pStyle w:val="NormaleWeb"/>
        <w:spacing w:before="0" w:beforeAutospacing="0" w:after="0" w:afterAutospacing="0"/>
        <w:jc w:val="both"/>
        <w:rPr>
          <w:rFonts w:ascii="Arial" w:hAnsi="Arial" w:cs="Arial"/>
          <w:color w:val="000000"/>
          <w:kern w:val="24"/>
        </w:rPr>
      </w:pPr>
    </w:p>
    <w:p w14:paraId="07E4D19A" w14:textId="77777777" w:rsidR="00B3572D" w:rsidRDefault="00B3572D" w:rsidP="00B3572D">
      <w:pPr>
        <w:pStyle w:val="NormaleWeb"/>
        <w:spacing w:before="0" w:beforeAutospacing="0" w:after="0" w:afterAutospacing="0"/>
        <w:jc w:val="both"/>
        <w:rPr>
          <w:rFonts w:ascii="Arial" w:hAnsi="Arial" w:cs="Arial"/>
          <w:color w:val="000000"/>
          <w:kern w:val="24"/>
          <w:sz w:val="22"/>
          <w:szCs w:val="22"/>
        </w:rPr>
      </w:pPr>
      <w:r>
        <w:rPr>
          <w:rFonts w:ascii="Arial" w:hAnsi="Arial" w:cs="Arial"/>
          <w:color w:val="FF0000"/>
          <w:kern w:val="24"/>
          <w:sz w:val="22"/>
          <w:szCs w:val="22"/>
        </w:rPr>
        <w:t>Premiazione</w:t>
      </w:r>
      <w:r>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7049C607" w14:textId="77777777" w:rsidR="00B3572D" w:rsidRPr="005250D7" w:rsidRDefault="00B3572D" w:rsidP="00B3572D">
      <w:pPr>
        <w:pStyle w:val="NormaleWeb"/>
        <w:spacing w:before="0" w:beforeAutospacing="0" w:after="0" w:afterAutospacing="0"/>
        <w:jc w:val="both"/>
        <w:rPr>
          <w:rFonts w:ascii="Arial" w:hAnsi="Arial" w:cs="Arial"/>
          <w:color w:val="000000"/>
          <w:kern w:val="24"/>
        </w:rPr>
      </w:pPr>
    </w:p>
    <w:p w14:paraId="593EE683" w14:textId="77777777" w:rsidR="00B3572D" w:rsidRDefault="00B3572D" w:rsidP="00B3572D">
      <w:pPr>
        <w:pStyle w:val="NormaleWeb"/>
        <w:spacing w:before="0" w:beforeAutospacing="0" w:after="0" w:afterAutospacing="0"/>
        <w:jc w:val="both"/>
        <w:rPr>
          <w:rFonts w:ascii="Arial" w:hAnsi="Arial" w:cs="Arial"/>
          <w:color w:val="000000"/>
          <w:kern w:val="24"/>
          <w:sz w:val="22"/>
          <w:szCs w:val="22"/>
        </w:rPr>
      </w:pPr>
      <w:r>
        <w:rPr>
          <w:rFonts w:ascii="Arial" w:hAnsi="Arial" w:cs="Arial"/>
          <w:color w:val="FF0000"/>
          <w:kern w:val="24"/>
          <w:sz w:val="22"/>
          <w:szCs w:val="22"/>
        </w:rPr>
        <w:lastRenderedPageBreak/>
        <w:t>Regolamenti tecnici</w:t>
      </w:r>
      <w:r>
        <w:rPr>
          <w:rFonts w:ascii="Arial" w:hAnsi="Arial" w:cs="Arial"/>
          <w:color w:val="000000"/>
          <w:kern w:val="24"/>
          <w:sz w:val="22"/>
          <w:szCs w:val="22"/>
        </w:rPr>
        <w:t>: si rimanda alla circolare Attività di Base per tutti i dettagli sui regolamenti tecnici in base alla Categoria</w:t>
      </w:r>
    </w:p>
    <w:p w14:paraId="5D1E260D" w14:textId="77777777" w:rsidR="00B3572D" w:rsidRDefault="00B3572D" w:rsidP="00B3572D">
      <w:pPr>
        <w:tabs>
          <w:tab w:val="left" w:pos="4206"/>
        </w:tabs>
        <w:jc w:val="both"/>
        <w:rPr>
          <w:rFonts w:ascii="Arial" w:eastAsia="Times New Roman" w:hAnsi="Arial" w:cs="Arial"/>
          <w:lang w:eastAsia="it-IT"/>
        </w:rPr>
      </w:pPr>
      <w:hyperlink r:id="rId67" w:history="1">
        <w:r>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68A6A13A" w14:textId="77777777" w:rsidR="00B3572D" w:rsidRPr="00257335" w:rsidRDefault="00B3572D" w:rsidP="00B3572D">
      <w:pPr>
        <w:tabs>
          <w:tab w:val="left" w:pos="4206"/>
        </w:tabs>
        <w:jc w:val="both"/>
        <w:rPr>
          <w:rFonts w:ascii="Arial" w:hAnsi="Arial" w:cs="Arial"/>
          <w:sz w:val="32"/>
          <w:szCs w:val="24"/>
        </w:rPr>
      </w:pPr>
    </w:p>
    <w:p w14:paraId="5B842C79" w14:textId="77777777" w:rsidR="00B3572D" w:rsidRDefault="00B3572D" w:rsidP="00B3572D">
      <w:pPr>
        <w:tabs>
          <w:tab w:val="left" w:pos="4206"/>
        </w:tabs>
        <w:jc w:val="both"/>
        <w:rPr>
          <w:rFonts w:ascii="Arial" w:hAnsi="Arial" w:cs="Arial"/>
        </w:rPr>
      </w:pPr>
      <w:r>
        <w:rPr>
          <w:rFonts w:ascii="Arial" w:hAnsi="Arial" w:cs="Arial"/>
        </w:rPr>
        <w:t>Per qualsiasi dubbio o domanda:</w:t>
      </w:r>
    </w:p>
    <w:p w14:paraId="78AB0834" w14:textId="77777777" w:rsidR="00B3572D" w:rsidRDefault="00B3572D" w:rsidP="00B3572D">
      <w:pPr>
        <w:tabs>
          <w:tab w:val="left" w:pos="4206"/>
        </w:tabs>
        <w:jc w:val="both"/>
        <w:rPr>
          <w:rFonts w:ascii="Arial" w:hAnsi="Arial" w:cs="Arial"/>
          <w:sz w:val="10"/>
        </w:rPr>
      </w:pPr>
    </w:p>
    <w:p w14:paraId="5466A275" w14:textId="77777777" w:rsidR="00B3572D" w:rsidRDefault="00B3572D" w:rsidP="00B3572D">
      <w:pPr>
        <w:pStyle w:val="Paragrafoelenco"/>
        <w:widowControl/>
        <w:numPr>
          <w:ilvl w:val="0"/>
          <w:numId w:val="6"/>
        </w:numPr>
        <w:autoSpaceDE/>
        <w:autoSpaceDN/>
        <w:spacing w:line="240" w:lineRule="auto"/>
        <w:contextualSpacing/>
        <w:jc w:val="both"/>
        <w:rPr>
          <w:rFonts w:ascii="Arial" w:hAnsi="Arial" w:cs="Arial"/>
        </w:rPr>
      </w:pPr>
      <w:r>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0734E2E" w14:textId="77777777" w:rsidR="00B3572D" w:rsidRDefault="00B3572D" w:rsidP="00B3572D">
      <w:pPr>
        <w:pStyle w:val="Paragrafoelenco"/>
        <w:jc w:val="both"/>
        <w:rPr>
          <w:rFonts w:ascii="Arial" w:hAnsi="Arial" w:cs="Arial"/>
          <w:sz w:val="10"/>
        </w:rPr>
      </w:pPr>
    </w:p>
    <w:p w14:paraId="628AEEDC" w14:textId="77777777" w:rsidR="00B3572D" w:rsidRDefault="00B3572D" w:rsidP="00B3572D">
      <w:pPr>
        <w:pStyle w:val="Paragrafoelenco"/>
        <w:widowControl/>
        <w:numPr>
          <w:ilvl w:val="0"/>
          <w:numId w:val="6"/>
        </w:numPr>
        <w:autoSpaceDE/>
        <w:autoSpaceDN/>
        <w:spacing w:line="240" w:lineRule="auto"/>
        <w:contextualSpacing/>
        <w:jc w:val="both"/>
        <w:rPr>
          <w:rFonts w:ascii="Arial" w:hAnsi="Arial" w:cs="Arial"/>
        </w:rPr>
      </w:pPr>
      <w:r>
        <w:rPr>
          <w:rFonts w:ascii="Arial" w:eastAsia="Times New Roman" w:hAnsi="Arial" w:cs="Arial"/>
          <w:color w:val="000000"/>
          <w:kern w:val="24"/>
        </w:rPr>
        <w:t xml:space="preserve">È possibile scrivere una mail a </w:t>
      </w:r>
      <w:hyperlink r:id="rId68" w:history="1">
        <w:r>
          <w:rPr>
            <w:rStyle w:val="Collegamentoipertestuale"/>
            <w:rFonts w:ascii="Arial" w:eastAsia="Times New Roman" w:hAnsi="Arial" w:cs="Arial"/>
            <w:kern w:val="24"/>
          </w:rPr>
          <w:t>base.siciliasgs@figc.it</w:t>
        </w:r>
      </w:hyperlink>
    </w:p>
    <w:p w14:paraId="06FA57F3" w14:textId="77777777" w:rsidR="00B3572D" w:rsidRDefault="00B3572D" w:rsidP="00B3572D">
      <w:pPr>
        <w:rPr>
          <w:rFonts w:ascii="Arial" w:hAnsi="Arial" w:cs="Arial"/>
          <w:b/>
          <w:sz w:val="36"/>
          <w:szCs w:val="36"/>
          <w:lang w:eastAsia="it-IT"/>
        </w:rPr>
      </w:pPr>
    </w:p>
    <w:p w14:paraId="75B9A3B9" w14:textId="699D120B" w:rsidR="00B3572D" w:rsidRDefault="00B3572D" w:rsidP="00B3572D">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6DCAE218" w14:textId="77777777" w:rsidR="00B3572D" w:rsidRDefault="00B3572D" w:rsidP="00B3572D">
      <w:pPr>
        <w:rPr>
          <w:rFonts w:ascii="Arial" w:hAnsi="Arial" w:cs="Arial"/>
          <w:b/>
          <w:sz w:val="24"/>
          <w:szCs w:val="36"/>
          <w:u w:val="single"/>
          <w:lang w:eastAsia="it-IT"/>
        </w:rPr>
      </w:pPr>
    </w:p>
    <w:p w14:paraId="1B50B685" w14:textId="77777777" w:rsidR="00B3572D" w:rsidRPr="00CB5AAF" w:rsidRDefault="00B3572D" w:rsidP="00B3572D">
      <w:pPr>
        <w:rPr>
          <w:rFonts w:ascii="Arial" w:hAnsi="Arial" w:cs="Arial"/>
          <w:b/>
          <w:sz w:val="32"/>
          <w:szCs w:val="30"/>
          <w:u w:val="single"/>
        </w:rPr>
      </w:pPr>
      <w:r w:rsidRPr="00CB5AAF">
        <w:rPr>
          <w:rFonts w:ascii="Arial" w:hAnsi="Arial" w:cs="Arial"/>
          <w:b/>
          <w:sz w:val="32"/>
          <w:szCs w:val="30"/>
          <w:u w:val="single"/>
        </w:rPr>
        <w:t>AUTORIZZAZIONE TORNEI</w:t>
      </w:r>
    </w:p>
    <w:p w14:paraId="0276D347" w14:textId="77777777" w:rsidR="00B3572D" w:rsidRDefault="00B3572D" w:rsidP="00B3572D">
      <w:pPr>
        <w:rPr>
          <w:rFonts w:ascii="Arial" w:hAnsi="Arial" w:cs="Arial"/>
          <w:b/>
          <w:bCs/>
          <w:i/>
          <w:color w:val="0D0D0D"/>
        </w:rPr>
      </w:pPr>
      <w:r>
        <w:rPr>
          <w:rFonts w:ascii="Arial" w:hAnsi="Arial" w:cs="Arial"/>
          <w:b/>
          <w:bCs/>
          <w:i/>
          <w:color w:val="0D0D0D"/>
        </w:rPr>
        <w:t>La FIGC – Settore Giovanile e Scolastico ha autorizzato lo svolgimento dei seguenti tornei:</w:t>
      </w:r>
    </w:p>
    <w:p w14:paraId="2393FECC" w14:textId="77777777" w:rsidR="00B3572D" w:rsidRPr="00E43ACE" w:rsidRDefault="00B3572D" w:rsidP="00B3572D">
      <w:pPr>
        <w:jc w:val="both"/>
        <w:rPr>
          <w:rFonts w:ascii="Arial" w:hAnsi="Arial" w:cs="Arial"/>
          <w:b/>
          <w:color w:val="0D0D0D"/>
          <w:sz w:val="6"/>
          <w:u w:val="single"/>
        </w:rPr>
      </w:pPr>
    </w:p>
    <w:p w14:paraId="7FA28DD5" w14:textId="77777777" w:rsidR="00B3572D" w:rsidRDefault="00B3572D" w:rsidP="00B3572D">
      <w:pPr>
        <w:jc w:val="both"/>
        <w:rPr>
          <w:rFonts w:ascii="Arial" w:hAnsi="Arial" w:cs="Arial"/>
          <w:b/>
          <w:bCs/>
          <w:color w:val="0D0D0D"/>
          <w:sz w:val="24"/>
          <w:szCs w:val="21"/>
        </w:rPr>
      </w:pPr>
      <w:r>
        <w:rPr>
          <w:rFonts w:ascii="Arial" w:hAnsi="Arial" w:cs="Arial"/>
          <w:b/>
          <w:bCs/>
          <w:color w:val="0D0D0D"/>
          <w:sz w:val="24"/>
          <w:szCs w:val="21"/>
          <w:u w:val="single"/>
        </w:rPr>
        <w:t>TORNEI A CARATTERE INTERNAZIONALE</w:t>
      </w:r>
      <w:r>
        <w:rPr>
          <w:rFonts w:ascii="Arial" w:hAnsi="Arial" w:cs="Arial"/>
          <w:b/>
          <w:bCs/>
          <w:color w:val="0D0D0D"/>
          <w:sz w:val="24"/>
          <w:szCs w:val="21"/>
        </w:rPr>
        <w:t>:</w:t>
      </w:r>
    </w:p>
    <w:p w14:paraId="1A281E4A" w14:textId="77777777" w:rsidR="00B3572D" w:rsidRDefault="00B3572D" w:rsidP="00B3572D">
      <w:pPr>
        <w:ind w:right="-568"/>
        <w:jc w:val="both"/>
        <w:rPr>
          <w:rFonts w:ascii="Arial" w:hAnsi="Arial" w:cs="Arial"/>
          <w:b/>
          <w:bCs/>
          <w:color w:val="0D0D0D"/>
          <w:szCs w:val="21"/>
        </w:rPr>
      </w:pPr>
      <w:r>
        <w:rPr>
          <w:rFonts w:ascii="Arial" w:hAnsi="Arial" w:cs="Arial"/>
          <w:b/>
          <w:bCs/>
          <w:color w:val="0D0D0D"/>
          <w:szCs w:val="21"/>
        </w:rPr>
        <w:t xml:space="preserve">Denominazione: </w:t>
      </w:r>
      <w:r>
        <w:rPr>
          <w:rFonts w:ascii="Arial" w:hAnsi="Arial" w:cs="Arial"/>
          <w:bCs/>
          <w:color w:val="0D0D0D"/>
          <w:szCs w:val="21"/>
        </w:rPr>
        <w:t>14^ Infiorata di Noto</w:t>
      </w:r>
    </w:p>
    <w:p w14:paraId="101EC4BE" w14:textId="77777777" w:rsidR="00B3572D" w:rsidRDefault="00B3572D" w:rsidP="00B3572D">
      <w:pPr>
        <w:ind w:right="-568"/>
        <w:jc w:val="both"/>
        <w:rPr>
          <w:rFonts w:ascii="Arial" w:hAnsi="Arial" w:cs="Arial"/>
          <w:b/>
          <w:bCs/>
          <w:color w:val="0D0D0D"/>
          <w:szCs w:val="21"/>
        </w:rPr>
      </w:pPr>
      <w:r>
        <w:rPr>
          <w:rFonts w:ascii="Arial" w:hAnsi="Arial" w:cs="Arial"/>
          <w:b/>
          <w:bCs/>
          <w:color w:val="0D0D0D"/>
          <w:szCs w:val="21"/>
        </w:rPr>
        <w:t xml:space="preserve">Periodo di svolgimento: </w:t>
      </w:r>
      <w:r>
        <w:rPr>
          <w:rFonts w:ascii="Arial" w:hAnsi="Arial" w:cs="Arial"/>
          <w:bCs/>
          <w:color w:val="0D0D0D"/>
          <w:szCs w:val="21"/>
        </w:rPr>
        <w:t>15</w:t>
      </w:r>
      <w:r>
        <w:rPr>
          <w:rFonts w:ascii="Arial" w:hAnsi="Arial" w:cs="Arial"/>
          <w:color w:val="0D0D0D"/>
          <w:szCs w:val="21"/>
        </w:rPr>
        <w:t>/17 maggio 2026</w:t>
      </w:r>
    </w:p>
    <w:p w14:paraId="076E67EC" w14:textId="77777777" w:rsidR="00B3572D" w:rsidRDefault="00B3572D" w:rsidP="00B3572D">
      <w:pPr>
        <w:ind w:left="1985" w:right="-1" w:hanging="1985"/>
        <w:jc w:val="both"/>
        <w:rPr>
          <w:rFonts w:ascii="Arial" w:hAnsi="Arial" w:cs="Arial"/>
          <w:color w:val="0D0D0D"/>
        </w:rPr>
      </w:pPr>
      <w:r>
        <w:rPr>
          <w:rFonts w:ascii="Arial" w:hAnsi="Arial" w:cs="Arial"/>
          <w:b/>
          <w:bCs/>
          <w:color w:val="0D0D0D"/>
          <w:szCs w:val="21"/>
        </w:rPr>
        <w:t>Impianti Sportivi</w:t>
      </w:r>
      <w:proofErr w:type="gramStart"/>
      <w:r>
        <w:rPr>
          <w:rFonts w:ascii="Arial" w:hAnsi="Arial" w:cs="Arial"/>
          <w:b/>
          <w:bCs/>
          <w:color w:val="0D0D0D"/>
          <w:szCs w:val="21"/>
        </w:rPr>
        <w:t xml:space="preserve">: </w:t>
      </w:r>
      <w:r>
        <w:rPr>
          <w:rFonts w:ascii="Arial" w:hAnsi="Arial" w:cs="Arial"/>
          <w:color w:val="0D0D0D"/>
        </w:rPr>
        <w:t>”</w:t>
      </w:r>
      <w:proofErr w:type="gramEnd"/>
      <w:r>
        <w:rPr>
          <w:rFonts w:ascii="Arial" w:hAnsi="Arial" w:cs="Arial"/>
          <w:color w:val="0D0D0D"/>
        </w:rPr>
        <w:t>S. Consales” di Rosolini – “</w:t>
      </w:r>
      <w:proofErr w:type="spellStart"/>
      <w:r>
        <w:rPr>
          <w:rFonts w:ascii="Arial" w:hAnsi="Arial" w:cs="Arial"/>
          <w:color w:val="0D0D0D"/>
        </w:rPr>
        <w:t>Nino’s</w:t>
      </w:r>
      <w:proofErr w:type="spellEnd"/>
      <w:r>
        <w:rPr>
          <w:rFonts w:ascii="Arial" w:hAnsi="Arial" w:cs="Arial"/>
          <w:color w:val="0D0D0D"/>
        </w:rPr>
        <w:t xml:space="preserve"> Club” di Noto – “T. Alfieri” di Avola </w:t>
      </w:r>
    </w:p>
    <w:p w14:paraId="3195735F" w14:textId="77777777" w:rsidR="00B3572D" w:rsidRDefault="00B3572D" w:rsidP="00B3572D">
      <w:pPr>
        <w:ind w:left="1985" w:right="-1" w:hanging="1985"/>
        <w:jc w:val="both"/>
        <w:rPr>
          <w:rFonts w:ascii="Arial" w:hAnsi="Arial" w:cs="Arial"/>
          <w:color w:val="0D0D0D"/>
          <w:szCs w:val="21"/>
        </w:rPr>
      </w:pPr>
      <w:r>
        <w:rPr>
          <w:rFonts w:ascii="Arial" w:hAnsi="Arial" w:cs="Arial"/>
          <w:b/>
          <w:bCs/>
          <w:color w:val="0D0D0D"/>
          <w:szCs w:val="21"/>
        </w:rPr>
        <w:t>Categorie:</w:t>
      </w:r>
      <w:r>
        <w:rPr>
          <w:rFonts w:ascii="Arial" w:hAnsi="Arial" w:cs="Arial"/>
          <w:color w:val="0D0D0D"/>
          <w:szCs w:val="21"/>
        </w:rPr>
        <w:t xml:space="preserve"> Esordienti 1°anno – Pulcini 1°anno – Pulcini Misti – Primi Calci </w:t>
      </w:r>
    </w:p>
    <w:p w14:paraId="4D77C48D" w14:textId="77777777" w:rsidR="00B3572D" w:rsidRDefault="00B3572D" w:rsidP="00B3572D">
      <w:pPr>
        <w:ind w:right="-568"/>
        <w:jc w:val="both"/>
        <w:rPr>
          <w:rFonts w:ascii="Arial" w:hAnsi="Arial" w:cs="Arial"/>
          <w:szCs w:val="21"/>
        </w:rPr>
      </w:pPr>
      <w:r>
        <w:rPr>
          <w:rFonts w:ascii="Arial" w:hAnsi="Arial" w:cs="Arial"/>
          <w:b/>
          <w:bCs/>
          <w:color w:val="0D0D0D"/>
          <w:szCs w:val="21"/>
        </w:rPr>
        <w:t xml:space="preserve">Società Organizzatrice: </w:t>
      </w:r>
      <w:r w:rsidRPr="005B4C9A">
        <w:rPr>
          <w:rFonts w:ascii="Arial" w:hAnsi="Arial" w:cs="Arial"/>
          <w:color w:val="0D0D0D"/>
        </w:rPr>
        <w:t xml:space="preserve">A.S.D. </w:t>
      </w:r>
      <w:proofErr w:type="gramStart"/>
      <w:r w:rsidRPr="005B4C9A">
        <w:rPr>
          <w:rFonts w:ascii="Arial" w:hAnsi="Arial" w:cs="Arial"/>
          <w:color w:val="0D0D0D"/>
        </w:rPr>
        <w:t>A.LIBERTAS</w:t>
      </w:r>
      <w:proofErr w:type="gramEnd"/>
      <w:r w:rsidRPr="005B4C9A">
        <w:rPr>
          <w:rFonts w:ascii="Arial" w:hAnsi="Arial" w:cs="Arial"/>
          <w:color w:val="0D0D0D"/>
        </w:rPr>
        <w:t xml:space="preserve"> RARI NANTES</w:t>
      </w:r>
    </w:p>
    <w:p w14:paraId="06BC222E" w14:textId="77777777" w:rsidR="00B3572D" w:rsidRPr="00FF7BAF" w:rsidRDefault="00B3572D" w:rsidP="00B3572D">
      <w:pPr>
        <w:rPr>
          <w:rFonts w:ascii="Arial" w:hAnsi="Arial" w:cs="Arial"/>
          <w:b/>
          <w:sz w:val="36"/>
          <w:szCs w:val="36"/>
          <w:u w:val="single"/>
          <w:lang w:eastAsia="it-IT"/>
        </w:rPr>
      </w:pPr>
    </w:p>
    <w:p w14:paraId="7A77E0BA" w14:textId="77777777" w:rsidR="00B3572D" w:rsidRPr="00CB5AAF" w:rsidRDefault="00B3572D" w:rsidP="00B3572D">
      <w:pPr>
        <w:rPr>
          <w:rFonts w:ascii="Arial" w:hAnsi="Arial" w:cs="Arial"/>
          <w:b/>
          <w:i/>
          <w:color w:val="0D0D0D"/>
          <w:szCs w:val="24"/>
        </w:rPr>
      </w:pPr>
      <w:r w:rsidRPr="00CB5AAF">
        <w:rPr>
          <w:rFonts w:ascii="Arial" w:hAnsi="Arial" w:cs="Arial"/>
          <w:b/>
          <w:i/>
          <w:color w:val="0D0D0D"/>
          <w:szCs w:val="24"/>
        </w:rPr>
        <w:t xml:space="preserve">Questo Comitato Regionale ha autorizzato lo svolgimento </w:t>
      </w:r>
      <w:proofErr w:type="gramStart"/>
      <w:r w:rsidRPr="00CB5AAF">
        <w:rPr>
          <w:rFonts w:ascii="Arial" w:hAnsi="Arial" w:cs="Arial"/>
          <w:b/>
          <w:i/>
          <w:color w:val="0D0D0D"/>
          <w:szCs w:val="24"/>
        </w:rPr>
        <w:t>dei seguente</w:t>
      </w:r>
      <w:proofErr w:type="gramEnd"/>
      <w:r w:rsidRPr="00CB5AAF">
        <w:rPr>
          <w:rFonts w:ascii="Arial" w:hAnsi="Arial" w:cs="Arial"/>
          <w:b/>
          <w:i/>
          <w:color w:val="0D0D0D"/>
          <w:szCs w:val="24"/>
        </w:rPr>
        <w:t xml:space="preserve"> tornei:</w:t>
      </w:r>
    </w:p>
    <w:p w14:paraId="63F52B3E" w14:textId="77777777" w:rsidR="00B3572D" w:rsidRPr="00744EB8" w:rsidRDefault="00B3572D" w:rsidP="00B3572D">
      <w:pPr>
        <w:jc w:val="both"/>
        <w:rPr>
          <w:rFonts w:ascii="Arial" w:hAnsi="Arial" w:cs="Arial"/>
          <w:b/>
          <w:bCs/>
          <w:color w:val="0D0D0D"/>
          <w:sz w:val="6"/>
          <w:szCs w:val="10"/>
          <w:u w:val="single"/>
        </w:rPr>
      </w:pPr>
    </w:p>
    <w:p w14:paraId="4F88C41C" w14:textId="77777777" w:rsidR="00B3572D" w:rsidRPr="00BA619A" w:rsidRDefault="00B3572D" w:rsidP="00B3572D">
      <w:pPr>
        <w:jc w:val="both"/>
        <w:rPr>
          <w:rFonts w:ascii="Arial" w:hAnsi="Arial" w:cs="Arial"/>
          <w:b/>
          <w:bCs/>
          <w:color w:val="0D0D0D"/>
          <w:sz w:val="26"/>
          <w:szCs w:val="26"/>
        </w:rPr>
      </w:pPr>
      <w:r w:rsidRPr="00BA619A">
        <w:rPr>
          <w:rFonts w:ascii="Arial" w:hAnsi="Arial" w:cs="Arial"/>
          <w:b/>
          <w:bCs/>
          <w:color w:val="0D0D0D"/>
          <w:sz w:val="26"/>
          <w:szCs w:val="26"/>
          <w:u w:val="single"/>
        </w:rPr>
        <w:t>TORNEI A CARATTERE REGIONALE</w:t>
      </w:r>
      <w:r w:rsidRPr="00BA619A">
        <w:rPr>
          <w:rFonts w:ascii="Arial" w:hAnsi="Arial" w:cs="Arial"/>
          <w:b/>
          <w:bCs/>
          <w:color w:val="0D0D0D"/>
          <w:sz w:val="26"/>
          <w:szCs w:val="26"/>
        </w:rPr>
        <w:t>:</w:t>
      </w:r>
    </w:p>
    <w:p w14:paraId="4CD8572A" w14:textId="77777777" w:rsidR="00B3572D" w:rsidRPr="00BA619A" w:rsidRDefault="00B3572D" w:rsidP="00B3572D">
      <w:pPr>
        <w:ind w:right="-568"/>
        <w:jc w:val="both"/>
        <w:rPr>
          <w:rFonts w:ascii="Arial" w:hAnsi="Arial" w:cs="Arial"/>
          <w:color w:val="0D0D0D"/>
          <w:sz w:val="6"/>
          <w:szCs w:val="6"/>
        </w:rPr>
      </w:pPr>
    </w:p>
    <w:p w14:paraId="2294BCCD" w14:textId="77777777" w:rsidR="00B3572D" w:rsidRPr="00BA619A" w:rsidRDefault="00B3572D" w:rsidP="00B3572D">
      <w:pPr>
        <w:ind w:right="-568"/>
        <w:jc w:val="both"/>
        <w:rPr>
          <w:rFonts w:ascii="Arial" w:hAnsi="Arial" w:cs="Arial"/>
          <w:color w:val="0D0D0D"/>
          <w:sz w:val="6"/>
          <w:szCs w:val="6"/>
        </w:rPr>
      </w:pPr>
      <w:r w:rsidRPr="00BA619A">
        <w:rPr>
          <w:rFonts w:ascii="Arial" w:hAnsi="Arial" w:cs="Arial"/>
          <w:b/>
          <w:color w:val="0D0D0D"/>
        </w:rPr>
        <w:t xml:space="preserve">Denominazione: </w:t>
      </w:r>
      <w:r>
        <w:rPr>
          <w:rFonts w:ascii="Arial" w:hAnsi="Arial" w:cs="Arial"/>
          <w:bCs/>
          <w:color w:val="0D0D0D"/>
          <w:szCs w:val="21"/>
        </w:rPr>
        <w:t>14^ Infiorata di Noto</w:t>
      </w:r>
    </w:p>
    <w:p w14:paraId="3F1BD672" w14:textId="77777777" w:rsidR="00B3572D" w:rsidRPr="00BA619A" w:rsidRDefault="00B3572D" w:rsidP="00B3572D">
      <w:pPr>
        <w:ind w:right="-568"/>
        <w:jc w:val="both"/>
        <w:rPr>
          <w:rFonts w:ascii="Arial" w:hAnsi="Arial" w:cs="Arial"/>
          <w:b/>
          <w:color w:val="0D0D0D"/>
        </w:rPr>
      </w:pPr>
      <w:r w:rsidRPr="00BA619A">
        <w:rPr>
          <w:rFonts w:ascii="Arial" w:hAnsi="Arial" w:cs="Arial"/>
          <w:b/>
          <w:color w:val="0D0D0D"/>
        </w:rPr>
        <w:t xml:space="preserve">Periodo di svolgimento: </w:t>
      </w:r>
      <w:r>
        <w:rPr>
          <w:rFonts w:ascii="Arial" w:hAnsi="Arial" w:cs="Arial"/>
          <w:bCs/>
          <w:color w:val="0D0D0D"/>
          <w:szCs w:val="21"/>
        </w:rPr>
        <w:t>15</w:t>
      </w:r>
      <w:r>
        <w:rPr>
          <w:rFonts w:ascii="Arial" w:hAnsi="Arial" w:cs="Arial"/>
          <w:color w:val="0D0D0D"/>
          <w:szCs w:val="21"/>
        </w:rPr>
        <w:t>/17 maggio 2026</w:t>
      </w:r>
    </w:p>
    <w:p w14:paraId="29FEA251" w14:textId="77777777" w:rsidR="00B3572D" w:rsidRPr="00BA619A" w:rsidRDefault="00B3572D" w:rsidP="00B3572D">
      <w:pPr>
        <w:ind w:left="1985" w:right="-1" w:hanging="1985"/>
        <w:jc w:val="both"/>
        <w:rPr>
          <w:rFonts w:ascii="Arial" w:hAnsi="Arial" w:cs="Arial"/>
          <w:color w:val="0D0D0D"/>
        </w:rPr>
      </w:pPr>
      <w:r w:rsidRPr="00BA619A">
        <w:rPr>
          <w:rFonts w:ascii="Arial" w:hAnsi="Arial" w:cs="Arial"/>
          <w:b/>
          <w:color w:val="0D0D0D"/>
        </w:rPr>
        <w:t>Impianti Sportivi</w:t>
      </w:r>
      <w:proofErr w:type="gramStart"/>
      <w:r w:rsidRPr="00BA619A">
        <w:rPr>
          <w:rFonts w:ascii="Arial" w:hAnsi="Arial" w:cs="Arial"/>
          <w:b/>
          <w:color w:val="0D0D0D"/>
        </w:rPr>
        <w:t xml:space="preserve">: </w:t>
      </w:r>
      <w:r>
        <w:rPr>
          <w:rFonts w:ascii="Arial" w:hAnsi="Arial" w:cs="Arial"/>
          <w:color w:val="0D0D0D"/>
        </w:rPr>
        <w:t>”</w:t>
      </w:r>
      <w:proofErr w:type="gramEnd"/>
      <w:r>
        <w:rPr>
          <w:rFonts w:ascii="Arial" w:hAnsi="Arial" w:cs="Arial"/>
          <w:color w:val="0D0D0D"/>
        </w:rPr>
        <w:t xml:space="preserve">S. Consales” di Rosolini – “T. Alfieri” di Avola </w:t>
      </w:r>
    </w:p>
    <w:p w14:paraId="28A5BB2B" w14:textId="77777777" w:rsidR="00B3572D" w:rsidRDefault="00B3572D" w:rsidP="00B3572D">
      <w:pPr>
        <w:ind w:left="1276" w:right="-1" w:hanging="1276"/>
        <w:jc w:val="both"/>
        <w:rPr>
          <w:rFonts w:ascii="Arial" w:hAnsi="Arial" w:cs="Arial"/>
          <w:color w:val="0D0D0D"/>
        </w:rPr>
      </w:pPr>
      <w:r w:rsidRPr="00BA619A">
        <w:rPr>
          <w:rFonts w:ascii="Arial" w:hAnsi="Arial" w:cs="Arial"/>
          <w:b/>
          <w:color w:val="0D0D0D"/>
        </w:rPr>
        <w:t>Categorie:</w:t>
      </w:r>
      <w:r w:rsidRPr="00BA619A">
        <w:rPr>
          <w:rFonts w:ascii="Arial" w:hAnsi="Arial" w:cs="Arial"/>
          <w:color w:val="0D0D0D"/>
        </w:rPr>
        <w:t xml:space="preserve"> </w:t>
      </w:r>
      <w:r>
        <w:rPr>
          <w:rFonts w:ascii="Arial" w:hAnsi="Arial" w:cs="Arial"/>
          <w:color w:val="0D0D0D"/>
        </w:rPr>
        <w:t>Esordienti Misti – Piccoli Amici</w:t>
      </w:r>
    </w:p>
    <w:p w14:paraId="790A2DDE" w14:textId="77777777" w:rsidR="00B3572D" w:rsidRPr="00B77EF6" w:rsidRDefault="00B3572D" w:rsidP="00B3572D">
      <w:pPr>
        <w:ind w:right="-568"/>
        <w:jc w:val="both"/>
        <w:rPr>
          <w:rFonts w:ascii="Arial" w:hAnsi="Arial" w:cs="Arial"/>
          <w:color w:val="0D0D0D"/>
        </w:rPr>
      </w:pPr>
      <w:r w:rsidRPr="00BA619A">
        <w:rPr>
          <w:rFonts w:ascii="Arial" w:hAnsi="Arial" w:cs="Arial"/>
          <w:b/>
          <w:color w:val="0D0D0D"/>
        </w:rPr>
        <w:t xml:space="preserve">Società Organizzatrice: </w:t>
      </w:r>
      <w:r w:rsidRPr="005B4C9A">
        <w:rPr>
          <w:rFonts w:ascii="Arial" w:hAnsi="Arial" w:cs="Arial"/>
          <w:color w:val="0D0D0D"/>
        </w:rPr>
        <w:t xml:space="preserve">A.S.D. </w:t>
      </w:r>
      <w:proofErr w:type="gramStart"/>
      <w:r w:rsidRPr="005B4C9A">
        <w:rPr>
          <w:rFonts w:ascii="Arial" w:hAnsi="Arial" w:cs="Arial"/>
          <w:color w:val="0D0D0D"/>
        </w:rPr>
        <w:t>A.LIBERTAS</w:t>
      </w:r>
      <w:proofErr w:type="gramEnd"/>
      <w:r w:rsidRPr="005B4C9A">
        <w:rPr>
          <w:rFonts w:ascii="Arial" w:hAnsi="Arial" w:cs="Arial"/>
          <w:color w:val="0D0D0D"/>
        </w:rPr>
        <w:t xml:space="preserve"> RARI NANTES</w:t>
      </w:r>
    </w:p>
    <w:p w14:paraId="168EA845" w14:textId="77777777" w:rsidR="00B3572D" w:rsidRPr="00A025AA" w:rsidRDefault="00B3572D" w:rsidP="00B3572D">
      <w:pPr>
        <w:rPr>
          <w:rFonts w:ascii="Arial" w:hAnsi="Arial" w:cs="Arial"/>
          <w:b/>
          <w:sz w:val="28"/>
          <w:szCs w:val="36"/>
          <w:u w:val="single"/>
          <w:lang w:eastAsia="it-IT"/>
        </w:rPr>
      </w:pPr>
    </w:p>
    <w:p w14:paraId="79DA140A" w14:textId="77777777" w:rsidR="00B3572D" w:rsidRPr="00BA619A" w:rsidRDefault="00B3572D" w:rsidP="00B3572D">
      <w:pPr>
        <w:ind w:right="-568"/>
        <w:jc w:val="both"/>
        <w:rPr>
          <w:rFonts w:ascii="Arial" w:hAnsi="Arial" w:cs="Arial"/>
          <w:color w:val="0D0D0D"/>
          <w:sz w:val="6"/>
          <w:szCs w:val="6"/>
        </w:rPr>
      </w:pPr>
      <w:r w:rsidRPr="00BA619A">
        <w:rPr>
          <w:rFonts w:ascii="Arial" w:hAnsi="Arial" w:cs="Arial"/>
          <w:b/>
          <w:color w:val="0D0D0D"/>
        </w:rPr>
        <w:t xml:space="preserve">Denominazione: </w:t>
      </w:r>
      <w:r>
        <w:rPr>
          <w:rFonts w:ascii="Arial" w:hAnsi="Arial" w:cs="Arial"/>
          <w:color w:val="0D0D0D"/>
        </w:rPr>
        <w:t>Star Cup Elite</w:t>
      </w:r>
    </w:p>
    <w:p w14:paraId="3E3FAD95" w14:textId="77777777" w:rsidR="00B3572D" w:rsidRPr="00BA619A" w:rsidRDefault="00B3572D" w:rsidP="00B3572D">
      <w:pPr>
        <w:ind w:right="-568"/>
        <w:jc w:val="both"/>
        <w:rPr>
          <w:rFonts w:ascii="Arial" w:hAnsi="Arial" w:cs="Arial"/>
          <w:b/>
          <w:color w:val="0D0D0D"/>
        </w:rPr>
      </w:pPr>
      <w:r w:rsidRPr="00BA619A">
        <w:rPr>
          <w:rFonts w:ascii="Arial" w:hAnsi="Arial" w:cs="Arial"/>
          <w:b/>
          <w:color w:val="0D0D0D"/>
        </w:rPr>
        <w:t xml:space="preserve">Periodo di svolgimento: </w:t>
      </w:r>
      <w:r>
        <w:rPr>
          <w:rFonts w:ascii="Arial" w:hAnsi="Arial" w:cs="Arial"/>
          <w:bCs/>
          <w:color w:val="0D0D0D"/>
          <w:szCs w:val="21"/>
        </w:rPr>
        <w:t>18</w:t>
      </w:r>
      <w:r>
        <w:rPr>
          <w:rFonts w:ascii="Arial" w:hAnsi="Arial" w:cs="Arial"/>
          <w:color w:val="0D0D0D"/>
          <w:szCs w:val="21"/>
        </w:rPr>
        <w:t>/05 30/06 2026</w:t>
      </w:r>
    </w:p>
    <w:p w14:paraId="2BF300FA" w14:textId="77777777" w:rsidR="00B3572D" w:rsidRDefault="00B3572D" w:rsidP="00B3572D">
      <w:pPr>
        <w:ind w:left="1985" w:right="-427" w:hanging="1985"/>
        <w:jc w:val="both"/>
        <w:rPr>
          <w:rFonts w:ascii="Arial" w:hAnsi="Arial" w:cs="Arial"/>
          <w:color w:val="0D0D0D"/>
        </w:rPr>
      </w:pPr>
      <w:r w:rsidRPr="00BA619A">
        <w:rPr>
          <w:rFonts w:ascii="Arial" w:hAnsi="Arial" w:cs="Arial"/>
          <w:b/>
          <w:color w:val="0D0D0D"/>
        </w:rPr>
        <w:t>Impianti Sportivi</w:t>
      </w:r>
      <w:proofErr w:type="gramStart"/>
      <w:r w:rsidRPr="00BA619A">
        <w:rPr>
          <w:rFonts w:ascii="Arial" w:hAnsi="Arial" w:cs="Arial"/>
          <w:b/>
          <w:color w:val="0D0D0D"/>
        </w:rPr>
        <w:t xml:space="preserve">: </w:t>
      </w:r>
      <w:r>
        <w:rPr>
          <w:rFonts w:ascii="Arial" w:hAnsi="Arial" w:cs="Arial"/>
          <w:color w:val="0D0D0D"/>
        </w:rPr>
        <w:t>”Villa</w:t>
      </w:r>
      <w:proofErr w:type="gramEnd"/>
      <w:r>
        <w:rPr>
          <w:rFonts w:ascii="Arial" w:hAnsi="Arial" w:cs="Arial"/>
          <w:color w:val="0D0D0D"/>
        </w:rPr>
        <w:t xml:space="preserve"> </w:t>
      </w:r>
      <w:proofErr w:type="spellStart"/>
      <w:proofErr w:type="gramStart"/>
      <w:r>
        <w:rPr>
          <w:rFonts w:ascii="Arial" w:hAnsi="Arial" w:cs="Arial"/>
          <w:color w:val="0D0D0D"/>
        </w:rPr>
        <w:t>S.Alfonso</w:t>
      </w:r>
      <w:proofErr w:type="spellEnd"/>
      <w:proofErr w:type="gramEnd"/>
      <w:r>
        <w:rPr>
          <w:rFonts w:ascii="Arial" w:hAnsi="Arial" w:cs="Arial"/>
          <w:color w:val="0D0D0D"/>
        </w:rPr>
        <w:t xml:space="preserve">” di Palermo – “P. Pisani” di Palermo – “F. Lo Monaco” di Palermo – “Cingallegra” di Palermo – “C.S. </w:t>
      </w:r>
      <w:proofErr w:type="spellStart"/>
      <w:r>
        <w:rPr>
          <w:rFonts w:ascii="Arial" w:hAnsi="Arial" w:cs="Arial"/>
          <w:color w:val="0D0D0D"/>
        </w:rPr>
        <w:t>Ciakulli</w:t>
      </w:r>
      <w:proofErr w:type="spellEnd"/>
      <w:r>
        <w:rPr>
          <w:rFonts w:ascii="Arial" w:hAnsi="Arial" w:cs="Arial"/>
          <w:color w:val="0D0D0D"/>
        </w:rPr>
        <w:t xml:space="preserve">” di Palermo – “Conca D’Oro” di Monreale – Comunale di Villabate – Comunale di Bagheria – “M. Ilardo” di Lascari – “Pasqualino” di Carini – “Stallone Castro” di Campobello di Mazara </w:t>
      </w:r>
    </w:p>
    <w:p w14:paraId="2479341D" w14:textId="77777777" w:rsidR="00B3572D" w:rsidRDefault="00B3572D" w:rsidP="00B3572D">
      <w:pPr>
        <w:ind w:right="-143"/>
        <w:jc w:val="both"/>
        <w:rPr>
          <w:rFonts w:ascii="Arial" w:hAnsi="Arial" w:cs="Arial"/>
          <w:color w:val="0D0D0D"/>
        </w:rPr>
      </w:pPr>
      <w:r w:rsidRPr="00BA619A">
        <w:rPr>
          <w:rFonts w:ascii="Arial" w:hAnsi="Arial" w:cs="Arial"/>
          <w:b/>
          <w:color w:val="0D0D0D"/>
        </w:rPr>
        <w:t>Categorie:</w:t>
      </w:r>
      <w:r w:rsidRPr="00BA619A">
        <w:rPr>
          <w:rFonts w:ascii="Arial" w:hAnsi="Arial" w:cs="Arial"/>
          <w:color w:val="0D0D0D"/>
        </w:rPr>
        <w:t xml:space="preserve"> </w:t>
      </w:r>
      <w:r>
        <w:rPr>
          <w:rFonts w:ascii="Arial" w:hAnsi="Arial" w:cs="Arial"/>
          <w:color w:val="0D0D0D"/>
        </w:rPr>
        <w:t>Under 16 – Under 15 – Under 14</w:t>
      </w:r>
    </w:p>
    <w:p w14:paraId="58D10657" w14:textId="77777777" w:rsidR="00B3572D" w:rsidRDefault="00B3572D" w:rsidP="00B3572D">
      <w:pPr>
        <w:ind w:right="-568"/>
        <w:jc w:val="both"/>
        <w:rPr>
          <w:rFonts w:ascii="Arial" w:hAnsi="Arial" w:cs="Arial"/>
          <w:color w:val="0D0D0D"/>
        </w:rPr>
      </w:pPr>
      <w:r w:rsidRPr="00BA619A">
        <w:rPr>
          <w:rFonts w:ascii="Arial" w:hAnsi="Arial" w:cs="Arial"/>
          <w:b/>
          <w:color w:val="0D0D0D"/>
        </w:rPr>
        <w:t xml:space="preserve">Società Organizzatrice: </w:t>
      </w:r>
      <w:r w:rsidRPr="00A025AA">
        <w:rPr>
          <w:rFonts w:ascii="Arial" w:hAnsi="Arial" w:cs="Arial"/>
          <w:color w:val="0D0D0D"/>
        </w:rPr>
        <w:t>A.S.D. ACADEMY</w:t>
      </w:r>
      <w:r>
        <w:rPr>
          <w:rFonts w:ascii="Arial" w:hAnsi="Arial" w:cs="Arial"/>
          <w:color w:val="0D0D0D"/>
        </w:rPr>
        <w:t xml:space="preserve"> </w:t>
      </w:r>
      <w:r w:rsidRPr="00A025AA">
        <w:rPr>
          <w:rFonts w:ascii="Arial" w:hAnsi="Arial" w:cs="Arial"/>
          <w:color w:val="0D0D0D"/>
        </w:rPr>
        <w:t xml:space="preserve">PANORMUS </w:t>
      </w:r>
      <w:proofErr w:type="gramStart"/>
      <w:r w:rsidRPr="00A025AA">
        <w:rPr>
          <w:rFonts w:ascii="Arial" w:hAnsi="Arial" w:cs="Arial"/>
          <w:color w:val="0D0D0D"/>
        </w:rPr>
        <w:t>S.ALFONSO</w:t>
      </w:r>
      <w:proofErr w:type="gramEnd"/>
    </w:p>
    <w:p w14:paraId="65ED0E38" w14:textId="77777777" w:rsidR="00B3572D" w:rsidRPr="00A025AA" w:rsidRDefault="00B3572D" w:rsidP="00B3572D">
      <w:pPr>
        <w:ind w:right="-568"/>
        <w:jc w:val="both"/>
        <w:rPr>
          <w:rFonts w:ascii="Arial" w:hAnsi="Arial" w:cs="Arial"/>
          <w:color w:val="0D0D0D"/>
          <w:sz w:val="28"/>
        </w:rPr>
      </w:pPr>
    </w:p>
    <w:p w14:paraId="524779A5" w14:textId="77777777" w:rsidR="00B3572D" w:rsidRPr="00BA619A" w:rsidRDefault="00B3572D" w:rsidP="00B3572D">
      <w:pPr>
        <w:ind w:right="-568"/>
        <w:jc w:val="both"/>
        <w:rPr>
          <w:rFonts w:ascii="Arial" w:hAnsi="Arial" w:cs="Arial"/>
          <w:color w:val="0D0D0D"/>
          <w:sz w:val="6"/>
          <w:szCs w:val="6"/>
        </w:rPr>
      </w:pPr>
      <w:r w:rsidRPr="00BA619A">
        <w:rPr>
          <w:rFonts w:ascii="Arial" w:hAnsi="Arial" w:cs="Arial"/>
          <w:b/>
          <w:color w:val="0D0D0D"/>
        </w:rPr>
        <w:t xml:space="preserve">Denominazione: </w:t>
      </w:r>
      <w:r>
        <w:rPr>
          <w:rFonts w:ascii="Arial" w:hAnsi="Arial" w:cs="Arial"/>
          <w:color w:val="0D0D0D"/>
        </w:rPr>
        <w:t>Memorial Luciano Brignone</w:t>
      </w:r>
    </w:p>
    <w:p w14:paraId="1B12A016" w14:textId="77777777" w:rsidR="00B3572D" w:rsidRPr="00BA619A" w:rsidRDefault="00B3572D" w:rsidP="00B3572D">
      <w:pPr>
        <w:ind w:right="-568"/>
        <w:jc w:val="both"/>
        <w:rPr>
          <w:rFonts w:ascii="Arial" w:hAnsi="Arial" w:cs="Arial"/>
          <w:b/>
          <w:color w:val="0D0D0D"/>
        </w:rPr>
      </w:pPr>
      <w:r w:rsidRPr="00BA619A">
        <w:rPr>
          <w:rFonts w:ascii="Arial" w:hAnsi="Arial" w:cs="Arial"/>
          <w:b/>
          <w:color w:val="0D0D0D"/>
        </w:rPr>
        <w:t xml:space="preserve">Periodo di svolgimento: </w:t>
      </w:r>
      <w:r>
        <w:rPr>
          <w:rFonts w:ascii="Arial" w:hAnsi="Arial" w:cs="Arial"/>
          <w:bCs/>
          <w:color w:val="0D0D0D"/>
          <w:szCs w:val="21"/>
        </w:rPr>
        <w:t>22</w:t>
      </w:r>
      <w:r>
        <w:rPr>
          <w:rFonts w:ascii="Arial" w:hAnsi="Arial" w:cs="Arial"/>
          <w:color w:val="0D0D0D"/>
          <w:szCs w:val="21"/>
        </w:rPr>
        <w:t>/23 maggio 2026</w:t>
      </w:r>
    </w:p>
    <w:p w14:paraId="34942A1C" w14:textId="77777777" w:rsidR="00B3572D" w:rsidRPr="00BA619A" w:rsidRDefault="00B3572D" w:rsidP="00B3572D">
      <w:pPr>
        <w:ind w:left="1985" w:right="-1" w:hanging="1985"/>
        <w:jc w:val="both"/>
        <w:rPr>
          <w:rFonts w:ascii="Arial" w:hAnsi="Arial" w:cs="Arial"/>
          <w:color w:val="0D0D0D"/>
        </w:rPr>
      </w:pPr>
      <w:r w:rsidRPr="00BA619A">
        <w:rPr>
          <w:rFonts w:ascii="Arial" w:hAnsi="Arial" w:cs="Arial"/>
          <w:b/>
          <w:color w:val="0D0D0D"/>
        </w:rPr>
        <w:t>Impianti Sportivi</w:t>
      </w:r>
      <w:proofErr w:type="gramStart"/>
      <w:r w:rsidRPr="00BA619A">
        <w:rPr>
          <w:rFonts w:ascii="Arial" w:hAnsi="Arial" w:cs="Arial"/>
          <w:b/>
          <w:color w:val="0D0D0D"/>
        </w:rPr>
        <w:t xml:space="preserve">: </w:t>
      </w:r>
      <w:r>
        <w:rPr>
          <w:rFonts w:ascii="Arial" w:hAnsi="Arial" w:cs="Arial"/>
          <w:color w:val="0D0D0D"/>
        </w:rPr>
        <w:t>”The</w:t>
      </w:r>
      <w:proofErr w:type="gramEnd"/>
      <w:r>
        <w:rPr>
          <w:rFonts w:ascii="Arial" w:hAnsi="Arial" w:cs="Arial"/>
          <w:color w:val="0D0D0D"/>
        </w:rPr>
        <w:t xml:space="preserve"> Bridge” di Lampedusa </w:t>
      </w:r>
    </w:p>
    <w:p w14:paraId="33203DE7" w14:textId="77777777" w:rsidR="00B3572D" w:rsidRDefault="00B3572D" w:rsidP="00B3572D">
      <w:pPr>
        <w:ind w:left="1276" w:right="-1" w:hanging="1276"/>
        <w:jc w:val="both"/>
        <w:rPr>
          <w:rFonts w:ascii="Arial" w:hAnsi="Arial" w:cs="Arial"/>
          <w:color w:val="0D0D0D"/>
        </w:rPr>
      </w:pPr>
      <w:r w:rsidRPr="00BA619A">
        <w:rPr>
          <w:rFonts w:ascii="Arial" w:hAnsi="Arial" w:cs="Arial"/>
          <w:b/>
          <w:color w:val="0D0D0D"/>
        </w:rPr>
        <w:t>Categorie:</w:t>
      </w:r>
      <w:r w:rsidRPr="00BA619A">
        <w:rPr>
          <w:rFonts w:ascii="Arial" w:hAnsi="Arial" w:cs="Arial"/>
          <w:color w:val="0D0D0D"/>
        </w:rPr>
        <w:t xml:space="preserve"> </w:t>
      </w:r>
      <w:r>
        <w:rPr>
          <w:rFonts w:ascii="Arial" w:hAnsi="Arial" w:cs="Arial"/>
          <w:color w:val="0D0D0D"/>
        </w:rPr>
        <w:t>Under 15 – Esordienti Misti – Pulcini Misti</w:t>
      </w:r>
    </w:p>
    <w:p w14:paraId="76F39690" w14:textId="77777777" w:rsidR="00B3572D" w:rsidRPr="00B77EF6" w:rsidRDefault="00B3572D" w:rsidP="00B3572D">
      <w:pPr>
        <w:ind w:right="-568"/>
        <w:jc w:val="both"/>
        <w:rPr>
          <w:rFonts w:ascii="Arial" w:hAnsi="Arial" w:cs="Arial"/>
          <w:color w:val="0D0D0D"/>
        </w:rPr>
      </w:pPr>
      <w:r w:rsidRPr="00BA619A">
        <w:rPr>
          <w:rFonts w:ascii="Arial" w:hAnsi="Arial" w:cs="Arial"/>
          <w:b/>
          <w:color w:val="0D0D0D"/>
        </w:rPr>
        <w:t xml:space="preserve">Società Organizzatrice: </w:t>
      </w:r>
      <w:r w:rsidRPr="00A025AA">
        <w:rPr>
          <w:rFonts w:ascii="Arial" w:hAnsi="Arial" w:cs="Arial"/>
          <w:color w:val="0D0D0D"/>
        </w:rPr>
        <w:t>G.S.D. ACADEMY LAMPEDUSA CALCIO</w:t>
      </w:r>
    </w:p>
    <w:p w14:paraId="79E415BC" w14:textId="77777777" w:rsidR="00B3572D" w:rsidRPr="00A025AA" w:rsidRDefault="00B3572D" w:rsidP="00B3572D">
      <w:pPr>
        <w:ind w:right="-568"/>
        <w:jc w:val="both"/>
        <w:rPr>
          <w:rFonts w:ascii="Arial" w:hAnsi="Arial" w:cs="Arial"/>
          <w:color w:val="0D0D0D"/>
          <w:sz w:val="28"/>
        </w:rPr>
      </w:pPr>
    </w:p>
    <w:p w14:paraId="3E22BE37" w14:textId="77777777" w:rsidR="00B3572D" w:rsidRPr="00BA619A" w:rsidRDefault="00B3572D" w:rsidP="00B3572D">
      <w:pPr>
        <w:ind w:right="-568"/>
        <w:jc w:val="both"/>
        <w:rPr>
          <w:rFonts w:ascii="Arial" w:hAnsi="Arial" w:cs="Arial"/>
          <w:color w:val="0D0D0D"/>
          <w:sz w:val="6"/>
          <w:szCs w:val="6"/>
        </w:rPr>
      </w:pPr>
      <w:r w:rsidRPr="00BA619A">
        <w:rPr>
          <w:rFonts w:ascii="Arial" w:hAnsi="Arial" w:cs="Arial"/>
          <w:b/>
          <w:color w:val="0D0D0D"/>
        </w:rPr>
        <w:t xml:space="preserve">Denominazione: </w:t>
      </w:r>
      <w:r>
        <w:rPr>
          <w:rFonts w:ascii="Arial" w:hAnsi="Arial" w:cs="Arial"/>
          <w:color w:val="0D0D0D"/>
        </w:rPr>
        <w:t>Memorial Scicchitano</w:t>
      </w:r>
    </w:p>
    <w:p w14:paraId="55E813A1" w14:textId="77777777" w:rsidR="00B3572D" w:rsidRPr="00BA619A" w:rsidRDefault="00B3572D" w:rsidP="00B3572D">
      <w:pPr>
        <w:ind w:right="-568"/>
        <w:jc w:val="both"/>
        <w:rPr>
          <w:rFonts w:ascii="Arial" w:hAnsi="Arial" w:cs="Arial"/>
          <w:b/>
          <w:color w:val="0D0D0D"/>
        </w:rPr>
      </w:pPr>
      <w:r w:rsidRPr="00BA619A">
        <w:rPr>
          <w:rFonts w:ascii="Arial" w:hAnsi="Arial" w:cs="Arial"/>
          <w:b/>
          <w:color w:val="0D0D0D"/>
        </w:rPr>
        <w:t xml:space="preserve">Periodo di svolgimento: </w:t>
      </w:r>
      <w:r>
        <w:rPr>
          <w:rFonts w:ascii="Arial" w:hAnsi="Arial" w:cs="Arial"/>
          <w:bCs/>
          <w:color w:val="0D0D0D"/>
          <w:szCs w:val="21"/>
        </w:rPr>
        <w:t>16</w:t>
      </w:r>
      <w:r>
        <w:rPr>
          <w:rFonts w:ascii="Arial" w:hAnsi="Arial" w:cs="Arial"/>
          <w:color w:val="0D0D0D"/>
          <w:szCs w:val="21"/>
        </w:rPr>
        <w:t xml:space="preserve"> maggio 2026</w:t>
      </w:r>
    </w:p>
    <w:p w14:paraId="4345E48D" w14:textId="77777777" w:rsidR="00B3572D" w:rsidRPr="00BA619A" w:rsidRDefault="00B3572D" w:rsidP="00B3572D">
      <w:pPr>
        <w:ind w:left="1985" w:right="-1" w:hanging="1985"/>
        <w:jc w:val="both"/>
        <w:rPr>
          <w:rFonts w:ascii="Arial" w:hAnsi="Arial" w:cs="Arial"/>
          <w:color w:val="0D0D0D"/>
        </w:rPr>
      </w:pPr>
      <w:r w:rsidRPr="00BA619A">
        <w:rPr>
          <w:rFonts w:ascii="Arial" w:hAnsi="Arial" w:cs="Arial"/>
          <w:b/>
          <w:color w:val="0D0D0D"/>
        </w:rPr>
        <w:t>Impianti Sportivi</w:t>
      </w:r>
      <w:proofErr w:type="gramStart"/>
      <w:r w:rsidRPr="00BA619A">
        <w:rPr>
          <w:rFonts w:ascii="Arial" w:hAnsi="Arial" w:cs="Arial"/>
          <w:b/>
          <w:color w:val="0D0D0D"/>
        </w:rPr>
        <w:t xml:space="preserve">: </w:t>
      </w:r>
      <w:r>
        <w:rPr>
          <w:rFonts w:ascii="Arial" w:hAnsi="Arial" w:cs="Arial"/>
          <w:color w:val="0D0D0D"/>
        </w:rPr>
        <w:t>”</w:t>
      </w:r>
      <w:proofErr w:type="gramEnd"/>
      <w:r>
        <w:rPr>
          <w:rFonts w:ascii="Arial" w:hAnsi="Arial" w:cs="Arial"/>
          <w:color w:val="0D0D0D"/>
        </w:rPr>
        <w:t xml:space="preserve">C.S. Ramacca” di Bagheria </w:t>
      </w:r>
    </w:p>
    <w:p w14:paraId="6B5DBFA0" w14:textId="77777777" w:rsidR="00B3572D" w:rsidRDefault="00B3572D" w:rsidP="00B3572D">
      <w:pPr>
        <w:ind w:left="1276" w:right="-1" w:hanging="1276"/>
        <w:jc w:val="both"/>
        <w:rPr>
          <w:rFonts w:ascii="Arial" w:hAnsi="Arial" w:cs="Arial"/>
          <w:color w:val="0D0D0D"/>
        </w:rPr>
      </w:pPr>
      <w:r w:rsidRPr="00BA619A">
        <w:rPr>
          <w:rFonts w:ascii="Arial" w:hAnsi="Arial" w:cs="Arial"/>
          <w:b/>
          <w:color w:val="0D0D0D"/>
        </w:rPr>
        <w:t>Categorie:</w:t>
      </w:r>
      <w:r w:rsidRPr="00BA619A">
        <w:rPr>
          <w:rFonts w:ascii="Arial" w:hAnsi="Arial" w:cs="Arial"/>
          <w:color w:val="0D0D0D"/>
        </w:rPr>
        <w:t xml:space="preserve"> </w:t>
      </w:r>
      <w:r>
        <w:rPr>
          <w:rFonts w:ascii="Arial" w:hAnsi="Arial" w:cs="Arial"/>
          <w:color w:val="0D0D0D"/>
        </w:rPr>
        <w:t>Primi Calci</w:t>
      </w:r>
    </w:p>
    <w:p w14:paraId="068D4521" w14:textId="77777777" w:rsidR="00B3572D" w:rsidRPr="00B77EF6" w:rsidRDefault="00B3572D" w:rsidP="00B3572D">
      <w:pPr>
        <w:ind w:right="-568"/>
        <w:jc w:val="both"/>
        <w:rPr>
          <w:rFonts w:ascii="Arial" w:hAnsi="Arial" w:cs="Arial"/>
          <w:color w:val="0D0D0D"/>
        </w:rPr>
      </w:pPr>
      <w:r w:rsidRPr="00BA619A">
        <w:rPr>
          <w:rFonts w:ascii="Arial" w:hAnsi="Arial" w:cs="Arial"/>
          <w:b/>
          <w:color w:val="0D0D0D"/>
        </w:rPr>
        <w:t xml:space="preserve">Società Organizzatrice: </w:t>
      </w:r>
      <w:r w:rsidRPr="0030777C">
        <w:rPr>
          <w:rFonts w:ascii="Arial" w:hAnsi="Arial" w:cs="Arial"/>
          <w:color w:val="0D0D0D"/>
        </w:rPr>
        <w:t>A.S.D. FORTITUDO BAGHERIA</w:t>
      </w:r>
    </w:p>
    <w:p w14:paraId="7B8E3D24" w14:textId="77777777" w:rsidR="00B3572D" w:rsidRPr="003D2CA1" w:rsidRDefault="00B3572D" w:rsidP="00B3572D">
      <w:pPr>
        <w:jc w:val="both"/>
        <w:rPr>
          <w:rFonts w:ascii="Arial" w:hAnsi="Arial"/>
          <w:b/>
          <w:bCs/>
          <w:sz w:val="28"/>
          <w:szCs w:val="24"/>
          <w:u w:val="single"/>
        </w:rPr>
      </w:pPr>
      <w:r w:rsidRPr="003D2CA1">
        <w:rPr>
          <w:rFonts w:ascii="Arial" w:hAnsi="Arial"/>
          <w:b/>
          <w:bCs/>
          <w:sz w:val="28"/>
          <w:szCs w:val="24"/>
          <w:u w:val="single"/>
        </w:rPr>
        <w:lastRenderedPageBreak/>
        <w:t>PIATTAFORMA TELEMATICA PREMI</w:t>
      </w:r>
    </w:p>
    <w:p w14:paraId="1ACC7CE6" w14:textId="77777777" w:rsidR="00B3572D" w:rsidRDefault="00B3572D" w:rsidP="00B3572D">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31E04FE8" w14:textId="77777777" w:rsidR="00B3572D" w:rsidRPr="005A5CAA" w:rsidRDefault="00B3572D" w:rsidP="00B3572D">
      <w:pPr>
        <w:jc w:val="both"/>
        <w:rPr>
          <w:rFonts w:ascii="Arial" w:hAnsi="Arial" w:cs="Arial"/>
          <w:sz w:val="6"/>
          <w:szCs w:val="10"/>
        </w:rPr>
      </w:pPr>
    </w:p>
    <w:p w14:paraId="056654A5" w14:textId="77777777" w:rsidR="00B3572D" w:rsidRPr="0047730A" w:rsidRDefault="00B3572D" w:rsidP="00B3572D">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41C9FDDB" w14:textId="77777777" w:rsidR="00B3572D" w:rsidRPr="00B95BAA" w:rsidRDefault="00B3572D" w:rsidP="00B3572D">
      <w:pPr>
        <w:jc w:val="both"/>
        <w:rPr>
          <w:rFonts w:ascii="Arial" w:hAnsi="Arial" w:cs="Arial"/>
          <w:b/>
        </w:rPr>
      </w:pPr>
      <w:hyperlink r:id="rId69"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sidRPr="00B95BAA">
          <w:rPr>
            <w:b/>
            <w:color w:val="0000FF"/>
            <w:shd w:val="clear" w:color="auto" w:fill="F3F2F1"/>
          </w:rPr>
          <w:pict w14:anchorId="0F45BBAE">
            <v:shape id="Immagine 1" o:spid="_x0000_i1050" type="#_x0000_t75" alt="Icona Cartella" style="width:9.4pt;height:9.4pt">
              <v:imagedata r:id="rId70" r:href="rId71"/>
            </v:shape>
          </w:pict>
        </w:r>
        <w:r w:rsidRPr="00B95BAA">
          <w:rPr>
            <w:b/>
            <w:color w:val="0000FF"/>
            <w:shd w:val="clear" w:color="auto" w:fill="F3F2F1"/>
          </w:rPr>
          <w:fldChar w:fldCharType="end"/>
        </w:r>
        <w:r w:rsidRPr="00B95BAA">
          <w:rPr>
            <w:rStyle w:val="msosmartlink0"/>
            <w:b/>
          </w:rPr>
          <w:t>PIATTAF</w:t>
        </w:r>
        <w:r w:rsidRPr="00B95BAA">
          <w:rPr>
            <w:rStyle w:val="msosmartlink0"/>
            <w:b/>
          </w:rPr>
          <w:t>O</w:t>
        </w:r>
        <w:r w:rsidRPr="00B95BAA">
          <w:rPr>
            <w:rStyle w:val="msosmartlink0"/>
            <w:b/>
          </w:rPr>
          <w:t>RMA PREMI - VIDEO TUTORIAL</w:t>
        </w:r>
      </w:hyperlink>
    </w:p>
    <w:p w14:paraId="7D1C9212" w14:textId="77777777" w:rsidR="00B3572D" w:rsidRPr="005A5CAA" w:rsidRDefault="00B3572D" w:rsidP="00B3572D">
      <w:pPr>
        <w:jc w:val="both"/>
        <w:rPr>
          <w:rFonts w:ascii="Arial" w:hAnsi="Arial" w:cs="Arial"/>
          <w:sz w:val="6"/>
          <w:szCs w:val="10"/>
        </w:rPr>
      </w:pPr>
    </w:p>
    <w:p w14:paraId="4C1CC2BC" w14:textId="77777777" w:rsidR="00B3572D" w:rsidRPr="00BE5179" w:rsidRDefault="00B3572D" w:rsidP="00B3572D">
      <w:pPr>
        <w:jc w:val="both"/>
        <w:rPr>
          <w:rFonts w:ascii="Arial" w:hAnsi="Arial" w:cs="Arial"/>
        </w:rPr>
      </w:pPr>
      <w:r w:rsidRPr="00BE5179">
        <w:rPr>
          <w:rFonts w:ascii="Arial" w:hAnsi="Arial" w:cs="Arial"/>
        </w:rPr>
        <w:t xml:space="preserve">Per ogni necessità di supporto tecnico è disponibile l’indirizzo </w:t>
      </w:r>
      <w:hyperlink r:id="rId72" w:history="1">
        <w:r w:rsidRPr="00BE5179">
          <w:rPr>
            <w:rStyle w:val="Collegamentoipertestuale"/>
            <w:rFonts w:ascii="Arial" w:hAnsi="Arial" w:cs="Arial"/>
          </w:rPr>
          <w:t>supportotecnico@figc.it</w:t>
        </w:r>
      </w:hyperlink>
      <w:r w:rsidRPr="00BE5179">
        <w:rPr>
          <w:rFonts w:ascii="Arial" w:hAnsi="Arial" w:cs="Arial"/>
        </w:rPr>
        <w:t>.</w:t>
      </w:r>
    </w:p>
    <w:p w14:paraId="06678C6E" w14:textId="77777777" w:rsidR="00B3572D" w:rsidRDefault="00B3572D" w:rsidP="00B3572D">
      <w:pPr>
        <w:jc w:val="both"/>
        <w:rPr>
          <w:rFonts w:ascii="Arial" w:hAnsi="Arial" w:cs="Arial"/>
          <w:b/>
          <w:sz w:val="28"/>
          <w:szCs w:val="44"/>
          <w:u w:val="single"/>
        </w:rPr>
      </w:pPr>
    </w:p>
    <w:p w14:paraId="4D82FB2D" w14:textId="77777777" w:rsidR="00B3572D" w:rsidRPr="005A5CAA" w:rsidRDefault="00B3572D" w:rsidP="00B3572D">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34EAD56D" w14:textId="77777777" w:rsidR="00B3572D" w:rsidRPr="00211D7B" w:rsidRDefault="00B3572D" w:rsidP="00B3572D">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73"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74"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75"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76"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00A758A" w14:textId="77777777" w:rsidR="00B3572D" w:rsidRPr="00515320" w:rsidRDefault="00B3572D" w:rsidP="00B3572D">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1C4BF8CA" w14:textId="77777777" w:rsidR="00B3572D" w:rsidRPr="00222941" w:rsidRDefault="00B3572D" w:rsidP="00B3572D">
      <w:pPr>
        <w:jc w:val="both"/>
        <w:rPr>
          <w:rFonts w:ascii="Arial" w:hAnsi="Arial" w:cs="Arial"/>
          <w:bCs/>
        </w:rPr>
      </w:pPr>
      <w:r>
        <w:rPr>
          <w:rFonts w:ascii="Arial" w:hAnsi="Arial" w:cs="Arial"/>
          <w:bCs/>
        </w:rPr>
        <w:t xml:space="preserve">All’interno del </w:t>
      </w:r>
      <w:r w:rsidRPr="00222941">
        <w:rPr>
          <w:rFonts w:ascii="Arial" w:hAnsi="Arial" w:cs="Arial"/>
          <w:bCs/>
        </w:rPr>
        <w:t>Comunicato Ufficiale n.</w:t>
      </w:r>
      <w:r>
        <w:rPr>
          <w:rFonts w:ascii="Arial" w:hAnsi="Arial" w:cs="Arial"/>
          <w:bCs/>
        </w:rPr>
        <w:t>537</w:t>
      </w:r>
      <w:r w:rsidRPr="00222941">
        <w:rPr>
          <w:rFonts w:ascii="Arial" w:hAnsi="Arial" w:cs="Arial"/>
          <w:bCs/>
        </w:rPr>
        <w:t xml:space="preserve"> </w:t>
      </w:r>
      <w:proofErr w:type="spellStart"/>
      <w:r w:rsidRPr="00222941">
        <w:rPr>
          <w:rFonts w:ascii="Arial" w:hAnsi="Arial" w:cs="Arial"/>
          <w:bCs/>
        </w:rPr>
        <w:t>sgs</w:t>
      </w:r>
      <w:proofErr w:type="spellEnd"/>
      <w:r w:rsidRPr="00222941">
        <w:rPr>
          <w:rFonts w:ascii="Arial" w:hAnsi="Arial" w:cs="Arial"/>
          <w:bCs/>
        </w:rPr>
        <w:t xml:space="preserve"> 1</w:t>
      </w:r>
      <w:r>
        <w:rPr>
          <w:rFonts w:ascii="Arial" w:hAnsi="Arial" w:cs="Arial"/>
          <w:bCs/>
        </w:rPr>
        <w:t>62</w:t>
      </w:r>
      <w:r w:rsidRPr="00222941">
        <w:rPr>
          <w:rFonts w:ascii="Arial" w:hAnsi="Arial" w:cs="Arial"/>
          <w:bCs/>
        </w:rPr>
        <w:t xml:space="preserve"> del </w:t>
      </w:r>
      <w:r>
        <w:rPr>
          <w:rFonts w:ascii="Arial" w:hAnsi="Arial" w:cs="Arial"/>
          <w:bCs/>
        </w:rPr>
        <w:t>24 aprile</w:t>
      </w:r>
      <w:r w:rsidRPr="00222941">
        <w:rPr>
          <w:rFonts w:ascii="Arial" w:hAnsi="Arial" w:cs="Arial"/>
          <w:bCs/>
        </w:rPr>
        <w:t xml:space="preserve">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29942611" w14:textId="77777777" w:rsidR="00B3572D" w:rsidRPr="00AF4A47" w:rsidRDefault="00B3572D" w:rsidP="00B3572D">
      <w:pPr>
        <w:jc w:val="both"/>
        <w:rPr>
          <w:rFonts w:ascii="Arial" w:hAnsi="Arial" w:cs="Arial"/>
          <w:b/>
          <w:sz w:val="28"/>
          <w:szCs w:val="36"/>
          <w:u w:val="single"/>
        </w:rPr>
      </w:pPr>
    </w:p>
    <w:p w14:paraId="338514FF" w14:textId="77777777" w:rsidR="00B3572D" w:rsidRPr="008C37B4" w:rsidRDefault="00B3572D" w:rsidP="00B3572D">
      <w:pPr>
        <w:jc w:val="both"/>
        <w:rPr>
          <w:rFonts w:ascii="Arial" w:hAnsi="Arial" w:cs="Arial"/>
          <w:b/>
          <w:sz w:val="28"/>
          <w:szCs w:val="36"/>
          <w:u w:val="single"/>
        </w:rPr>
      </w:pPr>
      <w:r w:rsidRPr="008C37B4">
        <w:rPr>
          <w:rFonts w:ascii="Arial" w:hAnsi="Arial" w:cs="Arial"/>
          <w:b/>
          <w:sz w:val="28"/>
          <w:szCs w:val="36"/>
          <w:u w:val="single"/>
        </w:rPr>
        <w:t>DISPOSIZIONI FEDERALI DEL TESSE</w:t>
      </w:r>
      <w:r>
        <w:rPr>
          <w:rFonts w:ascii="Arial" w:hAnsi="Arial" w:cs="Arial"/>
          <w:b/>
          <w:sz w:val="28"/>
          <w:szCs w:val="36"/>
          <w:u w:val="single"/>
        </w:rPr>
        <w:t>RAMENTO IN FAVORE DELLE SOCIETÀ</w:t>
      </w:r>
      <w:r w:rsidRPr="008C37B4">
        <w:rPr>
          <w:rFonts w:ascii="Arial" w:hAnsi="Arial" w:cs="Arial"/>
          <w:b/>
          <w:sz w:val="28"/>
          <w:szCs w:val="36"/>
          <w:u w:val="single"/>
        </w:rPr>
        <w:t xml:space="preserve"> DI PURO SETTORE GIOVANILE</w:t>
      </w:r>
    </w:p>
    <w:p w14:paraId="138344AB" w14:textId="77777777" w:rsidR="00B3572D" w:rsidRPr="0039497C"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2DEE1948" w14:textId="77777777" w:rsidR="00B3572D" w:rsidRPr="00AF4A47" w:rsidRDefault="00B3572D" w:rsidP="00B3572D">
      <w:pPr>
        <w:adjustRightInd w:val="0"/>
        <w:jc w:val="both"/>
        <w:rPr>
          <w:rFonts w:ascii="Arial" w:hAnsi="Arial" w:cs="Arial"/>
          <w:color w:val="000000"/>
          <w:sz w:val="28"/>
          <w:szCs w:val="36"/>
        </w:rPr>
      </w:pPr>
    </w:p>
    <w:p w14:paraId="224CABBC" w14:textId="77777777" w:rsidR="00B3572D" w:rsidRPr="008C37B4" w:rsidRDefault="00B3572D" w:rsidP="00B3572D">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Pr>
          <w:rFonts w:ascii="Arial" w:hAnsi="Arial" w:cs="Arial"/>
          <w:b/>
          <w:sz w:val="28"/>
          <w:szCs w:val="36"/>
          <w:u w:val="single"/>
        </w:rPr>
        <w:t>R</w:t>
      </w:r>
      <w:r w:rsidRPr="008C37B4">
        <w:rPr>
          <w:rFonts w:ascii="Arial" w:hAnsi="Arial" w:cs="Arial"/>
          <w:b/>
          <w:sz w:val="28"/>
          <w:szCs w:val="36"/>
          <w:u w:val="single"/>
        </w:rPr>
        <w:t xml:space="preserve"> 16 – S.S. 2025/2026</w:t>
      </w:r>
    </w:p>
    <w:p w14:paraId="72651732" w14:textId="77777777" w:rsidR="00B3572D" w:rsidRPr="0039497C"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2B37D971" w14:textId="77777777" w:rsidR="00B3572D" w:rsidRPr="0039497C"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2E7E5E">
        <w:rPr>
          <w:rFonts w:ascii="Arial" w:hAnsi="Arial" w:cs="Arial"/>
          <w:szCs w:val="21"/>
        </w:rPr>
        <w:t>Il Settore Giovanile e Scolastico ritiene opportuno precisare che la disposizione di cui all’art. 34 comma 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14:paraId="189D9CB2" w14:textId="77777777" w:rsidR="00B3572D" w:rsidRPr="00AF4A47"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71910791" w14:textId="77777777" w:rsidR="00B3572D" w:rsidRPr="0039497C" w:rsidRDefault="00B3572D" w:rsidP="00B3572D">
      <w:pPr>
        <w:jc w:val="both"/>
        <w:rPr>
          <w:rFonts w:ascii="Arial" w:hAnsi="Arial" w:cs="Arial"/>
          <w:b/>
          <w:sz w:val="26"/>
          <w:szCs w:val="26"/>
          <w:u w:val="single"/>
        </w:rPr>
      </w:pPr>
      <w:r w:rsidRPr="0039497C">
        <w:rPr>
          <w:rFonts w:ascii="Arial" w:hAnsi="Arial" w:cs="Arial"/>
          <w:b/>
          <w:sz w:val="26"/>
          <w:szCs w:val="26"/>
          <w:u w:val="single"/>
        </w:rPr>
        <w:t>DEROGA ART. 72 DELLE N.O.I.F. “TENUTA DI GIUOCO DEI CALCIATORI”</w:t>
      </w:r>
    </w:p>
    <w:p w14:paraId="63DC3AA3" w14:textId="77777777" w:rsidR="00B3572D" w:rsidRPr="0039497C"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In deroga a quanto stabilito dall’Art. 72 delle N.O.I.F. “Tenuta di giuoco dei calciatori”, è consentito ai calciatori partecipanti ai Campionati di Settore Giovanile di indossare, per tutta la durata della stagione </w:t>
      </w:r>
      <w:r w:rsidRPr="0039497C">
        <w:rPr>
          <w:rFonts w:ascii="Arial" w:hAnsi="Arial" w:cs="Arial"/>
          <w:szCs w:val="21"/>
        </w:rPr>
        <w:lastRenderedPageBreak/>
        <w:t xml:space="preserve">sportiva, una maglia recante sempre lo stesso numero (non necessariamente progressivo) senza personalizzazione col cognome del calciatore che la indossa.    </w:t>
      </w:r>
    </w:p>
    <w:p w14:paraId="12C26DE3" w14:textId="77777777" w:rsidR="00B3572D" w:rsidRPr="00AF4A47"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7FE5BCE" w14:textId="77777777" w:rsidR="00B3572D" w:rsidRPr="005A5CAA" w:rsidRDefault="00B3572D" w:rsidP="00B3572D">
      <w:pPr>
        <w:jc w:val="both"/>
        <w:rPr>
          <w:rFonts w:ascii="Arial" w:hAnsi="Arial" w:cs="Arial"/>
          <w:b/>
          <w:sz w:val="28"/>
          <w:szCs w:val="24"/>
          <w:u w:val="single"/>
        </w:rPr>
      </w:pPr>
      <w:r w:rsidRPr="005A5CAA">
        <w:rPr>
          <w:rFonts w:ascii="Arial" w:hAnsi="Arial" w:cs="Arial"/>
          <w:b/>
          <w:sz w:val="28"/>
          <w:szCs w:val="24"/>
          <w:u w:val="single"/>
        </w:rPr>
        <w:t>Sanzioni (art. 137 comma 2bis del C.G.S.)</w:t>
      </w:r>
    </w:p>
    <w:p w14:paraId="0414CC79" w14:textId="77777777" w:rsidR="00B3572D" w:rsidRPr="005A5CAA"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5A5CAA">
        <w:rPr>
          <w:rFonts w:ascii="Arial" w:hAnsi="Arial"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14:paraId="2CF5013E" w14:textId="77777777" w:rsidR="00B3572D" w:rsidRPr="00F257E0"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8"/>
          <w:szCs w:val="20"/>
        </w:rPr>
      </w:pPr>
    </w:p>
    <w:p w14:paraId="4E3D85B5" w14:textId="77777777" w:rsidR="00B3572D" w:rsidRPr="005A5CAA" w:rsidRDefault="00B3572D" w:rsidP="00B3572D">
      <w:pPr>
        <w:jc w:val="both"/>
        <w:rPr>
          <w:rFonts w:ascii="Arial" w:hAnsi="Arial" w:cs="Arial"/>
          <w:b/>
          <w:sz w:val="28"/>
          <w:szCs w:val="24"/>
          <w:u w:val="single"/>
        </w:rPr>
      </w:pPr>
      <w:r w:rsidRPr="005A5CAA">
        <w:rPr>
          <w:rFonts w:ascii="Arial" w:hAnsi="Arial" w:cs="Arial"/>
          <w:b/>
          <w:sz w:val="28"/>
          <w:szCs w:val="24"/>
          <w:u w:val="single"/>
        </w:rPr>
        <w:t>RECUPERO GARE INTERROTTE</w:t>
      </w:r>
    </w:p>
    <w:p w14:paraId="293F56F5" w14:textId="77777777" w:rsidR="00B3572D" w:rsidRPr="0039497C"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14:paraId="7DF7C58C" w14:textId="77777777" w:rsidR="00B3572D" w:rsidRPr="00AF4A47" w:rsidRDefault="00B3572D" w:rsidP="00B3572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2562962E" w14:textId="77777777" w:rsidR="00B3572D" w:rsidRDefault="00B3572D" w:rsidP="00B3572D">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5228222D" w14:textId="77777777" w:rsidR="00B3572D" w:rsidRDefault="00B3572D" w:rsidP="00B3572D">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al braccio, al fine di predisporre in maniera dettagliata e agevolare la lavorazione delle istanze. 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68B3EC6A" w14:textId="77777777" w:rsidR="00B3572D" w:rsidRDefault="00B3572D" w:rsidP="00B3572D">
      <w:pPr>
        <w:pStyle w:val="LndNormale1"/>
        <w:rPr>
          <w:b/>
          <w:bCs/>
          <w:sz w:val="18"/>
          <w:szCs w:val="22"/>
        </w:rPr>
      </w:pPr>
      <w:hyperlink r:id="rId77" w:history="1">
        <w:r>
          <w:rPr>
            <w:rStyle w:val="Collegamentoipertestuale"/>
            <w:b/>
            <w:bCs/>
            <w:sz w:val="18"/>
            <w:szCs w:val="22"/>
          </w:rPr>
          <w:t>http://sicilia.lnd.it/sites/default/files/comunicati/2023-10/Modulo%20di%20richiesta%20minuto%20di%20raccoglimento-lutto%20al%20braccio.docx</w:t>
        </w:r>
      </w:hyperlink>
    </w:p>
    <w:p w14:paraId="59819711" w14:textId="77777777" w:rsidR="00B3572D" w:rsidRPr="00FF7BAF" w:rsidRDefault="00B3572D" w:rsidP="00B3572D">
      <w:pPr>
        <w:rPr>
          <w:rFonts w:ascii="Arial" w:hAnsi="Arial" w:cs="Arial"/>
          <w:b/>
          <w:sz w:val="40"/>
          <w:szCs w:val="36"/>
          <w:u w:val="single"/>
          <w:lang w:eastAsia="it-IT"/>
        </w:rPr>
      </w:pPr>
    </w:p>
    <w:p w14:paraId="423F5D29" w14:textId="77777777" w:rsidR="009C2264" w:rsidRPr="00387010" w:rsidRDefault="009C2264" w:rsidP="009C2264">
      <w:pPr>
        <w:rPr>
          <w:rFonts w:ascii="Arial" w:hAnsi="Arial" w:cs="Arial"/>
          <w:b/>
          <w:sz w:val="36"/>
          <w:szCs w:val="36"/>
          <w:u w:val="single"/>
        </w:rPr>
      </w:pPr>
      <w:r w:rsidRPr="00387010">
        <w:rPr>
          <w:rFonts w:ascii="Arial" w:hAnsi="Arial" w:cs="Arial"/>
          <w:b/>
          <w:sz w:val="36"/>
          <w:szCs w:val="36"/>
          <w:u w:val="single"/>
        </w:rPr>
        <w:t>COMUNICAZIONI DELL’ATTIVITÀ AGONISTICA</w:t>
      </w:r>
    </w:p>
    <w:p w14:paraId="13E5C3B1" w14:textId="77777777" w:rsidR="009C2264" w:rsidRPr="005578C9" w:rsidRDefault="009C2264" w:rsidP="009C2264">
      <w:pPr>
        <w:rPr>
          <w:rFonts w:ascii="Arial" w:hAnsi="Arial" w:cs="Arial"/>
          <w:b/>
          <w:color w:val="5A984C"/>
          <w:sz w:val="10"/>
          <w:szCs w:val="10"/>
          <w:u w:val="single"/>
        </w:rPr>
      </w:pPr>
    </w:p>
    <w:p w14:paraId="70910FF3" w14:textId="77777777" w:rsidR="009C2264" w:rsidRPr="000901F7" w:rsidRDefault="009C2264" w:rsidP="009C2264">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78" w:history="1">
        <w:r w:rsidRPr="00DF056C">
          <w:rPr>
            <w:rStyle w:val="Collegamentoipertestuale"/>
            <w:rFonts w:ascii="Arial" w:hAnsi="Arial" w:cs="Arial"/>
            <w:b/>
            <w:sz w:val="24"/>
          </w:rPr>
          <w:t>sicilia.sgs@lnd.it</w:t>
        </w:r>
      </w:hyperlink>
    </w:p>
    <w:p w14:paraId="081DD564" w14:textId="77777777" w:rsidR="009C2264" w:rsidRPr="00EA4D74" w:rsidRDefault="009C2264" w:rsidP="009C2264">
      <w:pPr>
        <w:rPr>
          <w:rFonts w:ascii="Arial" w:hAnsi="Arial" w:cs="Arial"/>
          <w:b/>
          <w:color w:val="3333FF"/>
          <w:sz w:val="10"/>
          <w:szCs w:val="10"/>
        </w:rPr>
      </w:pPr>
    </w:p>
    <w:p w14:paraId="7B901765" w14:textId="77777777" w:rsidR="009C2264" w:rsidRPr="000901F7" w:rsidRDefault="009C2264" w:rsidP="009C2264">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79" w:history="1">
        <w:r w:rsidRPr="00DF056C">
          <w:rPr>
            <w:rStyle w:val="Collegamentoipertestuale"/>
            <w:rFonts w:ascii="Arial" w:hAnsi="Arial" w:cs="Arial"/>
            <w:b/>
            <w:sz w:val="24"/>
            <w:szCs w:val="24"/>
          </w:rPr>
          <w:t>sicilia.sgs@lndsicilia.legalmail.it</w:t>
        </w:r>
      </w:hyperlink>
    </w:p>
    <w:p w14:paraId="61DE7520" w14:textId="77777777" w:rsidR="009C2264" w:rsidRPr="00EA4D74" w:rsidRDefault="009C2264" w:rsidP="009C2264">
      <w:pPr>
        <w:rPr>
          <w:rFonts w:ascii="Arial" w:hAnsi="Arial" w:cs="Arial"/>
          <w:b/>
          <w:color w:val="3333FF"/>
          <w:sz w:val="10"/>
          <w:szCs w:val="10"/>
        </w:rPr>
      </w:pPr>
    </w:p>
    <w:p w14:paraId="2E403B25" w14:textId="77777777" w:rsidR="009C2264" w:rsidRPr="00E738CB" w:rsidRDefault="009C2264" w:rsidP="009C2264">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7129D135" w14:textId="77777777" w:rsidR="009C2264" w:rsidRPr="0004083F" w:rsidRDefault="009C2264" w:rsidP="009C2264">
      <w:pPr>
        <w:jc w:val="both"/>
        <w:rPr>
          <w:rFonts w:ascii="Arial" w:hAnsi="Arial" w:cs="Arial"/>
          <w:b/>
          <w:sz w:val="32"/>
          <w:szCs w:val="6"/>
          <w:u w:val="single"/>
        </w:rPr>
      </w:pPr>
    </w:p>
    <w:p w14:paraId="6C4BC521" w14:textId="77777777" w:rsidR="009C2264" w:rsidRDefault="009C2264" w:rsidP="009C2264">
      <w:pPr>
        <w:jc w:val="both"/>
      </w:pPr>
      <w:r>
        <w:rPr>
          <w:rFonts w:ascii="Arial" w:hAnsi="Arial" w:cs="Arial"/>
          <w:b/>
          <w:sz w:val="32"/>
          <w:szCs w:val="40"/>
          <w:u w:val="single"/>
        </w:rPr>
        <w:t>FASE FINALE SOCIETÀ PERDENTI SPAREGGIO           CAMPIONATI PROV.LI UNDER 17 &amp; UNDER 15 – 2025/2026</w:t>
      </w:r>
    </w:p>
    <w:p w14:paraId="31D66BF7" w14:textId="77777777" w:rsidR="009C2264" w:rsidRPr="004119A0" w:rsidRDefault="009C2264" w:rsidP="009C2264">
      <w:pPr>
        <w:tabs>
          <w:tab w:val="left" w:pos="7068"/>
        </w:tabs>
        <w:jc w:val="both"/>
        <w:rPr>
          <w:rFonts w:ascii="Arial" w:hAnsi="Arial" w:cs="Arial"/>
          <w:sz w:val="24"/>
        </w:rPr>
      </w:pPr>
      <w:r w:rsidRPr="004119A0">
        <w:rPr>
          <w:rFonts w:ascii="Arial" w:hAnsi="Arial" w:cs="Arial"/>
          <w:sz w:val="24"/>
        </w:rPr>
        <w:t xml:space="preserve">In virtù di quanto </w:t>
      </w:r>
      <w:r>
        <w:rPr>
          <w:rFonts w:ascii="Arial" w:hAnsi="Arial" w:cs="Arial"/>
          <w:sz w:val="24"/>
        </w:rPr>
        <w:t xml:space="preserve">pubblicato con </w:t>
      </w:r>
      <w:r w:rsidRPr="004119A0">
        <w:rPr>
          <w:rFonts w:ascii="Arial" w:hAnsi="Arial" w:cs="Arial"/>
          <w:sz w:val="24"/>
        </w:rPr>
        <w:t xml:space="preserve">C.U. n. </w:t>
      </w:r>
      <w:r>
        <w:rPr>
          <w:rFonts w:ascii="Arial" w:hAnsi="Arial" w:cs="Arial"/>
          <w:sz w:val="24"/>
        </w:rPr>
        <w:t xml:space="preserve">232 </w:t>
      </w:r>
      <w:proofErr w:type="spellStart"/>
      <w:r w:rsidRPr="004119A0">
        <w:rPr>
          <w:rFonts w:ascii="Arial" w:hAnsi="Arial" w:cs="Arial"/>
          <w:sz w:val="24"/>
        </w:rPr>
        <w:t>sgs</w:t>
      </w:r>
      <w:proofErr w:type="spellEnd"/>
      <w:r w:rsidRPr="004119A0">
        <w:rPr>
          <w:rFonts w:ascii="Arial" w:hAnsi="Arial" w:cs="Arial"/>
          <w:sz w:val="24"/>
        </w:rPr>
        <w:t xml:space="preserve"> </w:t>
      </w:r>
      <w:r>
        <w:rPr>
          <w:rFonts w:ascii="Arial" w:hAnsi="Arial" w:cs="Arial"/>
          <w:sz w:val="24"/>
        </w:rPr>
        <w:t>66</w:t>
      </w:r>
      <w:r w:rsidRPr="004119A0">
        <w:rPr>
          <w:rFonts w:ascii="Arial" w:hAnsi="Arial" w:cs="Arial"/>
          <w:sz w:val="24"/>
        </w:rPr>
        <w:t xml:space="preserve"> del </w:t>
      </w:r>
      <w:r>
        <w:rPr>
          <w:rFonts w:ascii="Arial" w:hAnsi="Arial" w:cs="Arial"/>
          <w:sz w:val="24"/>
        </w:rPr>
        <w:t>30 novembre 2025</w:t>
      </w:r>
      <w:r w:rsidRPr="004119A0">
        <w:rPr>
          <w:rFonts w:ascii="Arial" w:hAnsi="Arial" w:cs="Arial"/>
          <w:sz w:val="24"/>
        </w:rPr>
        <w:t>, al fine di determinare le due Società che avranno accesso rispettivamente al Campionato Regionale Under 17 ed al Campionato Regionale Under 15, di dispone lo svolgimento della Fase Finale riservata alle Società perdenti lo spareggio finale di ogni Campionato Under 17 e Under 15 Provinciale, con più di un Girone.</w:t>
      </w:r>
    </w:p>
    <w:p w14:paraId="09F8A8A4" w14:textId="77777777" w:rsidR="009C2264" w:rsidRPr="0004083F" w:rsidRDefault="009C2264" w:rsidP="009C2264">
      <w:pPr>
        <w:rPr>
          <w:rFonts w:ascii="Arial" w:hAnsi="Arial" w:cs="Arial"/>
          <w:sz w:val="10"/>
          <w:szCs w:val="10"/>
        </w:rPr>
      </w:pPr>
    </w:p>
    <w:p w14:paraId="236A611D" w14:textId="77777777" w:rsidR="009C2264" w:rsidRDefault="009C2264" w:rsidP="009C2264">
      <w:pPr>
        <w:jc w:val="both"/>
      </w:pPr>
      <w:r>
        <w:rPr>
          <w:rFonts w:ascii="Arial" w:hAnsi="Arial" w:cs="Arial"/>
        </w:rPr>
        <w:t xml:space="preserve">- Alla </w:t>
      </w:r>
      <w:r>
        <w:rPr>
          <w:rFonts w:ascii="Arial" w:hAnsi="Arial" w:cs="Arial"/>
          <w:b/>
        </w:rPr>
        <w:t xml:space="preserve">Fase Finale, </w:t>
      </w:r>
      <w:r>
        <w:rPr>
          <w:rFonts w:ascii="Arial" w:hAnsi="Arial" w:cs="Arial"/>
        </w:rPr>
        <w:t xml:space="preserve">accedono le </w:t>
      </w:r>
      <w:r>
        <w:rPr>
          <w:rFonts w:ascii="Arial" w:hAnsi="Arial" w:cs="Arial"/>
          <w:b/>
          <w:u w:val="single"/>
        </w:rPr>
        <w:t>Società perdenti lo spareggio finale di ogni Delegazione     con più di un Girone</w:t>
      </w:r>
      <w:r>
        <w:rPr>
          <w:rFonts w:ascii="Arial" w:hAnsi="Arial" w:cs="Arial"/>
        </w:rPr>
        <w:t>, onde determinare, secondo la formula riportata nel presente Comunicato, la squadra vincente.</w:t>
      </w:r>
    </w:p>
    <w:p w14:paraId="431C5E97" w14:textId="77777777" w:rsidR="009C2264" w:rsidRPr="00220CE5" w:rsidRDefault="009C2264" w:rsidP="009C2264">
      <w:pPr>
        <w:rPr>
          <w:rFonts w:ascii="Arial" w:hAnsi="Arial" w:cs="Arial"/>
          <w:b/>
          <w:sz w:val="40"/>
          <w:szCs w:val="24"/>
        </w:rPr>
      </w:pPr>
    </w:p>
    <w:p w14:paraId="3265A484" w14:textId="77777777" w:rsidR="009C2264" w:rsidRDefault="009C2264" w:rsidP="009C2264">
      <w:pPr>
        <w:pStyle w:val="Corpotesto"/>
        <w:tabs>
          <w:tab w:val="left" w:pos="1223"/>
        </w:tabs>
      </w:pPr>
      <w:r>
        <w:rPr>
          <w:rFonts w:ascii="Arial" w:hAnsi="Arial" w:cs="Arial"/>
          <w:b/>
          <w:spacing w:val="-1"/>
          <w:sz w:val="24"/>
          <w:u w:val="single" w:color="000000"/>
        </w:rPr>
        <w:t>Limiti</w:t>
      </w:r>
      <w:r>
        <w:rPr>
          <w:rFonts w:ascii="Arial" w:hAnsi="Arial" w:cs="Arial"/>
          <w:b/>
          <w:spacing w:val="-7"/>
          <w:sz w:val="24"/>
          <w:u w:val="single" w:color="000000"/>
        </w:rPr>
        <w:t xml:space="preserve"> </w:t>
      </w:r>
      <w:r>
        <w:rPr>
          <w:rFonts w:ascii="Arial" w:hAnsi="Arial" w:cs="Arial"/>
          <w:b/>
          <w:sz w:val="24"/>
          <w:u w:val="single" w:color="000000"/>
        </w:rPr>
        <w:t>di</w:t>
      </w:r>
      <w:r>
        <w:rPr>
          <w:rFonts w:ascii="Arial" w:hAnsi="Arial" w:cs="Arial"/>
          <w:b/>
          <w:spacing w:val="-6"/>
          <w:sz w:val="24"/>
          <w:u w:val="single" w:color="000000"/>
        </w:rPr>
        <w:t xml:space="preserve"> </w:t>
      </w:r>
      <w:r>
        <w:rPr>
          <w:rFonts w:ascii="Arial" w:hAnsi="Arial" w:cs="Arial"/>
          <w:b/>
          <w:sz w:val="24"/>
          <w:u w:val="single" w:color="000000"/>
        </w:rPr>
        <w:t>partecipazio</w:t>
      </w:r>
      <w:r>
        <w:rPr>
          <w:rFonts w:ascii="Arial" w:hAnsi="Arial" w:cs="Arial"/>
          <w:b/>
          <w:spacing w:val="-1"/>
          <w:sz w:val="24"/>
          <w:u w:val="single" w:color="000000"/>
        </w:rPr>
        <w:t>ne</w:t>
      </w:r>
      <w:r>
        <w:rPr>
          <w:rFonts w:ascii="Arial" w:hAnsi="Arial" w:cs="Arial"/>
          <w:b/>
          <w:spacing w:val="-6"/>
          <w:sz w:val="24"/>
          <w:u w:val="single" w:color="000000"/>
        </w:rPr>
        <w:t xml:space="preserve"> </w:t>
      </w:r>
      <w:proofErr w:type="gramStart"/>
      <w:r>
        <w:rPr>
          <w:rFonts w:ascii="Arial" w:hAnsi="Arial" w:cs="Arial"/>
          <w:b/>
          <w:sz w:val="24"/>
          <w:u w:val="single" w:color="000000"/>
        </w:rPr>
        <w:t>d</w:t>
      </w:r>
      <w:r>
        <w:rPr>
          <w:rFonts w:ascii="Arial" w:hAnsi="Arial" w:cs="Arial"/>
          <w:b/>
          <w:spacing w:val="-50"/>
          <w:sz w:val="24"/>
          <w:u w:val="single" w:color="000000"/>
        </w:rPr>
        <w:t xml:space="preserve"> </w:t>
      </w:r>
      <w:r>
        <w:rPr>
          <w:rFonts w:ascii="Arial" w:hAnsi="Arial" w:cs="Arial"/>
          <w:b/>
          <w:sz w:val="24"/>
          <w:u w:val="single" w:color="000000"/>
        </w:rPr>
        <w:t>ei</w:t>
      </w:r>
      <w:proofErr w:type="gramEnd"/>
      <w:r>
        <w:rPr>
          <w:rFonts w:ascii="Arial" w:hAnsi="Arial" w:cs="Arial"/>
          <w:b/>
          <w:spacing w:val="-7"/>
          <w:sz w:val="24"/>
          <w:u w:val="single" w:color="000000"/>
        </w:rPr>
        <w:t xml:space="preserve"> </w:t>
      </w:r>
      <w:r>
        <w:rPr>
          <w:rFonts w:ascii="Arial" w:hAnsi="Arial" w:cs="Arial"/>
          <w:b/>
          <w:sz w:val="24"/>
          <w:u w:val="single" w:color="000000"/>
        </w:rPr>
        <w:t>calciatori</w:t>
      </w:r>
      <w:r>
        <w:rPr>
          <w:rFonts w:ascii="Arial" w:hAnsi="Arial" w:cs="Arial"/>
          <w:b/>
          <w:spacing w:val="-7"/>
          <w:sz w:val="24"/>
          <w:u w:val="single" w:color="000000"/>
        </w:rPr>
        <w:t xml:space="preserve"> </w:t>
      </w:r>
      <w:r>
        <w:rPr>
          <w:rFonts w:ascii="Arial" w:hAnsi="Arial" w:cs="Arial"/>
          <w:b/>
          <w:sz w:val="24"/>
          <w:u w:val="single" w:color="000000"/>
        </w:rPr>
        <w:t>in</w:t>
      </w:r>
      <w:r>
        <w:rPr>
          <w:rFonts w:ascii="Arial" w:hAnsi="Arial" w:cs="Arial"/>
          <w:b/>
          <w:spacing w:val="-7"/>
          <w:sz w:val="24"/>
          <w:u w:val="single" w:color="000000"/>
        </w:rPr>
        <w:t xml:space="preserve"> </w:t>
      </w:r>
      <w:r>
        <w:rPr>
          <w:rFonts w:ascii="Arial" w:hAnsi="Arial" w:cs="Arial"/>
          <w:b/>
          <w:sz w:val="24"/>
          <w:u w:val="single" w:color="000000"/>
        </w:rPr>
        <w:t>relazio</w:t>
      </w:r>
      <w:r>
        <w:rPr>
          <w:rFonts w:ascii="Arial" w:hAnsi="Arial" w:cs="Arial"/>
          <w:b/>
          <w:spacing w:val="-1"/>
          <w:sz w:val="24"/>
          <w:u w:val="single" w:color="000000"/>
        </w:rPr>
        <w:t>ne</w:t>
      </w:r>
      <w:r>
        <w:rPr>
          <w:rFonts w:ascii="Arial" w:hAnsi="Arial" w:cs="Arial"/>
          <w:b/>
          <w:spacing w:val="-7"/>
          <w:sz w:val="24"/>
          <w:u w:val="single" w:color="000000"/>
        </w:rPr>
        <w:t xml:space="preserve"> </w:t>
      </w:r>
      <w:r>
        <w:rPr>
          <w:rFonts w:ascii="Arial" w:hAnsi="Arial" w:cs="Arial"/>
          <w:b/>
          <w:sz w:val="24"/>
          <w:u w:val="single" w:color="000000"/>
        </w:rPr>
        <w:t>all</w:t>
      </w:r>
      <w:r>
        <w:rPr>
          <w:rFonts w:ascii="Arial" w:hAnsi="Arial" w:cs="Arial"/>
          <w:b/>
          <w:spacing w:val="-1"/>
          <w:sz w:val="24"/>
          <w:u w:val="single" w:color="000000"/>
        </w:rPr>
        <w:t>’et</w:t>
      </w:r>
      <w:r>
        <w:rPr>
          <w:rFonts w:ascii="Arial" w:hAnsi="Arial" w:cs="Arial"/>
          <w:b/>
          <w:sz w:val="24"/>
          <w:u w:val="single" w:color="000000"/>
        </w:rPr>
        <w:t>à</w:t>
      </w:r>
      <w:r>
        <w:rPr>
          <w:rFonts w:ascii="Arial" w:hAnsi="Arial" w:cs="Arial"/>
          <w:b/>
          <w:w w:val="99"/>
          <w:sz w:val="24"/>
          <w:u w:val="single" w:color="000000"/>
        </w:rPr>
        <w:t xml:space="preserve"> </w:t>
      </w:r>
    </w:p>
    <w:p w14:paraId="006537BF" w14:textId="77777777" w:rsidR="009C2264" w:rsidRDefault="009C2264" w:rsidP="009C2264">
      <w:pPr>
        <w:pStyle w:val="Corpotesto"/>
        <w:ind w:right="113"/>
        <w:jc w:val="both"/>
        <w:rPr>
          <w:rFonts w:ascii="Arial" w:hAnsi="Arial" w:cs="Arial"/>
          <w:spacing w:val="-1"/>
        </w:rPr>
      </w:pPr>
      <w:r>
        <w:rPr>
          <w:rFonts w:ascii="Arial" w:hAnsi="Arial" w:cs="Arial"/>
          <w:spacing w:val="-1"/>
        </w:rPr>
        <w:t>Valgono le stesse modalità del Campionato Provinciale.</w:t>
      </w:r>
    </w:p>
    <w:p w14:paraId="46183B0E" w14:textId="77777777" w:rsidR="009C2264" w:rsidRPr="00220CE5" w:rsidRDefault="009C2264" w:rsidP="009C2264">
      <w:pPr>
        <w:jc w:val="both"/>
        <w:rPr>
          <w:rFonts w:ascii="Arial" w:hAnsi="Arial" w:cs="Arial"/>
          <w:b/>
          <w:sz w:val="40"/>
          <w:szCs w:val="24"/>
        </w:rPr>
      </w:pPr>
    </w:p>
    <w:p w14:paraId="2A9E696C" w14:textId="77777777" w:rsidR="009C2264" w:rsidRDefault="009C2264" w:rsidP="009C2264">
      <w:pPr>
        <w:tabs>
          <w:tab w:val="left" w:pos="1134"/>
          <w:tab w:val="left" w:pos="5740"/>
          <w:tab w:val="decimal" w:pos="7441"/>
        </w:tabs>
        <w:jc w:val="both"/>
      </w:pPr>
      <w:r>
        <w:rPr>
          <w:rFonts w:ascii="Arial" w:hAnsi="Arial" w:cs="Arial"/>
          <w:b/>
          <w:sz w:val="24"/>
          <w:u w:val="single"/>
          <w:lang w:eastAsia="it-IT"/>
        </w:rPr>
        <w:t>Sostituzioni</w:t>
      </w:r>
    </w:p>
    <w:p w14:paraId="1A3F143A" w14:textId="77777777" w:rsidR="009C2264" w:rsidRDefault="009C2264" w:rsidP="009C2264">
      <w:pPr>
        <w:pStyle w:val="Corpotesto"/>
        <w:ind w:right="113"/>
        <w:jc w:val="both"/>
        <w:rPr>
          <w:rFonts w:ascii="Arial" w:hAnsi="Arial" w:cs="Arial"/>
          <w:spacing w:val="-1"/>
        </w:rPr>
      </w:pPr>
      <w:r>
        <w:rPr>
          <w:rFonts w:ascii="Arial" w:hAnsi="Arial" w:cs="Arial"/>
          <w:spacing w:val="-1"/>
        </w:rPr>
        <w:t>Valgono le stesse modalità del Campionato Provinciale.</w:t>
      </w:r>
    </w:p>
    <w:p w14:paraId="00F7AD32" w14:textId="77777777" w:rsidR="009C2264" w:rsidRPr="00F6695B" w:rsidRDefault="009C2264" w:rsidP="009C2264">
      <w:pPr>
        <w:tabs>
          <w:tab w:val="left" w:pos="1134"/>
          <w:tab w:val="left" w:pos="5740"/>
          <w:tab w:val="decimal" w:pos="7441"/>
        </w:tabs>
        <w:jc w:val="both"/>
        <w:rPr>
          <w:rFonts w:ascii="Arial" w:hAnsi="Arial" w:cs="Arial"/>
          <w:b/>
          <w:sz w:val="40"/>
          <w:szCs w:val="24"/>
        </w:rPr>
      </w:pPr>
    </w:p>
    <w:p w14:paraId="38BC0C84" w14:textId="77777777" w:rsidR="009C2264" w:rsidRDefault="009C2264" w:rsidP="009C2264">
      <w:pPr>
        <w:tabs>
          <w:tab w:val="left" w:pos="1134"/>
        </w:tabs>
        <w:spacing w:line="240" w:lineRule="atLeast"/>
        <w:jc w:val="both"/>
      </w:pPr>
      <w:r>
        <w:rPr>
          <w:rFonts w:ascii="Arial" w:hAnsi="Arial"/>
          <w:b/>
          <w:sz w:val="24"/>
          <w:u w:val="single"/>
        </w:rPr>
        <w:t>Rinuncia a gare</w:t>
      </w:r>
    </w:p>
    <w:p w14:paraId="2138E405" w14:textId="77777777" w:rsidR="009C2264" w:rsidRDefault="009C2264" w:rsidP="009C2264">
      <w:pPr>
        <w:tabs>
          <w:tab w:val="left" w:pos="1134"/>
        </w:tabs>
        <w:jc w:val="both"/>
        <w:rPr>
          <w:rFonts w:ascii="Arial" w:hAnsi="Arial" w:cs="Arial"/>
        </w:rPr>
      </w:pPr>
      <w:r>
        <w:rPr>
          <w:rFonts w:ascii="Arial" w:hAnsi="Arial" w:cs="Arial"/>
        </w:rPr>
        <w:t xml:space="preserve">Nel caso in cui una Società rinunci, per qualsiasi motivo, alla disputa o alla prosecuzione di una gara, verranno applicate nei suoi confronti le sanzioni di cui all’art. 53 N.O.I.F. (gara persa per 0-3) nonché l’esclusione dal proseguimento della manifestazione e a suo carico saranno altresì irrogate adeguate sanzioni pecuniarie. </w:t>
      </w:r>
    </w:p>
    <w:p w14:paraId="1E905E5F" w14:textId="77777777" w:rsidR="009C2264" w:rsidRDefault="009C2264" w:rsidP="009C2264">
      <w:pPr>
        <w:tabs>
          <w:tab w:val="left" w:pos="1134"/>
        </w:tabs>
        <w:jc w:val="both"/>
        <w:rPr>
          <w:rFonts w:ascii="Arial" w:hAnsi="Arial" w:cs="Arial"/>
        </w:rPr>
      </w:pPr>
      <w:r>
        <w:rPr>
          <w:rFonts w:ascii="Arial" w:hAnsi="Arial" w:cs="Arial"/>
        </w:rPr>
        <w:t xml:space="preserve">La società verrà, inoltre, esclusa nel caso di sospensione della gara per inferiorità numerica. </w:t>
      </w:r>
    </w:p>
    <w:p w14:paraId="23813216" w14:textId="77777777" w:rsidR="009C2264" w:rsidRDefault="009C2264" w:rsidP="009C2264">
      <w:pPr>
        <w:tabs>
          <w:tab w:val="left" w:pos="1134"/>
        </w:tabs>
        <w:spacing w:line="240" w:lineRule="atLeast"/>
        <w:jc w:val="both"/>
        <w:rPr>
          <w:rFonts w:ascii="Arial" w:hAnsi="Arial" w:cs="Arial"/>
        </w:rPr>
      </w:pPr>
      <w:r>
        <w:rPr>
          <w:rFonts w:ascii="Arial" w:hAnsi="Arial" w:cs="Arial"/>
        </w:rPr>
        <w:t xml:space="preserve">E, ancora, saranno escluse dal prosieguo le Società che utilizzano calciatori in posizione irregolare o che, comunque, si rendano responsabili di fatti in riferimento ai quali viene applicato nei loro confronti l’art. 10 del </w:t>
      </w:r>
      <w:proofErr w:type="gramStart"/>
      <w:r>
        <w:rPr>
          <w:rFonts w:ascii="Arial" w:hAnsi="Arial" w:cs="Arial"/>
        </w:rPr>
        <w:t>C.G.S..</w:t>
      </w:r>
      <w:proofErr w:type="gramEnd"/>
    </w:p>
    <w:p w14:paraId="2E6B4C16" w14:textId="77777777" w:rsidR="009C2264" w:rsidRPr="00220CE5" w:rsidRDefault="009C2264" w:rsidP="009C2264">
      <w:pPr>
        <w:tabs>
          <w:tab w:val="left" w:pos="1134"/>
        </w:tabs>
        <w:spacing w:line="240" w:lineRule="atLeast"/>
        <w:jc w:val="both"/>
        <w:rPr>
          <w:rFonts w:ascii="Arial" w:hAnsi="Arial" w:cs="Arial"/>
          <w:sz w:val="40"/>
          <w:szCs w:val="24"/>
        </w:rPr>
      </w:pPr>
    </w:p>
    <w:p w14:paraId="6552B684" w14:textId="77777777" w:rsidR="009C2264" w:rsidRDefault="009C2264" w:rsidP="009C2264">
      <w:pPr>
        <w:tabs>
          <w:tab w:val="left" w:pos="1134"/>
        </w:tabs>
        <w:spacing w:line="240" w:lineRule="atLeast"/>
        <w:jc w:val="both"/>
        <w:rPr>
          <w:rFonts w:ascii="Arial" w:hAnsi="Arial"/>
          <w:b/>
          <w:sz w:val="24"/>
          <w:u w:val="single"/>
        </w:rPr>
      </w:pPr>
      <w:r>
        <w:rPr>
          <w:rFonts w:ascii="Arial" w:hAnsi="Arial"/>
          <w:b/>
          <w:sz w:val="24"/>
          <w:u w:val="single"/>
        </w:rPr>
        <w:t xml:space="preserve">Automatismo delle sanzioni </w:t>
      </w:r>
    </w:p>
    <w:p w14:paraId="3130CD95" w14:textId="77777777" w:rsidR="009C2264" w:rsidRDefault="009C2264" w:rsidP="009C2264">
      <w:pPr>
        <w:tabs>
          <w:tab w:val="left" w:pos="1134"/>
        </w:tabs>
        <w:spacing w:line="240" w:lineRule="atLeast"/>
        <w:jc w:val="both"/>
      </w:pPr>
      <w:r>
        <w:rPr>
          <w:rFonts w:ascii="Arial" w:hAnsi="Arial" w:cs="Arial"/>
          <w:color w:val="000000"/>
        </w:rPr>
        <w:t>É previsto l’automatismo delle sanzioni con le seguenti modalità: il giocatore espulso durante una gara non potrà partecipare alla gara successiva salvo maggiori sanzioni inflitte dal giudice sportivo;</w:t>
      </w:r>
    </w:p>
    <w:p w14:paraId="384B889F" w14:textId="77777777" w:rsidR="009C2264" w:rsidRDefault="009C2264" w:rsidP="009C2264">
      <w:pPr>
        <w:jc w:val="both"/>
      </w:pPr>
      <w:r>
        <w:rPr>
          <w:rFonts w:ascii="Arial" w:hAnsi="Arial" w:cs="Arial"/>
          <w:b/>
          <w:bCs/>
        </w:rPr>
        <w:t xml:space="preserve">La </w:t>
      </w:r>
      <w:r>
        <w:rPr>
          <w:rFonts w:ascii="Arial" w:hAnsi="Arial" w:cs="Arial"/>
          <w:b/>
          <w:bCs/>
          <w:u w:val="single"/>
        </w:rPr>
        <w:t>seconda ammonizione</w:t>
      </w:r>
      <w:r>
        <w:rPr>
          <w:rFonts w:ascii="Arial" w:hAnsi="Arial" w:cs="Arial"/>
          <w:b/>
          <w:bCs/>
        </w:rPr>
        <w:t xml:space="preserve"> determina la squalifica </w:t>
      </w:r>
      <w:r>
        <w:rPr>
          <w:rFonts w:ascii="Arial" w:hAnsi="Arial" w:cs="Arial"/>
          <w:b/>
          <w:bCs/>
          <w:u w:val="single"/>
        </w:rPr>
        <w:t>automatica</w:t>
      </w:r>
      <w:r>
        <w:rPr>
          <w:rFonts w:ascii="Arial" w:hAnsi="Arial" w:cs="Arial"/>
          <w:b/>
          <w:bCs/>
        </w:rPr>
        <w:t xml:space="preserve"> per una gara.</w:t>
      </w:r>
    </w:p>
    <w:p w14:paraId="44C51E25" w14:textId="77777777" w:rsidR="009C2264" w:rsidRDefault="009C2264" w:rsidP="009C2264">
      <w:pPr>
        <w:jc w:val="both"/>
        <w:rPr>
          <w:rFonts w:ascii="Arial" w:hAnsi="Arial" w:cs="Arial"/>
          <w:b/>
          <w:bCs/>
          <w:sz w:val="6"/>
          <w:szCs w:val="10"/>
        </w:rPr>
      </w:pPr>
    </w:p>
    <w:p w14:paraId="592237DF" w14:textId="77777777" w:rsidR="009C2264" w:rsidRDefault="009C2264" w:rsidP="009C2264">
      <w:pPr>
        <w:jc w:val="both"/>
        <w:rPr>
          <w:rFonts w:ascii="Arial" w:hAnsi="Arial" w:cs="Arial"/>
          <w:b/>
          <w:bCs/>
        </w:rPr>
      </w:pPr>
      <w:r>
        <w:rPr>
          <w:rFonts w:ascii="Arial" w:hAnsi="Arial" w:cs="Arial"/>
          <w:b/>
          <w:bCs/>
        </w:rPr>
        <w:t xml:space="preserve">Le ammonizioni residue della precedente fase Provinciale vengono azzerate. </w:t>
      </w:r>
    </w:p>
    <w:p w14:paraId="10C65C54" w14:textId="77777777" w:rsidR="009C2264" w:rsidRPr="00220CE5" w:rsidRDefault="009C2264" w:rsidP="009C2264">
      <w:pPr>
        <w:tabs>
          <w:tab w:val="left" w:pos="1134"/>
          <w:tab w:val="left" w:pos="5740"/>
          <w:tab w:val="decimal" w:pos="7441"/>
        </w:tabs>
        <w:jc w:val="both"/>
        <w:rPr>
          <w:rFonts w:ascii="Arial" w:hAnsi="Arial" w:cs="Arial"/>
          <w:sz w:val="40"/>
          <w:szCs w:val="24"/>
        </w:rPr>
      </w:pPr>
    </w:p>
    <w:p w14:paraId="24D0AEBA" w14:textId="77777777" w:rsidR="009C2264" w:rsidRDefault="009C2264" w:rsidP="009C2264">
      <w:pPr>
        <w:tabs>
          <w:tab w:val="left" w:pos="993"/>
          <w:tab w:val="left" w:pos="1440"/>
          <w:tab w:val="left" w:pos="2160"/>
          <w:tab w:val="left" w:pos="2880"/>
          <w:tab w:val="left" w:pos="3600"/>
          <w:tab w:val="left" w:pos="4320"/>
          <w:tab w:val="left" w:pos="5040"/>
          <w:tab w:val="left" w:pos="5760"/>
          <w:tab w:val="left" w:pos="6480"/>
          <w:tab w:val="left" w:pos="7200"/>
          <w:tab w:val="left" w:pos="7920"/>
        </w:tabs>
      </w:pPr>
      <w:r>
        <w:rPr>
          <w:rFonts w:ascii="Arial" w:hAnsi="Arial" w:cs="Arial"/>
          <w:b/>
          <w:sz w:val="24"/>
          <w:u w:val="single"/>
        </w:rPr>
        <w:t xml:space="preserve">Applicazione </w:t>
      </w:r>
      <w:proofErr w:type="gramStart"/>
      <w:r>
        <w:rPr>
          <w:rFonts w:ascii="Arial" w:hAnsi="Arial" w:cs="Arial"/>
          <w:b/>
          <w:sz w:val="24"/>
          <w:u w:val="single"/>
        </w:rPr>
        <w:t>regolamenti  federali</w:t>
      </w:r>
      <w:proofErr w:type="gramEnd"/>
    </w:p>
    <w:p w14:paraId="74CBCF7D" w14:textId="77777777" w:rsidR="009C2264" w:rsidRDefault="009C2264" w:rsidP="009C2264">
      <w:pPr>
        <w:tabs>
          <w:tab w:val="left" w:pos="993"/>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Per quanto non previsto dal presente Regolamento si fa espresso richiamo agli articoli delle Norme Organizzative Interne della F.I.G.C., del Codice di Giustizia Sportiva e dal Regolamento della </w:t>
      </w:r>
      <w:proofErr w:type="gramStart"/>
      <w:r>
        <w:rPr>
          <w:rFonts w:ascii="Arial" w:hAnsi="Arial" w:cs="Arial"/>
        </w:rPr>
        <w:t>F.I.G.C..</w:t>
      </w:r>
      <w:proofErr w:type="gramEnd"/>
    </w:p>
    <w:p w14:paraId="49E3D7E9" w14:textId="77777777" w:rsidR="009C2264" w:rsidRPr="00220CE5" w:rsidRDefault="009C2264" w:rsidP="009C2264">
      <w:pPr>
        <w:tabs>
          <w:tab w:val="left" w:pos="1134"/>
          <w:tab w:val="left" w:pos="5740"/>
          <w:tab w:val="decimal" w:pos="7441"/>
        </w:tabs>
        <w:jc w:val="both"/>
        <w:rPr>
          <w:rFonts w:ascii="Arial" w:hAnsi="Arial" w:cs="Arial"/>
          <w:sz w:val="40"/>
          <w:szCs w:val="24"/>
        </w:rPr>
      </w:pPr>
    </w:p>
    <w:p w14:paraId="44DED5E5" w14:textId="77777777" w:rsidR="009C2264" w:rsidRDefault="009C2264" w:rsidP="009C2264">
      <w:pPr>
        <w:jc w:val="both"/>
        <w:rPr>
          <w:rFonts w:ascii="Arial" w:hAnsi="Arial"/>
          <w:b/>
          <w:sz w:val="24"/>
          <w:u w:val="single"/>
        </w:rPr>
      </w:pPr>
      <w:r>
        <w:rPr>
          <w:rFonts w:ascii="Arial" w:hAnsi="Arial"/>
          <w:b/>
          <w:sz w:val="24"/>
          <w:u w:val="single"/>
        </w:rPr>
        <w:t>Organizzazione e disciplina sportiva</w:t>
      </w:r>
    </w:p>
    <w:p w14:paraId="33C07A46" w14:textId="77777777" w:rsidR="009C2264" w:rsidRDefault="009C2264" w:rsidP="009C2264">
      <w:pPr>
        <w:jc w:val="both"/>
        <w:rPr>
          <w:rFonts w:ascii="Arial" w:hAnsi="Arial"/>
        </w:rPr>
      </w:pPr>
      <w:r>
        <w:rPr>
          <w:rFonts w:ascii="Arial" w:hAnsi="Arial"/>
        </w:rPr>
        <w:t>La Disciplina Sportiva della competizione è demandata agli Organi Disciplinari del Comitato Regionale.</w:t>
      </w:r>
    </w:p>
    <w:p w14:paraId="7A1F9F3A" w14:textId="77777777" w:rsidR="009C2264" w:rsidRDefault="009C2264" w:rsidP="009C2264">
      <w:pPr>
        <w:jc w:val="both"/>
        <w:rPr>
          <w:rFonts w:ascii="Arial" w:hAnsi="Arial"/>
        </w:rPr>
      </w:pPr>
      <w:r>
        <w:rPr>
          <w:rFonts w:ascii="Arial" w:hAnsi="Arial"/>
        </w:rPr>
        <w:t>Trattandosi di Fasi Finali di Campionati Provinciali valgono le prescrizioni riportate sul seguente Comunicato Ufficiale della F.I.G.C., riportato in altra parte del presente Comunicato Ufficiale:</w:t>
      </w:r>
    </w:p>
    <w:p w14:paraId="2A2C5F12" w14:textId="77777777" w:rsidR="009C2264" w:rsidRDefault="009C2264" w:rsidP="009C2264">
      <w:pPr>
        <w:jc w:val="both"/>
        <w:rPr>
          <w:rFonts w:ascii="Arial" w:hAnsi="Arial"/>
          <w:sz w:val="6"/>
          <w:szCs w:val="6"/>
        </w:rPr>
      </w:pPr>
    </w:p>
    <w:p w14:paraId="0347F7B4" w14:textId="77777777" w:rsidR="009C2264" w:rsidRDefault="009C2264" w:rsidP="009C2264">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n.288 – pubblicato il 5 febbraio 2026 </w:t>
      </w:r>
    </w:p>
    <w:p w14:paraId="7AF676C6" w14:textId="3BD748C6" w:rsidR="009C2264" w:rsidRDefault="009C2264" w:rsidP="009C2264">
      <w:pPr>
        <w:adjustRightInd w:val="0"/>
        <w:jc w:val="both"/>
        <w:rPr>
          <w:rFonts w:ascii="Arial" w:hAnsi="Arial"/>
          <w:color w:val="000000"/>
          <w:lang w:eastAsia="it-IT"/>
        </w:rPr>
      </w:pPr>
      <w:r w:rsidRPr="0004083F">
        <w:rPr>
          <w:rFonts w:ascii="Arial" w:hAnsi="Arial"/>
          <w:noProof/>
          <w:color w:val="000000"/>
          <w:lang w:eastAsia="it-IT"/>
        </w:rPr>
        <w:drawing>
          <wp:inline distT="0" distB="0" distL="0" distR="0" wp14:anchorId="2DCA3AD2" wp14:editId="23457CF3">
            <wp:extent cx="6115685" cy="892175"/>
            <wp:effectExtent l="0" t="0" r="0" b="3175"/>
            <wp:docPr id="470720923"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892175"/>
                    </a:xfrm>
                    <a:prstGeom prst="rect">
                      <a:avLst/>
                    </a:prstGeom>
                    <a:noFill/>
                    <a:ln>
                      <a:noFill/>
                    </a:ln>
                  </pic:spPr>
                </pic:pic>
              </a:graphicData>
            </a:graphic>
          </wp:inline>
        </w:drawing>
      </w:r>
    </w:p>
    <w:p w14:paraId="5C378796" w14:textId="77777777" w:rsidR="009C2264" w:rsidRPr="006F779F" w:rsidRDefault="009C2264" w:rsidP="009C2264">
      <w:pPr>
        <w:adjustRightInd w:val="0"/>
        <w:jc w:val="both"/>
        <w:rPr>
          <w:rFonts w:ascii="Arial" w:hAnsi="Arial"/>
          <w:b/>
          <w:color w:val="000000"/>
          <w:sz w:val="12"/>
          <w:szCs w:val="16"/>
          <w:lang w:eastAsia="it-IT"/>
        </w:rPr>
      </w:pPr>
      <w:hyperlink r:id="rId80" w:history="1">
        <w:r w:rsidRPr="006F779F">
          <w:rPr>
            <w:rStyle w:val="Collegamentoipertestuale"/>
            <w:rFonts w:ascii="Arial" w:hAnsi="Arial"/>
            <w:b/>
            <w:sz w:val="18"/>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5959676C" w14:textId="77777777" w:rsidR="009C2264" w:rsidRPr="0004083F" w:rsidRDefault="009C2264" w:rsidP="009C2264">
      <w:pPr>
        <w:rPr>
          <w:sz w:val="40"/>
          <w:szCs w:val="20"/>
        </w:rPr>
      </w:pPr>
      <w:r w:rsidRPr="00797F05">
        <w:t xml:space="preserve"> </w:t>
      </w:r>
    </w:p>
    <w:p w14:paraId="55E18395" w14:textId="77777777" w:rsidR="009C2264" w:rsidRDefault="009C2264" w:rsidP="009C2264">
      <w:pPr>
        <w:pBdr>
          <w:top w:val="single" w:sz="4" w:space="1" w:color="000000"/>
          <w:left w:val="single" w:sz="4" w:space="4" w:color="000000"/>
          <w:bottom w:val="single" w:sz="4" w:space="1" w:color="000000"/>
          <w:right w:val="single" w:sz="4" w:space="4" w:color="000000"/>
        </w:pBdr>
        <w:jc w:val="center"/>
        <w:rPr>
          <w:rFonts w:ascii="Arial" w:hAnsi="Arial" w:cs="Arial"/>
          <w:b/>
          <w:sz w:val="36"/>
          <w:szCs w:val="36"/>
          <w:u w:val="single"/>
        </w:rPr>
      </w:pPr>
      <w:r>
        <w:rPr>
          <w:rFonts w:ascii="Arial" w:hAnsi="Arial" w:cs="Arial"/>
          <w:b/>
          <w:sz w:val="36"/>
          <w:szCs w:val="36"/>
          <w:u w:val="single"/>
        </w:rPr>
        <w:t>ARTICOLAZIONE FASE FINALE</w:t>
      </w:r>
    </w:p>
    <w:p w14:paraId="4781D3CE" w14:textId="77777777" w:rsidR="009C2264" w:rsidRDefault="009C2264" w:rsidP="009C2264">
      <w:pPr>
        <w:pBdr>
          <w:top w:val="single" w:sz="4" w:space="1" w:color="000000"/>
          <w:left w:val="single" w:sz="4" w:space="4" w:color="000000"/>
          <w:bottom w:val="single" w:sz="4" w:space="1" w:color="000000"/>
          <w:right w:val="single" w:sz="4" w:space="4" w:color="000000"/>
        </w:pBdr>
        <w:jc w:val="center"/>
        <w:rPr>
          <w:rFonts w:ascii="Arial" w:hAnsi="Arial" w:cs="Arial"/>
          <w:b/>
          <w:sz w:val="36"/>
          <w:szCs w:val="36"/>
          <w:u w:val="single"/>
        </w:rPr>
      </w:pPr>
      <w:r>
        <w:rPr>
          <w:rFonts w:ascii="Arial" w:hAnsi="Arial" w:cs="Arial"/>
          <w:b/>
          <w:sz w:val="36"/>
          <w:szCs w:val="36"/>
          <w:u w:val="single"/>
        </w:rPr>
        <w:t xml:space="preserve">CAMPIONATI UNDER 17 PROVINCIALI </w:t>
      </w:r>
    </w:p>
    <w:p w14:paraId="5AA75628" w14:textId="77777777" w:rsidR="009C2264" w:rsidRPr="00CD2034" w:rsidRDefault="009C2264" w:rsidP="009C2264">
      <w:pPr>
        <w:rPr>
          <w:rFonts w:ascii="Arial" w:hAnsi="Arial" w:cs="Arial"/>
          <w:b/>
          <w:sz w:val="4"/>
          <w:szCs w:val="10"/>
          <w:u w:val="single"/>
        </w:rPr>
      </w:pPr>
    </w:p>
    <w:p w14:paraId="60A131F1" w14:textId="77777777" w:rsidR="009C2264" w:rsidRDefault="009C2264" w:rsidP="009C2264">
      <w:pPr>
        <w:jc w:val="both"/>
        <w:rPr>
          <w:rFonts w:ascii="Arial" w:hAnsi="Arial" w:cs="Arial"/>
        </w:rPr>
      </w:pPr>
      <w:r>
        <w:rPr>
          <w:rFonts w:ascii="Arial" w:hAnsi="Arial" w:cs="Arial"/>
        </w:rPr>
        <w:t>Si pubblica lo schema delle gare della Fase Finale che si svilupperà attraverso la seguente formula:</w:t>
      </w:r>
    </w:p>
    <w:p w14:paraId="2305DC98" w14:textId="77777777" w:rsidR="009C2264" w:rsidRDefault="009C2264" w:rsidP="009C2264">
      <w:pPr>
        <w:jc w:val="center"/>
        <w:rPr>
          <w:rFonts w:ascii="Arial" w:hAnsi="Arial" w:cs="Arial"/>
          <w:b/>
          <w:u w:val="single"/>
        </w:rPr>
      </w:pPr>
      <w:r>
        <w:rPr>
          <w:rFonts w:ascii="Arial" w:hAnsi="Arial" w:cs="Arial"/>
          <w:b/>
          <w:u w:val="single"/>
        </w:rPr>
        <w:t>TRIANGOLARE</w:t>
      </w:r>
    </w:p>
    <w:p w14:paraId="32EC783B" w14:textId="77777777" w:rsidR="009C2264" w:rsidRDefault="009C2264" w:rsidP="009C2264">
      <w:pPr>
        <w:rPr>
          <w:rFonts w:ascii="Arial" w:hAnsi="Arial" w:cs="Arial"/>
          <w:b/>
          <w:color w:val="0070C0"/>
          <w:sz w:val="24"/>
          <w:szCs w:val="24"/>
          <w:u w:val="single"/>
        </w:rPr>
      </w:pPr>
    </w:p>
    <w:p w14:paraId="34CD2E13" w14:textId="77777777" w:rsidR="009C2264" w:rsidRPr="000568FA" w:rsidRDefault="009C2264" w:rsidP="009C2264">
      <w:pPr>
        <w:rPr>
          <w:rFonts w:ascii="Arial" w:hAnsi="Arial" w:cs="Arial"/>
          <w:b/>
          <w:color w:val="0070C0"/>
          <w:sz w:val="24"/>
          <w:szCs w:val="24"/>
          <w:u w:val="single"/>
        </w:rPr>
      </w:pPr>
      <w:r w:rsidRPr="000568FA">
        <w:rPr>
          <w:rFonts w:ascii="Arial" w:hAnsi="Arial" w:cs="Arial"/>
          <w:b/>
          <w:color w:val="0070C0"/>
          <w:sz w:val="24"/>
          <w:szCs w:val="24"/>
          <w:u w:val="single"/>
        </w:rPr>
        <w:t>CALENDARIO TRIANGOLARE – gare di sola andata</w:t>
      </w:r>
    </w:p>
    <w:p w14:paraId="3E6D630C" w14:textId="77777777" w:rsidR="009C2264" w:rsidRPr="00CE752D" w:rsidRDefault="009C2264" w:rsidP="009C2264">
      <w:pPr>
        <w:adjustRightInd w:val="0"/>
        <w:jc w:val="both"/>
        <w:rPr>
          <w:rFonts w:ascii="Arial" w:hAnsi="Arial" w:cs="Arial"/>
          <w:b/>
          <w:color w:val="1F3864"/>
          <w:sz w:val="10"/>
          <w:szCs w:val="10"/>
          <w:u w:val="single"/>
        </w:rPr>
      </w:pPr>
    </w:p>
    <w:p w14:paraId="057D9C87" w14:textId="77777777" w:rsidR="009C2264" w:rsidRPr="000568FA" w:rsidRDefault="009C2264" w:rsidP="009C2264">
      <w:pPr>
        <w:pStyle w:val="LndNormale1"/>
        <w:rPr>
          <w:rFonts w:cs="Arial"/>
          <w:b/>
          <w:noProof w:val="0"/>
        </w:rPr>
      </w:pPr>
      <w:r w:rsidRPr="000568FA">
        <w:rPr>
          <w:rFonts w:cs="Arial"/>
          <w:b/>
          <w:noProof w:val="0"/>
          <w:u w:val="single"/>
        </w:rPr>
        <w:t xml:space="preserve">1ma giornata – Sabato </w:t>
      </w:r>
      <w:r>
        <w:rPr>
          <w:rFonts w:cs="Arial"/>
          <w:b/>
          <w:noProof w:val="0"/>
          <w:u w:val="single"/>
        </w:rPr>
        <w:t xml:space="preserve">30 </w:t>
      </w:r>
      <w:r w:rsidRPr="000568FA">
        <w:rPr>
          <w:rFonts w:cs="Arial"/>
          <w:b/>
          <w:noProof w:val="0"/>
          <w:u w:val="single"/>
        </w:rPr>
        <w:t xml:space="preserve">/ Domenica </w:t>
      </w:r>
      <w:r>
        <w:rPr>
          <w:rFonts w:cs="Arial"/>
          <w:b/>
          <w:noProof w:val="0"/>
          <w:u w:val="single"/>
        </w:rPr>
        <w:t>3</w:t>
      </w:r>
      <w:r w:rsidRPr="000568FA">
        <w:rPr>
          <w:rFonts w:cs="Arial"/>
          <w:b/>
          <w:noProof w:val="0"/>
          <w:u w:val="single"/>
        </w:rPr>
        <w:t>1</w:t>
      </w:r>
      <w:r w:rsidRPr="000568FA">
        <w:rPr>
          <w:rFonts w:cs="Arial"/>
          <w:b/>
          <w:u w:val="single"/>
        </w:rPr>
        <w:t xml:space="preserve"> maggio 2026</w:t>
      </w:r>
      <w:r w:rsidRPr="000568FA">
        <w:rPr>
          <w:rFonts w:cs="Arial"/>
          <w:b/>
          <w:noProof w:val="0"/>
        </w:rPr>
        <w:tab/>
      </w:r>
      <w:r w:rsidRPr="000568FA">
        <w:rPr>
          <w:rFonts w:cs="Arial"/>
          <w:b/>
          <w:noProof w:val="0"/>
        </w:rPr>
        <w:tab/>
      </w:r>
      <w:r w:rsidRPr="000568FA">
        <w:rPr>
          <w:rFonts w:cs="Arial"/>
          <w:b/>
          <w:noProof w:val="0"/>
        </w:rPr>
        <w:tab/>
      </w:r>
    </w:p>
    <w:p w14:paraId="3EEAA05D" w14:textId="77777777" w:rsidR="009C2264" w:rsidRPr="007052DD" w:rsidRDefault="009C2264" w:rsidP="009C2264">
      <w:pPr>
        <w:pStyle w:val="LndNormale1"/>
        <w:rPr>
          <w:rFonts w:cs="Arial"/>
          <w:noProof w:val="0"/>
          <w:sz w:val="24"/>
        </w:rPr>
      </w:pPr>
      <w:r>
        <w:rPr>
          <w:rFonts w:cs="Arial"/>
          <w:b/>
        </w:rPr>
        <w:t>Società MESSINA</w:t>
      </w:r>
      <w:r w:rsidRPr="007052DD">
        <w:rPr>
          <w:rFonts w:cs="Arial"/>
          <w:b/>
        </w:rPr>
        <w:t xml:space="preserve">   </w:t>
      </w:r>
      <w:r>
        <w:rPr>
          <w:rFonts w:cs="Arial"/>
          <w:b/>
        </w:rPr>
        <w:tab/>
      </w:r>
      <w:r w:rsidRPr="007052DD">
        <w:rPr>
          <w:rFonts w:cs="Arial"/>
          <w:noProof w:val="0"/>
          <w:sz w:val="24"/>
        </w:rPr>
        <w:t xml:space="preserve">-   </w:t>
      </w:r>
      <w:r w:rsidRPr="0095228B">
        <w:rPr>
          <w:rFonts w:cs="Arial"/>
          <w:b/>
        </w:rPr>
        <w:t xml:space="preserve">Società </w:t>
      </w:r>
      <w:r>
        <w:rPr>
          <w:rFonts w:cs="Arial"/>
          <w:b/>
        </w:rPr>
        <w:t>PALERMO</w:t>
      </w:r>
      <w:r w:rsidRPr="007052DD">
        <w:rPr>
          <w:rFonts w:cs="Arial"/>
          <w:noProof w:val="0"/>
          <w:sz w:val="24"/>
        </w:rPr>
        <w:tab/>
      </w:r>
      <w:r w:rsidRPr="007052DD">
        <w:rPr>
          <w:rFonts w:cs="Arial"/>
          <w:noProof w:val="0"/>
          <w:sz w:val="24"/>
        </w:rPr>
        <w:tab/>
      </w:r>
      <w:r>
        <w:rPr>
          <w:rFonts w:cs="Arial"/>
          <w:noProof w:val="0"/>
          <w:sz w:val="24"/>
        </w:rPr>
        <w:tab/>
      </w:r>
      <w:r w:rsidRPr="007052DD">
        <w:rPr>
          <w:rFonts w:cs="Arial"/>
          <w:noProof w:val="0"/>
          <w:sz w:val="24"/>
        </w:rPr>
        <w:t xml:space="preserve">Riposa: </w:t>
      </w:r>
      <w:r>
        <w:rPr>
          <w:rFonts w:cs="Arial"/>
          <w:b/>
        </w:rPr>
        <w:t>Società CATANIA</w:t>
      </w:r>
    </w:p>
    <w:p w14:paraId="4A16E7E7" w14:textId="77777777" w:rsidR="009C2264" w:rsidRPr="007052DD" w:rsidRDefault="009C2264" w:rsidP="009C2264">
      <w:pPr>
        <w:pStyle w:val="LndNormale1"/>
        <w:rPr>
          <w:rFonts w:cs="Arial"/>
          <w:noProof w:val="0"/>
          <w:sz w:val="10"/>
          <w:szCs w:val="10"/>
        </w:rPr>
      </w:pPr>
    </w:p>
    <w:p w14:paraId="6BCB53C5" w14:textId="77777777" w:rsidR="009C2264" w:rsidRPr="000568FA" w:rsidRDefault="009C2264" w:rsidP="009C2264">
      <w:pPr>
        <w:pStyle w:val="LndNormale1"/>
        <w:rPr>
          <w:rFonts w:cs="Arial"/>
          <w:b/>
          <w:noProof w:val="0"/>
          <w:u w:val="single"/>
        </w:rPr>
      </w:pPr>
      <w:r w:rsidRPr="000568FA">
        <w:rPr>
          <w:rFonts w:cs="Arial"/>
          <w:b/>
          <w:noProof w:val="0"/>
          <w:u w:val="single"/>
        </w:rPr>
        <w:t xml:space="preserve">2nda giornata </w:t>
      </w:r>
      <w:r>
        <w:rPr>
          <w:rFonts w:cs="Arial"/>
          <w:b/>
          <w:noProof w:val="0"/>
          <w:u w:val="single"/>
        </w:rPr>
        <w:t>–</w:t>
      </w:r>
      <w:r w:rsidRPr="000568FA">
        <w:rPr>
          <w:rFonts w:cs="Arial"/>
          <w:b/>
          <w:noProof w:val="0"/>
          <w:u w:val="single"/>
        </w:rPr>
        <w:t xml:space="preserve"> </w:t>
      </w:r>
      <w:r>
        <w:rPr>
          <w:rFonts w:cs="Arial"/>
          <w:b/>
          <w:noProof w:val="0"/>
          <w:u w:val="single"/>
        </w:rPr>
        <w:t>Martedì 2 / Mercoledì 3 / Giovedì 4 giugno</w:t>
      </w:r>
      <w:r w:rsidRPr="000568FA">
        <w:rPr>
          <w:rFonts w:cs="Arial"/>
          <w:b/>
          <w:noProof w:val="0"/>
          <w:u w:val="single"/>
        </w:rPr>
        <w:t xml:space="preserve"> 202</w:t>
      </w:r>
      <w:r>
        <w:rPr>
          <w:rFonts w:cs="Arial"/>
          <w:b/>
          <w:noProof w:val="0"/>
          <w:u w:val="single"/>
        </w:rPr>
        <w:t>6</w:t>
      </w:r>
      <w:r w:rsidRPr="000568FA">
        <w:rPr>
          <w:rFonts w:cs="Arial"/>
          <w:b/>
          <w:noProof w:val="0"/>
          <w:u w:val="single"/>
        </w:rPr>
        <w:t xml:space="preserve">  </w:t>
      </w:r>
    </w:p>
    <w:p w14:paraId="72599803" w14:textId="77777777" w:rsidR="009C2264" w:rsidRPr="007052DD" w:rsidRDefault="009C2264" w:rsidP="009C2264">
      <w:pPr>
        <w:pStyle w:val="LndNormale1"/>
        <w:rPr>
          <w:rFonts w:cs="Arial"/>
          <w:noProof w:val="0"/>
          <w:sz w:val="24"/>
        </w:rPr>
      </w:pPr>
      <w:r>
        <w:rPr>
          <w:rFonts w:cs="Arial"/>
          <w:b/>
        </w:rPr>
        <w:t>Società CATANIA</w:t>
      </w:r>
      <w:r>
        <w:rPr>
          <w:rFonts w:cs="Arial"/>
          <w:b/>
        </w:rPr>
        <w:tab/>
      </w:r>
      <w:r w:rsidRPr="007052DD">
        <w:rPr>
          <w:rFonts w:cs="Arial"/>
          <w:noProof w:val="0"/>
          <w:sz w:val="24"/>
        </w:rPr>
        <w:t xml:space="preserve">-   </w:t>
      </w:r>
      <w:r w:rsidRPr="0095228B">
        <w:rPr>
          <w:rFonts w:cs="Arial"/>
          <w:b/>
        </w:rPr>
        <w:t xml:space="preserve">Società </w:t>
      </w:r>
      <w:r>
        <w:rPr>
          <w:rFonts w:cs="Arial"/>
          <w:b/>
        </w:rPr>
        <w:t>MESSINA</w:t>
      </w:r>
      <w:r w:rsidRPr="007052DD">
        <w:rPr>
          <w:rFonts w:cs="Arial"/>
          <w:noProof w:val="0"/>
          <w:sz w:val="24"/>
        </w:rPr>
        <w:tab/>
      </w:r>
      <w:r w:rsidRPr="007052DD">
        <w:rPr>
          <w:rFonts w:cs="Arial"/>
          <w:noProof w:val="0"/>
          <w:sz w:val="24"/>
        </w:rPr>
        <w:tab/>
      </w:r>
      <w:r>
        <w:rPr>
          <w:rFonts w:cs="Arial"/>
          <w:noProof w:val="0"/>
          <w:sz w:val="24"/>
        </w:rPr>
        <w:tab/>
      </w:r>
      <w:r>
        <w:rPr>
          <w:rFonts w:cs="Arial"/>
          <w:noProof w:val="0"/>
          <w:sz w:val="24"/>
        </w:rPr>
        <w:tab/>
      </w:r>
      <w:r w:rsidRPr="007052DD">
        <w:rPr>
          <w:rFonts w:cs="Arial"/>
          <w:noProof w:val="0"/>
          <w:sz w:val="24"/>
        </w:rPr>
        <w:t xml:space="preserve">Riposa: </w:t>
      </w:r>
      <w:r>
        <w:rPr>
          <w:rFonts w:cs="Arial"/>
          <w:b/>
        </w:rPr>
        <w:t>Società PALERMO</w:t>
      </w:r>
    </w:p>
    <w:p w14:paraId="72299735" w14:textId="77777777" w:rsidR="009C2264" w:rsidRPr="007052DD" w:rsidRDefault="009C2264" w:rsidP="009C2264">
      <w:pPr>
        <w:rPr>
          <w:rFonts w:ascii="Arial" w:hAnsi="Arial" w:cs="Arial"/>
          <w:sz w:val="10"/>
          <w:szCs w:val="10"/>
        </w:rPr>
      </w:pPr>
    </w:p>
    <w:p w14:paraId="409AD0A7" w14:textId="77777777" w:rsidR="009C2264" w:rsidRPr="000568FA" w:rsidRDefault="009C2264" w:rsidP="009C2264">
      <w:pPr>
        <w:pStyle w:val="LndNormale1"/>
        <w:rPr>
          <w:rFonts w:cs="Arial"/>
          <w:b/>
          <w:noProof w:val="0"/>
          <w:u w:val="single"/>
        </w:rPr>
      </w:pPr>
      <w:r w:rsidRPr="000568FA">
        <w:rPr>
          <w:rFonts w:cs="Arial"/>
          <w:b/>
          <w:noProof w:val="0"/>
          <w:u w:val="single"/>
        </w:rPr>
        <w:t xml:space="preserve">3za giornata - Sabato </w:t>
      </w:r>
      <w:r>
        <w:rPr>
          <w:rFonts w:cs="Arial"/>
          <w:b/>
          <w:noProof w:val="0"/>
          <w:u w:val="single"/>
        </w:rPr>
        <w:t xml:space="preserve">6 </w:t>
      </w:r>
      <w:r w:rsidRPr="000568FA">
        <w:rPr>
          <w:rFonts w:cs="Arial"/>
          <w:b/>
          <w:noProof w:val="0"/>
          <w:u w:val="single"/>
        </w:rPr>
        <w:t xml:space="preserve">/ Domenica </w:t>
      </w:r>
      <w:r>
        <w:rPr>
          <w:rFonts w:cs="Arial"/>
          <w:b/>
          <w:noProof w:val="0"/>
          <w:u w:val="single"/>
        </w:rPr>
        <w:t>7</w:t>
      </w:r>
      <w:r w:rsidRPr="000568FA">
        <w:rPr>
          <w:rFonts w:cs="Arial"/>
          <w:b/>
          <w:noProof w:val="0"/>
          <w:u w:val="single"/>
        </w:rPr>
        <w:t xml:space="preserve"> </w:t>
      </w:r>
      <w:r>
        <w:rPr>
          <w:rFonts w:cs="Arial"/>
          <w:b/>
          <w:noProof w:val="0"/>
          <w:u w:val="single"/>
        </w:rPr>
        <w:t>giugno</w:t>
      </w:r>
      <w:r w:rsidRPr="000568FA">
        <w:rPr>
          <w:rFonts w:cs="Arial"/>
          <w:b/>
          <w:noProof w:val="0"/>
          <w:u w:val="single"/>
        </w:rPr>
        <w:t xml:space="preserve"> 2026 </w:t>
      </w:r>
    </w:p>
    <w:p w14:paraId="0E436F03" w14:textId="77777777" w:rsidR="009C2264" w:rsidRPr="007052DD" w:rsidRDefault="009C2264" w:rsidP="009C2264">
      <w:pPr>
        <w:pStyle w:val="LndNormale1"/>
        <w:rPr>
          <w:rFonts w:cs="Arial"/>
          <w:noProof w:val="0"/>
          <w:sz w:val="24"/>
        </w:rPr>
      </w:pPr>
      <w:r>
        <w:rPr>
          <w:rFonts w:cs="Arial"/>
          <w:b/>
        </w:rPr>
        <w:t>Società PALERMO</w:t>
      </w:r>
      <w:r w:rsidRPr="007052DD">
        <w:rPr>
          <w:rFonts w:cs="Arial"/>
          <w:b/>
        </w:rPr>
        <w:t xml:space="preserve">  </w:t>
      </w:r>
      <w:r>
        <w:rPr>
          <w:rFonts w:cs="Arial"/>
          <w:b/>
        </w:rPr>
        <w:tab/>
      </w:r>
      <w:r w:rsidRPr="007052DD">
        <w:rPr>
          <w:rFonts w:cs="Arial"/>
          <w:noProof w:val="0"/>
          <w:sz w:val="24"/>
        </w:rPr>
        <w:t xml:space="preserve">-   </w:t>
      </w:r>
      <w:r w:rsidRPr="0095228B">
        <w:rPr>
          <w:rFonts w:cs="Arial"/>
          <w:b/>
        </w:rPr>
        <w:t xml:space="preserve">Società </w:t>
      </w:r>
      <w:r>
        <w:rPr>
          <w:rFonts w:cs="Arial"/>
          <w:b/>
        </w:rPr>
        <w:t>CATANIA</w:t>
      </w:r>
      <w:r>
        <w:rPr>
          <w:rFonts w:cs="Arial"/>
          <w:b/>
        </w:rPr>
        <w:tab/>
      </w:r>
      <w:r>
        <w:rPr>
          <w:rFonts w:cs="Arial"/>
          <w:b/>
        </w:rPr>
        <w:tab/>
      </w:r>
      <w:r w:rsidRPr="007052DD">
        <w:rPr>
          <w:rFonts w:cs="Arial"/>
          <w:noProof w:val="0"/>
          <w:sz w:val="24"/>
        </w:rPr>
        <w:tab/>
      </w:r>
      <w:r w:rsidRPr="007052DD">
        <w:rPr>
          <w:rFonts w:cs="Arial"/>
          <w:noProof w:val="0"/>
          <w:sz w:val="24"/>
        </w:rPr>
        <w:tab/>
        <w:t xml:space="preserve">Riposa: </w:t>
      </w:r>
      <w:r>
        <w:rPr>
          <w:rFonts w:cs="Arial"/>
          <w:b/>
        </w:rPr>
        <w:t>Società MESSINA</w:t>
      </w:r>
    </w:p>
    <w:p w14:paraId="4C067F7C" w14:textId="77777777" w:rsidR="009C2264" w:rsidRPr="00D04F31" w:rsidRDefault="009C2264" w:rsidP="009C2264">
      <w:pPr>
        <w:jc w:val="both"/>
        <w:rPr>
          <w:rFonts w:ascii="Arial" w:hAnsi="Arial" w:cs="Arial"/>
          <w:b/>
          <w:sz w:val="20"/>
          <w:szCs w:val="44"/>
        </w:rPr>
      </w:pPr>
    </w:p>
    <w:p w14:paraId="30559722" w14:textId="77777777" w:rsidR="009C2264" w:rsidRDefault="009C2264" w:rsidP="009C2264">
      <w:pPr>
        <w:rPr>
          <w:rFonts w:ascii="Arial" w:hAnsi="Arial"/>
        </w:rPr>
      </w:pPr>
      <w:r w:rsidRPr="005C40F5">
        <w:rPr>
          <w:rFonts w:ascii="Arial" w:hAnsi="Arial"/>
        </w:rPr>
        <w:lastRenderedPageBreak/>
        <w:t>Risulter</w:t>
      </w:r>
      <w:r>
        <w:rPr>
          <w:rFonts w:ascii="Arial" w:hAnsi="Arial"/>
        </w:rPr>
        <w:t>à</w:t>
      </w:r>
      <w:r w:rsidRPr="005C40F5">
        <w:rPr>
          <w:rFonts w:ascii="Arial" w:hAnsi="Arial"/>
        </w:rPr>
        <w:t xml:space="preserve"> vincent</w:t>
      </w:r>
      <w:r>
        <w:rPr>
          <w:rFonts w:ascii="Arial" w:hAnsi="Arial"/>
        </w:rPr>
        <w:t>e</w:t>
      </w:r>
      <w:r w:rsidRPr="005C40F5">
        <w:rPr>
          <w:rFonts w:ascii="Arial" w:hAnsi="Arial"/>
        </w:rPr>
        <w:t xml:space="preserve"> l</w:t>
      </w:r>
      <w:r>
        <w:rPr>
          <w:rFonts w:ascii="Arial" w:hAnsi="Arial"/>
        </w:rPr>
        <w:t>a squadra prima classificata nel Triangolare.</w:t>
      </w:r>
    </w:p>
    <w:p w14:paraId="5E93BA15" w14:textId="77777777" w:rsidR="009C2264" w:rsidRPr="00810FBA" w:rsidRDefault="009C2264" w:rsidP="009C2264">
      <w:pPr>
        <w:jc w:val="both"/>
        <w:rPr>
          <w:rFonts w:ascii="Arial" w:hAnsi="Arial" w:cs="Arial"/>
          <w:szCs w:val="24"/>
        </w:rPr>
      </w:pPr>
      <w:r w:rsidRPr="00810FBA">
        <w:rPr>
          <w:rFonts w:ascii="Arial" w:hAnsi="Arial" w:cs="Arial"/>
          <w:szCs w:val="24"/>
        </w:rPr>
        <w:t>Alla fine della 3^ giornata, a parità di punteggio, per determinare l</w:t>
      </w:r>
      <w:r>
        <w:rPr>
          <w:rFonts w:ascii="Arial" w:hAnsi="Arial" w:cs="Arial"/>
          <w:szCs w:val="24"/>
        </w:rPr>
        <w:t>a classifica finale</w:t>
      </w:r>
      <w:r w:rsidRPr="00810FBA">
        <w:rPr>
          <w:rFonts w:ascii="Arial" w:hAnsi="Arial" w:cs="Arial"/>
          <w:szCs w:val="24"/>
        </w:rPr>
        <w:t xml:space="preserve"> si terrà conto, nell’ordine:</w:t>
      </w:r>
    </w:p>
    <w:p w14:paraId="6456A373" w14:textId="77777777" w:rsidR="009C2264" w:rsidRPr="00810FBA" w:rsidRDefault="009C2264" w:rsidP="009C2264">
      <w:pPr>
        <w:widowControl/>
        <w:numPr>
          <w:ilvl w:val="0"/>
          <w:numId w:val="7"/>
        </w:numPr>
        <w:overflowPunct w:val="0"/>
        <w:adjustRightInd w:val="0"/>
        <w:jc w:val="both"/>
        <w:textAlignment w:val="baseline"/>
        <w:rPr>
          <w:rFonts w:ascii="Arial" w:hAnsi="Arial" w:cs="Arial"/>
          <w:szCs w:val="24"/>
        </w:rPr>
      </w:pPr>
      <w:r w:rsidRPr="00810FBA">
        <w:rPr>
          <w:rFonts w:ascii="Arial" w:hAnsi="Arial" w:cs="Arial"/>
          <w:szCs w:val="24"/>
        </w:rPr>
        <w:t>dei punti ottenuti negli incontri disputati;</w:t>
      </w:r>
    </w:p>
    <w:p w14:paraId="6AC95B3A" w14:textId="77777777" w:rsidR="009C2264" w:rsidRPr="00810FBA" w:rsidRDefault="009C2264" w:rsidP="009C2264">
      <w:pPr>
        <w:widowControl/>
        <w:numPr>
          <w:ilvl w:val="0"/>
          <w:numId w:val="7"/>
        </w:numPr>
        <w:overflowPunct w:val="0"/>
        <w:adjustRightInd w:val="0"/>
        <w:jc w:val="both"/>
        <w:textAlignment w:val="baseline"/>
        <w:rPr>
          <w:rFonts w:ascii="Arial" w:hAnsi="Arial" w:cs="Arial"/>
          <w:szCs w:val="24"/>
        </w:rPr>
      </w:pPr>
      <w:r w:rsidRPr="00810FBA">
        <w:rPr>
          <w:rFonts w:ascii="Arial" w:hAnsi="Arial" w:cs="Arial"/>
          <w:szCs w:val="24"/>
        </w:rPr>
        <w:t>della migliore differenza reti;</w:t>
      </w:r>
    </w:p>
    <w:p w14:paraId="49BDA1DA" w14:textId="77777777" w:rsidR="009C2264" w:rsidRPr="00810FBA" w:rsidRDefault="009C2264" w:rsidP="009C2264">
      <w:pPr>
        <w:widowControl/>
        <w:numPr>
          <w:ilvl w:val="0"/>
          <w:numId w:val="7"/>
        </w:numPr>
        <w:overflowPunct w:val="0"/>
        <w:adjustRightInd w:val="0"/>
        <w:jc w:val="both"/>
        <w:textAlignment w:val="baseline"/>
        <w:rPr>
          <w:rFonts w:ascii="Arial" w:hAnsi="Arial" w:cs="Arial"/>
          <w:szCs w:val="24"/>
        </w:rPr>
      </w:pPr>
      <w:r w:rsidRPr="00810FBA">
        <w:rPr>
          <w:rFonts w:ascii="Arial" w:hAnsi="Arial" w:cs="Arial"/>
          <w:szCs w:val="24"/>
        </w:rPr>
        <w:t>del maggior numero di reti segnate;</w:t>
      </w:r>
    </w:p>
    <w:p w14:paraId="0AF703B0" w14:textId="77777777" w:rsidR="009C2264" w:rsidRDefault="009C2264" w:rsidP="009C2264">
      <w:pPr>
        <w:widowControl/>
        <w:numPr>
          <w:ilvl w:val="0"/>
          <w:numId w:val="7"/>
        </w:numPr>
        <w:overflowPunct w:val="0"/>
        <w:adjustRightInd w:val="0"/>
        <w:jc w:val="both"/>
        <w:textAlignment w:val="baseline"/>
        <w:rPr>
          <w:rFonts w:ascii="Arial" w:hAnsi="Arial" w:cs="Arial"/>
          <w:szCs w:val="24"/>
        </w:rPr>
      </w:pPr>
      <w:r w:rsidRPr="00810FBA">
        <w:rPr>
          <w:rFonts w:ascii="Arial" w:hAnsi="Arial" w:cs="Arial"/>
          <w:szCs w:val="24"/>
        </w:rPr>
        <w:t>del maggior numero di reti in trasferta.</w:t>
      </w:r>
    </w:p>
    <w:p w14:paraId="41552219" w14:textId="77777777" w:rsidR="009C2264" w:rsidRPr="00D04F31" w:rsidRDefault="009C2264" w:rsidP="009C2264">
      <w:pPr>
        <w:overflowPunct w:val="0"/>
        <w:adjustRightInd w:val="0"/>
        <w:ind w:left="644"/>
        <w:jc w:val="both"/>
        <w:textAlignment w:val="baseline"/>
        <w:rPr>
          <w:rFonts w:ascii="Arial" w:hAnsi="Arial" w:cs="Arial"/>
          <w:sz w:val="4"/>
          <w:szCs w:val="4"/>
        </w:rPr>
      </w:pPr>
    </w:p>
    <w:p w14:paraId="7A09E488" w14:textId="77777777" w:rsidR="009C2264" w:rsidRPr="00810FBA" w:rsidRDefault="009C2264" w:rsidP="009C2264">
      <w:pPr>
        <w:jc w:val="both"/>
        <w:rPr>
          <w:rFonts w:ascii="Arial" w:hAnsi="Arial" w:cs="Arial"/>
          <w:szCs w:val="24"/>
        </w:rPr>
      </w:pPr>
      <w:r w:rsidRPr="00810FBA">
        <w:rPr>
          <w:rFonts w:ascii="Arial" w:hAnsi="Arial" w:cs="Arial"/>
          <w:szCs w:val="24"/>
        </w:rPr>
        <w:t>Persistendo ulteriore parità o nella ipotesi di completa parità fra le tre squadre</w:t>
      </w:r>
      <w:r>
        <w:rPr>
          <w:rFonts w:ascii="Arial" w:hAnsi="Arial" w:cs="Arial"/>
          <w:szCs w:val="24"/>
        </w:rPr>
        <w:t>,</w:t>
      </w:r>
      <w:r w:rsidRPr="00810FBA">
        <w:rPr>
          <w:rFonts w:ascii="Arial" w:hAnsi="Arial" w:cs="Arial"/>
          <w:szCs w:val="24"/>
        </w:rPr>
        <w:t xml:space="preserve"> l</w:t>
      </w:r>
      <w:r>
        <w:rPr>
          <w:rFonts w:ascii="Arial" w:hAnsi="Arial" w:cs="Arial"/>
          <w:szCs w:val="24"/>
        </w:rPr>
        <w:t>a società vincente</w:t>
      </w:r>
      <w:r w:rsidRPr="00810FBA">
        <w:rPr>
          <w:rFonts w:ascii="Arial" w:hAnsi="Arial" w:cs="Arial"/>
          <w:szCs w:val="24"/>
        </w:rPr>
        <w:t xml:space="preserve"> sar</w:t>
      </w:r>
      <w:r>
        <w:rPr>
          <w:rFonts w:ascii="Arial" w:hAnsi="Arial" w:cs="Arial"/>
          <w:szCs w:val="24"/>
        </w:rPr>
        <w:t>à</w:t>
      </w:r>
      <w:r w:rsidRPr="00810FBA">
        <w:rPr>
          <w:rFonts w:ascii="Arial" w:hAnsi="Arial" w:cs="Arial"/>
          <w:szCs w:val="24"/>
        </w:rPr>
        <w:t xml:space="preserve"> determinat</w:t>
      </w:r>
      <w:r>
        <w:rPr>
          <w:rFonts w:ascii="Arial" w:hAnsi="Arial" w:cs="Arial"/>
          <w:szCs w:val="24"/>
        </w:rPr>
        <w:t>a</w:t>
      </w:r>
      <w:r w:rsidRPr="00810FBA">
        <w:rPr>
          <w:rFonts w:ascii="Arial" w:hAnsi="Arial" w:cs="Arial"/>
          <w:szCs w:val="24"/>
        </w:rPr>
        <w:t xml:space="preserve"> per sorteggio che sarà effettuato dalla Segreteria del C.R. Sicilia L.N.D.</w:t>
      </w:r>
    </w:p>
    <w:p w14:paraId="6891323C" w14:textId="77777777" w:rsidR="009C2264" w:rsidRPr="00E579DA" w:rsidRDefault="009C2264" w:rsidP="009C2264">
      <w:pPr>
        <w:jc w:val="both"/>
        <w:rPr>
          <w:rFonts w:ascii="Arial" w:hAnsi="Arial"/>
          <w:b/>
          <w:szCs w:val="24"/>
        </w:rPr>
      </w:pPr>
      <w:r w:rsidRPr="00E579DA">
        <w:rPr>
          <w:rFonts w:ascii="Arial" w:hAnsi="Arial"/>
          <w:b/>
          <w:szCs w:val="24"/>
        </w:rPr>
        <w:t>Se dovesse essere esclusa una Società inserita in un Triangolare, le due squadre restanti formeranno un Accoppiamento con gare di andata e ritorno e, qualora le stesse già si siano incontrate nel triangolare, la gara disputata risulterà valida come andata dell’accoppiamento.</w:t>
      </w:r>
    </w:p>
    <w:p w14:paraId="25411951" w14:textId="77777777" w:rsidR="009C2264" w:rsidRPr="00B61E0E" w:rsidRDefault="009C2264" w:rsidP="009C2264">
      <w:pPr>
        <w:jc w:val="both"/>
        <w:rPr>
          <w:rFonts w:ascii="Arial" w:hAnsi="Arial"/>
          <w:b/>
          <w:szCs w:val="24"/>
        </w:rPr>
      </w:pPr>
      <w:r w:rsidRPr="00E579DA">
        <w:rPr>
          <w:rFonts w:ascii="Arial" w:hAnsi="Arial"/>
          <w:b/>
          <w:szCs w:val="24"/>
        </w:rPr>
        <w:t>Rimane sottointeso che, nel caso di annullamento di una gara, i provvedimenti disciplinari comminati in occasione della stessa restano confermati.</w:t>
      </w:r>
      <w:r w:rsidRPr="00B61E0E">
        <w:rPr>
          <w:rFonts w:ascii="Arial" w:hAnsi="Arial"/>
          <w:b/>
          <w:szCs w:val="24"/>
        </w:rPr>
        <w:t xml:space="preserve"> </w:t>
      </w:r>
    </w:p>
    <w:p w14:paraId="4D74F305" w14:textId="77777777" w:rsidR="009C2264" w:rsidRPr="0004083F" w:rsidRDefault="009C2264" w:rsidP="009C2264">
      <w:pPr>
        <w:jc w:val="both"/>
        <w:rPr>
          <w:rFonts w:ascii="Arial" w:hAnsi="Arial" w:cs="Arial"/>
          <w:b/>
          <w:sz w:val="40"/>
          <w:szCs w:val="44"/>
        </w:rPr>
      </w:pPr>
    </w:p>
    <w:p w14:paraId="1A9BE24E" w14:textId="77777777" w:rsidR="009C2264" w:rsidRDefault="009C2264" w:rsidP="009C2264">
      <w:pPr>
        <w:pBdr>
          <w:top w:val="single" w:sz="4" w:space="1" w:color="000000"/>
          <w:left w:val="single" w:sz="4" w:space="4" w:color="000000"/>
          <w:bottom w:val="single" w:sz="4" w:space="1" w:color="000000"/>
          <w:right w:val="single" w:sz="4" w:space="4" w:color="000000"/>
        </w:pBdr>
        <w:jc w:val="center"/>
        <w:rPr>
          <w:rFonts w:ascii="Arial" w:hAnsi="Arial" w:cs="Arial"/>
          <w:b/>
          <w:sz w:val="36"/>
          <w:szCs w:val="36"/>
          <w:u w:val="single"/>
        </w:rPr>
      </w:pPr>
      <w:r>
        <w:rPr>
          <w:rFonts w:ascii="Arial" w:hAnsi="Arial" w:cs="Arial"/>
          <w:b/>
          <w:sz w:val="36"/>
          <w:szCs w:val="36"/>
          <w:u w:val="single"/>
        </w:rPr>
        <w:t>ARTICOLAZIONE FASE FINALE</w:t>
      </w:r>
    </w:p>
    <w:p w14:paraId="69459BDB" w14:textId="77777777" w:rsidR="009C2264" w:rsidRDefault="009C2264" w:rsidP="009C2264">
      <w:pPr>
        <w:pBdr>
          <w:top w:val="single" w:sz="4" w:space="1" w:color="000000"/>
          <w:left w:val="single" w:sz="4" w:space="4" w:color="000000"/>
          <w:bottom w:val="single" w:sz="4" w:space="1" w:color="000000"/>
          <w:right w:val="single" w:sz="4" w:space="4" w:color="000000"/>
        </w:pBdr>
        <w:jc w:val="center"/>
        <w:rPr>
          <w:rFonts w:ascii="Arial" w:hAnsi="Arial" w:cs="Arial"/>
          <w:b/>
          <w:sz w:val="36"/>
          <w:szCs w:val="36"/>
          <w:u w:val="single"/>
        </w:rPr>
      </w:pPr>
      <w:r>
        <w:rPr>
          <w:rFonts w:ascii="Arial" w:hAnsi="Arial" w:cs="Arial"/>
          <w:b/>
          <w:sz w:val="36"/>
          <w:szCs w:val="36"/>
          <w:u w:val="single"/>
        </w:rPr>
        <w:t xml:space="preserve">CAMPIONATI UNDER 15 PROVINCIALI </w:t>
      </w:r>
    </w:p>
    <w:p w14:paraId="2E791260" w14:textId="77777777" w:rsidR="009C2264" w:rsidRPr="00CD2034" w:rsidRDefault="009C2264" w:rsidP="009C2264">
      <w:pPr>
        <w:rPr>
          <w:rFonts w:ascii="Arial" w:hAnsi="Arial" w:cs="Arial"/>
          <w:b/>
          <w:sz w:val="4"/>
          <w:szCs w:val="10"/>
          <w:u w:val="single"/>
        </w:rPr>
      </w:pPr>
    </w:p>
    <w:p w14:paraId="75C2C357" w14:textId="77777777" w:rsidR="009C2264" w:rsidRDefault="009C2264" w:rsidP="009C2264">
      <w:pPr>
        <w:jc w:val="both"/>
        <w:rPr>
          <w:rFonts w:ascii="Arial" w:hAnsi="Arial" w:cs="Arial"/>
        </w:rPr>
      </w:pPr>
      <w:r>
        <w:rPr>
          <w:rFonts w:ascii="Arial" w:hAnsi="Arial" w:cs="Arial"/>
        </w:rPr>
        <w:t>Si pubblica lo schema delle gare della Fase Finale che si svilupperà attraverso la seguente formula:</w:t>
      </w:r>
    </w:p>
    <w:p w14:paraId="4BCCD1F9" w14:textId="77777777" w:rsidR="009C2264" w:rsidRPr="00934184" w:rsidRDefault="009C2264" w:rsidP="009C2264">
      <w:pPr>
        <w:jc w:val="both"/>
        <w:rPr>
          <w:rFonts w:ascii="Arial" w:hAnsi="Arial" w:cs="Arial"/>
          <w:sz w:val="10"/>
          <w:szCs w:val="10"/>
        </w:rPr>
      </w:pPr>
    </w:p>
    <w:p w14:paraId="0BA0108E" w14:textId="77777777" w:rsidR="009C2264" w:rsidRDefault="009C2264" w:rsidP="009C2264">
      <w:pPr>
        <w:rPr>
          <w:rFonts w:ascii="Arial" w:hAnsi="Arial" w:cs="Arial"/>
          <w:b/>
          <w:color w:val="0070C0"/>
          <w:sz w:val="28"/>
          <w:szCs w:val="28"/>
          <w:u w:val="single"/>
        </w:rPr>
      </w:pPr>
      <w:r>
        <w:rPr>
          <w:rFonts w:ascii="Arial" w:hAnsi="Arial" w:cs="Arial"/>
          <w:b/>
          <w:color w:val="0070C0"/>
          <w:sz w:val="28"/>
          <w:szCs w:val="28"/>
          <w:u w:val="single"/>
        </w:rPr>
        <w:t>Quarti di Finale</w:t>
      </w:r>
    </w:p>
    <w:p w14:paraId="16A7DBEC" w14:textId="77777777" w:rsidR="009C2264" w:rsidRDefault="009C2264" w:rsidP="009C2264">
      <w:pPr>
        <w:jc w:val="both"/>
        <w:rPr>
          <w:rFonts w:ascii="Arial" w:hAnsi="Arial" w:cs="Arial"/>
          <w:b/>
          <w:color w:val="0070C0"/>
          <w:sz w:val="24"/>
          <w:szCs w:val="28"/>
          <w:u w:val="single"/>
        </w:rPr>
      </w:pPr>
      <w:r>
        <w:rPr>
          <w:rFonts w:ascii="Arial" w:hAnsi="Arial" w:cs="Arial"/>
          <w:b/>
          <w:color w:val="0070C0"/>
          <w:sz w:val="24"/>
          <w:szCs w:val="28"/>
          <w:u w:val="single"/>
        </w:rPr>
        <w:t xml:space="preserve">Gara unica in campo neutro – Sabato 30 / Domenica 31 maggio </w:t>
      </w:r>
      <w:r>
        <w:rPr>
          <w:rFonts w:ascii="Arial" w:hAnsi="Arial" w:cs="Arial"/>
          <w:b/>
          <w:color w:val="0070C0"/>
          <w:u w:val="single"/>
        </w:rPr>
        <w:t>2026</w:t>
      </w:r>
      <w:r>
        <w:rPr>
          <w:rFonts w:ascii="Arial" w:hAnsi="Arial" w:cs="Arial"/>
          <w:b/>
          <w:color w:val="0070C0"/>
          <w:sz w:val="24"/>
          <w:szCs w:val="28"/>
          <w:u w:val="single"/>
        </w:rPr>
        <w:t xml:space="preserve"> </w:t>
      </w:r>
    </w:p>
    <w:p w14:paraId="40ACB963" w14:textId="77777777" w:rsidR="009C2264" w:rsidRPr="00D04F31" w:rsidRDefault="009C2264" w:rsidP="009C2264">
      <w:pPr>
        <w:rPr>
          <w:rFonts w:ascii="Arial" w:hAnsi="Arial" w:cs="Arial"/>
          <w:b/>
          <w:color w:val="0070C0"/>
          <w:sz w:val="4"/>
          <w:szCs w:val="10"/>
          <w:u w:val="single"/>
        </w:rPr>
      </w:pPr>
    </w:p>
    <w:p w14:paraId="3D50DDD6" w14:textId="77777777" w:rsidR="009C2264" w:rsidRDefault="009C2264" w:rsidP="009C2264">
      <w:pPr>
        <w:jc w:val="both"/>
        <w:rPr>
          <w:rFonts w:ascii="Arial" w:hAnsi="Arial"/>
        </w:rPr>
      </w:pPr>
      <w:r w:rsidRPr="00D538DB">
        <w:rPr>
          <w:rFonts w:ascii="Arial" w:hAnsi="Arial"/>
        </w:rPr>
        <w:t xml:space="preserve">Per definire gli accoppiamenti, verrà applicato il criterio di </w:t>
      </w:r>
      <w:r w:rsidRPr="00D538DB">
        <w:rPr>
          <w:rFonts w:ascii="Arial" w:hAnsi="Arial"/>
          <w:iCs/>
        </w:rPr>
        <w:t>viciniorità</w:t>
      </w:r>
      <w:r w:rsidRPr="00D538DB">
        <w:rPr>
          <w:rFonts w:ascii="Arial" w:hAnsi="Arial"/>
        </w:rPr>
        <w:t xml:space="preserve"> territoriale. </w:t>
      </w:r>
    </w:p>
    <w:p w14:paraId="625B3089" w14:textId="77777777" w:rsidR="009C2264" w:rsidRPr="00D538DB" w:rsidRDefault="009C2264" w:rsidP="009C2264">
      <w:pPr>
        <w:jc w:val="both"/>
      </w:pPr>
    </w:p>
    <w:p w14:paraId="5F61D0C8" w14:textId="77777777" w:rsidR="009C2264" w:rsidRDefault="009C2264" w:rsidP="009C2264">
      <w:pPr>
        <w:rPr>
          <w:rFonts w:ascii="Arial" w:hAnsi="Arial" w:cs="Arial"/>
          <w:b/>
        </w:rPr>
      </w:pPr>
      <w:r>
        <w:rPr>
          <w:rFonts w:ascii="Arial" w:hAnsi="Arial" w:cs="Arial"/>
          <w:b/>
        </w:rPr>
        <w:t>Società AGRIGENTO</w:t>
      </w:r>
      <w:r>
        <w:rPr>
          <w:rFonts w:ascii="Arial" w:hAnsi="Arial" w:cs="Arial"/>
          <w:b/>
        </w:rPr>
        <w:tab/>
      </w:r>
      <w:r w:rsidRPr="009A7D55">
        <w:rPr>
          <w:rFonts w:ascii="Arial" w:hAnsi="Arial" w:cs="Arial"/>
          <w:b/>
        </w:rPr>
        <w:t xml:space="preserve"> </w:t>
      </w:r>
      <w:r>
        <w:rPr>
          <w:rFonts w:ascii="Arial" w:hAnsi="Arial" w:cs="Arial"/>
          <w:b/>
        </w:rPr>
        <w:tab/>
      </w:r>
      <w:r w:rsidRPr="003D22B1">
        <w:rPr>
          <w:rFonts w:ascii="Arial" w:hAnsi="Arial" w:cs="Arial"/>
          <w:b/>
        </w:rPr>
        <w:t xml:space="preserve">- </w:t>
      </w:r>
      <w:r>
        <w:rPr>
          <w:rFonts w:ascii="Arial" w:hAnsi="Arial" w:cs="Arial"/>
          <w:b/>
        </w:rPr>
        <w:t>Società CALTANISSETTA</w:t>
      </w:r>
    </w:p>
    <w:p w14:paraId="469380C4" w14:textId="77777777" w:rsidR="009C2264" w:rsidRDefault="009C2264" w:rsidP="009C2264">
      <w:pPr>
        <w:rPr>
          <w:rFonts w:ascii="Arial" w:hAnsi="Arial" w:cs="Arial"/>
          <w:b/>
        </w:rPr>
      </w:pPr>
      <w:r>
        <w:rPr>
          <w:rFonts w:ascii="Arial" w:hAnsi="Arial" w:cs="Arial"/>
          <w:b/>
        </w:rPr>
        <w:t>Società PALERMO</w:t>
      </w:r>
      <w:r>
        <w:rPr>
          <w:rFonts w:ascii="Arial" w:hAnsi="Arial" w:cs="Arial"/>
          <w:b/>
        </w:rPr>
        <w:tab/>
      </w:r>
      <w:r>
        <w:rPr>
          <w:rFonts w:ascii="Arial" w:hAnsi="Arial" w:cs="Arial"/>
          <w:b/>
        </w:rPr>
        <w:tab/>
      </w:r>
      <w:r w:rsidRPr="009A7D55">
        <w:rPr>
          <w:rFonts w:ascii="Arial" w:hAnsi="Arial" w:cs="Arial"/>
          <w:b/>
        </w:rPr>
        <w:t xml:space="preserve"> </w:t>
      </w:r>
      <w:r>
        <w:rPr>
          <w:rFonts w:ascii="Arial" w:hAnsi="Arial" w:cs="Arial"/>
          <w:b/>
        </w:rPr>
        <w:tab/>
      </w:r>
      <w:r w:rsidRPr="003D22B1">
        <w:rPr>
          <w:rFonts w:ascii="Arial" w:hAnsi="Arial" w:cs="Arial"/>
          <w:b/>
        </w:rPr>
        <w:t xml:space="preserve">- </w:t>
      </w:r>
      <w:r>
        <w:rPr>
          <w:rFonts w:ascii="Arial" w:hAnsi="Arial" w:cs="Arial"/>
          <w:b/>
        </w:rPr>
        <w:t>Società ENNA</w:t>
      </w:r>
    </w:p>
    <w:p w14:paraId="23BFBF90" w14:textId="77777777" w:rsidR="009C2264" w:rsidRDefault="009C2264" w:rsidP="009C2264">
      <w:pPr>
        <w:rPr>
          <w:rFonts w:ascii="Arial" w:hAnsi="Arial" w:cs="Arial"/>
          <w:b/>
        </w:rPr>
      </w:pPr>
      <w:r>
        <w:rPr>
          <w:rFonts w:ascii="Arial" w:hAnsi="Arial" w:cs="Arial"/>
          <w:b/>
        </w:rPr>
        <w:t>Società MESSINA</w:t>
      </w:r>
      <w:r>
        <w:rPr>
          <w:rFonts w:ascii="Arial" w:hAnsi="Arial" w:cs="Arial"/>
          <w:b/>
        </w:rPr>
        <w:tab/>
      </w:r>
      <w:r>
        <w:rPr>
          <w:rFonts w:ascii="Arial" w:hAnsi="Arial" w:cs="Arial"/>
          <w:b/>
        </w:rPr>
        <w:tab/>
      </w:r>
      <w:r w:rsidRPr="009A7D55">
        <w:rPr>
          <w:rFonts w:ascii="Arial" w:hAnsi="Arial" w:cs="Arial"/>
          <w:b/>
        </w:rPr>
        <w:t xml:space="preserve"> </w:t>
      </w:r>
      <w:r>
        <w:rPr>
          <w:rFonts w:ascii="Arial" w:hAnsi="Arial" w:cs="Arial"/>
          <w:b/>
        </w:rPr>
        <w:tab/>
      </w:r>
      <w:r w:rsidRPr="003D22B1">
        <w:rPr>
          <w:rFonts w:ascii="Arial" w:hAnsi="Arial" w:cs="Arial"/>
          <w:b/>
        </w:rPr>
        <w:t xml:space="preserve">- </w:t>
      </w:r>
      <w:r>
        <w:rPr>
          <w:rFonts w:ascii="Arial" w:hAnsi="Arial" w:cs="Arial"/>
          <w:b/>
        </w:rPr>
        <w:t>Società CATANIA</w:t>
      </w:r>
    </w:p>
    <w:p w14:paraId="0E24C16C" w14:textId="77777777" w:rsidR="009C2264" w:rsidRDefault="009C2264" w:rsidP="009C2264">
      <w:pPr>
        <w:rPr>
          <w:rFonts w:ascii="Arial" w:hAnsi="Arial" w:cs="Arial"/>
          <w:b/>
        </w:rPr>
      </w:pPr>
      <w:r>
        <w:rPr>
          <w:rFonts w:ascii="Arial" w:hAnsi="Arial" w:cs="Arial"/>
          <w:b/>
        </w:rPr>
        <w:t>Società RAGUSA</w:t>
      </w:r>
      <w:r>
        <w:rPr>
          <w:rFonts w:ascii="Arial" w:hAnsi="Arial" w:cs="Arial"/>
          <w:b/>
        </w:rPr>
        <w:tab/>
      </w:r>
      <w:r>
        <w:rPr>
          <w:rFonts w:ascii="Arial" w:hAnsi="Arial" w:cs="Arial"/>
          <w:b/>
        </w:rPr>
        <w:tab/>
      </w:r>
      <w:r w:rsidRPr="009A7D55">
        <w:rPr>
          <w:rFonts w:ascii="Arial" w:hAnsi="Arial" w:cs="Arial"/>
          <w:b/>
        </w:rPr>
        <w:t xml:space="preserve"> </w:t>
      </w:r>
      <w:r>
        <w:rPr>
          <w:rFonts w:ascii="Arial" w:hAnsi="Arial" w:cs="Arial"/>
          <w:b/>
        </w:rPr>
        <w:tab/>
      </w:r>
      <w:r w:rsidRPr="003D22B1">
        <w:rPr>
          <w:rFonts w:ascii="Arial" w:hAnsi="Arial" w:cs="Arial"/>
          <w:b/>
        </w:rPr>
        <w:t xml:space="preserve">- </w:t>
      </w:r>
      <w:r>
        <w:rPr>
          <w:rFonts w:ascii="Arial" w:hAnsi="Arial" w:cs="Arial"/>
          <w:b/>
        </w:rPr>
        <w:t>Società SIRACUSA</w:t>
      </w:r>
    </w:p>
    <w:p w14:paraId="331CF200" w14:textId="77777777" w:rsidR="009C2264" w:rsidRPr="0004083F" w:rsidRDefault="009C2264" w:rsidP="009C2264">
      <w:pPr>
        <w:jc w:val="both"/>
        <w:rPr>
          <w:rFonts w:ascii="Arial" w:hAnsi="Arial" w:cs="Arial"/>
          <w:sz w:val="10"/>
        </w:rPr>
      </w:pPr>
    </w:p>
    <w:p w14:paraId="787CB274" w14:textId="77777777" w:rsidR="009C2264" w:rsidRPr="007A2B13" w:rsidRDefault="009C2264" w:rsidP="009C2264">
      <w:pPr>
        <w:jc w:val="both"/>
        <w:rPr>
          <w:rFonts w:ascii="Arial" w:hAnsi="Arial" w:cs="Arial"/>
        </w:rPr>
      </w:pPr>
      <w:r w:rsidRPr="007A2B13">
        <w:rPr>
          <w:rFonts w:ascii="Arial" w:hAnsi="Arial" w:cs="Arial"/>
        </w:rPr>
        <w:t>In caso di parità al termine dei minuti regolamentari, l’arbitro procederà a far eseguire i tiri di rigore secondo le modalità previste dal vigente regolamento.</w:t>
      </w:r>
    </w:p>
    <w:p w14:paraId="62D6FEC7" w14:textId="77777777" w:rsidR="009C2264" w:rsidRPr="00A612EF" w:rsidRDefault="009C2264" w:rsidP="009C2264">
      <w:pPr>
        <w:rPr>
          <w:rFonts w:ascii="Arial" w:hAnsi="Arial" w:cs="Arial"/>
          <w:b/>
          <w:color w:val="0070C0"/>
          <w:sz w:val="28"/>
          <w:szCs w:val="28"/>
          <w:u w:val="single"/>
        </w:rPr>
      </w:pPr>
    </w:p>
    <w:p w14:paraId="6CF91532" w14:textId="77777777" w:rsidR="009C2264" w:rsidRDefault="009C2264" w:rsidP="009C2264">
      <w:pPr>
        <w:rPr>
          <w:rFonts w:ascii="Arial" w:hAnsi="Arial" w:cs="Arial"/>
          <w:b/>
          <w:color w:val="0070C0"/>
          <w:sz w:val="28"/>
          <w:szCs w:val="28"/>
          <w:u w:val="single"/>
        </w:rPr>
      </w:pPr>
      <w:r>
        <w:rPr>
          <w:rFonts w:ascii="Arial" w:hAnsi="Arial" w:cs="Arial"/>
          <w:b/>
          <w:color w:val="0070C0"/>
          <w:sz w:val="28"/>
          <w:szCs w:val="28"/>
          <w:u w:val="single"/>
        </w:rPr>
        <w:t>Semifinali</w:t>
      </w:r>
    </w:p>
    <w:p w14:paraId="2AAF1780" w14:textId="77777777" w:rsidR="009C2264" w:rsidRDefault="009C2264" w:rsidP="009C2264">
      <w:pPr>
        <w:jc w:val="both"/>
        <w:rPr>
          <w:rFonts w:ascii="Arial" w:hAnsi="Arial" w:cs="Arial"/>
          <w:b/>
          <w:color w:val="0070C0"/>
          <w:sz w:val="24"/>
          <w:szCs w:val="28"/>
          <w:u w:val="single"/>
        </w:rPr>
      </w:pPr>
      <w:r>
        <w:rPr>
          <w:rFonts w:ascii="Arial" w:hAnsi="Arial" w:cs="Arial"/>
          <w:b/>
          <w:color w:val="0070C0"/>
          <w:sz w:val="24"/>
          <w:szCs w:val="28"/>
          <w:u w:val="single"/>
        </w:rPr>
        <w:t xml:space="preserve">Gara unica in campo neutro – </w:t>
      </w:r>
      <w:r w:rsidRPr="00D04F31">
        <w:rPr>
          <w:rFonts w:ascii="Arial" w:hAnsi="Arial" w:cs="Arial"/>
          <w:b/>
          <w:color w:val="0070C0"/>
          <w:sz w:val="24"/>
          <w:szCs w:val="28"/>
          <w:u w:val="single"/>
        </w:rPr>
        <w:t>Martedì 2 / Mercoledì 3 / Giovedì 4 giugno 2026</w:t>
      </w:r>
      <w:r>
        <w:rPr>
          <w:rFonts w:ascii="Arial" w:hAnsi="Arial" w:cs="Arial"/>
          <w:b/>
          <w:color w:val="0070C0"/>
          <w:sz w:val="24"/>
          <w:szCs w:val="28"/>
          <w:u w:val="single"/>
        </w:rPr>
        <w:t xml:space="preserve"> </w:t>
      </w:r>
    </w:p>
    <w:p w14:paraId="1A25588D" w14:textId="77777777" w:rsidR="009C2264" w:rsidRDefault="009C2264" w:rsidP="009C2264">
      <w:pPr>
        <w:jc w:val="both"/>
        <w:rPr>
          <w:rFonts w:ascii="Arial" w:hAnsi="Arial"/>
        </w:rPr>
      </w:pPr>
      <w:r>
        <w:rPr>
          <w:rFonts w:ascii="Arial" w:hAnsi="Arial"/>
        </w:rPr>
        <w:t xml:space="preserve">Accederanno alle Semifinali le vincenti le gare dei Quarti di Finale. </w:t>
      </w:r>
    </w:p>
    <w:p w14:paraId="25C2E4E7" w14:textId="77777777" w:rsidR="009C2264" w:rsidRDefault="009C2264" w:rsidP="009C2264">
      <w:pPr>
        <w:jc w:val="both"/>
        <w:rPr>
          <w:rFonts w:ascii="Arial" w:hAnsi="Arial"/>
          <w:b/>
        </w:rPr>
      </w:pPr>
      <w:r w:rsidRPr="007C7FDA">
        <w:rPr>
          <w:rFonts w:ascii="Arial" w:hAnsi="Arial"/>
          <w:b/>
        </w:rPr>
        <w:t>Per definire gli accoppiamenti delle gare d</w:t>
      </w:r>
      <w:r>
        <w:rPr>
          <w:rFonts w:ascii="Arial" w:hAnsi="Arial"/>
          <w:b/>
        </w:rPr>
        <w:t>i Semifinale</w:t>
      </w:r>
      <w:r w:rsidRPr="007C7FDA">
        <w:rPr>
          <w:rFonts w:ascii="Arial" w:hAnsi="Arial"/>
          <w:b/>
        </w:rPr>
        <w:t xml:space="preserve">, verrà </w:t>
      </w:r>
      <w:r>
        <w:rPr>
          <w:rFonts w:ascii="Arial" w:hAnsi="Arial"/>
          <w:b/>
        </w:rPr>
        <w:t xml:space="preserve">applicato il criterio di </w:t>
      </w:r>
      <w:r>
        <w:rPr>
          <w:rFonts w:ascii="Arial" w:hAnsi="Arial"/>
          <w:b/>
          <w:iCs/>
        </w:rPr>
        <w:t>vicini</w:t>
      </w:r>
      <w:r w:rsidRPr="00AD72D8">
        <w:rPr>
          <w:rFonts w:ascii="Arial" w:hAnsi="Arial"/>
          <w:b/>
          <w:iCs/>
        </w:rPr>
        <w:t>orità</w:t>
      </w:r>
      <w:r w:rsidRPr="00AD72D8">
        <w:rPr>
          <w:rFonts w:ascii="Arial" w:hAnsi="Arial"/>
          <w:b/>
        </w:rPr>
        <w:t xml:space="preserve"> </w:t>
      </w:r>
      <w:r>
        <w:rPr>
          <w:rFonts w:ascii="Arial" w:hAnsi="Arial"/>
          <w:b/>
        </w:rPr>
        <w:t>territoriale.</w:t>
      </w:r>
      <w:r w:rsidRPr="007C7FDA">
        <w:rPr>
          <w:rFonts w:ascii="Arial" w:hAnsi="Arial"/>
          <w:b/>
        </w:rPr>
        <w:t xml:space="preserve"> </w:t>
      </w:r>
    </w:p>
    <w:p w14:paraId="40D436ED" w14:textId="77777777" w:rsidR="009C2264" w:rsidRPr="0080271C" w:rsidRDefault="009C2264" w:rsidP="009C2264">
      <w:pPr>
        <w:jc w:val="both"/>
        <w:rPr>
          <w:rFonts w:ascii="Arial" w:hAnsi="Arial"/>
          <w:b/>
          <w:sz w:val="4"/>
          <w:szCs w:val="4"/>
        </w:rPr>
      </w:pPr>
    </w:p>
    <w:p w14:paraId="284C071A" w14:textId="77777777" w:rsidR="009C2264" w:rsidRDefault="009C2264" w:rsidP="009C2264">
      <w:pPr>
        <w:adjustRightInd w:val="0"/>
        <w:jc w:val="both"/>
        <w:rPr>
          <w:rFonts w:ascii="Arial" w:hAnsi="Arial" w:cs="Arial"/>
          <w:color w:val="000000"/>
          <w:lang w:eastAsia="it-IT"/>
        </w:rPr>
      </w:pPr>
      <w:r>
        <w:rPr>
          <w:rFonts w:ascii="Arial" w:hAnsi="Arial" w:cs="Arial"/>
          <w:color w:val="000000"/>
          <w:lang w:eastAsia="it-IT"/>
        </w:rPr>
        <w:t>I</w:t>
      </w:r>
      <w:r w:rsidRPr="00AA129E">
        <w:rPr>
          <w:rFonts w:ascii="Arial" w:hAnsi="Arial" w:cs="Arial"/>
          <w:color w:val="000000"/>
          <w:lang w:eastAsia="it-IT"/>
        </w:rPr>
        <w:t>n caso di parità al termine dei tempi regolamentari, l'arbitro procederà a far eseguire i tiri di rigore secondo le modalità previste dai vigenti regolamenti.</w:t>
      </w:r>
    </w:p>
    <w:p w14:paraId="07B94498" w14:textId="77777777" w:rsidR="009C2264" w:rsidRPr="00A612EF" w:rsidRDefault="009C2264" w:rsidP="009C2264">
      <w:pPr>
        <w:rPr>
          <w:rFonts w:ascii="Arial" w:hAnsi="Arial" w:cs="Arial"/>
          <w:b/>
          <w:sz w:val="28"/>
          <w:u w:val="single"/>
        </w:rPr>
      </w:pPr>
    </w:p>
    <w:p w14:paraId="69892E05" w14:textId="77777777" w:rsidR="009C2264" w:rsidRPr="00D04F31" w:rsidRDefault="009C2264" w:rsidP="009C2264">
      <w:pPr>
        <w:rPr>
          <w:rFonts w:ascii="Arial" w:hAnsi="Arial" w:cs="Arial"/>
          <w:b/>
          <w:color w:val="0070C0"/>
          <w:sz w:val="24"/>
          <w:szCs w:val="28"/>
          <w:u w:val="single"/>
        </w:rPr>
      </w:pPr>
      <w:r w:rsidRPr="004B7149">
        <w:rPr>
          <w:rFonts w:ascii="Arial" w:hAnsi="Arial" w:cs="Arial"/>
          <w:b/>
          <w:color w:val="0070C0"/>
          <w:sz w:val="28"/>
          <w:szCs w:val="32"/>
          <w:u w:val="single"/>
        </w:rPr>
        <w:t xml:space="preserve">GARA DI FINALE – </w:t>
      </w:r>
      <w:r w:rsidRPr="00D04F31">
        <w:rPr>
          <w:rFonts w:ascii="Arial" w:hAnsi="Arial" w:cs="Arial"/>
          <w:b/>
          <w:color w:val="0070C0"/>
          <w:sz w:val="24"/>
          <w:szCs w:val="28"/>
          <w:u w:val="single"/>
        </w:rPr>
        <w:t>Sabato 6 / Domenica 7 giugno 2026</w:t>
      </w:r>
    </w:p>
    <w:p w14:paraId="4EB75580" w14:textId="77777777" w:rsidR="009C2264" w:rsidRPr="004B7149" w:rsidRDefault="009C2264" w:rsidP="009C2264">
      <w:pPr>
        <w:jc w:val="both"/>
        <w:rPr>
          <w:rFonts w:ascii="Arial" w:hAnsi="Arial" w:cs="Arial"/>
          <w:b/>
          <w:szCs w:val="24"/>
        </w:rPr>
      </w:pPr>
      <w:r w:rsidRPr="004B7149">
        <w:rPr>
          <w:rFonts w:ascii="Arial" w:hAnsi="Arial" w:cs="Arial"/>
          <w:b/>
          <w:szCs w:val="24"/>
        </w:rPr>
        <w:t>Le due vincenti disputeranno la gara Finale in campo neutro con data da stabilire.</w:t>
      </w:r>
    </w:p>
    <w:p w14:paraId="6A57E79D" w14:textId="77777777" w:rsidR="009C2264" w:rsidRPr="004B7149" w:rsidRDefault="009C2264" w:rsidP="009C2264">
      <w:pPr>
        <w:jc w:val="both"/>
        <w:rPr>
          <w:rFonts w:ascii="Arial" w:hAnsi="Arial" w:cs="Arial"/>
          <w:b/>
          <w:szCs w:val="24"/>
        </w:rPr>
      </w:pPr>
      <w:r w:rsidRPr="004B7149">
        <w:rPr>
          <w:rFonts w:ascii="Arial" w:hAnsi="Arial" w:cs="Arial"/>
          <w:b/>
          <w:szCs w:val="24"/>
        </w:rPr>
        <w:t>Per la gara Finale in caso di parità al termine dei tempi regolamentari, verranno effettuati i tiri di rigore.</w:t>
      </w:r>
    </w:p>
    <w:p w14:paraId="5ED4A471" w14:textId="77777777" w:rsidR="004D2421" w:rsidRDefault="004D2421" w:rsidP="00582325">
      <w:pPr>
        <w:jc w:val="center"/>
        <w:rPr>
          <w:rFonts w:ascii="Arial" w:hAnsi="Arial" w:cs="Arial"/>
          <w:b/>
          <w:bCs/>
          <w:sz w:val="28"/>
          <w:szCs w:val="28"/>
        </w:rPr>
      </w:pPr>
    </w:p>
    <w:p w14:paraId="3009B95F" w14:textId="77777777" w:rsidR="004D2421" w:rsidRDefault="004D2421" w:rsidP="00582325">
      <w:pPr>
        <w:jc w:val="center"/>
        <w:rPr>
          <w:rFonts w:ascii="Arial" w:hAnsi="Arial" w:cs="Arial"/>
          <w:b/>
          <w:bCs/>
          <w:sz w:val="28"/>
          <w:szCs w:val="28"/>
        </w:rPr>
      </w:pPr>
    </w:p>
    <w:p w14:paraId="6216D3C6" w14:textId="77777777" w:rsidR="004D2421" w:rsidRDefault="004D2421" w:rsidP="00582325">
      <w:pPr>
        <w:jc w:val="center"/>
        <w:rPr>
          <w:rFonts w:ascii="Arial" w:hAnsi="Arial" w:cs="Arial"/>
          <w:b/>
          <w:bCs/>
          <w:sz w:val="28"/>
          <w:szCs w:val="28"/>
        </w:rPr>
      </w:pPr>
    </w:p>
    <w:p w14:paraId="192F05C7" w14:textId="77777777" w:rsidR="004D2421" w:rsidRDefault="004D2421" w:rsidP="00582325">
      <w:pPr>
        <w:jc w:val="center"/>
        <w:rPr>
          <w:rFonts w:ascii="Arial" w:hAnsi="Arial" w:cs="Arial"/>
          <w:b/>
          <w:bCs/>
          <w:sz w:val="28"/>
          <w:szCs w:val="28"/>
        </w:rPr>
      </w:pPr>
    </w:p>
    <w:p w14:paraId="00B47838" w14:textId="77777777" w:rsidR="004D2421" w:rsidRDefault="004D2421" w:rsidP="00582325">
      <w:pPr>
        <w:jc w:val="center"/>
        <w:rPr>
          <w:rFonts w:ascii="Arial" w:hAnsi="Arial" w:cs="Arial"/>
          <w:b/>
          <w:bCs/>
          <w:sz w:val="28"/>
          <w:szCs w:val="28"/>
        </w:rPr>
      </w:pPr>
    </w:p>
    <w:p w14:paraId="626DA0C9" w14:textId="77777777" w:rsidR="004D2421" w:rsidRDefault="004D2421" w:rsidP="00582325">
      <w:pPr>
        <w:jc w:val="center"/>
        <w:rPr>
          <w:rFonts w:ascii="Arial" w:hAnsi="Arial" w:cs="Arial"/>
          <w:b/>
          <w:bCs/>
          <w:sz w:val="28"/>
          <w:szCs w:val="28"/>
        </w:rPr>
      </w:pPr>
    </w:p>
    <w:p w14:paraId="720D2EA5" w14:textId="77777777" w:rsidR="004D2421" w:rsidRDefault="004D2421" w:rsidP="00582325">
      <w:pPr>
        <w:jc w:val="center"/>
        <w:rPr>
          <w:rFonts w:ascii="Arial" w:hAnsi="Arial" w:cs="Arial"/>
          <w:b/>
          <w:bCs/>
          <w:sz w:val="28"/>
          <w:szCs w:val="28"/>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4"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4"/>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Default="00D9662C"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81"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4F35CD0E" w14:textId="77777777" w:rsidR="004D2421" w:rsidRDefault="004D2421" w:rsidP="00D9662C">
      <w:pPr>
        <w:adjustRightInd w:val="0"/>
        <w:jc w:val="both"/>
        <w:rPr>
          <w:rFonts w:ascii="Arial" w:eastAsia="Times New Roman" w:hAnsi="Arial" w:cs="Arial"/>
          <w:b/>
          <w:iCs/>
          <w:sz w:val="24"/>
          <w:szCs w:val="28"/>
          <w:lang w:eastAsia="it-IT"/>
        </w:rPr>
      </w:pPr>
    </w:p>
    <w:p w14:paraId="07DB89D6" w14:textId="00DD96D5" w:rsidR="004D2421" w:rsidRPr="004D2421" w:rsidRDefault="004D2421" w:rsidP="00D9662C">
      <w:pPr>
        <w:adjustRightInd w:val="0"/>
        <w:jc w:val="both"/>
        <w:rPr>
          <w:rFonts w:ascii="Arial" w:eastAsia="Times New Roman" w:hAnsi="Arial" w:cs="Arial"/>
          <w:b/>
          <w:iCs/>
          <w:color w:val="EE0000"/>
          <w:sz w:val="24"/>
          <w:szCs w:val="28"/>
          <w:lang w:eastAsia="it-IT"/>
        </w:rPr>
      </w:pPr>
      <w:r w:rsidRPr="004D2421">
        <w:rPr>
          <w:rFonts w:ascii="Arial" w:eastAsia="Times New Roman" w:hAnsi="Arial" w:cs="Arial"/>
          <w:b/>
          <w:iCs/>
          <w:color w:val="EE0000"/>
          <w:sz w:val="24"/>
          <w:szCs w:val="28"/>
          <w:lang w:eastAsia="it-IT"/>
        </w:rPr>
        <w:t>Si avvisano le gentili Società che, nelle giornate del 26 e 28 maggio, gli uffici della Delegazione provinciale resteranno chiusi.</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202494DA"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0D0F74">
                              <w:rPr>
                                <w:rFonts w:ascii="Arial"/>
                                <w:b/>
                                <w:color w:val="17365D"/>
                                <w:sz w:val="28"/>
                              </w:rPr>
                              <w:t xml:space="preserve"> </w:t>
                            </w:r>
                            <w:r>
                              <w:rPr>
                                <w:rFonts w:ascii="Arial"/>
                                <w:b/>
                                <w:color w:val="17365D"/>
                                <w:sz w:val="28"/>
                              </w:rPr>
                              <w:t>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202494DA"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0D0F74">
                        <w:rPr>
                          <w:rFonts w:ascii="Arial"/>
                          <w:b/>
                          <w:color w:val="17365D"/>
                          <w:sz w:val="28"/>
                        </w:rPr>
                        <w:t xml:space="preserve"> </w:t>
                      </w:r>
                      <w:r>
                        <w:rPr>
                          <w:rFonts w:ascii="Arial"/>
                          <w:b/>
                          <w:color w:val="17365D"/>
                          <w:sz w:val="28"/>
                        </w:rPr>
                        <w:t>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82">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123211E7" w14:textId="77777777" w:rsidR="00944946" w:rsidRPr="0042778E" w:rsidRDefault="00944946" w:rsidP="00A23B87">
      <w:pPr>
        <w:pStyle w:val="Corpotesto"/>
        <w:spacing w:before="230"/>
        <w:ind w:right="210"/>
        <w:jc w:val="both"/>
        <w:rPr>
          <w:rFonts w:ascii="Arial" w:hAnsi="Arial" w:cs="Arial"/>
          <w:sz w:val="2"/>
          <w:szCs w:val="2"/>
        </w:rPr>
      </w:pPr>
    </w:p>
    <w:p w14:paraId="76414E6D" w14:textId="6183674B" w:rsidR="00E758A3" w:rsidRPr="00F815BC" w:rsidRDefault="00E758A3" w:rsidP="00E758A3">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D0F74">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4C3E9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26AA641" w14:textId="77777777" w:rsidR="00E758A3" w:rsidRPr="00F815BC" w:rsidRDefault="00E758A3" w:rsidP="00E758A3">
      <w:pPr>
        <w:widowControl/>
        <w:autoSpaceDE/>
        <w:autoSpaceDN/>
        <w:jc w:val="both"/>
        <w:rPr>
          <w:rFonts w:ascii="Arial" w:eastAsia="Times New Roman" w:hAnsi="Arial" w:cs="Arial"/>
          <w:sz w:val="14"/>
          <w:szCs w:val="24"/>
          <w:lang w:eastAsia="it-IT"/>
        </w:rPr>
      </w:pPr>
    </w:p>
    <w:p w14:paraId="1078F2CB"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0B070DCC"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14"/>
          <w:szCs w:val="8"/>
          <w:lang w:eastAsia="it-IT"/>
        </w:rPr>
      </w:pPr>
    </w:p>
    <w:p w14:paraId="28A8F97E" w14:textId="77777777" w:rsidR="00E758A3" w:rsidRPr="00F815BC" w:rsidRDefault="00E758A3" w:rsidP="00E758A3">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75781AF5" w14:textId="77777777" w:rsidR="00E758A3" w:rsidRPr="00F815BC" w:rsidRDefault="00E758A3" w:rsidP="00E758A3">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1BAF0E16"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25BC16D2" w14:textId="77777777" w:rsidR="00E758A3" w:rsidRPr="0048026D" w:rsidRDefault="00E758A3" w:rsidP="00E758A3">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w:t>
      </w:r>
      <w:r w:rsidRPr="00F815BC">
        <w:rPr>
          <w:rFonts w:ascii="Arial" w:eastAsia="Times New Roman" w:hAnsi="Arial" w:cs="Arial"/>
          <w:sz w:val="24"/>
          <w:szCs w:val="24"/>
          <w:lang w:eastAsia="it-IT"/>
        </w:rPr>
        <w:lastRenderedPageBreak/>
        <w:t xml:space="preserve">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3BC42BF0"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6FD6721F"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10E50A99" w14:textId="77777777" w:rsidR="00E758A3" w:rsidRPr="00F815BC" w:rsidRDefault="00E758A3" w:rsidP="00E758A3">
      <w:pPr>
        <w:widowControl/>
        <w:autoSpaceDE/>
        <w:autoSpaceDN/>
        <w:jc w:val="both"/>
        <w:rPr>
          <w:rFonts w:ascii="Arial" w:eastAsia="Times New Roman" w:hAnsi="Arial" w:cs="Arial"/>
          <w:b/>
          <w:sz w:val="24"/>
          <w:szCs w:val="24"/>
          <w:lang w:eastAsia="it-IT"/>
        </w:rPr>
      </w:pPr>
    </w:p>
    <w:p w14:paraId="3DD44275" w14:textId="77777777" w:rsidR="00E758A3" w:rsidRPr="00F815BC" w:rsidRDefault="00E758A3" w:rsidP="00E758A3">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13066929" w14:textId="77777777" w:rsidR="00E758A3" w:rsidRPr="00F815BC" w:rsidRDefault="00E758A3" w:rsidP="00E758A3">
      <w:pPr>
        <w:keepNext/>
        <w:widowControl/>
        <w:autoSpaceDE/>
        <w:autoSpaceDN/>
        <w:jc w:val="both"/>
        <w:outlineLvl w:val="0"/>
        <w:rPr>
          <w:rFonts w:ascii="Arial" w:eastAsia="Times New Roman" w:hAnsi="Arial" w:cs="Arial"/>
          <w:b/>
          <w:color w:val="FF0000"/>
          <w:sz w:val="18"/>
          <w:szCs w:val="26"/>
          <w:u w:val="single"/>
          <w:lang w:eastAsia="it-IT"/>
        </w:rPr>
      </w:pPr>
    </w:p>
    <w:p w14:paraId="77FCF786"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3EB0C145"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16"/>
          <w:szCs w:val="26"/>
          <w:u w:val="single"/>
          <w:lang w:eastAsia="it-IT"/>
        </w:rPr>
      </w:pPr>
    </w:p>
    <w:p w14:paraId="1DF35BFF" w14:textId="77777777" w:rsidR="00E758A3" w:rsidRDefault="00E758A3" w:rsidP="00E758A3">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 xml:space="preserve">Si ricorda alle gentili Società che, in caso di rinvii di gare richiesti per </w:t>
      </w:r>
      <w:proofErr w:type="gramStart"/>
      <w:r w:rsidRPr="00F815BC">
        <w:rPr>
          <w:rFonts w:ascii="Arial" w:eastAsia="Times New Roman" w:hAnsi="Arial" w:cs="Arial"/>
          <w:sz w:val="28"/>
          <w:szCs w:val="26"/>
          <w:lang w:eastAsia="it-IT"/>
        </w:rPr>
        <w:t>la gite</w:t>
      </w:r>
      <w:proofErr w:type="gramEnd"/>
      <w:r w:rsidRPr="00F815BC">
        <w:rPr>
          <w:rFonts w:ascii="Arial" w:eastAsia="Times New Roman" w:hAnsi="Arial" w:cs="Arial"/>
          <w:sz w:val="28"/>
          <w:szCs w:val="26"/>
          <w:lang w:eastAsia="it-IT"/>
        </w:rPr>
        <w:t xml:space="preserv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76035C73" w14:textId="77777777" w:rsidR="00955AF8" w:rsidRDefault="00955AF8" w:rsidP="00E758A3">
      <w:pPr>
        <w:keepNext/>
        <w:widowControl/>
        <w:autoSpaceDE/>
        <w:autoSpaceDN/>
        <w:jc w:val="both"/>
        <w:outlineLvl w:val="0"/>
        <w:rPr>
          <w:rFonts w:ascii="Arial" w:eastAsia="Times New Roman" w:hAnsi="Arial" w:cs="Arial"/>
          <w:sz w:val="28"/>
          <w:szCs w:val="26"/>
          <w:lang w:eastAsia="it-IT"/>
        </w:rPr>
      </w:pPr>
    </w:p>
    <w:p w14:paraId="467B5CD9" w14:textId="70D1E5BE" w:rsidR="00963585" w:rsidRDefault="00963585" w:rsidP="00963585">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w:t>
      </w:r>
      <w:r>
        <w:rPr>
          <w:rFonts w:ascii="Arial" w:eastAsia="Times New Roman" w:hAnsi="Arial" w:cs="Arial"/>
          <w:b/>
          <w:iCs/>
          <w:sz w:val="24"/>
          <w:szCs w:val="24"/>
          <w:highlight w:val="cyan"/>
          <w:u w:val="single"/>
          <w:lang w:eastAsia="it-IT"/>
        </w:rPr>
        <w:t>A 9</w:t>
      </w:r>
    </w:p>
    <w:p w14:paraId="05A5CC79" w14:textId="77777777" w:rsidR="00963585" w:rsidRDefault="00963585" w:rsidP="00963585">
      <w:pPr>
        <w:widowControl/>
        <w:autoSpaceDE/>
        <w:jc w:val="both"/>
        <w:rPr>
          <w:rFonts w:ascii="Arial" w:eastAsia="Times New Roman" w:hAnsi="Arial" w:cs="Arial"/>
          <w:b/>
          <w:iCs/>
          <w:sz w:val="24"/>
          <w:szCs w:val="24"/>
          <w:u w:val="single"/>
          <w:lang w:eastAsia="it-IT"/>
        </w:rPr>
      </w:pPr>
    </w:p>
    <w:p w14:paraId="44A1F70D" w14:textId="77777777" w:rsidR="00963585" w:rsidRPr="00224066" w:rsidRDefault="00963585" w:rsidP="00963585">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148F974D" w14:textId="77777777" w:rsidR="00963585" w:rsidRPr="00224066" w:rsidRDefault="00963585" w:rsidP="00963585">
      <w:pPr>
        <w:widowControl/>
        <w:autoSpaceDE/>
        <w:jc w:val="both"/>
        <w:rPr>
          <w:rFonts w:ascii="Arial" w:eastAsia="Calibri" w:hAnsi="Arial" w:cs="Arial"/>
          <w:b/>
          <w:sz w:val="24"/>
          <w:szCs w:val="24"/>
        </w:rPr>
      </w:pPr>
    </w:p>
    <w:p w14:paraId="63AC15D3" w14:textId="07E818E8" w:rsidR="00963585" w:rsidRPr="00224066" w:rsidRDefault="00963585" w:rsidP="00963585">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w:t>
      </w:r>
      <w:r w:rsidRPr="00224066">
        <w:rPr>
          <w:rFonts w:ascii="Arial" w:eastAsia="Calibri" w:hAnsi="Arial" w:cs="Arial"/>
          <w:sz w:val="24"/>
          <w:szCs w:val="24"/>
        </w:rPr>
        <w:t>Valguarnerese</w:t>
      </w:r>
      <w:r w:rsidRPr="00224066">
        <w:rPr>
          <w:rFonts w:ascii="Arial" w:eastAsia="Calibri" w:hAnsi="Arial" w:cs="Arial"/>
          <w:sz w:val="24"/>
          <w:szCs w:val="24"/>
        </w:rPr>
        <w:t xml:space="preserve"> – </w:t>
      </w:r>
      <w:r w:rsidRPr="00224066">
        <w:rPr>
          <w:rFonts w:ascii="Arial" w:eastAsia="Calibri" w:hAnsi="Arial" w:cs="Arial"/>
          <w:sz w:val="24"/>
          <w:szCs w:val="24"/>
        </w:rPr>
        <w:t>Sporting Casale</w:t>
      </w:r>
      <w:r w:rsidRPr="00224066">
        <w:rPr>
          <w:rFonts w:ascii="Arial" w:eastAsia="Calibri" w:hAnsi="Arial" w:cs="Arial"/>
          <w:sz w:val="24"/>
          <w:szCs w:val="24"/>
        </w:rPr>
        <w:t xml:space="preserve"> del 1</w:t>
      </w:r>
      <w:r w:rsidRPr="00224066">
        <w:rPr>
          <w:rFonts w:ascii="Arial" w:eastAsia="Calibri" w:hAnsi="Arial" w:cs="Arial"/>
          <w:sz w:val="24"/>
          <w:szCs w:val="24"/>
        </w:rPr>
        <w:t>8</w:t>
      </w:r>
      <w:r w:rsidRPr="00224066">
        <w:rPr>
          <w:rFonts w:ascii="Arial" w:eastAsia="Calibri" w:hAnsi="Arial" w:cs="Arial"/>
          <w:sz w:val="24"/>
          <w:szCs w:val="24"/>
        </w:rPr>
        <w:t xml:space="preserve">.05.2026, a seguito di accordo tra le due società, </w:t>
      </w:r>
      <w:r w:rsidR="007634DE" w:rsidRPr="00224066">
        <w:rPr>
          <w:rFonts w:ascii="Arial" w:eastAsia="Calibri" w:hAnsi="Arial" w:cs="Arial"/>
          <w:sz w:val="24"/>
          <w:szCs w:val="24"/>
        </w:rPr>
        <w:t>verrà</w:t>
      </w:r>
      <w:r w:rsidRPr="00224066">
        <w:rPr>
          <w:rFonts w:ascii="Arial" w:eastAsia="Calibri" w:hAnsi="Arial" w:cs="Arial"/>
          <w:sz w:val="24"/>
          <w:szCs w:val="24"/>
        </w:rPr>
        <w:t xml:space="preserve"> disputata il 2</w:t>
      </w:r>
      <w:r w:rsidRPr="00224066">
        <w:rPr>
          <w:rFonts w:ascii="Arial" w:eastAsia="Calibri" w:hAnsi="Arial" w:cs="Arial"/>
          <w:sz w:val="24"/>
          <w:szCs w:val="24"/>
        </w:rPr>
        <w:t>5</w:t>
      </w:r>
      <w:r w:rsidRPr="00224066">
        <w:rPr>
          <w:rFonts w:ascii="Arial" w:eastAsia="Calibri" w:hAnsi="Arial" w:cs="Arial"/>
          <w:sz w:val="24"/>
          <w:szCs w:val="24"/>
        </w:rPr>
        <w:t>.05.2026 alle ore 1</w:t>
      </w:r>
      <w:r w:rsidRPr="00224066">
        <w:rPr>
          <w:rFonts w:ascii="Arial" w:eastAsia="Calibri" w:hAnsi="Arial" w:cs="Arial"/>
          <w:sz w:val="24"/>
          <w:szCs w:val="24"/>
        </w:rPr>
        <w:t>7</w:t>
      </w:r>
      <w:r w:rsidRPr="00224066">
        <w:rPr>
          <w:rFonts w:ascii="Arial" w:eastAsia="Calibri" w:hAnsi="Arial" w:cs="Arial"/>
          <w:sz w:val="24"/>
          <w:szCs w:val="24"/>
        </w:rPr>
        <w:t>:00.</w:t>
      </w:r>
    </w:p>
    <w:p w14:paraId="07684713" w14:textId="77777777" w:rsidR="00963585" w:rsidRPr="00224066" w:rsidRDefault="00963585" w:rsidP="00E758A3">
      <w:pPr>
        <w:keepNext/>
        <w:widowControl/>
        <w:autoSpaceDE/>
        <w:autoSpaceDN/>
        <w:jc w:val="both"/>
        <w:outlineLvl w:val="0"/>
        <w:rPr>
          <w:rFonts w:ascii="Arial" w:eastAsia="Times New Roman" w:hAnsi="Arial" w:cs="Arial"/>
          <w:sz w:val="28"/>
          <w:szCs w:val="26"/>
          <w:lang w:eastAsia="it-IT"/>
        </w:rPr>
      </w:pPr>
    </w:p>
    <w:p w14:paraId="63A2425C" w14:textId="77777777" w:rsidR="00BF0FF9" w:rsidRPr="00224066" w:rsidRDefault="00BF0FF9" w:rsidP="00BF0FF9">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62D8AF64" w14:textId="77777777" w:rsidR="00BF0FF9" w:rsidRPr="00224066" w:rsidRDefault="00BF0FF9" w:rsidP="00BF0FF9">
      <w:pPr>
        <w:widowControl/>
        <w:autoSpaceDE/>
        <w:jc w:val="both"/>
        <w:rPr>
          <w:rFonts w:ascii="Arial" w:eastAsia="Calibri" w:hAnsi="Arial" w:cs="Arial"/>
          <w:b/>
          <w:sz w:val="24"/>
          <w:szCs w:val="24"/>
        </w:rPr>
      </w:pPr>
    </w:p>
    <w:p w14:paraId="2DCD85B7" w14:textId="24D72A55" w:rsidR="00BF0FF9" w:rsidRPr="00224066" w:rsidRDefault="00BF0FF9" w:rsidP="00BF0FF9">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Next Level </w:t>
      </w:r>
      <w:r w:rsidRPr="00224066">
        <w:rPr>
          <w:rFonts w:ascii="Arial" w:eastAsia="Calibri" w:hAnsi="Arial" w:cs="Arial"/>
          <w:sz w:val="24"/>
          <w:szCs w:val="24"/>
        </w:rPr>
        <w:t xml:space="preserve">– Barrese </w:t>
      </w:r>
      <w:r w:rsidRPr="00224066">
        <w:rPr>
          <w:rFonts w:ascii="Arial" w:eastAsia="Calibri" w:hAnsi="Arial" w:cs="Arial"/>
          <w:sz w:val="24"/>
          <w:szCs w:val="24"/>
        </w:rPr>
        <w:t>del 2</w:t>
      </w:r>
      <w:r w:rsidRPr="00224066">
        <w:rPr>
          <w:rFonts w:ascii="Arial" w:eastAsia="Calibri" w:hAnsi="Arial" w:cs="Arial"/>
          <w:sz w:val="24"/>
          <w:szCs w:val="24"/>
        </w:rPr>
        <w:t>2</w:t>
      </w:r>
      <w:r w:rsidRPr="00224066">
        <w:rPr>
          <w:rFonts w:ascii="Arial" w:eastAsia="Calibri" w:hAnsi="Arial" w:cs="Arial"/>
          <w:sz w:val="24"/>
          <w:szCs w:val="24"/>
        </w:rPr>
        <w:t xml:space="preserve">.05.2026, a seguito di accordo tra le due società, verrà disputata il </w:t>
      </w:r>
      <w:r w:rsidRPr="00224066">
        <w:rPr>
          <w:rFonts w:ascii="Arial" w:eastAsia="Calibri" w:hAnsi="Arial" w:cs="Arial"/>
          <w:sz w:val="24"/>
          <w:szCs w:val="24"/>
        </w:rPr>
        <w:t>05</w:t>
      </w:r>
      <w:r w:rsidRPr="00224066">
        <w:rPr>
          <w:rFonts w:ascii="Arial" w:eastAsia="Calibri" w:hAnsi="Arial" w:cs="Arial"/>
          <w:sz w:val="24"/>
          <w:szCs w:val="24"/>
        </w:rPr>
        <w:t>.0</w:t>
      </w:r>
      <w:r w:rsidRPr="00224066">
        <w:rPr>
          <w:rFonts w:ascii="Arial" w:eastAsia="Calibri" w:hAnsi="Arial" w:cs="Arial"/>
          <w:sz w:val="24"/>
          <w:szCs w:val="24"/>
        </w:rPr>
        <w:t>6</w:t>
      </w:r>
      <w:r w:rsidRPr="00224066">
        <w:rPr>
          <w:rFonts w:ascii="Arial" w:eastAsia="Calibri" w:hAnsi="Arial" w:cs="Arial"/>
          <w:sz w:val="24"/>
          <w:szCs w:val="24"/>
        </w:rPr>
        <w:t xml:space="preserve">.2026 alle ore </w:t>
      </w:r>
      <w:r w:rsidR="00224066" w:rsidRPr="00224066">
        <w:rPr>
          <w:rFonts w:ascii="Arial" w:eastAsia="Calibri" w:hAnsi="Arial" w:cs="Arial"/>
          <w:sz w:val="24"/>
          <w:szCs w:val="24"/>
        </w:rPr>
        <w:t>17</w:t>
      </w:r>
      <w:r w:rsidRPr="00224066">
        <w:rPr>
          <w:rFonts w:ascii="Arial" w:eastAsia="Calibri" w:hAnsi="Arial" w:cs="Arial"/>
          <w:sz w:val="24"/>
          <w:szCs w:val="24"/>
        </w:rPr>
        <w:t>:30.</w:t>
      </w:r>
    </w:p>
    <w:p w14:paraId="249E2FF3" w14:textId="77777777" w:rsidR="00BF0FF9" w:rsidRDefault="00BF0FF9" w:rsidP="00E758A3">
      <w:pPr>
        <w:keepNext/>
        <w:widowControl/>
        <w:autoSpaceDE/>
        <w:autoSpaceDN/>
        <w:jc w:val="both"/>
        <w:outlineLvl w:val="0"/>
        <w:rPr>
          <w:rFonts w:ascii="Arial" w:eastAsia="Times New Roman" w:hAnsi="Arial" w:cs="Arial"/>
          <w:sz w:val="28"/>
          <w:szCs w:val="26"/>
          <w:highlight w:val="yellow"/>
          <w:lang w:eastAsia="it-IT"/>
        </w:rPr>
      </w:pPr>
    </w:p>
    <w:p w14:paraId="545512A9" w14:textId="64F66C01" w:rsidR="00955AF8" w:rsidRDefault="00955AF8" w:rsidP="00955AF8">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Pr>
          <w:rFonts w:ascii="Arial" w:eastAsia="Times New Roman" w:hAnsi="Arial" w:cs="Arial"/>
          <w:b/>
          <w:iCs/>
          <w:sz w:val="24"/>
          <w:szCs w:val="24"/>
          <w:highlight w:val="cyan"/>
          <w:u w:val="single"/>
          <w:lang w:eastAsia="it-IT"/>
        </w:rPr>
        <w:t>ESORDIENTI C5</w:t>
      </w:r>
    </w:p>
    <w:p w14:paraId="5EB9BB5A" w14:textId="77777777" w:rsidR="00955AF8" w:rsidRDefault="00955AF8" w:rsidP="00955AF8">
      <w:pPr>
        <w:widowControl/>
        <w:autoSpaceDE/>
        <w:jc w:val="both"/>
        <w:rPr>
          <w:rFonts w:ascii="Arial" w:eastAsia="Times New Roman" w:hAnsi="Arial" w:cs="Arial"/>
          <w:b/>
          <w:iCs/>
          <w:sz w:val="24"/>
          <w:szCs w:val="24"/>
          <w:u w:val="single"/>
          <w:lang w:eastAsia="it-IT"/>
        </w:rPr>
      </w:pPr>
    </w:p>
    <w:p w14:paraId="1655635C" w14:textId="77777777" w:rsidR="00955AF8" w:rsidRPr="00224066" w:rsidRDefault="00955AF8" w:rsidP="00955AF8">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64D176F8" w14:textId="77777777" w:rsidR="00955AF8" w:rsidRPr="00224066" w:rsidRDefault="00955AF8" w:rsidP="00955AF8">
      <w:pPr>
        <w:widowControl/>
        <w:autoSpaceDE/>
        <w:jc w:val="both"/>
        <w:rPr>
          <w:rFonts w:ascii="Arial" w:eastAsia="Calibri" w:hAnsi="Arial" w:cs="Arial"/>
          <w:b/>
          <w:sz w:val="24"/>
          <w:szCs w:val="24"/>
        </w:rPr>
      </w:pPr>
    </w:p>
    <w:p w14:paraId="52CDEAEC" w14:textId="3AE68875" w:rsidR="00955AF8" w:rsidRPr="00224066" w:rsidRDefault="00955AF8" w:rsidP="00955AF8">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w:t>
      </w:r>
      <w:r w:rsidR="00B6309D" w:rsidRPr="00224066">
        <w:rPr>
          <w:rFonts w:ascii="Arial" w:eastAsia="Calibri" w:hAnsi="Arial" w:cs="Arial"/>
          <w:sz w:val="24"/>
          <w:szCs w:val="24"/>
        </w:rPr>
        <w:t>Real Nissoria</w:t>
      </w:r>
      <w:r w:rsidRPr="00224066">
        <w:rPr>
          <w:rFonts w:ascii="Arial" w:eastAsia="Calibri" w:hAnsi="Arial" w:cs="Arial"/>
          <w:sz w:val="24"/>
          <w:szCs w:val="24"/>
        </w:rPr>
        <w:t xml:space="preserve"> – Città di </w:t>
      </w:r>
      <w:r w:rsidR="00B6309D" w:rsidRPr="00224066">
        <w:rPr>
          <w:rFonts w:ascii="Arial" w:eastAsia="Calibri" w:hAnsi="Arial" w:cs="Arial"/>
          <w:sz w:val="24"/>
          <w:szCs w:val="24"/>
        </w:rPr>
        <w:t xml:space="preserve">Leonforte </w:t>
      </w:r>
      <w:r w:rsidRPr="00224066">
        <w:rPr>
          <w:rFonts w:ascii="Arial" w:eastAsia="Calibri" w:hAnsi="Arial" w:cs="Arial"/>
          <w:sz w:val="24"/>
          <w:szCs w:val="24"/>
        </w:rPr>
        <w:t xml:space="preserve">del </w:t>
      </w:r>
      <w:r w:rsidR="00B6309D" w:rsidRPr="00224066">
        <w:rPr>
          <w:rFonts w:ascii="Arial" w:eastAsia="Calibri" w:hAnsi="Arial" w:cs="Arial"/>
          <w:sz w:val="24"/>
          <w:szCs w:val="24"/>
        </w:rPr>
        <w:t>1</w:t>
      </w:r>
      <w:r w:rsidRPr="00224066">
        <w:rPr>
          <w:rFonts w:ascii="Arial" w:eastAsia="Calibri" w:hAnsi="Arial" w:cs="Arial"/>
          <w:sz w:val="24"/>
          <w:szCs w:val="24"/>
        </w:rPr>
        <w:t>6.0</w:t>
      </w:r>
      <w:r w:rsidR="00B6309D" w:rsidRPr="00224066">
        <w:rPr>
          <w:rFonts w:ascii="Arial" w:eastAsia="Calibri" w:hAnsi="Arial" w:cs="Arial"/>
          <w:sz w:val="24"/>
          <w:szCs w:val="24"/>
        </w:rPr>
        <w:t>5</w:t>
      </w:r>
      <w:r w:rsidRPr="00224066">
        <w:rPr>
          <w:rFonts w:ascii="Arial" w:eastAsia="Calibri" w:hAnsi="Arial" w:cs="Arial"/>
          <w:sz w:val="24"/>
          <w:szCs w:val="24"/>
        </w:rPr>
        <w:t xml:space="preserve">.2026, a seguito di accordo tra le due società, </w:t>
      </w:r>
      <w:r w:rsidR="007634DE" w:rsidRPr="00224066">
        <w:rPr>
          <w:rFonts w:ascii="Arial" w:eastAsia="Calibri" w:hAnsi="Arial" w:cs="Arial"/>
          <w:sz w:val="24"/>
          <w:szCs w:val="24"/>
        </w:rPr>
        <w:t xml:space="preserve">verrà </w:t>
      </w:r>
      <w:r w:rsidRPr="00224066">
        <w:rPr>
          <w:rFonts w:ascii="Arial" w:eastAsia="Calibri" w:hAnsi="Arial" w:cs="Arial"/>
          <w:sz w:val="24"/>
          <w:szCs w:val="24"/>
        </w:rPr>
        <w:t xml:space="preserve">disputata il </w:t>
      </w:r>
      <w:r w:rsidR="00B6309D" w:rsidRPr="00224066">
        <w:rPr>
          <w:rFonts w:ascii="Arial" w:eastAsia="Calibri" w:hAnsi="Arial" w:cs="Arial"/>
          <w:sz w:val="24"/>
          <w:szCs w:val="24"/>
        </w:rPr>
        <w:t>23</w:t>
      </w:r>
      <w:r w:rsidRPr="00224066">
        <w:rPr>
          <w:rFonts w:ascii="Arial" w:eastAsia="Calibri" w:hAnsi="Arial" w:cs="Arial"/>
          <w:sz w:val="24"/>
          <w:szCs w:val="24"/>
        </w:rPr>
        <w:t>.05.2026 alle ore 1</w:t>
      </w:r>
      <w:r w:rsidR="00B6309D" w:rsidRPr="00224066">
        <w:rPr>
          <w:rFonts w:ascii="Arial" w:eastAsia="Calibri" w:hAnsi="Arial" w:cs="Arial"/>
          <w:sz w:val="24"/>
          <w:szCs w:val="24"/>
        </w:rPr>
        <w:t>6</w:t>
      </w:r>
      <w:r w:rsidRPr="00224066">
        <w:rPr>
          <w:rFonts w:ascii="Arial" w:eastAsia="Calibri" w:hAnsi="Arial" w:cs="Arial"/>
          <w:sz w:val="24"/>
          <w:szCs w:val="24"/>
        </w:rPr>
        <w:t>:00.</w:t>
      </w:r>
    </w:p>
    <w:p w14:paraId="389C0413" w14:textId="77777777" w:rsidR="00955AF8" w:rsidRPr="00224066" w:rsidRDefault="00955AF8" w:rsidP="00E758A3">
      <w:pPr>
        <w:keepNext/>
        <w:widowControl/>
        <w:autoSpaceDE/>
        <w:autoSpaceDN/>
        <w:jc w:val="both"/>
        <w:outlineLvl w:val="0"/>
        <w:rPr>
          <w:rFonts w:ascii="Arial" w:eastAsia="Times New Roman" w:hAnsi="Arial" w:cs="Arial"/>
          <w:sz w:val="28"/>
          <w:szCs w:val="26"/>
          <w:lang w:eastAsia="it-IT"/>
        </w:rPr>
      </w:pPr>
    </w:p>
    <w:p w14:paraId="37629BE5" w14:textId="77777777" w:rsidR="007634DE" w:rsidRPr="00224066" w:rsidRDefault="007634DE" w:rsidP="007634DE">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5D03741C" w14:textId="77777777" w:rsidR="007634DE" w:rsidRPr="00224066" w:rsidRDefault="007634DE" w:rsidP="007634DE">
      <w:pPr>
        <w:widowControl/>
        <w:autoSpaceDE/>
        <w:jc w:val="both"/>
        <w:rPr>
          <w:rFonts w:ascii="Arial" w:eastAsia="Calibri" w:hAnsi="Arial" w:cs="Arial"/>
          <w:b/>
          <w:sz w:val="24"/>
          <w:szCs w:val="24"/>
        </w:rPr>
      </w:pPr>
    </w:p>
    <w:p w14:paraId="688A40CB" w14:textId="32808DF8" w:rsidR="007634DE" w:rsidRPr="00224066" w:rsidRDefault="007634DE" w:rsidP="007634DE">
      <w:pPr>
        <w:widowControl/>
        <w:autoSpaceDE/>
        <w:jc w:val="both"/>
        <w:rPr>
          <w:rFonts w:ascii="Arial" w:eastAsia="Calibri" w:hAnsi="Arial" w:cs="Arial"/>
          <w:sz w:val="24"/>
          <w:szCs w:val="24"/>
        </w:rPr>
      </w:pPr>
      <w:r w:rsidRPr="00224066">
        <w:rPr>
          <w:rFonts w:ascii="Arial" w:eastAsia="Calibri" w:hAnsi="Arial" w:cs="Arial"/>
          <w:sz w:val="24"/>
          <w:szCs w:val="24"/>
        </w:rPr>
        <w:t>La gara Città di Leonforte</w:t>
      </w:r>
      <w:r w:rsidRPr="00224066">
        <w:rPr>
          <w:rFonts w:ascii="Arial" w:eastAsia="Calibri" w:hAnsi="Arial" w:cs="Arial"/>
          <w:sz w:val="24"/>
          <w:szCs w:val="24"/>
        </w:rPr>
        <w:t xml:space="preserve"> – Villarosa San Sebastiano</w:t>
      </w:r>
      <w:r w:rsidRPr="00224066">
        <w:rPr>
          <w:rFonts w:ascii="Arial" w:eastAsia="Calibri" w:hAnsi="Arial" w:cs="Arial"/>
          <w:sz w:val="24"/>
          <w:szCs w:val="24"/>
        </w:rPr>
        <w:t xml:space="preserve"> del </w:t>
      </w:r>
      <w:r w:rsidRPr="00224066">
        <w:rPr>
          <w:rFonts w:ascii="Arial" w:eastAsia="Calibri" w:hAnsi="Arial" w:cs="Arial"/>
          <w:sz w:val="24"/>
          <w:szCs w:val="24"/>
        </w:rPr>
        <w:t>20</w:t>
      </w:r>
      <w:r w:rsidRPr="00224066">
        <w:rPr>
          <w:rFonts w:ascii="Arial" w:eastAsia="Calibri" w:hAnsi="Arial" w:cs="Arial"/>
          <w:sz w:val="24"/>
          <w:szCs w:val="24"/>
        </w:rPr>
        <w:t>.05.2026, a seguito di accordo tra le due società, verrà disputata il 2</w:t>
      </w:r>
      <w:r w:rsidRPr="00224066">
        <w:rPr>
          <w:rFonts w:ascii="Arial" w:eastAsia="Calibri" w:hAnsi="Arial" w:cs="Arial"/>
          <w:sz w:val="24"/>
          <w:szCs w:val="24"/>
        </w:rPr>
        <w:t>2</w:t>
      </w:r>
      <w:r w:rsidRPr="00224066">
        <w:rPr>
          <w:rFonts w:ascii="Arial" w:eastAsia="Calibri" w:hAnsi="Arial" w:cs="Arial"/>
          <w:sz w:val="24"/>
          <w:szCs w:val="24"/>
        </w:rPr>
        <w:t>.05.2026 alle ore 1</w:t>
      </w:r>
      <w:r w:rsidRPr="00224066">
        <w:rPr>
          <w:rFonts w:ascii="Arial" w:eastAsia="Calibri" w:hAnsi="Arial" w:cs="Arial"/>
          <w:sz w:val="24"/>
          <w:szCs w:val="24"/>
        </w:rPr>
        <w:t>7</w:t>
      </w:r>
      <w:r w:rsidRPr="00224066">
        <w:rPr>
          <w:rFonts w:ascii="Arial" w:eastAsia="Calibri" w:hAnsi="Arial" w:cs="Arial"/>
          <w:sz w:val="24"/>
          <w:szCs w:val="24"/>
        </w:rPr>
        <w:t>:00.</w:t>
      </w:r>
    </w:p>
    <w:p w14:paraId="5DD10967" w14:textId="77777777" w:rsidR="007634DE" w:rsidRPr="00224066" w:rsidRDefault="007634DE" w:rsidP="00E758A3">
      <w:pPr>
        <w:keepNext/>
        <w:widowControl/>
        <w:autoSpaceDE/>
        <w:autoSpaceDN/>
        <w:jc w:val="both"/>
        <w:outlineLvl w:val="0"/>
        <w:rPr>
          <w:rFonts w:ascii="Arial" w:eastAsia="Times New Roman" w:hAnsi="Arial" w:cs="Arial"/>
          <w:sz w:val="28"/>
          <w:szCs w:val="26"/>
          <w:lang w:eastAsia="it-IT"/>
        </w:rPr>
      </w:pPr>
    </w:p>
    <w:p w14:paraId="38041EB6" w14:textId="77777777" w:rsidR="002976ED" w:rsidRPr="00224066" w:rsidRDefault="002976ED" w:rsidP="002976ED">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111AF09B" w14:textId="77777777" w:rsidR="002976ED" w:rsidRPr="00224066" w:rsidRDefault="002976ED" w:rsidP="002976ED">
      <w:pPr>
        <w:widowControl/>
        <w:autoSpaceDE/>
        <w:jc w:val="both"/>
        <w:rPr>
          <w:rFonts w:ascii="Arial" w:eastAsia="Calibri" w:hAnsi="Arial" w:cs="Arial"/>
          <w:b/>
          <w:sz w:val="24"/>
          <w:szCs w:val="24"/>
        </w:rPr>
      </w:pPr>
    </w:p>
    <w:p w14:paraId="518D1E88" w14:textId="141342E6" w:rsidR="002976ED" w:rsidRDefault="002976ED" w:rsidP="002976ED">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w:t>
      </w:r>
      <w:proofErr w:type="spellStart"/>
      <w:r w:rsidRPr="00224066">
        <w:rPr>
          <w:rFonts w:ascii="Arial" w:eastAsia="Calibri" w:hAnsi="Arial" w:cs="Arial"/>
          <w:sz w:val="24"/>
          <w:szCs w:val="24"/>
        </w:rPr>
        <w:t>Argyrium</w:t>
      </w:r>
      <w:proofErr w:type="spellEnd"/>
      <w:r w:rsidRPr="00224066">
        <w:rPr>
          <w:rFonts w:ascii="Arial" w:eastAsia="Calibri" w:hAnsi="Arial" w:cs="Arial"/>
          <w:sz w:val="24"/>
          <w:szCs w:val="24"/>
        </w:rPr>
        <w:t xml:space="preserve"> – </w:t>
      </w:r>
      <w:r w:rsidRPr="00224066">
        <w:rPr>
          <w:rFonts w:ascii="Arial" w:eastAsia="Calibri" w:hAnsi="Arial" w:cs="Arial"/>
          <w:sz w:val="24"/>
          <w:szCs w:val="24"/>
        </w:rPr>
        <w:t>Next Level</w:t>
      </w:r>
      <w:r w:rsidRPr="00224066">
        <w:rPr>
          <w:rFonts w:ascii="Arial" w:eastAsia="Calibri" w:hAnsi="Arial" w:cs="Arial"/>
          <w:sz w:val="24"/>
          <w:szCs w:val="24"/>
        </w:rPr>
        <w:t xml:space="preserve"> del 2</w:t>
      </w:r>
      <w:r w:rsidRPr="00224066">
        <w:rPr>
          <w:rFonts w:ascii="Arial" w:eastAsia="Calibri" w:hAnsi="Arial" w:cs="Arial"/>
          <w:sz w:val="24"/>
          <w:szCs w:val="24"/>
        </w:rPr>
        <w:t>6</w:t>
      </w:r>
      <w:r w:rsidRPr="00224066">
        <w:rPr>
          <w:rFonts w:ascii="Arial" w:eastAsia="Calibri" w:hAnsi="Arial" w:cs="Arial"/>
          <w:sz w:val="24"/>
          <w:szCs w:val="24"/>
        </w:rPr>
        <w:t xml:space="preserve">.05.2026, a seguito di accordo tra le due società, verrà disputata il </w:t>
      </w:r>
      <w:r w:rsidRPr="00224066">
        <w:rPr>
          <w:rFonts w:ascii="Arial" w:eastAsia="Calibri" w:hAnsi="Arial" w:cs="Arial"/>
          <w:sz w:val="24"/>
          <w:szCs w:val="24"/>
        </w:rPr>
        <w:t>19</w:t>
      </w:r>
      <w:r w:rsidRPr="00224066">
        <w:rPr>
          <w:rFonts w:ascii="Arial" w:eastAsia="Calibri" w:hAnsi="Arial" w:cs="Arial"/>
          <w:sz w:val="24"/>
          <w:szCs w:val="24"/>
        </w:rPr>
        <w:t>.05.2026 alle ore 1</w:t>
      </w:r>
      <w:r w:rsidRPr="00224066">
        <w:rPr>
          <w:rFonts w:ascii="Arial" w:eastAsia="Calibri" w:hAnsi="Arial" w:cs="Arial"/>
          <w:sz w:val="24"/>
          <w:szCs w:val="24"/>
        </w:rPr>
        <w:t>8</w:t>
      </w:r>
      <w:r w:rsidRPr="00224066">
        <w:rPr>
          <w:rFonts w:ascii="Arial" w:eastAsia="Calibri" w:hAnsi="Arial" w:cs="Arial"/>
          <w:sz w:val="24"/>
          <w:szCs w:val="24"/>
        </w:rPr>
        <w:t>:</w:t>
      </w:r>
      <w:r w:rsidRPr="00224066">
        <w:rPr>
          <w:rFonts w:ascii="Arial" w:eastAsia="Calibri" w:hAnsi="Arial" w:cs="Arial"/>
          <w:sz w:val="24"/>
          <w:szCs w:val="24"/>
        </w:rPr>
        <w:t>3</w:t>
      </w:r>
      <w:r w:rsidRPr="00224066">
        <w:rPr>
          <w:rFonts w:ascii="Arial" w:eastAsia="Calibri" w:hAnsi="Arial" w:cs="Arial"/>
          <w:sz w:val="24"/>
          <w:szCs w:val="24"/>
        </w:rPr>
        <w:t>0.</w:t>
      </w:r>
    </w:p>
    <w:p w14:paraId="5742C81F" w14:textId="77777777" w:rsidR="002976ED" w:rsidRDefault="002976ED" w:rsidP="00E758A3">
      <w:pPr>
        <w:keepNext/>
        <w:widowControl/>
        <w:autoSpaceDE/>
        <w:autoSpaceDN/>
        <w:jc w:val="both"/>
        <w:outlineLvl w:val="0"/>
        <w:rPr>
          <w:rFonts w:ascii="Arial" w:eastAsia="Times New Roman" w:hAnsi="Arial" w:cs="Arial"/>
          <w:sz w:val="28"/>
          <w:szCs w:val="26"/>
          <w:lang w:eastAsia="it-IT"/>
        </w:rPr>
      </w:pPr>
    </w:p>
    <w:p w14:paraId="15CED432" w14:textId="27B8E2C0" w:rsidR="002F4715" w:rsidRDefault="002F4715" w:rsidP="002F4715">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PULCINI A 7 MISTI</w:t>
      </w:r>
    </w:p>
    <w:p w14:paraId="358258A6" w14:textId="77777777" w:rsidR="00E10878" w:rsidRDefault="00E10878" w:rsidP="002F4715">
      <w:pPr>
        <w:widowControl/>
        <w:autoSpaceDE/>
        <w:jc w:val="both"/>
        <w:rPr>
          <w:rFonts w:ascii="Arial" w:eastAsia="Times New Roman" w:hAnsi="Arial" w:cs="Arial"/>
          <w:b/>
          <w:iCs/>
          <w:sz w:val="24"/>
          <w:szCs w:val="24"/>
          <w:u w:val="single"/>
          <w:lang w:eastAsia="it-IT"/>
        </w:rPr>
      </w:pPr>
    </w:p>
    <w:p w14:paraId="23CA7857" w14:textId="77777777" w:rsidR="00E10878" w:rsidRPr="00224066" w:rsidRDefault="00E10878" w:rsidP="00E10878">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297757C8" w14:textId="77777777" w:rsidR="00E10878" w:rsidRPr="00224066" w:rsidRDefault="00E10878" w:rsidP="00E10878">
      <w:pPr>
        <w:widowControl/>
        <w:autoSpaceDE/>
        <w:jc w:val="both"/>
        <w:rPr>
          <w:rFonts w:ascii="Arial" w:eastAsia="Calibri" w:hAnsi="Arial" w:cs="Arial"/>
          <w:b/>
          <w:sz w:val="24"/>
          <w:szCs w:val="24"/>
        </w:rPr>
      </w:pPr>
    </w:p>
    <w:p w14:paraId="626F53A5" w14:textId="044B18BE" w:rsidR="00E10878" w:rsidRPr="00224066" w:rsidRDefault="00E10878" w:rsidP="00E10878">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w:t>
      </w:r>
      <w:r w:rsidRPr="00224066">
        <w:rPr>
          <w:rFonts w:ascii="Arial" w:eastAsia="Calibri" w:hAnsi="Arial" w:cs="Arial"/>
          <w:sz w:val="24"/>
          <w:szCs w:val="24"/>
        </w:rPr>
        <w:t xml:space="preserve">Atletico Gangi – </w:t>
      </w:r>
      <w:r w:rsidRPr="00224066">
        <w:rPr>
          <w:rFonts w:ascii="Arial" w:eastAsia="Calibri" w:hAnsi="Arial" w:cs="Arial"/>
          <w:sz w:val="24"/>
          <w:szCs w:val="24"/>
        </w:rPr>
        <w:t xml:space="preserve">Città di Troina </w:t>
      </w:r>
      <w:proofErr w:type="spellStart"/>
      <w:r w:rsidRPr="00224066">
        <w:rPr>
          <w:rFonts w:ascii="Arial" w:eastAsia="Calibri" w:hAnsi="Arial" w:cs="Arial"/>
          <w:sz w:val="24"/>
          <w:szCs w:val="24"/>
        </w:rPr>
        <w:t>sq</w:t>
      </w:r>
      <w:proofErr w:type="spellEnd"/>
      <w:r w:rsidRPr="00224066">
        <w:rPr>
          <w:rFonts w:ascii="Arial" w:eastAsia="Calibri" w:hAnsi="Arial" w:cs="Arial"/>
          <w:sz w:val="24"/>
          <w:szCs w:val="24"/>
        </w:rPr>
        <w:t xml:space="preserve">. A del </w:t>
      </w:r>
      <w:r w:rsidR="00955AF8" w:rsidRPr="00224066">
        <w:rPr>
          <w:rFonts w:ascii="Arial" w:eastAsia="Calibri" w:hAnsi="Arial" w:cs="Arial"/>
          <w:sz w:val="24"/>
          <w:szCs w:val="24"/>
        </w:rPr>
        <w:t>06</w:t>
      </w:r>
      <w:r w:rsidRPr="00224066">
        <w:rPr>
          <w:rFonts w:ascii="Arial" w:eastAsia="Calibri" w:hAnsi="Arial" w:cs="Arial"/>
          <w:sz w:val="24"/>
          <w:szCs w:val="24"/>
        </w:rPr>
        <w:t xml:space="preserve">.04.2026, a seguito di accordo tra le due società, </w:t>
      </w:r>
      <w:r w:rsidR="00955AF8" w:rsidRPr="00224066">
        <w:rPr>
          <w:rFonts w:ascii="Arial" w:eastAsia="Calibri" w:hAnsi="Arial" w:cs="Arial"/>
          <w:sz w:val="24"/>
          <w:szCs w:val="24"/>
        </w:rPr>
        <w:t>è stata</w:t>
      </w:r>
      <w:r w:rsidRPr="00224066">
        <w:rPr>
          <w:rFonts w:ascii="Arial" w:eastAsia="Calibri" w:hAnsi="Arial" w:cs="Arial"/>
          <w:sz w:val="24"/>
          <w:szCs w:val="24"/>
        </w:rPr>
        <w:t xml:space="preserve"> disputata il 1</w:t>
      </w:r>
      <w:r w:rsidR="00955AF8" w:rsidRPr="00224066">
        <w:rPr>
          <w:rFonts w:ascii="Arial" w:eastAsia="Calibri" w:hAnsi="Arial" w:cs="Arial"/>
          <w:sz w:val="24"/>
          <w:szCs w:val="24"/>
        </w:rPr>
        <w:t>6</w:t>
      </w:r>
      <w:r w:rsidRPr="00224066">
        <w:rPr>
          <w:rFonts w:ascii="Arial" w:eastAsia="Calibri" w:hAnsi="Arial" w:cs="Arial"/>
          <w:sz w:val="24"/>
          <w:szCs w:val="24"/>
        </w:rPr>
        <w:t>.05.2026 alle ore 17:</w:t>
      </w:r>
      <w:r w:rsidR="00955AF8" w:rsidRPr="00224066">
        <w:rPr>
          <w:rFonts w:ascii="Arial" w:eastAsia="Calibri" w:hAnsi="Arial" w:cs="Arial"/>
          <w:sz w:val="24"/>
          <w:szCs w:val="24"/>
        </w:rPr>
        <w:t>0</w:t>
      </w:r>
      <w:r w:rsidRPr="00224066">
        <w:rPr>
          <w:rFonts w:ascii="Arial" w:eastAsia="Calibri" w:hAnsi="Arial" w:cs="Arial"/>
          <w:sz w:val="24"/>
          <w:szCs w:val="24"/>
        </w:rPr>
        <w:t>0.</w:t>
      </w:r>
    </w:p>
    <w:p w14:paraId="532A38B8" w14:textId="77777777" w:rsidR="002F4715" w:rsidRPr="00224066" w:rsidRDefault="002F4715" w:rsidP="00F13446">
      <w:pPr>
        <w:widowControl/>
        <w:autoSpaceDE/>
        <w:jc w:val="both"/>
        <w:rPr>
          <w:rFonts w:ascii="Arial" w:eastAsia="Calibri" w:hAnsi="Arial" w:cs="Arial"/>
          <w:sz w:val="24"/>
          <w:szCs w:val="24"/>
        </w:rPr>
      </w:pPr>
    </w:p>
    <w:p w14:paraId="49FFD2A3" w14:textId="77777777" w:rsidR="00665481" w:rsidRPr="00224066" w:rsidRDefault="00665481" w:rsidP="00665481">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76409BC4" w14:textId="77777777" w:rsidR="00665481" w:rsidRPr="00224066" w:rsidRDefault="00665481" w:rsidP="00665481">
      <w:pPr>
        <w:widowControl/>
        <w:autoSpaceDE/>
        <w:jc w:val="both"/>
        <w:rPr>
          <w:rFonts w:ascii="Arial" w:eastAsia="Calibri" w:hAnsi="Arial" w:cs="Arial"/>
          <w:b/>
          <w:sz w:val="24"/>
          <w:szCs w:val="24"/>
        </w:rPr>
      </w:pPr>
    </w:p>
    <w:p w14:paraId="27A4A544" w14:textId="24461019" w:rsidR="00665481" w:rsidRPr="00224066" w:rsidRDefault="00665481" w:rsidP="00665481">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Città di Troina </w:t>
      </w:r>
      <w:proofErr w:type="spellStart"/>
      <w:r w:rsidR="008232CD" w:rsidRPr="00224066">
        <w:rPr>
          <w:rFonts w:ascii="Arial" w:eastAsia="Calibri" w:hAnsi="Arial" w:cs="Arial"/>
          <w:sz w:val="24"/>
          <w:szCs w:val="24"/>
        </w:rPr>
        <w:t>sq</w:t>
      </w:r>
      <w:proofErr w:type="spellEnd"/>
      <w:r w:rsidR="008232CD" w:rsidRPr="00224066">
        <w:rPr>
          <w:rFonts w:ascii="Arial" w:eastAsia="Calibri" w:hAnsi="Arial" w:cs="Arial"/>
          <w:sz w:val="24"/>
          <w:szCs w:val="24"/>
        </w:rPr>
        <w:t xml:space="preserve">. </w:t>
      </w:r>
      <w:r w:rsidR="00E10878" w:rsidRPr="00224066">
        <w:rPr>
          <w:rFonts w:ascii="Arial" w:eastAsia="Calibri" w:hAnsi="Arial" w:cs="Arial"/>
          <w:sz w:val="24"/>
          <w:szCs w:val="24"/>
        </w:rPr>
        <w:t>A</w:t>
      </w:r>
      <w:r w:rsidRPr="00224066">
        <w:rPr>
          <w:rFonts w:ascii="Arial" w:eastAsia="Calibri" w:hAnsi="Arial" w:cs="Arial"/>
          <w:sz w:val="24"/>
          <w:szCs w:val="24"/>
        </w:rPr>
        <w:t xml:space="preserve"> – </w:t>
      </w:r>
      <w:r w:rsidR="00E10878" w:rsidRPr="00224066">
        <w:rPr>
          <w:rFonts w:ascii="Arial" w:eastAsia="Calibri" w:hAnsi="Arial" w:cs="Arial"/>
          <w:sz w:val="24"/>
          <w:szCs w:val="24"/>
        </w:rPr>
        <w:t xml:space="preserve">Viola Futsal Cerami </w:t>
      </w:r>
      <w:r w:rsidRPr="00224066">
        <w:rPr>
          <w:rFonts w:ascii="Arial" w:eastAsia="Calibri" w:hAnsi="Arial" w:cs="Arial"/>
          <w:sz w:val="24"/>
          <w:szCs w:val="24"/>
        </w:rPr>
        <w:t>del 1</w:t>
      </w:r>
      <w:r w:rsidR="00E10878" w:rsidRPr="00224066">
        <w:rPr>
          <w:rFonts w:ascii="Arial" w:eastAsia="Calibri" w:hAnsi="Arial" w:cs="Arial"/>
          <w:sz w:val="24"/>
          <w:szCs w:val="24"/>
        </w:rPr>
        <w:t>9</w:t>
      </w:r>
      <w:r w:rsidRPr="00224066">
        <w:rPr>
          <w:rFonts w:ascii="Arial" w:eastAsia="Calibri" w:hAnsi="Arial" w:cs="Arial"/>
          <w:sz w:val="24"/>
          <w:szCs w:val="24"/>
        </w:rPr>
        <w:t>.0</w:t>
      </w:r>
      <w:r w:rsidR="00E10878" w:rsidRPr="00224066">
        <w:rPr>
          <w:rFonts w:ascii="Arial" w:eastAsia="Calibri" w:hAnsi="Arial" w:cs="Arial"/>
          <w:sz w:val="24"/>
          <w:szCs w:val="24"/>
        </w:rPr>
        <w:t>4</w:t>
      </w:r>
      <w:r w:rsidRPr="00224066">
        <w:rPr>
          <w:rFonts w:ascii="Arial" w:eastAsia="Calibri" w:hAnsi="Arial" w:cs="Arial"/>
          <w:sz w:val="24"/>
          <w:szCs w:val="24"/>
        </w:rPr>
        <w:t>.2026, a seguito di accordo tra le due società, verrà disputata il 19.05.2026 alle ore 1</w:t>
      </w:r>
      <w:r w:rsidR="00E10878" w:rsidRPr="00224066">
        <w:rPr>
          <w:rFonts w:ascii="Arial" w:eastAsia="Calibri" w:hAnsi="Arial" w:cs="Arial"/>
          <w:sz w:val="24"/>
          <w:szCs w:val="24"/>
        </w:rPr>
        <w:t>7</w:t>
      </w:r>
      <w:r w:rsidRPr="00224066">
        <w:rPr>
          <w:rFonts w:ascii="Arial" w:eastAsia="Calibri" w:hAnsi="Arial" w:cs="Arial"/>
          <w:sz w:val="24"/>
          <w:szCs w:val="24"/>
        </w:rPr>
        <w:t>:30.</w:t>
      </w:r>
    </w:p>
    <w:p w14:paraId="5BCB9D76" w14:textId="77777777" w:rsidR="00B37C1F" w:rsidRPr="008D6432" w:rsidRDefault="00B37C1F" w:rsidP="00917AC6">
      <w:pPr>
        <w:widowControl/>
        <w:autoSpaceDE/>
        <w:jc w:val="both"/>
        <w:rPr>
          <w:rFonts w:ascii="Arial" w:eastAsia="Calibri" w:hAnsi="Arial" w:cs="Arial"/>
          <w:sz w:val="24"/>
          <w:szCs w:val="24"/>
          <w:highlight w:val="yellow"/>
        </w:rPr>
      </w:pPr>
    </w:p>
    <w:p w14:paraId="497A5C99" w14:textId="77777777" w:rsidR="007634DE" w:rsidRPr="00224066" w:rsidRDefault="007634DE" w:rsidP="007634DE">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763F2555" w14:textId="77777777" w:rsidR="007634DE" w:rsidRPr="00224066" w:rsidRDefault="007634DE" w:rsidP="007634DE">
      <w:pPr>
        <w:widowControl/>
        <w:autoSpaceDE/>
        <w:jc w:val="both"/>
        <w:rPr>
          <w:rFonts w:ascii="Arial" w:eastAsia="Calibri" w:hAnsi="Arial" w:cs="Arial"/>
          <w:b/>
          <w:sz w:val="24"/>
          <w:szCs w:val="24"/>
        </w:rPr>
      </w:pPr>
    </w:p>
    <w:p w14:paraId="6F882038" w14:textId="576FB134" w:rsidR="007634DE" w:rsidRPr="00224066" w:rsidRDefault="007634DE" w:rsidP="007634DE">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Valguarnerese – Sporting Casale del 18.05.2026, a seguito di accordo tra le due società, </w:t>
      </w:r>
      <w:r w:rsidRPr="00224066">
        <w:rPr>
          <w:rFonts w:ascii="Arial" w:eastAsia="Calibri" w:hAnsi="Arial" w:cs="Arial"/>
          <w:sz w:val="24"/>
          <w:szCs w:val="24"/>
        </w:rPr>
        <w:t>verrà</w:t>
      </w:r>
      <w:r w:rsidRPr="00224066">
        <w:rPr>
          <w:rFonts w:ascii="Arial" w:eastAsia="Calibri" w:hAnsi="Arial" w:cs="Arial"/>
          <w:sz w:val="24"/>
          <w:szCs w:val="24"/>
        </w:rPr>
        <w:t xml:space="preserve"> disputata il 2</w:t>
      </w:r>
      <w:r w:rsidRPr="00224066">
        <w:rPr>
          <w:rFonts w:ascii="Arial" w:eastAsia="Calibri" w:hAnsi="Arial" w:cs="Arial"/>
          <w:sz w:val="24"/>
          <w:szCs w:val="24"/>
        </w:rPr>
        <w:t>8</w:t>
      </w:r>
      <w:r w:rsidRPr="00224066">
        <w:rPr>
          <w:rFonts w:ascii="Arial" w:eastAsia="Calibri" w:hAnsi="Arial" w:cs="Arial"/>
          <w:sz w:val="24"/>
          <w:szCs w:val="24"/>
        </w:rPr>
        <w:t>.05.2026 alle ore 17:</w:t>
      </w:r>
      <w:r w:rsidRPr="00224066">
        <w:rPr>
          <w:rFonts w:ascii="Arial" w:eastAsia="Calibri" w:hAnsi="Arial" w:cs="Arial"/>
          <w:sz w:val="24"/>
          <w:szCs w:val="24"/>
        </w:rPr>
        <w:t>3</w:t>
      </w:r>
      <w:r w:rsidRPr="00224066">
        <w:rPr>
          <w:rFonts w:ascii="Arial" w:eastAsia="Calibri" w:hAnsi="Arial" w:cs="Arial"/>
          <w:sz w:val="24"/>
          <w:szCs w:val="24"/>
        </w:rPr>
        <w:t>0.</w:t>
      </w:r>
    </w:p>
    <w:p w14:paraId="79A51E3D" w14:textId="77777777" w:rsidR="00B808E7" w:rsidRPr="00224066" w:rsidRDefault="00B808E7" w:rsidP="00917AC6">
      <w:pPr>
        <w:widowControl/>
        <w:autoSpaceDE/>
        <w:jc w:val="both"/>
        <w:rPr>
          <w:rFonts w:ascii="Arial" w:eastAsia="Calibri" w:hAnsi="Arial" w:cs="Arial"/>
          <w:sz w:val="24"/>
          <w:szCs w:val="24"/>
        </w:rPr>
      </w:pPr>
    </w:p>
    <w:p w14:paraId="65926B56" w14:textId="77777777" w:rsidR="00905611" w:rsidRPr="00224066" w:rsidRDefault="00905611" w:rsidP="00905611">
      <w:pPr>
        <w:widowControl/>
        <w:autoSpaceDE/>
        <w:jc w:val="both"/>
        <w:rPr>
          <w:rFonts w:ascii="Arial" w:eastAsia="Times New Roman" w:hAnsi="Arial" w:cs="Arial"/>
          <w:b/>
          <w:sz w:val="24"/>
          <w:szCs w:val="24"/>
          <w:u w:val="single"/>
          <w:lang w:eastAsia="it-IT"/>
        </w:rPr>
      </w:pPr>
      <w:r w:rsidRPr="00224066">
        <w:rPr>
          <w:rFonts w:ascii="Arial" w:eastAsia="Times New Roman" w:hAnsi="Arial" w:cs="Arial"/>
          <w:b/>
          <w:sz w:val="24"/>
          <w:szCs w:val="24"/>
          <w:u w:val="single"/>
          <w:lang w:eastAsia="it-IT"/>
        </w:rPr>
        <w:t>MODIFICHE DATE, CAMPI, ORARI, ETC:</w:t>
      </w:r>
    </w:p>
    <w:p w14:paraId="3D2CA752" w14:textId="77777777" w:rsidR="00905611" w:rsidRPr="00224066" w:rsidRDefault="00905611" w:rsidP="00905611">
      <w:pPr>
        <w:widowControl/>
        <w:autoSpaceDE/>
        <w:jc w:val="both"/>
        <w:rPr>
          <w:rFonts w:ascii="Arial" w:eastAsia="Calibri" w:hAnsi="Arial" w:cs="Arial"/>
          <w:b/>
          <w:sz w:val="24"/>
          <w:szCs w:val="24"/>
        </w:rPr>
      </w:pPr>
    </w:p>
    <w:p w14:paraId="751BCFE6" w14:textId="77777777" w:rsidR="00905611" w:rsidRDefault="00905611" w:rsidP="00905611">
      <w:pPr>
        <w:widowControl/>
        <w:autoSpaceDE/>
        <w:jc w:val="both"/>
        <w:rPr>
          <w:rFonts w:ascii="Arial" w:eastAsia="Calibri" w:hAnsi="Arial" w:cs="Arial"/>
          <w:sz w:val="24"/>
          <w:szCs w:val="24"/>
        </w:rPr>
      </w:pPr>
      <w:r w:rsidRPr="00224066">
        <w:rPr>
          <w:rFonts w:ascii="Arial" w:eastAsia="Calibri" w:hAnsi="Arial" w:cs="Arial"/>
          <w:sz w:val="24"/>
          <w:szCs w:val="24"/>
        </w:rPr>
        <w:t xml:space="preserve">La gara Sporting Casale – </w:t>
      </w:r>
      <w:proofErr w:type="spellStart"/>
      <w:r w:rsidRPr="00224066">
        <w:rPr>
          <w:rFonts w:ascii="Arial" w:eastAsia="Calibri" w:hAnsi="Arial" w:cs="Arial"/>
          <w:sz w:val="24"/>
          <w:szCs w:val="24"/>
        </w:rPr>
        <w:t>Lagoreal</w:t>
      </w:r>
      <w:proofErr w:type="spellEnd"/>
      <w:r w:rsidRPr="00224066">
        <w:rPr>
          <w:rFonts w:ascii="Arial" w:eastAsia="Calibri" w:hAnsi="Arial" w:cs="Arial"/>
          <w:sz w:val="24"/>
          <w:szCs w:val="24"/>
        </w:rPr>
        <w:t xml:space="preserve"> 1981 del 19.05.2026, a seguito di accordo tra le due società, verrà disputata il 06.06.2026 alle ore 17:30.</w:t>
      </w:r>
    </w:p>
    <w:p w14:paraId="05CA14D0" w14:textId="77777777" w:rsidR="00B808E7" w:rsidRDefault="00B808E7" w:rsidP="00917AC6">
      <w:pPr>
        <w:widowControl/>
        <w:autoSpaceDE/>
        <w:jc w:val="both"/>
        <w:rPr>
          <w:rFonts w:ascii="Arial" w:eastAsia="Calibri" w:hAnsi="Arial" w:cs="Arial"/>
          <w:sz w:val="24"/>
          <w:szCs w:val="24"/>
        </w:rPr>
      </w:pPr>
    </w:p>
    <w:p w14:paraId="7D5B7311" w14:textId="77777777" w:rsidR="00E22740" w:rsidRDefault="00E22740" w:rsidP="00917AC6">
      <w:pPr>
        <w:widowControl/>
        <w:autoSpaceDE/>
        <w:jc w:val="both"/>
        <w:rPr>
          <w:rFonts w:ascii="Arial" w:eastAsia="Calibri" w:hAnsi="Arial" w:cs="Arial"/>
          <w:sz w:val="24"/>
          <w:szCs w:val="24"/>
        </w:rPr>
      </w:pPr>
    </w:p>
    <w:p w14:paraId="7B9F6905" w14:textId="77777777" w:rsidR="00E22740" w:rsidRDefault="00E22740" w:rsidP="00917AC6">
      <w:pPr>
        <w:widowControl/>
        <w:autoSpaceDE/>
        <w:jc w:val="both"/>
        <w:rPr>
          <w:rFonts w:ascii="Arial" w:eastAsia="Calibri" w:hAnsi="Arial" w:cs="Arial"/>
          <w:sz w:val="24"/>
          <w:szCs w:val="24"/>
        </w:rPr>
      </w:pPr>
    </w:p>
    <w:p w14:paraId="10A2697F" w14:textId="77777777" w:rsidR="00E22740" w:rsidRDefault="00E22740" w:rsidP="00917AC6">
      <w:pPr>
        <w:widowControl/>
        <w:autoSpaceDE/>
        <w:jc w:val="both"/>
        <w:rPr>
          <w:rFonts w:ascii="Arial" w:eastAsia="Calibri" w:hAnsi="Arial" w:cs="Arial"/>
          <w:sz w:val="24"/>
          <w:szCs w:val="24"/>
        </w:rPr>
      </w:pPr>
    </w:p>
    <w:p w14:paraId="79B8D5BB" w14:textId="77777777" w:rsidR="00E22740" w:rsidRDefault="00E22740" w:rsidP="00917AC6">
      <w:pPr>
        <w:widowControl/>
        <w:autoSpaceDE/>
        <w:jc w:val="both"/>
        <w:rPr>
          <w:rFonts w:ascii="Arial" w:eastAsia="Calibri" w:hAnsi="Arial" w:cs="Arial"/>
          <w:sz w:val="24"/>
          <w:szCs w:val="24"/>
        </w:rPr>
      </w:pPr>
    </w:p>
    <w:p w14:paraId="7F777B54" w14:textId="77777777" w:rsidR="00E22740" w:rsidRDefault="00E22740" w:rsidP="00917AC6">
      <w:pPr>
        <w:widowControl/>
        <w:autoSpaceDE/>
        <w:jc w:val="both"/>
        <w:rPr>
          <w:rFonts w:ascii="Arial" w:eastAsia="Calibri" w:hAnsi="Arial" w:cs="Arial"/>
          <w:sz w:val="24"/>
          <w:szCs w:val="24"/>
        </w:rPr>
      </w:pPr>
    </w:p>
    <w:p w14:paraId="4C96355A" w14:textId="77777777" w:rsidR="00E22740" w:rsidRDefault="00E22740" w:rsidP="00917AC6">
      <w:pPr>
        <w:widowControl/>
        <w:autoSpaceDE/>
        <w:jc w:val="both"/>
        <w:rPr>
          <w:rFonts w:ascii="Arial" w:eastAsia="Calibri" w:hAnsi="Arial" w:cs="Arial"/>
          <w:sz w:val="24"/>
          <w:szCs w:val="24"/>
        </w:rPr>
      </w:pPr>
    </w:p>
    <w:p w14:paraId="6CA16A4C" w14:textId="77777777" w:rsidR="00E22740" w:rsidRDefault="00E22740" w:rsidP="00917AC6">
      <w:pPr>
        <w:widowControl/>
        <w:autoSpaceDE/>
        <w:jc w:val="both"/>
        <w:rPr>
          <w:rFonts w:ascii="Arial" w:eastAsia="Calibri" w:hAnsi="Arial" w:cs="Arial"/>
          <w:sz w:val="24"/>
          <w:szCs w:val="24"/>
        </w:rPr>
      </w:pPr>
    </w:p>
    <w:p w14:paraId="18CA4703" w14:textId="77777777" w:rsidR="00E22740" w:rsidRDefault="00E22740" w:rsidP="00917AC6">
      <w:pPr>
        <w:widowControl/>
        <w:autoSpaceDE/>
        <w:jc w:val="both"/>
        <w:rPr>
          <w:rFonts w:ascii="Arial" w:eastAsia="Calibri" w:hAnsi="Arial" w:cs="Arial"/>
          <w:sz w:val="24"/>
          <w:szCs w:val="24"/>
        </w:rPr>
      </w:pPr>
    </w:p>
    <w:p w14:paraId="29A1AFA6" w14:textId="77777777" w:rsidR="00E22740" w:rsidRDefault="00E22740" w:rsidP="00917AC6">
      <w:pPr>
        <w:widowControl/>
        <w:autoSpaceDE/>
        <w:jc w:val="both"/>
        <w:rPr>
          <w:rFonts w:ascii="Arial" w:eastAsia="Calibri" w:hAnsi="Arial" w:cs="Arial"/>
          <w:sz w:val="24"/>
          <w:szCs w:val="24"/>
        </w:rPr>
      </w:pPr>
    </w:p>
    <w:p w14:paraId="3023BAA4" w14:textId="77777777" w:rsidR="00E22740" w:rsidRDefault="00E22740" w:rsidP="00917AC6">
      <w:pPr>
        <w:widowControl/>
        <w:autoSpaceDE/>
        <w:jc w:val="both"/>
        <w:rPr>
          <w:rFonts w:ascii="Arial" w:eastAsia="Calibri" w:hAnsi="Arial" w:cs="Arial"/>
          <w:sz w:val="24"/>
          <w:szCs w:val="24"/>
        </w:rPr>
      </w:pPr>
    </w:p>
    <w:p w14:paraId="76CFAE39" w14:textId="77777777" w:rsidR="00E22740" w:rsidRDefault="00E22740" w:rsidP="00917AC6">
      <w:pPr>
        <w:widowControl/>
        <w:autoSpaceDE/>
        <w:jc w:val="both"/>
        <w:rPr>
          <w:rFonts w:ascii="Arial" w:eastAsia="Calibri" w:hAnsi="Arial" w:cs="Arial"/>
          <w:sz w:val="24"/>
          <w:szCs w:val="24"/>
        </w:rPr>
      </w:pPr>
    </w:p>
    <w:p w14:paraId="12216689" w14:textId="77777777" w:rsidR="00E22740" w:rsidRDefault="00E22740" w:rsidP="00917AC6">
      <w:pPr>
        <w:widowControl/>
        <w:autoSpaceDE/>
        <w:jc w:val="both"/>
        <w:rPr>
          <w:rFonts w:ascii="Arial" w:eastAsia="Calibri" w:hAnsi="Arial" w:cs="Arial"/>
          <w:sz w:val="24"/>
          <w:szCs w:val="24"/>
        </w:rPr>
      </w:pPr>
    </w:p>
    <w:p w14:paraId="662C4821" w14:textId="77777777" w:rsidR="00E22740" w:rsidRDefault="00E22740" w:rsidP="00917AC6">
      <w:pPr>
        <w:widowControl/>
        <w:autoSpaceDE/>
        <w:jc w:val="both"/>
        <w:rPr>
          <w:rFonts w:ascii="Arial" w:eastAsia="Calibri" w:hAnsi="Arial" w:cs="Arial"/>
          <w:sz w:val="24"/>
          <w:szCs w:val="24"/>
        </w:rPr>
      </w:pPr>
    </w:p>
    <w:p w14:paraId="3BC8031A" w14:textId="77777777" w:rsidR="00E22740" w:rsidRDefault="00E22740" w:rsidP="00917AC6">
      <w:pPr>
        <w:widowControl/>
        <w:autoSpaceDE/>
        <w:jc w:val="both"/>
        <w:rPr>
          <w:rFonts w:ascii="Arial" w:eastAsia="Calibri" w:hAnsi="Arial" w:cs="Arial"/>
          <w:sz w:val="24"/>
          <w:szCs w:val="24"/>
        </w:rPr>
      </w:pPr>
    </w:p>
    <w:p w14:paraId="45A88A98" w14:textId="77777777" w:rsidR="00E22740" w:rsidRDefault="00E22740" w:rsidP="00917AC6">
      <w:pPr>
        <w:widowControl/>
        <w:autoSpaceDE/>
        <w:jc w:val="both"/>
        <w:rPr>
          <w:rFonts w:ascii="Arial" w:eastAsia="Calibri" w:hAnsi="Arial" w:cs="Arial"/>
          <w:sz w:val="24"/>
          <w:szCs w:val="24"/>
        </w:rPr>
      </w:pPr>
    </w:p>
    <w:p w14:paraId="5664DBE4" w14:textId="77777777" w:rsidR="00E22740" w:rsidRDefault="00E22740" w:rsidP="00917AC6">
      <w:pPr>
        <w:widowControl/>
        <w:autoSpaceDE/>
        <w:jc w:val="both"/>
        <w:rPr>
          <w:rFonts w:ascii="Arial" w:eastAsia="Calibri" w:hAnsi="Arial" w:cs="Arial"/>
          <w:sz w:val="24"/>
          <w:szCs w:val="24"/>
        </w:rPr>
      </w:pPr>
    </w:p>
    <w:p w14:paraId="26195424" w14:textId="77777777" w:rsidR="00E22740" w:rsidRDefault="00E22740" w:rsidP="00917AC6">
      <w:pPr>
        <w:widowControl/>
        <w:autoSpaceDE/>
        <w:jc w:val="both"/>
        <w:rPr>
          <w:rFonts w:ascii="Arial" w:eastAsia="Calibri" w:hAnsi="Arial" w:cs="Arial"/>
          <w:sz w:val="24"/>
          <w:szCs w:val="24"/>
        </w:rPr>
      </w:pPr>
    </w:p>
    <w:p w14:paraId="69E3BCFB" w14:textId="77777777" w:rsidR="00E22740" w:rsidRDefault="00E22740" w:rsidP="00917AC6">
      <w:pPr>
        <w:widowControl/>
        <w:autoSpaceDE/>
        <w:jc w:val="both"/>
        <w:rPr>
          <w:rFonts w:ascii="Arial" w:eastAsia="Calibri" w:hAnsi="Arial" w:cs="Arial"/>
          <w:sz w:val="24"/>
          <w:szCs w:val="24"/>
        </w:rPr>
      </w:pPr>
    </w:p>
    <w:p w14:paraId="044E475B" w14:textId="77777777" w:rsidR="00E22740" w:rsidRDefault="00E22740" w:rsidP="00917AC6">
      <w:pPr>
        <w:widowControl/>
        <w:autoSpaceDE/>
        <w:jc w:val="both"/>
        <w:rPr>
          <w:rFonts w:ascii="Arial" w:eastAsia="Calibri" w:hAnsi="Arial" w:cs="Arial"/>
          <w:sz w:val="24"/>
          <w:szCs w:val="24"/>
        </w:rPr>
      </w:pPr>
    </w:p>
    <w:p w14:paraId="7FF2E679" w14:textId="77777777" w:rsidR="00E22740" w:rsidRDefault="00E22740" w:rsidP="00917AC6">
      <w:pPr>
        <w:widowControl/>
        <w:autoSpaceDE/>
        <w:jc w:val="both"/>
        <w:rPr>
          <w:rFonts w:ascii="Arial" w:eastAsia="Calibri" w:hAnsi="Arial" w:cs="Arial"/>
          <w:sz w:val="24"/>
          <w:szCs w:val="24"/>
        </w:rPr>
      </w:pPr>
    </w:p>
    <w:p w14:paraId="79B91234" w14:textId="77777777" w:rsidR="00E22740" w:rsidRDefault="00E22740" w:rsidP="00917AC6">
      <w:pPr>
        <w:widowControl/>
        <w:autoSpaceDE/>
        <w:jc w:val="both"/>
        <w:rPr>
          <w:rFonts w:ascii="Arial" w:eastAsia="Calibri" w:hAnsi="Arial" w:cs="Arial"/>
          <w:sz w:val="24"/>
          <w:szCs w:val="24"/>
        </w:rPr>
      </w:pPr>
    </w:p>
    <w:p w14:paraId="3F428266" w14:textId="77777777" w:rsidR="00A82861" w:rsidRDefault="00A82861" w:rsidP="00917AC6">
      <w:pPr>
        <w:widowControl/>
        <w:autoSpaceDE/>
        <w:jc w:val="both"/>
        <w:rPr>
          <w:rFonts w:ascii="Arial" w:eastAsia="Calibri" w:hAnsi="Arial" w:cs="Arial"/>
          <w:sz w:val="24"/>
          <w:szCs w:val="24"/>
        </w:rPr>
      </w:pPr>
    </w:p>
    <w:p w14:paraId="63DC57EA" w14:textId="77777777" w:rsidR="00A82861" w:rsidRDefault="00A82861" w:rsidP="00917AC6">
      <w:pPr>
        <w:widowControl/>
        <w:autoSpaceDE/>
        <w:jc w:val="both"/>
        <w:rPr>
          <w:rFonts w:ascii="Arial" w:eastAsia="Calibri" w:hAnsi="Arial" w:cs="Arial"/>
          <w:sz w:val="24"/>
          <w:szCs w:val="24"/>
        </w:rPr>
      </w:pPr>
    </w:p>
    <w:p w14:paraId="187805E2" w14:textId="77777777" w:rsidR="00A82861" w:rsidRDefault="00A82861" w:rsidP="00917AC6">
      <w:pPr>
        <w:widowControl/>
        <w:autoSpaceDE/>
        <w:jc w:val="both"/>
        <w:rPr>
          <w:rFonts w:ascii="Arial" w:eastAsia="Calibri" w:hAnsi="Arial" w:cs="Arial"/>
          <w:sz w:val="24"/>
          <w:szCs w:val="24"/>
        </w:rPr>
      </w:pPr>
    </w:p>
    <w:p w14:paraId="71D6D58E" w14:textId="77777777" w:rsidR="00A82861" w:rsidRDefault="00A82861" w:rsidP="00917AC6">
      <w:pPr>
        <w:widowControl/>
        <w:autoSpaceDE/>
        <w:jc w:val="both"/>
        <w:rPr>
          <w:rFonts w:ascii="Arial" w:eastAsia="Calibri" w:hAnsi="Arial" w:cs="Arial"/>
          <w:sz w:val="24"/>
          <w:szCs w:val="24"/>
        </w:rPr>
      </w:pPr>
    </w:p>
    <w:p w14:paraId="73BE2EA5" w14:textId="77777777" w:rsidR="00A82861" w:rsidRDefault="00A82861" w:rsidP="00917AC6">
      <w:pPr>
        <w:widowControl/>
        <w:autoSpaceDE/>
        <w:jc w:val="both"/>
        <w:rPr>
          <w:rFonts w:ascii="Arial" w:eastAsia="Calibri" w:hAnsi="Arial" w:cs="Arial"/>
          <w:sz w:val="24"/>
          <w:szCs w:val="24"/>
        </w:rPr>
      </w:pPr>
    </w:p>
    <w:p w14:paraId="72680DA9" w14:textId="77777777" w:rsidR="00C31BAF" w:rsidRDefault="00C31BAF" w:rsidP="00917AC6">
      <w:pPr>
        <w:widowControl/>
        <w:autoSpaceDE/>
        <w:jc w:val="both"/>
        <w:rPr>
          <w:rFonts w:ascii="Arial" w:eastAsia="Calibri" w:hAnsi="Arial" w:cs="Arial"/>
          <w:sz w:val="24"/>
          <w:szCs w:val="24"/>
        </w:rPr>
      </w:pPr>
    </w:p>
    <w:p w14:paraId="2372403B" w14:textId="77777777" w:rsidR="00B808E7" w:rsidRDefault="00B808E7" w:rsidP="00917AC6">
      <w:pPr>
        <w:widowControl/>
        <w:autoSpaceDE/>
        <w:jc w:val="both"/>
        <w:rPr>
          <w:rFonts w:ascii="Arial" w:eastAsia="Calibri" w:hAnsi="Arial" w:cs="Arial"/>
          <w:sz w:val="24"/>
          <w:szCs w:val="24"/>
        </w:rPr>
      </w:pPr>
    </w:p>
    <w:p w14:paraId="0782232E" w14:textId="77777777" w:rsidR="0013234A" w:rsidRPr="00F815BC" w:rsidRDefault="0013234A" w:rsidP="0013234A">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5.</w:t>
      </w:r>
      <w:r w:rsidRPr="00F815BC">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ATTIVITÀ DI BASE</w:t>
      </w:r>
    </w:p>
    <w:p w14:paraId="268C3FC1" w14:textId="77777777" w:rsidR="0013234A" w:rsidRDefault="0013234A" w:rsidP="0013234A">
      <w:pPr>
        <w:pStyle w:val="Corpotesto"/>
        <w:spacing w:before="230"/>
        <w:ind w:right="210"/>
        <w:jc w:val="both"/>
        <w:rPr>
          <w:rFonts w:ascii="Arial" w:hAnsi="Arial" w:cs="Arial"/>
          <w:sz w:val="2"/>
          <w:szCs w:val="2"/>
        </w:rPr>
      </w:pP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463F15" w:rsidRPr="00463F15" w14:paraId="281278DF" w14:textId="77777777" w:rsidTr="00E30835">
        <w:tc>
          <w:tcPr>
            <w:tcW w:w="9638" w:type="dxa"/>
            <w:tcBorders>
              <w:top w:val="single" w:sz="2" w:space="0" w:color="000000"/>
              <w:left w:val="single" w:sz="2" w:space="0" w:color="000000"/>
              <w:bottom w:val="single" w:sz="2" w:space="0" w:color="000000"/>
              <w:right w:val="single" w:sz="2" w:space="0" w:color="000000"/>
            </w:tcBorders>
            <w:shd w:val="clear" w:color="auto" w:fill="9E9E9E"/>
          </w:tcPr>
          <w:p w14:paraId="488F9B61" w14:textId="77777777" w:rsidR="00463F15" w:rsidRPr="00463F15" w:rsidRDefault="00463F15" w:rsidP="00E30835">
            <w:pPr>
              <w:spacing w:line="360" w:lineRule="auto"/>
              <w:jc w:val="center"/>
              <w:rPr>
                <w:rFonts w:ascii="Arial" w:hAnsi="Arial" w:cs="Arial"/>
                <w:sz w:val="20"/>
                <w:szCs w:val="20"/>
              </w:rPr>
            </w:pPr>
            <w:r w:rsidRPr="00463F15">
              <w:rPr>
                <w:rFonts w:ascii="Arial" w:eastAsia="Songti SC" w:hAnsi="Arial" w:cs="Arial"/>
                <w:b/>
                <w:bCs/>
                <w:kern w:val="2"/>
                <w:sz w:val="20"/>
                <w:szCs w:val="20"/>
                <w:lang w:eastAsia="zh-CN" w:bidi="hi-IN"/>
              </w:rPr>
              <w:t>RAGGRUPPAMENTO PROVINCIALE</w:t>
            </w:r>
          </w:p>
          <w:p w14:paraId="4848B347" w14:textId="77777777" w:rsidR="00463F15" w:rsidRPr="00463F15" w:rsidRDefault="00463F15" w:rsidP="00E30835">
            <w:pPr>
              <w:spacing w:line="360" w:lineRule="auto"/>
              <w:jc w:val="center"/>
              <w:rPr>
                <w:rFonts w:ascii="Arial" w:hAnsi="Arial" w:cs="Arial"/>
                <w:sz w:val="20"/>
                <w:szCs w:val="20"/>
              </w:rPr>
            </w:pPr>
            <w:r w:rsidRPr="00463F15">
              <w:rPr>
                <w:rFonts w:ascii="Arial" w:eastAsia="Songti SC" w:hAnsi="Arial" w:cs="Arial"/>
                <w:b/>
                <w:bCs/>
                <w:kern w:val="2"/>
                <w:sz w:val="20"/>
                <w:szCs w:val="20"/>
                <w:lang w:eastAsia="zh-CN" w:bidi="hi-IN"/>
              </w:rPr>
              <w:t xml:space="preserve">  CATEGORIE “PICCOLI AMICI E PRIMI CALCI”</w:t>
            </w:r>
          </w:p>
        </w:tc>
      </w:tr>
    </w:tbl>
    <w:p w14:paraId="3CAC6E1E" w14:textId="77777777" w:rsidR="00463F15" w:rsidRPr="00463F15" w:rsidRDefault="00463F15" w:rsidP="00463F15">
      <w:pPr>
        <w:spacing w:before="57" w:after="57" w:line="360" w:lineRule="auto"/>
        <w:jc w:val="both"/>
        <w:rPr>
          <w:rFonts w:ascii="Arial" w:eastAsia="Songti SC" w:hAnsi="Arial" w:cs="Arial"/>
          <w:color w:val="222222"/>
          <w:kern w:val="2"/>
          <w:sz w:val="8"/>
          <w:szCs w:val="8"/>
          <w:lang w:eastAsia="zh-CN" w:bidi="hi-IN"/>
        </w:rPr>
      </w:pPr>
    </w:p>
    <w:p w14:paraId="67B3C0D3" w14:textId="5E5D4EFF" w:rsidR="00463F15" w:rsidRPr="006F3C29" w:rsidRDefault="00463F15" w:rsidP="00463F15">
      <w:pPr>
        <w:spacing w:before="57" w:after="57" w:line="360" w:lineRule="auto"/>
        <w:jc w:val="both"/>
        <w:rPr>
          <w:rFonts w:ascii="Arial" w:hAnsi="Arial" w:cs="Arial"/>
        </w:rPr>
      </w:pPr>
      <w:r w:rsidRPr="006F3C29">
        <w:rPr>
          <w:rFonts w:ascii="Arial" w:eastAsia="Songti SC" w:hAnsi="Arial" w:cs="Arial"/>
          <w:color w:val="222222"/>
          <w:kern w:val="2"/>
          <w:lang w:eastAsia="zh-CN" w:bidi="hi-IN"/>
        </w:rPr>
        <w:t xml:space="preserve">Domenica </w:t>
      </w:r>
      <w:r w:rsidRPr="006F3C29">
        <w:rPr>
          <w:rFonts w:ascii="Arial" w:eastAsia="Songti SC" w:hAnsi="Arial" w:cs="Arial"/>
          <w:b/>
          <w:bCs/>
          <w:color w:val="222222"/>
          <w:kern w:val="2"/>
          <w:lang w:eastAsia="zh-CN" w:bidi="hi-IN"/>
        </w:rPr>
        <w:t>24</w:t>
      </w:r>
      <w:r w:rsidRPr="006F3C29">
        <w:rPr>
          <w:rFonts w:ascii="Arial" w:eastAsia="Songti SC" w:hAnsi="Arial" w:cs="Arial"/>
          <w:color w:val="222222"/>
          <w:kern w:val="2"/>
          <w:lang w:eastAsia="zh-CN" w:bidi="hi-IN"/>
        </w:rPr>
        <w:t xml:space="preserve"> </w:t>
      </w:r>
      <w:r w:rsidRPr="006F3C29">
        <w:rPr>
          <w:rFonts w:ascii="Arial" w:eastAsia="Songti SC" w:hAnsi="Arial" w:cs="Arial"/>
          <w:b/>
          <w:bCs/>
          <w:color w:val="222222"/>
          <w:kern w:val="2"/>
          <w:lang w:eastAsia="zh-CN" w:bidi="hi-IN"/>
        </w:rPr>
        <w:t>maggio c.m.</w:t>
      </w:r>
      <w:r w:rsidRPr="006F3C29">
        <w:rPr>
          <w:rFonts w:ascii="Arial" w:eastAsia="Songti SC" w:hAnsi="Arial" w:cs="Arial"/>
          <w:color w:val="222222"/>
          <w:kern w:val="2"/>
          <w:lang w:eastAsia="zh-CN" w:bidi="hi-IN"/>
        </w:rPr>
        <w:t xml:space="preserve">, alle ore 10:00, presso il campo comunale “G. </w:t>
      </w:r>
      <w:proofErr w:type="spellStart"/>
      <w:r w:rsidRPr="006F3C29">
        <w:rPr>
          <w:rFonts w:ascii="Arial" w:eastAsia="Songti SC" w:hAnsi="Arial" w:cs="Arial"/>
          <w:color w:val="222222"/>
          <w:kern w:val="2"/>
          <w:lang w:eastAsia="zh-CN" w:bidi="hi-IN"/>
        </w:rPr>
        <w:t>Bonfirraro</w:t>
      </w:r>
      <w:proofErr w:type="spellEnd"/>
      <w:r w:rsidRPr="006F3C29">
        <w:rPr>
          <w:rFonts w:ascii="Arial" w:eastAsia="Songti SC" w:hAnsi="Arial" w:cs="Arial"/>
          <w:color w:val="222222"/>
          <w:kern w:val="2"/>
          <w:lang w:eastAsia="zh-CN" w:bidi="hi-IN"/>
        </w:rPr>
        <w:t>” di Barrafranca (EN), si svolgerà un raggruppamento provinciale, manifestazione dedicata alle categorie “</w:t>
      </w:r>
      <w:r w:rsidRPr="006F3C29">
        <w:rPr>
          <w:rFonts w:ascii="Arial" w:eastAsia="Songti SC" w:hAnsi="Arial" w:cs="Arial"/>
          <w:b/>
          <w:bCs/>
          <w:color w:val="222222"/>
          <w:kern w:val="2"/>
          <w:lang w:eastAsia="zh-CN" w:bidi="hi-IN"/>
        </w:rPr>
        <w:t>Piccoli Amic</w:t>
      </w:r>
      <w:r w:rsidRPr="006F3C29">
        <w:rPr>
          <w:rFonts w:ascii="Arial" w:eastAsia="Songti SC" w:hAnsi="Arial" w:cs="Arial"/>
          <w:color w:val="222222"/>
          <w:kern w:val="2"/>
          <w:lang w:eastAsia="zh-CN" w:bidi="hi-IN"/>
        </w:rPr>
        <w:t>i” e “</w:t>
      </w:r>
      <w:r w:rsidRPr="006F3C29">
        <w:rPr>
          <w:rFonts w:ascii="Arial" w:eastAsia="Songti SC" w:hAnsi="Arial" w:cs="Arial"/>
          <w:b/>
          <w:bCs/>
          <w:color w:val="222222"/>
          <w:kern w:val="2"/>
          <w:lang w:eastAsia="zh-CN" w:bidi="hi-IN"/>
        </w:rPr>
        <w:t>Primi Calci</w:t>
      </w:r>
      <w:r w:rsidRPr="006F3C29">
        <w:rPr>
          <w:rFonts w:ascii="Arial" w:eastAsia="Songti SC" w:hAnsi="Arial" w:cs="Arial"/>
          <w:color w:val="222222"/>
          <w:kern w:val="2"/>
          <w:lang w:eastAsia="zh-CN" w:bidi="hi-IN"/>
        </w:rPr>
        <w:t xml:space="preserve">”. </w:t>
      </w:r>
    </w:p>
    <w:p w14:paraId="75F9593B" w14:textId="07ED4584" w:rsidR="00463F15" w:rsidRPr="006F3C29" w:rsidRDefault="00463F15" w:rsidP="00463F15">
      <w:pPr>
        <w:spacing w:before="57" w:after="57" w:line="360" w:lineRule="auto"/>
        <w:jc w:val="both"/>
        <w:rPr>
          <w:rFonts w:ascii="Arial" w:hAnsi="Arial" w:cs="Arial"/>
        </w:rPr>
      </w:pPr>
      <w:r w:rsidRPr="006F3C29">
        <w:rPr>
          <w:rFonts w:ascii="Arial" w:eastAsia="Songti SC" w:hAnsi="Arial" w:cs="Arial"/>
          <w:color w:val="222222"/>
          <w:kern w:val="2"/>
          <w:lang w:eastAsia="zh-CN" w:bidi="hi-IN"/>
        </w:rPr>
        <w:t xml:space="preserve">L'iniziativa è stata </w:t>
      </w:r>
      <w:r w:rsidRPr="006F3C29">
        <w:rPr>
          <w:rFonts w:ascii="Arial" w:eastAsia="Songti SC" w:hAnsi="Arial" w:cs="Arial"/>
          <w:color w:val="000000"/>
          <w:kern w:val="2"/>
          <w:lang w:eastAsia="zh-CN" w:bidi="hi-IN"/>
        </w:rPr>
        <w:t>promossa e sarà coordinata dall’A.S.D. Barrese, in collaborazione con la Delegazione Provinciale FIGC-LND di Enna.</w:t>
      </w:r>
    </w:p>
    <w:p w14:paraId="79E132ED" w14:textId="77777777" w:rsidR="00463F15" w:rsidRPr="006F3C29" w:rsidRDefault="00463F15" w:rsidP="00463F15">
      <w:pPr>
        <w:spacing w:line="360" w:lineRule="auto"/>
        <w:jc w:val="both"/>
        <w:rPr>
          <w:rFonts w:ascii="Arial" w:hAnsi="Arial" w:cs="Arial"/>
        </w:rPr>
      </w:pPr>
      <w:r w:rsidRPr="006F3C29">
        <w:rPr>
          <w:rFonts w:ascii="Arial" w:eastAsia="Songti SC" w:hAnsi="Arial" w:cs="Arial"/>
          <w:color w:val="000000"/>
          <w:kern w:val="2"/>
          <w:u w:val="single"/>
          <w:lang w:eastAsia="zh-CN" w:bidi="hi-IN"/>
        </w:rPr>
        <w:t>I Club che vorranno aderire, dovranno manifestare l’interesse a partecipare, contattando direttamente il Responsabile Tecnico del Club</w:t>
      </w:r>
      <w:r w:rsidRPr="006F3C29">
        <w:rPr>
          <w:rFonts w:ascii="Arial" w:eastAsia="Songti SC" w:hAnsi="Arial" w:cs="Arial"/>
          <w:color w:val="000000"/>
          <w:kern w:val="2"/>
          <w:lang w:eastAsia="zh-CN" w:bidi="hi-IN"/>
        </w:rPr>
        <w:t xml:space="preserve"> organizzatore. </w:t>
      </w:r>
      <w:r w:rsidRPr="006F3C29">
        <w:rPr>
          <w:rFonts w:ascii="Arial" w:hAnsi="Arial" w:cs="Arial"/>
        </w:rPr>
        <w:t>I partecipanti consegneranno allo stesso</w:t>
      </w:r>
      <w:r w:rsidRPr="006F3C29">
        <w:rPr>
          <w:rFonts w:ascii="Arial" w:eastAsia="Songti SC" w:hAnsi="Arial" w:cs="Arial"/>
          <w:kern w:val="2"/>
          <w:lang w:eastAsia="zh-CN" w:bidi="hi-IN"/>
        </w:rPr>
        <w:t>,</w:t>
      </w:r>
      <w:r w:rsidRPr="006F3C29">
        <w:rPr>
          <w:rFonts w:ascii="Arial" w:hAnsi="Arial" w:cs="Arial"/>
        </w:rPr>
        <w:t xml:space="preserve"> la distinta dei bambini, la quale dovrà contenere i dati identificativi dei piccoli calciatori. Suddetta distinta dovrà essere inoltrata, anche, alla </w:t>
      </w:r>
      <w:r w:rsidRPr="006F3C29">
        <w:rPr>
          <w:rFonts w:ascii="Arial" w:hAnsi="Arial" w:cs="Arial"/>
          <w:u w:val="single"/>
        </w:rPr>
        <w:t>Delegazione di Enna</w:t>
      </w:r>
      <w:r w:rsidRPr="006F3C29">
        <w:rPr>
          <w:rFonts w:ascii="Arial" w:hAnsi="Arial" w:cs="Arial"/>
        </w:rPr>
        <w:t xml:space="preserve"> al seguente indirizzo del.enna@lnd.it.</w:t>
      </w:r>
    </w:p>
    <w:p w14:paraId="4F6BB019" w14:textId="77777777" w:rsidR="00463F15" w:rsidRPr="006F3C29" w:rsidRDefault="00463F15" w:rsidP="00463F15">
      <w:pPr>
        <w:pStyle w:val="Corpotesto"/>
        <w:spacing w:line="360" w:lineRule="auto"/>
        <w:jc w:val="both"/>
        <w:rPr>
          <w:rFonts w:ascii="Arial" w:hAnsi="Arial" w:cs="Arial"/>
        </w:rPr>
      </w:pPr>
      <w:r w:rsidRPr="006F3C29">
        <w:rPr>
          <w:rFonts w:ascii="Arial" w:hAnsi="Arial" w:cs="Arial"/>
        </w:rPr>
        <w:t>I bambini sprovvisti della carta assicurativa, stampabile nell’apposita sezione dell’area società, non potranno prendere parte alla manifestazione.</w:t>
      </w:r>
    </w:p>
    <w:p w14:paraId="714F8E9D" w14:textId="77777777" w:rsidR="00463F15" w:rsidRPr="006F3C29" w:rsidRDefault="00463F15" w:rsidP="00463F15">
      <w:pPr>
        <w:pStyle w:val="Corpotesto"/>
        <w:spacing w:line="360" w:lineRule="auto"/>
        <w:jc w:val="both"/>
        <w:rPr>
          <w:rFonts w:ascii="Arial" w:hAnsi="Arial" w:cs="Arial"/>
        </w:rPr>
      </w:pPr>
      <w:r w:rsidRPr="006F3C29">
        <w:rPr>
          <w:rFonts w:ascii="Arial" w:eastAsia="Songti SC" w:hAnsi="Arial" w:cs="Arial"/>
          <w:kern w:val="2"/>
          <w:lang w:eastAsia="zh-CN" w:bidi="hi-IN"/>
        </w:rPr>
        <w:t xml:space="preserve">Ogni società dovrà presentarsi nel luogo succitato 30 minuti prima dell’inizio dell’evento, munita di n. 5 palloni misura 4, delimitatori di spazio e pettorine. </w:t>
      </w:r>
    </w:p>
    <w:p w14:paraId="141F0D95" w14:textId="77777777" w:rsidR="00463F15" w:rsidRPr="006F3C29" w:rsidRDefault="00463F15" w:rsidP="00463F15">
      <w:pPr>
        <w:pStyle w:val="Corpotesto"/>
        <w:spacing w:line="360" w:lineRule="auto"/>
        <w:jc w:val="both"/>
        <w:rPr>
          <w:rFonts w:ascii="Arial" w:hAnsi="Arial" w:cs="Arial"/>
        </w:rPr>
      </w:pPr>
      <w:r w:rsidRPr="006F3C29">
        <w:rPr>
          <w:rFonts w:ascii="Arial" w:eastAsia="Songti SC" w:hAnsi="Arial" w:cs="Arial"/>
          <w:kern w:val="2"/>
          <w:lang w:eastAsia="zh-CN" w:bidi="hi-IN"/>
        </w:rPr>
        <w:t>Le proposte</w:t>
      </w:r>
      <w:r w:rsidRPr="006F3C29">
        <w:rPr>
          <w:rFonts w:ascii="Arial" w:eastAsia="Songti SC" w:hAnsi="Arial" w:cs="Arial"/>
          <w:color w:val="000000"/>
          <w:kern w:val="2"/>
          <w:lang w:eastAsia="zh-CN" w:bidi="hi-IN"/>
        </w:rPr>
        <w:t xml:space="preserve"> di sviluppo tecnico, basate sulle modalità di gioco per le categorie di base, si realizzeranno attraverso il principio </w:t>
      </w:r>
      <w:r w:rsidRPr="006F3C29">
        <w:rPr>
          <w:rFonts w:ascii="Arial" w:eastAsia="Songti SC" w:hAnsi="Arial" w:cs="Arial"/>
          <w:b/>
          <w:bCs/>
          <w:color w:val="000000"/>
          <w:kern w:val="2"/>
          <w:lang w:eastAsia="zh-CN" w:bidi="hi-IN"/>
        </w:rPr>
        <w:t>“GIOCHIAMO TUTTI, DI PIU’ E MEGLIO”.</w:t>
      </w:r>
    </w:p>
    <w:p w14:paraId="0658BA04" w14:textId="77777777" w:rsidR="00463F15" w:rsidRPr="006F3C29" w:rsidRDefault="00463F15" w:rsidP="00463F15">
      <w:pPr>
        <w:pStyle w:val="Corpotesto"/>
        <w:spacing w:line="360" w:lineRule="auto"/>
        <w:jc w:val="both"/>
        <w:rPr>
          <w:rFonts w:ascii="Arial" w:hAnsi="Arial" w:cs="Arial"/>
          <w:color w:val="000000"/>
          <w:sz w:val="18"/>
          <w:szCs w:val="18"/>
        </w:rPr>
      </w:pPr>
    </w:p>
    <w:p w14:paraId="14E4D75D" w14:textId="77777777" w:rsidR="00463F15" w:rsidRPr="006F3C29" w:rsidRDefault="00463F15" w:rsidP="00463F15">
      <w:pPr>
        <w:pStyle w:val="Corpotesto"/>
        <w:spacing w:line="360" w:lineRule="auto"/>
        <w:jc w:val="both"/>
        <w:rPr>
          <w:rFonts w:ascii="Arial" w:hAnsi="Arial" w:cs="Arial"/>
          <w:u w:val="single"/>
        </w:rPr>
      </w:pPr>
      <w:r w:rsidRPr="006F3C29">
        <w:rPr>
          <w:rFonts w:ascii="Arial" w:hAnsi="Arial" w:cs="Arial"/>
          <w:b/>
          <w:bCs/>
          <w:color w:val="000000"/>
          <w:u w:val="single"/>
        </w:rPr>
        <w:t xml:space="preserve">Al fine di </w:t>
      </w:r>
      <w:r w:rsidRPr="006F3C29">
        <w:rPr>
          <w:rFonts w:ascii="Arial" w:eastAsia="Songti SC" w:hAnsi="Arial" w:cs="Arial"/>
          <w:b/>
          <w:bCs/>
          <w:color w:val="000000"/>
          <w:u w:val="single"/>
          <w:lang w:eastAsia="zh-CN" w:bidi="hi-IN"/>
        </w:rPr>
        <w:t>organizzare</w:t>
      </w:r>
      <w:r w:rsidRPr="006F3C29">
        <w:rPr>
          <w:rFonts w:ascii="Arial" w:hAnsi="Arial" w:cs="Arial"/>
          <w:b/>
          <w:bCs/>
          <w:color w:val="000000"/>
          <w:u w:val="single"/>
        </w:rPr>
        <w:t xml:space="preserve"> al meglio l’attività, si chiede ai club di far pervenire, entro il 21/05/2026, la propria adesione all’indirizzo di posta elettronica del.enna@lnd.it. </w:t>
      </w:r>
    </w:p>
    <w:p w14:paraId="2A26CF32" w14:textId="77777777" w:rsidR="00463F15" w:rsidRPr="006F3C29" w:rsidRDefault="00463F15" w:rsidP="00463F15">
      <w:pPr>
        <w:jc w:val="both"/>
        <w:rPr>
          <w:rFonts w:ascii="Arial" w:hAnsi="Arial" w:cs="Arial"/>
        </w:rPr>
      </w:pPr>
    </w:p>
    <w:p w14:paraId="2DE784C9" w14:textId="77777777" w:rsidR="00463F15" w:rsidRPr="006F3C29" w:rsidRDefault="00463F15" w:rsidP="00463F15">
      <w:pPr>
        <w:rPr>
          <w:rFonts w:ascii="Arial" w:hAnsi="Arial" w:cs="Arial"/>
        </w:rPr>
      </w:pPr>
    </w:p>
    <w:p w14:paraId="6B9D6E9D" w14:textId="349080AB" w:rsidR="0013234A" w:rsidRPr="006F3C29" w:rsidRDefault="00463F15" w:rsidP="00463F15">
      <w:pPr>
        <w:rPr>
          <w:rFonts w:ascii="Arial" w:hAnsi="Arial" w:cs="Arial"/>
        </w:rPr>
      </w:pPr>
      <w:r w:rsidRPr="006F3C29">
        <w:rPr>
          <w:rFonts w:ascii="Arial" w:hAnsi="Arial" w:cs="Arial"/>
        </w:rPr>
        <w:t xml:space="preserve">Si allegano </w:t>
      </w:r>
      <w:r w:rsidRPr="006F3C29">
        <w:rPr>
          <w:rFonts w:ascii="Arial" w:eastAsia="Songti SC" w:hAnsi="Arial" w:cs="Arial"/>
          <w:kern w:val="2"/>
          <w:lang w:eastAsia="zh-CN" w:bidi="hi-IN"/>
        </w:rPr>
        <w:t>i regolamenti</w:t>
      </w:r>
      <w:r w:rsidRPr="006F3C29">
        <w:rPr>
          <w:rFonts w:ascii="Arial" w:hAnsi="Arial" w:cs="Arial"/>
        </w:rPr>
        <w:t xml:space="preserve"> di gioco per le rispettive categorie.</w:t>
      </w:r>
    </w:p>
    <w:p w14:paraId="6DE09581" w14:textId="77777777" w:rsidR="0013234A" w:rsidRPr="006F3C29" w:rsidRDefault="0013234A" w:rsidP="0013234A">
      <w:pPr>
        <w:pStyle w:val="Corpotesto"/>
        <w:spacing w:before="230"/>
        <w:ind w:right="210"/>
        <w:jc w:val="both"/>
        <w:rPr>
          <w:rFonts w:ascii="Arial" w:hAnsi="Arial" w:cs="Arial"/>
          <w:sz w:val="4"/>
          <w:szCs w:val="4"/>
        </w:rPr>
      </w:pPr>
    </w:p>
    <w:p w14:paraId="7F3E2D4E" w14:textId="77777777" w:rsidR="0013234A" w:rsidRPr="006F3C29" w:rsidRDefault="0013234A" w:rsidP="0013234A">
      <w:pPr>
        <w:pStyle w:val="Corpotesto"/>
        <w:spacing w:before="230"/>
        <w:ind w:right="210"/>
        <w:jc w:val="both"/>
        <w:rPr>
          <w:rFonts w:ascii="Arial" w:hAnsi="Arial" w:cs="Arial"/>
          <w:sz w:val="4"/>
          <w:szCs w:val="4"/>
        </w:rPr>
      </w:pPr>
    </w:p>
    <w:p w14:paraId="2B7B9E55" w14:textId="77777777" w:rsidR="00E22740" w:rsidRPr="006F3C29" w:rsidRDefault="00E22740" w:rsidP="0013234A">
      <w:pPr>
        <w:pStyle w:val="Corpotesto"/>
        <w:spacing w:before="230"/>
        <w:ind w:right="210"/>
        <w:jc w:val="both"/>
        <w:rPr>
          <w:rFonts w:ascii="Arial" w:hAnsi="Arial" w:cs="Arial"/>
          <w:sz w:val="4"/>
          <w:szCs w:val="4"/>
        </w:rPr>
      </w:pPr>
    </w:p>
    <w:p w14:paraId="0479498D" w14:textId="77777777" w:rsidR="00E22740" w:rsidRDefault="00E22740" w:rsidP="0013234A">
      <w:pPr>
        <w:pStyle w:val="Corpotesto"/>
        <w:spacing w:before="230"/>
        <w:ind w:right="210"/>
        <w:jc w:val="both"/>
        <w:rPr>
          <w:rFonts w:ascii="Arial" w:hAnsi="Arial" w:cs="Arial"/>
          <w:sz w:val="2"/>
          <w:szCs w:val="2"/>
        </w:rPr>
      </w:pPr>
    </w:p>
    <w:p w14:paraId="031CC1C7" w14:textId="77777777" w:rsidR="00E22740" w:rsidRDefault="00E22740" w:rsidP="0013234A">
      <w:pPr>
        <w:pStyle w:val="Corpotesto"/>
        <w:spacing w:before="230"/>
        <w:ind w:right="210"/>
        <w:jc w:val="both"/>
        <w:rPr>
          <w:rFonts w:ascii="Arial" w:hAnsi="Arial" w:cs="Arial"/>
          <w:sz w:val="2"/>
          <w:szCs w:val="2"/>
        </w:rPr>
      </w:pPr>
    </w:p>
    <w:p w14:paraId="7514C99C" w14:textId="77777777" w:rsidR="00E22740" w:rsidRDefault="00E22740" w:rsidP="0013234A">
      <w:pPr>
        <w:pStyle w:val="Corpotesto"/>
        <w:spacing w:before="230"/>
        <w:ind w:right="210"/>
        <w:jc w:val="both"/>
        <w:rPr>
          <w:rFonts w:ascii="Arial" w:hAnsi="Arial" w:cs="Arial"/>
          <w:sz w:val="2"/>
          <w:szCs w:val="2"/>
        </w:rPr>
      </w:pPr>
    </w:p>
    <w:p w14:paraId="160C0C3E" w14:textId="77777777" w:rsidR="00E22740" w:rsidRDefault="00E22740" w:rsidP="0013234A">
      <w:pPr>
        <w:pStyle w:val="Corpotesto"/>
        <w:spacing w:before="230"/>
        <w:ind w:right="210"/>
        <w:jc w:val="both"/>
        <w:rPr>
          <w:rFonts w:ascii="Arial" w:hAnsi="Arial" w:cs="Arial"/>
          <w:sz w:val="2"/>
          <w:szCs w:val="2"/>
        </w:rPr>
      </w:pPr>
    </w:p>
    <w:p w14:paraId="5D99A8F9" w14:textId="77777777" w:rsidR="00E22740" w:rsidRDefault="00E22740" w:rsidP="0013234A">
      <w:pPr>
        <w:pStyle w:val="Corpotesto"/>
        <w:spacing w:before="230"/>
        <w:ind w:right="210"/>
        <w:jc w:val="both"/>
        <w:rPr>
          <w:rFonts w:ascii="Arial" w:hAnsi="Arial" w:cs="Arial"/>
          <w:sz w:val="2"/>
          <w:szCs w:val="2"/>
        </w:rPr>
      </w:pPr>
    </w:p>
    <w:p w14:paraId="377C254A" w14:textId="77777777" w:rsidR="00E22740" w:rsidRDefault="00E22740" w:rsidP="0013234A">
      <w:pPr>
        <w:pStyle w:val="Corpotesto"/>
        <w:spacing w:before="230"/>
        <w:ind w:right="210"/>
        <w:jc w:val="both"/>
        <w:rPr>
          <w:rFonts w:ascii="Arial" w:hAnsi="Arial" w:cs="Arial"/>
          <w:sz w:val="2"/>
          <w:szCs w:val="2"/>
        </w:rPr>
      </w:pPr>
    </w:p>
    <w:p w14:paraId="4FCF6FB6" w14:textId="77777777" w:rsidR="00E22740" w:rsidRDefault="00E22740" w:rsidP="0013234A">
      <w:pPr>
        <w:pStyle w:val="Corpotesto"/>
        <w:spacing w:before="230"/>
        <w:ind w:right="210"/>
        <w:jc w:val="both"/>
        <w:rPr>
          <w:rFonts w:ascii="Arial" w:hAnsi="Arial" w:cs="Arial"/>
          <w:sz w:val="2"/>
          <w:szCs w:val="2"/>
        </w:rPr>
      </w:pPr>
    </w:p>
    <w:p w14:paraId="0D9D2DC4" w14:textId="77777777" w:rsidR="00E22740" w:rsidRDefault="00E22740" w:rsidP="0013234A">
      <w:pPr>
        <w:pStyle w:val="Corpotesto"/>
        <w:spacing w:before="230"/>
        <w:ind w:right="210"/>
        <w:jc w:val="both"/>
        <w:rPr>
          <w:rFonts w:ascii="Arial" w:hAnsi="Arial" w:cs="Arial"/>
          <w:sz w:val="2"/>
          <w:szCs w:val="2"/>
        </w:rPr>
      </w:pPr>
    </w:p>
    <w:p w14:paraId="0532CA18" w14:textId="77777777" w:rsidR="00E22740" w:rsidRDefault="00E22740" w:rsidP="0013234A">
      <w:pPr>
        <w:pStyle w:val="Corpotesto"/>
        <w:spacing w:before="230"/>
        <w:ind w:right="210"/>
        <w:jc w:val="both"/>
        <w:rPr>
          <w:rFonts w:ascii="Arial" w:hAnsi="Arial" w:cs="Arial"/>
          <w:sz w:val="2"/>
          <w:szCs w:val="2"/>
        </w:rPr>
      </w:pPr>
    </w:p>
    <w:p w14:paraId="261F3C45" w14:textId="77777777" w:rsidR="00E22740" w:rsidRDefault="00E22740" w:rsidP="0013234A">
      <w:pPr>
        <w:pStyle w:val="Corpotesto"/>
        <w:spacing w:before="230"/>
        <w:ind w:right="210"/>
        <w:jc w:val="both"/>
        <w:rPr>
          <w:rFonts w:ascii="Arial" w:hAnsi="Arial" w:cs="Arial"/>
          <w:sz w:val="2"/>
          <w:szCs w:val="2"/>
        </w:rPr>
      </w:pPr>
    </w:p>
    <w:p w14:paraId="2007E195" w14:textId="77777777" w:rsidR="00E22740" w:rsidRDefault="00E22740" w:rsidP="0013234A">
      <w:pPr>
        <w:pStyle w:val="Corpotesto"/>
        <w:spacing w:before="230"/>
        <w:ind w:right="210"/>
        <w:jc w:val="both"/>
        <w:rPr>
          <w:rFonts w:ascii="Arial" w:hAnsi="Arial" w:cs="Arial"/>
          <w:sz w:val="2"/>
          <w:szCs w:val="2"/>
        </w:rPr>
      </w:pPr>
    </w:p>
    <w:p w14:paraId="05084860" w14:textId="77777777" w:rsidR="00E22740" w:rsidRDefault="00E22740" w:rsidP="0013234A">
      <w:pPr>
        <w:pStyle w:val="Corpotesto"/>
        <w:spacing w:before="230"/>
        <w:ind w:right="210"/>
        <w:jc w:val="both"/>
        <w:rPr>
          <w:rFonts w:ascii="Arial" w:hAnsi="Arial" w:cs="Arial"/>
          <w:sz w:val="2"/>
          <w:szCs w:val="2"/>
        </w:rPr>
      </w:pPr>
    </w:p>
    <w:p w14:paraId="40B2E1D1" w14:textId="77777777" w:rsidR="00E22740" w:rsidRDefault="00E22740" w:rsidP="0013234A">
      <w:pPr>
        <w:pStyle w:val="Corpotesto"/>
        <w:spacing w:before="230"/>
        <w:ind w:right="210"/>
        <w:jc w:val="both"/>
        <w:rPr>
          <w:rFonts w:ascii="Arial" w:hAnsi="Arial" w:cs="Arial"/>
          <w:sz w:val="2"/>
          <w:szCs w:val="2"/>
        </w:rPr>
      </w:pPr>
    </w:p>
    <w:p w14:paraId="45132E45" w14:textId="77777777" w:rsidR="00E22740" w:rsidRDefault="00E22740" w:rsidP="0013234A">
      <w:pPr>
        <w:pStyle w:val="Corpotesto"/>
        <w:spacing w:before="230"/>
        <w:ind w:right="210"/>
        <w:jc w:val="both"/>
        <w:rPr>
          <w:rFonts w:ascii="Arial" w:hAnsi="Arial" w:cs="Arial"/>
          <w:sz w:val="2"/>
          <w:szCs w:val="2"/>
        </w:rPr>
      </w:pPr>
    </w:p>
    <w:p w14:paraId="1BC9980F" w14:textId="77777777" w:rsidR="00E22740" w:rsidRDefault="00E22740" w:rsidP="0013234A">
      <w:pPr>
        <w:pStyle w:val="Corpotesto"/>
        <w:spacing w:before="230"/>
        <w:ind w:right="210"/>
        <w:jc w:val="both"/>
        <w:rPr>
          <w:rFonts w:ascii="Arial" w:hAnsi="Arial" w:cs="Arial"/>
          <w:sz w:val="2"/>
          <w:szCs w:val="2"/>
        </w:rPr>
      </w:pPr>
    </w:p>
    <w:p w14:paraId="36A5D0C9" w14:textId="77777777" w:rsidR="00E22740" w:rsidRDefault="00E22740" w:rsidP="0013234A">
      <w:pPr>
        <w:pStyle w:val="Corpotesto"/>
        <w:spacing w:before="230"/>
        <w:ind w:right="210"/>
        <w:jc w:val="both"/>
        <w:rPr>
          <w:rFonts w:ascii="Arial" w:hAnsi="Arial" w:cs="Arial"/>
          <w:sz w:val="2"/>
          <w:szCs w:val="2"/>
        </w:rPr>
      </w:pPr>
    </w:p>
    <w:p w14:paraId="6E70DB5C" w14:textId="77777777" w:rsidR="00E22740" w:rsidRPr="00612007" w:rsidRDefault="00E22740" w:rsidP="0013234A">
      <w:pPr>
        <w:pStyle w:val="Corpotesto"/>
        <w:spacing w:before="230"/>
        <w:ind w:right="210"/>
        <w:jc w:val="both"/>
        <w:rPr>
          <w:rFonts w:ascii="Arial" w:hAnsi="Arial" w:cs="Arial"/>
          <w:sz w:val="2"/>
          <w:szCs w:val="2"/>
        </w:rPr>
      </w:pPr>
    </w:p>
    <w:p w14:paraId="594B514E" w14:textId="77777777" w:rsidR="0013234A" w:rsidRDefault="0013234A" w:rsidP="0013234A">
      <w:pPr>
        <w:keepNext/>
        <w:pBdr>
          <w:top w:val="single" w:sz="4" w:space="1" w:color="auto"/>
          <w:left w:val="single" w:sz="4" w:space="4" w:color="auto"/>
          <w:bottom w:val="single" w:sz="4" w:space="1" w:color="auto"/>
          <w:right w:val="single" w:sz="4" w:space="4" w:color="auto"/>
        </w:pBdr>
        <w:shd w:val="clear" w:color="auto" w:fill="D9D9D9"/>
        <w:outlineLvl w:val="0"/>
        <w:rPr>
          <w:rFonts w:eastAsia="Times New Roman"/>
          <w:b/>
          <w:bCs/>
          <w:color w:val="1F497D"/>
          <w:kern w:val="32"/>
          <w:sz w:val="32"/>
          <w:szCs w:val="72"/>
        </w:rPr>
      </w:pPr>
      <w:r>
        <w:rPr>
          <w:rFonts w:eastAsia="Times New Roman"/>
          <w:b/>
          <w:bCs/>
          <w:color w:val="1F497D"/>
          <w:kern w:val="32"/>
          <w:sz w:val="48"/>
          <w:szCs w:val="72"/>
        </w:rPr>
        <w:t xml:space="preserve">             1.4.6. PROGRAMMA GARE</w:t>
      </w:r>
    </w:p>
    <w:p w14:paraId="397AFBAC" w14:textId="77777777" w:rsidR="0013234A" w:rsidRPr="00EC2611" w:rsidRDefault="0013234A" w:rsidP="0013234A">
      <w:pPr>
        <w:jc w:val="both"/>
        <w:rPr>
          <w:rFonts w:ascii="Arial" w:eastAsia="Times New Roman" w:hAnsi="Arial" w:cs="Arial"/>
          <w:sz w:val="14"/>
          <w:szCs w:val="14"/>
          <w:lang w:eastAsia="it-IT"/>
        </w:rPr>
      </w:pPr>
    </w:p>
    <w:p w14:paraId="3E15C343" w14:textId="16D603CA" w:rsidR="0013234A" w:rsidRDefault="0013234A" w:rsidP="0013234A">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Pr>
          <w:rFonts w:ascii="Arial" w:eastAsia="Times New Roman" w:hAnsi="Arial" w:cs="Arial"/>
          <w:lang w:eastAsia="it-IT"/>
        </w:rPr>
        <w:t>20</w:t>
      </w:r>
      <w:r>
        <w:rPr>
          <w:rFonts w:ascii="Arial" w:eastAsia="Times New Roman" w:hAnsi="Arial" w:cs="Arial"/>
          <w:lang w:eastAsia="it-IT"/>
        </w:rPr>
        <w:t xml:space="preserve">/05/2026 al </w:t>
      </w:r>
      <w:r>
        <w:rPr>
          <w:rFonts w:ascii="Arial" w:eastAsia="Times New Roman" w:hAnsi="Arial" w:cs="Arial"/>
          <w:lang w:eastAsia="it-IT"/>
        </w:rPr>
        <w:t>07</w:t>
      </w:r>
      <w:r>
        <w:rPr>
          <w:rFonts w:ascii="Arial" w:eastAsia="Times New Roman" w:hAnsi="Arial" w:cs="Arial"/>
          <w:lang w:eastAsia="it-IT"/>
        </w:rPr>
        <w:t>/0</w:t>
      </w:r>
      <w:r>
        <w:rPr>
          <w:rFonts w:ascii="Arial" w:eastAsia="Times New Roman" w:hAnsi="Arial" w:cs="Arial"/>
          <w:lang w:eastAsia="it-IT"/>
        </w:rPr>
        <w:t>6</w:t>
      </w:r>
      <w:r>
        <w:rPr>
          <w:rFonts w:ascii="Arial" w:eastAsia="Times New Roman" w:hAnsi="Arial" w:cs="Arial"/>
          <w:lang w:eastAsia="it-IT"/>
        </w:rPr>
        <w:t xml:space="preserve">/2026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1766C549" w14:textId="77777777" w:rsidR="00B808E7" w:rsidRDefault="00B808E7" w:rsidP="00917AC6">
      <w:pPr>
        <w:widowControl/>
        <w:autoSpaceDE/>
        <w:jc w:val="both"/>
        <w:rPr>
          <w:rFonts w:ascii="Arial" w:eastAsia="Calibri" w:hAnsi="Arial" w:cs="Arial"/>
          <w:sz w:val="24"/>
          <w:szCs w:val="24"/>
        </w:rPr>
      </w:pPr>
    </w:p>
    <w:p w14:paraId="47C379AB" w14:textId="77777777" w:rsidR="001F55AE" w:rsidRDefault="001F55AE" w:rsidP="001F55AE">
      <w:pPr>
        <w:pStyle w:val="titolocampionato"/>
        <w:shd w:val="clear" w:color="auto" w:fill="CCCCCC"/>
        <w:spacing w:before="80" w:after="40"/>
      </w:pPr>
      <w:r>
        <w:t xml:space="preserve">ESORD.TI 11-12anni a9 </w:t>
      </w:r>
      <w:proofErr w:type="gramStart"/>
      <w:r>
        <w:t>PRIM.-</w:t>
      </w:r>
      <w:proofErr w:type="gramEnd"/>
      <w:r>
        <w:t>EN</w:t>
      </w:r>
    </w:p>
    <w:p w14:paraId="311F649F" w14:textId="77777777" w:rsidR="001F55AE" w:rsidRDefault="001F55AE" w:rsidP="001F55AE">
      <w:pPr>
        <w:pStyle w:val="breakline"/>
      </w:pPr>
    </w:p>
    <w:p w14:paraId="1C63F6E3" w14:textId="77777777" w:rsidR="001F55AE" w:rsidRDefault="001F55AE" w:rsidP="001F55AE">
      <w:pPr>
        <w:pStyle w:val="breakline"/>
      </w:pPr>
    </w:p>
    <w:p w14:paraId="4203351C" w14:textId="77777777" w:rsidR="001F55AE" w:rsidRDefault="001F55AE" w:rsidP="001F55AE">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734034C1"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95A6D"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EC69D"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645A8"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B28F4"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EFA32"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13D0A"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F5943" w14:textId="77777777" w:rsidR="001F55AE" w:rsidRDefault="001F55AE" w:rsidP="00E30835">
            <w:pPr>
              <w:pStyle w:val="headertabella"/>
            </w:pPr>
            <w:r>
              <w:t>Indirizzo Impianto</w:t>
            </w:r>
          </w:p>
        </w:tc>
      </w:tr>
      <w:tr w:rsidR="001F55AE" w14:paraId="63EA8430"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34D304" w14:textId="77777777" w:rsidR="001F55AE" w:rsidRDefault="001F55AE" w:rsidP="00E30835">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00084" w14:textId="77777777" w:rsidR="001F55AE" w:rsidRDefault="001F55AE" w:rsidP="00E30835">
            <w:pPr>
              <w:pStyle w:val="rowtabella"/>
            </w:pPr>
            <w:r>
              <w:t>CITTA DI TROINA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70AD68"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951D7" w14:textId="77777777" w:rsidR="001F55AE" w:rsidRDefault="001F55AE" w:rsidP="00E30835">
            <w:pPr>
              <w:pStyle w:val="rowtabella"/>
            </w:pPr>
            <w:r>
              <w:t>21/05/2026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855D87" w14:textId="77777777" w:rsidR="001F55AE" w:rsidRDefault="001F55AE" w:rsidP="00E30835">
            <w:pPr>
              <w:pStyle w:val="rowtabella"/>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1D545" w14:textId="77777777" w:rsidR="001F55AE" w:rsidRDefault="001F55AE" w:rsidP="00E30835">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F7EA7" w14:textId="77777777" w:rsidR="001F55AE" w:rsidRDefault="001F55AE" w:rsidP="00E30835">
            <w:pPr>
              <w:pStyle w:val="rowtabella"/>
            </w:pPr>
            <w:r>
              <w:t>C.DA ZUCCALEO</w:t>
            </w:r>
          </w:p>
        </w:tc>
      </w:tr>
    </w:tbl>
    <w:p w14:paraId="36DE1621" w14:textId="77777777" w:rsidR="001F55AE" w:rsidRDefault="001F55AE" w:rsidP="001F55AE">
      <w:pPr>
        <w:pStyle w:val="breakline"/>
      </w:pPr>
    </w:p>
    <w:p w14:paraId="0103D106" w14:textId="77777777" w:rsidR="001F55AE" w:rsidRDefault="001F55AE" w:rsidP="001F55AE">
      <w:pPr>
        <w:pStyle w:val="breakline"/>
      </w:pPr>
    </w:p>
    <w:p w14:paraId="0A768F47" w14:textId="77777777" w:rsidR="001F55AE" w:rsidRDefault="001F55AE" w:rsidP="001F55AE">
      <w:pPr>
        <w:pStyle w:val="breakline"/>
      </w:pPr>
    </w:p>
    <w:p w14:paraId="01633DD6" w14:textId="77777777" w:rsidR="001F55AE" w:rsidRDefault="001F55AE" w:rsidP="001F55AE">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26BED496"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7EBB5"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A6059"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F1F01"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56021"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581A5"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B5E7F"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519E2" w14:textId="77777777" w:rsidR="001F55AE" w:rsidRDefault="001F55AE" w:rsidP="00E30835">
            <w:pPr>
              <w:pStyle w:val="headertabella"/>
            </w:pPr>
            <w:r>
              <w:t>Indirizzo Impianto</w:t>
            </w:r>
          </w:p>
        </w:tc>
      </w:tr>
      <w:tr w:rsidR="001F55AE" w14:paraId="5FA3D5A6"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EE3E09" w14:textId="77777777" w:rsidR="001F55AE" w:rsidRDefault="001F55AE" w:rsidP="00E30835">
            <w:pPr>
              <w:pStyle w:val="rowtabella"/>
            </w:pPr>
            <w:r>
              <w:t>NEXT LEVEL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E93F2" w14:textId="77777777" w:rsidR="001F55AE" w:rsidRDefault="001F55AE" w:rsidP="00E30835">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E78FE" w14:textId="77777777" w:rsidR="001F55AE" w:rsidRDefault="001F55AE" w:rsidP="00E30835">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447D17" w14:textId="77777777" w:rsidR="001F55AE" w:rsidRDefault="001F55AE" w:rsidP="00E30835">
            <w:pPr>
              <w:pStyle w:val="rowtabella"/>
            </w:pPr>
            <w:r>
              <w:t>20/05/2026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FCCDF" w14:textId="77777777" w:rsidR="001F55AE" w:rsidRDefault="001F55AE" w:rsidP="00E30835">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367F8" w14:textId="77777777" w:rsidR="001F55AE" w:rsidRDefault="001F55AE" w:rsidP="00E30835">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87095" w14:textId="77777777" w:rsidR="001F55AE" w:rsidRDefault="001F55AE" w:rsidP="00E30835">
            <w:pPr>
              <w:pStyle w:val="rowtabella"/>
            </w:pPr>
            <w:r>
              <w:t>VILLAGGIO PERGUSA</w:t>
            </w:r>
          </w:p>
        </w:tc>
      </w:tr>
    </w:tbl>
    <w:p w14:paraId="2B48331F" w14:textId="77777777" w:rsidR="001F55AE" w:rsidRDefault="001F55AE" w:rsidP="001F55AE">
      <w:pPr>
        <w:pStyle w:val="breakline"/>
      </w:pPr>
    </w:p>
    <w:p w14:paraId="0BDE02BC" w14:textId="77777777" w:rsidR="001F55AE" w:rsidRDefault="001F55AE" w:rsidP="001F55AE">
      <w:pPr>
        <w:pStyle w:val="breakline"/>
      </w:pPr>
    </w:p>
    <w:p w14:paraId="5F1B8AEF" w14:textId="77777777" w:rsidR="001F55AE" w:rsidRDefault="001F55AE" w:rsidP="001F55AE">
      <w:pPr>
        <w:pStyle w:val="breakline"/>
      </w:pPr>
    </w:p>
    <w:p w14:paraId="3EADEC35" w14:textId="77777777" w:rsidR="001F55AE" w:rsidRDefault="001F55AE" w:rsidP="001F55AE">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1F55AE" w14:paraId="3A2E3E1E"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B90FC"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5E452"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4F048"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2F9D5"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74DFF"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825F3"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4ADDA" w14:textId="77777777" w:rsidR="001F55AE" w:rsidRDefault="001F55AE" w:rsidP="00E30835">
            <w:pPr>
              <w:pStyle w:val="headertabella"/>
            </w:pPr>
            <w:r>
              <w:t>Indirizzo Impianto</w:t>
            </w:r>
          </w:p>
        </w:tc>
      </w:tr>
      <w:tr w:rsidR="001F55AE" w14:paraId="62162898"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1C809" w14:textId="77777777" w:rsidR="001F55AE" w:rsidRDefault="001F55AE" w:rsidP="00E30835">
            <w:pPr>
              <w:pStyle w:val="rowtabella"/>
            </w:pPr>
            <w:r>
              <w:t>LAGOREAL 1981</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3D185" w14:textId="77777777" w:rsidR="001F55AE" w:rsidRDefault="001F55AE" w:rsidP="00E30835">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9A366" w14:textId="77777777" w:rsidR="001F55AE" w:rsidRDefault="001F55AE" w:rsidP="00E30835">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E4FDA" w14:textId="77777777" w:rsidR="001F55AE" w:rsidRDefault="001F55AE" w:rsidP="00E30835">
            <w:pPr>
              <w:pStyle w:val="rowtabella"/>
            </w:pPr>
            <w:r>
              <w:t>23/05/2026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A4932" w14:textId="77777777" w:rsidR="001F55AE" w:rsidRDefault="001F55AE" w:rsidP="00E30835">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6C554" w14:textId="77777777" w:rsidR="001F55AE" w:rsidRDefault="001F55AE" w:rsidP="00E30835">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CE9E6" w14:textId="77777777" w:rsidR="001F55AE" w:rsidRDefault="001F55AE" w:rsidP="00E30835">
            <w:pPr>
              <w:pStyle w:val="rowtabella"/>
            </w:pPr>
            <w:r>
              <w:t>VILLAGGIO PERGUSA</w:t>
            </w:r>
          </w:p>
        </w:tc>
      </w:tr>
      <w:tr w:rsidR="001F55AE" w14:paraId="1EB1C2BB"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203BCB" w14:textId="77777777" w:rsidR="001F55AE" w:rsidRDefault="001F55AE" w:rsidP="00E30835">
            <w:pPr>
              <w:pStyle w:val="rowtabella"/>
            </w:pPr>
            <w:r>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295C9" w14:textId="77777777" w:rsidR="001F55AE" w:rsidRDefault="001F55AE" w:rsidP="00E30835">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94551" w14:textId="77777777" w:rsidR="001F55AE" w:rsidRDefault="001F55AE" w:rsidP="00E30835">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513A8" w14:textId="77777777" w:rsidR="001F55AE" w:rsidRDefault="001F55AE" w:rsidP="00E30835">
            <w:pPr>
              <w:pStyle w:val="rowtabella"/>
            </w:pPr>
            <w:r>
              <w:t>29/05/2026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00F10" w14:textId="77777777" w:rsidR="001F55AE" w:rsidRDefault="001F55AE" w:rsidP="00E30835">
            <w:pPr>
              <w:pStyle w:val="rowtabella"/>
            </w:pPr>
            <w: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EBC64" w14:textId="77777777" w:rsidR="001F55AE" w:rsidRDefault="001F55AE" w:rsidP="00E30835">
            <w:pPr>
              <w:pStyle w:val="rowtabella"/>
            </w:pPr>
            <w: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E3199" w14:textId="77777777" w:rsidR="001F55AE" w:rsidRDefault="001F55AE" w:rsidP="00E30835">
            <w:pPr>
              <w:pStyle w:val="rowtabella"/>
            </w:pPr>
            <w:r>
              <w:t>VIA CALTANISSETTA</w:t>
            </w:r>
          </w:p>
        </w:tc>
      </w:tr>
    </w:tbl>
    <w:p w14:paraId="2488350F" w14:textId="77777777" w:rsidR="001F55AE" w:rsidRDefault="001F55AE" w:rsidP="001F55AE">
      <w:pPr>
        <w:pStyle w:val="breakline"/>
      </w:pPr>
    </w:p>
    <w:p w14:paraId="186851F9" w14:textId="77777777" w:rsidR="001F55AE" w:rsidRDefault="001F55AE" w:rsidP="001F55AE">
      <w:pPr>
        <w:pStyle w:val="breakline"/>
      </w:pPr>
    </w:p>
    <w:p w14:paraId="751D88E8" w14:textId="77777777" w:rsidR="001F55AE" w:rsidRDefault="001F55AE" w:rsidP="001F55AE">
      <w:pPr>
        <w:pStyle w:val="breakline"/>
      </w:pPr>
    </w:p>
    <w:p w14:paraId="091A291E" w14:textId="77777777" w:rsidR="001F55AE" w:rsidRDefault="001F55AE" w:rsidP="001F55AE">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05F0535B"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808B0"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228E6"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7B4AE"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48BB"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21FC1"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8DF38"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8325A" w14:textId="77777777" w:rsidR="001F55AE" w:rsidRDefault="001F55AE" w:rsidP="00E30835">
            <w:pPr>
              <w:pStyle w:val="headertabella"/>
            </w:pPr>
            <w:r>
              <w:t>Indirizzo Impianto</w:t>
            </w:r>
          </w:p>
        </w:tc>
      </w:tr>
      <w:tr w:rsidR="001F55AE" w14:paraId="11F9D075"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BA876C" w14:textId="77777777" w:rsidR="001F55AE" w:rsidRDefault="001F55AE" w:rsidP="00E30835">
            <w:pPr>
              <w:pStyle w:val="rowtabella"/>
            </w:pPr>
            <w:r>
              <w:t>NEXT LEVEL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A315E" w14:textId="77777777" w:rsidR="001F55AE" w:rsidRDefault="001F55AE" w:rsidP="00E30835">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4DC28" w14:textId="77777777" w:rsidR="001F55AE" w:rsidRDefault="001F55AE" w:rsidP="00E30835">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ED1C8" w14:textId="77777777" w:rsidR="001F55AE" w:rsidRDefault="001F55AE" w:rsidP="00E30835">
            <w:pPr>
              <w:pStyle w:val="rowtabella"/>
            </w:pPr>
            <w:r>
              <w:t>05/06/2026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2CB2E" w14:textId="77777777" w:rsidR="001F55AE" w:rsidRDefault="001F55AE" w:rsidP="00E30835">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9A8A2" w14:textId="77777777" w:rsidR="001F55AE" w:rsidRDefault="001F55AE" w:rsidP="00E30835">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B731AE" w14:textId="77777777" w:rsidR="001F55AE" w:rsidRDefault="001F55AE" w:rsidP="00E30835">
            <w:pPr>
              <w:pStyle w:val="rowtabella"/>
            </w:pPr>
            <w:r>
              <w:t>VILLAGGIO PERGUSA</w:t>
            </w:r>
          </w:p>
        </w:tc>
      </w:tr>
    </w:tbl>
    <w:p w14:paraId="37BECFBA" w14:textId="77777777" w:rsidR="001F55AE" w:rsidRDefault="001F55AE" w:rsidP="001F55AE">
      <w:pPr>
        <w:pStyle w:val="breakline"/>
      </w:pPr>
    </w:p>
    <w:p w14:paraId="2E33E764" w14:textId="77777777" w:rsidR="001F55AE" w:rsidRDefault="001F55AE" w:rsidP="001F55AE">
      <w:pPr>
        <w:pStyle w:val="breakline"/>
      </w:pPr>
    </w:p>
    <w:p w14:paraId="1840B27C" w14:textId="77777777" w:rsidR="001F55AE" w:rsidRDefault="001F55AE" w:rsidP="001F55AE">
      <w:pPr>
        <w:pStyle w:val="breakline"/>
      </w:pPr>
    </w:p>
    <w:p w14:paraId="050BF9A5" w14:textId="77777777" w:rsidR="001F55AE" w:rsidRDefault="001F55AE" w:rsidP="001F55AE">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1F55AE" w14:paraId="443EA17E"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4E411"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E31B3"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56B7B"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2427"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CB72D"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BE601"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39819" w14:textId="77777777" w:rsidR="001F55AE" w:rsidRDefault="001F55AE" w:rsidP="00E30835">
            <w:pPr>
              <w:pStyle w:val="headertabella"/>
            </w:pPr>
            <w:r>
              <w:t>Indirizzo Impianto</w:t>
            </w:r>
          </w:p>
        </w:tc>
      </w:tr>
      <w:tr w:rsidR="001F55AE" w14:paraId="40717CB6"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C63145" w14:textId="77777777" w:rsidR="001F55AE" w:rsidRDefault="001F55AE" w:rsidP="00E30835">
            <w:pPr>
              <w:pStyle w:val="rowtabella"/>
            </w:pPr>
            <w:r>
              <w:t xml:space="preserve">ENNA CALCIO S.C.S.D.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CFD62" w14:textId="77777777" w:rsidR="001F55AE" w:rsidRDefault="001F55AE" w:rsidP="00E30835">
            <w:pPr>
              <w:pStyle w:val="rowtabella"/>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15FDB" w14:textId="77777777" w:rsidR="001F55AE" w:rsidRDefault="001F55AE" w:rsidP="00E3083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74ACB" w14:textId="77777777" w:rsidR="001F55AE" w:rsidRDefault="001F55AE" w:rsidP="00E30835">
            <w:pPr>
              <w:pStyle w:val="rowtabella"/>
            </w:pPr>
            <w:r>
              <w:t>22/05/2026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D3FB7" w14:textId="77777777" w:rsidR="001F55AE" w:rsidRDefault="001F55AE" w:rsidP="00E30835">
            <w:pPr>
              <w:pStyle w:val="rowtabella"/>
            </w:pPr>
            <w:r>
              <w:t xml:space="preserve">6 </w:t>
            </w:r>
            <w:proofErr w:type="gramStart"/>
            <w:r>
              <w:t>G.GAETA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20D99" w14:textId="77777777" w:rsidR="001F55AE" w:rsidRDefault="001F55AE" w:rsidP="00E30835">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0704F" w14:textId="77777777" w:rsidR="001F55AE" w:rsidRDefault="001F55AE" w:rsidP="00E30835">
            <w:pPr>
              <w:pStyle w:val="rowtabella"/>
            </w:pPr>
            <w:r>
              <w:t>VIA DELLO STADIO</w:t>
            </w:r>
          </w:p>
        </w:tc>
      </w:tr>
      <w:tr w:rsidR="001F55AE" w14:paraId="78481C1E"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CA2F40" w14:textId="77777777" w:rsidR="001F55AE" w:rsidRDefault="001F55AE" w:rsidP="00E30835">
            <w:pPr>
              <w:pStyle w:val="rowtabella"/>
            </w:pPr>
            <w:r>
              <w:t>VALGUARNERESE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3A1FC" w14:textId="77777777" w:rsidR="001F55AE" w:rsidRDefault="001F55AE" w:rsidP="00E30835">
            <w:pPr>
              <w:pStyle w:val="rowtabella"/>
            </w:pPr>
            <w:r>
              <w:t>SPORTING CASALE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A246C" w14:textId="77777777" w:rsidR="001F55AE" w:rsidRDefault="001F55AE" w:rsidP="00E3083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4484E" w14:textId="77777777" w:rsidR="001F55AE" w:rsidRDefault="001F55AE" w:rsidP="00E30835">
            <w:pPr>
              <w:pStyle w:val="rowtabella"/>
            </w:pPr>
            <w:r>
              <w:t>25/05/2026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6C8F4" w14:textId="77777777" w:rsidR="001F55AE" w:rsidRDefault="001F55AE" w:rsidP="00E30835">
            <w:pPr>
              <w:pStyle w:val="rowtabella"/>
            </w:pPr>
            <w:r>
              <w:t xml:space="preserve">213 </w:t>
            </w:r>
            <w:proofErr w:type="gramStart"/>
            <w:r>
              <w:t>S.IPPOLITO</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812B4" w14:textId="77777777" w:rsidR="001F55AE" w:rsidRDefault="001F55AE" w:rsidP="00E30835">
            <w:pPr>
              <w:pStyle w:val="rowtabella"/>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269F8" w14:textId="77777777" w:rsidR="001F55AE" w:rsidRDefault="001F55AE" w:rsidP="00E30835">
            <w:pPr>
              <w:pStyle w:val="rowtabella"/>
            </w:pPr>
            <w:r>
              <w:t xml:space="preserve">PIANO </w:t>
            </w:r>
            <w:proofErr w:type="gramStart"/>
            <w:r>
              <w:t>S.IPPOLITO</w:t>
            </w:r>
            <w:proofErr w:type="gramEnd"/>
          </w:p>
        </w:tc>
      </w:tr>
    </w:tbl>
    <w:p w14:paraId="016BA09D" w14:textId="77777777" w:rsidR="001F55AE" w:rsidRDefault="001F55AE" w:rsidP="001F55AE">
      <w:pPr>
        <w:pStyle w:val="breakline"/>
      </w:pPr>
    </w:p>
    <w:p w14:paraId="18FD684D" w14:textId="77777777" w:rsidR="001F55AE" w:rsidRDefault="001F55AE" w:rsidP="001F55AE">
      <w:pPr>
        <w:pStyle w:val="breakline"/>
      </w:pPr>
    </w:p>
    <w:p w14:paraId="4C970D77" w14:textId="77777777" w:rsidR="001F55AE" w:rsidRDefault="001F55AE" w:rsidP="001F55AE">
      <w:pPr>
        <w:pStyle w:val="breakline"/>
      </w:pPr>
    </w:p>
    <w:p w14:paraId="59EC7C1D" w14:textId="77777777" w:rsidR="001F55AE" w:rsidRDefault="001F55AE" w:rsidP="001F55AE">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2A635D21"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239A7"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AA2B2"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05723"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BB6B4"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DAD4"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3BCC6"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DD5E5" w14:textId="77777777" w:rsidR="001F55AE" w:rsidRDefault="001F55AE" w:rsidP="00E30835">
            <w:pPr>
              <w:pStyle w:val="headertabella"/>
            </w:pPr>
            <w:r>
              <w:t>Indirizzo Impianto</w:t>
            </w:r>
          </w:p>
        </w:tc>
      </w:tr>
      <w:tr w:rsidR="001F55AE" w14:paraId="286AA804"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F87189" w14:textId="77777777" w:rsidR="001F55AE" w:rsidRDefault="001F55AE" w:rsidP="00E30835">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28779A" w14:textId="77777777" w:rsidR="001F55AE" w:rsidRDefault="001F55AE" w:rsidP="00E30835">
            <w:pPr>
              <w:pStyle w:val="rowtabella"/>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118D4" w14:textId="77777777" w:rsidR="001F55AE" w:rsidRDefault="001F55AE" w:rsidP="00E30835">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A2343D" w14:textId="77777777" w:rsidR="001F55AE" w:rsidRDefault="001F55AE" w:rsidP="00E30835">
            <w:pPr>
              <w:pStyle w:val="rowtabella"/>
            </w:pPr>
            <w:r>
              <w:t>22/05/2026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ADCFA" w14:textId="77777777" w:rsidR="001F55AE" w:rsidRDefault="001F55AE" w:rsidP="00E30835">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BC5456" w14:textId="77777777" w:rsidR="001F55AE" w:rsidRDefault="001F55AE" w:rsidP="00E30835">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C4833" w14:textId="77777777" w:rsidR="001F55AE" w:rsidRDefault="001F55AE" w:rsidP="00E30835">
            <w:pPr>
              <w:pStyle w:val="rowtabella"/>
            </w:pPr>
            <w:r>
              <w:t>PIAZZA S. ANNA 1</w:t>
            </w:r>
          </w:p>
        </w:tc>
      </w:tr>
    </w:tbl>
    <w:p w14:paraId="1EBC72FA" w14:textId="77777777" w:rsidR="001F55AE" w:rsidRDefault="001F55AE" w:rsidP="001F55AE">
      <w:pPr>
        <w:pStyle w:val="breakline"/>
      </w:pPr>
    </w:p>
    <w:p w14:paraId="3E93AC46" w14:textId="77777777" w:rsidR="001F55AE" w:rsidRDefault="001F55AE" w:rsidP="001F55AE">
      <w:pPr>
        <w:pStyle w:val="breakline"/>
      </w:pPr>
    </w:p>
    <w:p w14:paraId="4244CFE6" w14:textId="77777777" w:rsidR="001F55AE" w:rsidRDefault="001F55AE" w:rsidP="001F55AE">
      <w:pPr>
        <w:pStyle w:val="breakline"/>
      </w:pPr>
    </w:p>
    <w:p w14:paraId="64E8758E" w14:textId="77777777" w:rsidR="001F55AE" w:rsidRDefault="001F55AE" w:rsidP="001F55AE">
      <w:pPr>
        <w:pStyle w:val="sottotitolocampionato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7E3E83F8"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2C1F8"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82AD3"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FB16D"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67518"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6F309"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66788"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E75EB" w14:textId="77777777" w:rsidR="001F55AE" w:rsidRDefault="001F55AE" w:rsidP="00E30835">
            <w:pPr>
              <w:pStyle w:val="headertabella"/>
            </w:pPr>
            <w:r>
              <w:t>Indirizzo Impianto</w:t>
            </w:r>
          </w:p>
        </w:tc>
      </w:tr>
      <w:tr w:rsidR="001F55AE" w14:paraId="75D76988"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59CBDC" w14:textId="77777777" w:rsidR="001F55AE" w:rsidRDefault="001F55AE" w:rsidP="00E30835">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EA00B" w14:textId="77777777" w:rsidR="001F55AE" w:rsidRDefault="001F55AE" w:rsidP="00E30835">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EC021" w14:textId="77777777" w:rsidR="001F55AE" w:rsidRDefault="001F55AE" w:rsidP="00E30835">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D8ED3" w14:textId="77777777" w:rsidR="001F55AE" w:rsidRDefault="001F55AE" w:rsidP="00E30835">
            <w:pPr>
              <w:pStyle w:val="rowtabella"/>
            </w:pPr>
            <w:r>
              <w:t>23/05/2026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D1085" w14:textId="77777777" w:rsidR="001F55AE" w:rsidRDefault="001F55AE" w:rsidP="00E30835">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F65F4" w14:textId="77777777" w:rsidR="001F55AE" w:rsidRDefault="001F55AE" w:rsidP="00E30835">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71EDB" w14:textId="77777777" w:rsidR="001F55AE" w:rsidRDefault="001F55AE" w:rsidP="00E30835">
            <w:pPr>
              <w:pStyle w:val="rowtabella"/>
            </w:pPr>
            <w:r>
              <w:t>VILLAGGIO PERGUSA</w:t>
            </w:r>
          </w:p>
        </w:tc>
      </w:tr>
      <w:tr w:rsidR="001F55AE" w14:paraId="28DD3997"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88C87" w14:textId="77777777" w:rsidR="001F55AE" w:rsidRDefault="001F55AE" w:rsidP="00E30835">
            <w:pPr>
              <w:pStyle w:val="rowtabella"/>
            </w:pPr>
            <w:r>
              <w:t>ARMERINA 2000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3F647" w14:textId="77777777" w:rsidR="001F55AE" w:rsidRDefault="001F55AE" w:rsidP="00E30835">
            <w:pPr>
              <w:pStyle w:val="rowtabella"/>
            </w:pPr>
            <w:r>
              <w:t>ENNA CALCIO S.C.S.D.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BD676" w14:textId="77777777" w:rsidR="001F55AE" w:rsidRDefault="001F55AE" w:rsidP="00E30835">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F5073" w14:textId="77777777" w:rsidR="001F55AE" w:rsidRDefault="001F55AE" w:rsidP="00E30835">
            <w:pPr>
              <w:pStyle w:val="rowtabella"/>
            </w:pPr>
            <w:r>
              <w:t>24/05/2026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E0E9E" w14:textId="77777777" w:rsidR="001F55AE" w:rsidRDefault="001F55AE" w:rsidP="00E30835">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377C5" w14:textId="77777777" w:rsidR="001F55AE" w:rsidRDefault="001F55AE" w:rsidP="00E30835">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6BF7F" w14:textId="77777777" w:rsidR="001F55AE" w:rsidRDefault="001F55AE" w:rsidP="00E30835">
            <w:pPr>
              <w:pStyle w:val="rowtabella"/>
            </w:pPr>
            <w:r>
              <w:t>PIAZZA S. ANNA 1</w:t>
            </w:r>
          </w:p>
        </w:tc>
      </w:tr>
    </w:tbl>
    <w:p w14:paraId="49F71026" w14:textId="77777777" w:rsidR="001F55AE" w:rsidRDefault="001F55AE" w:rsidP="001F55AE">
      <w:pPr>
        <w:pStyle w:val="breakline"/>
      </w:pPr>
    </w:p>
    <w:p w14:paraId="263367C9" w14:textId="77777777" w:rsidR="001F55AE" w:rsidRDefault="001F55AE" w:rsidP="001F55AE">
      <w:pPr>
        <w:pStyle w:val="titolocampionato"/>
        <w:shd w:val="clear" w:color="auto" w:fill="CCCCCC"/>
        <w:spacing w:before="80" w:after="40"/>
      </w:pPr>
      <w:r>
        <w:t>PULCINI MISTI A 7 PRIMAV. ENNA</w:t>
      </w:r>
    </w:p>
    <w:p w14:paraId="1D2145AA" w14:textId="77777777" w:rsidR="001F55AE" w:rsidRDefault="001F55AE" w:rsidP="001F55AE">
      <w:pPr>
        <w:pStyle w:val="breakline"/>
      </w:pPr>
    </w:p>
    <w:p w14:paraId="207A54B7" w14:textId="77777777" w:rsidR="001F55AE" w:rsidRDefault="001F55AE" w:rsidP="001F55AE">
      <w:pPr>
        <w:pStyle w:val="breakline"/>
      </w:pPr>
    </w:p>
    <w:p w14:paraId="1010AEAD" w14:textId="77777777" w:rsidR="001F55AE" w:rsidRDefault="001F55AE" w:rsidP="001F55AE">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F55AE" w14:paraId="608ACDF7"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9CD2E"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14F99"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7A462"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A0A90"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EA51"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0DB26"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423B5" w14:textId="77777777" w:rsidR="001F55AE" w:rsidRDefault="001F55AE" w:rsidP="00E30835">
            <w:pPr>
              <w:pStyle w:val="headertabella"/>
            </w:pPr>
            <w:r>
              <w:t>Indirizzo Impianto</w:t>
            </w:r>
          </w:p>
        </w:tc>
      </w:tr>
      <w:tr w:rsidR="001F55AE" w14:paraId="106BA1B1"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0C5645" w14:textId="77777777" w:rsidR="001F55AE" w:rsidRDefault="001F55AE" w:rsidP="00E30835">
            <w:pPr>
              <w:pStyle w:val="rowtabella"/>
            </w:pPr>
            <w:r>
              <w:t>VIOLA FUTSAL CERAMI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6713B" w14:textId="77777777" w:rsidR="001F55AE" w:rsidRDefault="001F55AE" w:rsidP="00E30835">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2A7F2" w14:textId="77777777" w:rsidR="001F55AE" w:rsidRDefault="001F55AE" w:rsidP="00E30835">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1BBA5" w14:textId="77777777" w:rsidR="001F55AE" w:rsidRDefault="001F55AE" w:rsidP="00E30835">
            <w:pPr>
              <w:pStyle w:val="rowtabella"/>
            </w:pPr>
            <w:r>
              <w:t>21/05/2026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85C6B" w14:textId="77777777" w:rsidR="001F55AE" w:rsidRDefault="001F55AE" w:rsidP="00E30835">
            <w:pPr>
              <w:pStyle w:val="rowtabella"/>
            </w:pPr>
            <w:r>
              <w:t>207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E468A" w14:textId="77777777" w:rsidR="001F55AE" w:rsidRDefault="001F55AE" w:rsidP="00E30835">
            <w:pPr>
              <w:pStyle w:val="rowtabella"/>
            </w:pPr>
            <w:r>
              <w:t>CERAMI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51BE3" w14:textId="77777777" w:rsidR="001F55AE" w:rsidRDefault="001F55AE" w:rsidP="00E30835">
            <w:pPr>
              <w:pStyle w:val="rowtabella"/>
            </w:pPr>
            <w:r>
              <w:t>C.DA ZUCCALEO</w:t>
            </w:r>
          </w:p>
        </w:tc>
      </w:tr>
      <w:tr w:rsidR="001F55AE" w14:paraId="7C21D9DA"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6CF0F" w14:textId="77777777" w:rsidR="001F55AE" w:rsidRDefault="001F55AE" w:rsidP="00E30835">
            <w:pPr>
              <w:pStyle w:val="rowtabella"/>
            </w:pPr>
            <w:r>
              <w:t>POLISPORTIVA NICOSIA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21810" w14:textId="77777777" w:rsidR="001F55AE" w:rsidRDefault="001F55AE" w:rsidP="00E30835">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1FEB2" w14:textId="77777777" w:rsidR="001F55AE" w:rsidRDefault="001F55AE" w:rsidP="00E30835">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4C72E" w14:textId="77777777" w:rsidR="001F55AE" w:rsidRDefault="001F55AE" w:rsidP="00E30835">
            <w:pPr>
              <w:pStyle w:val="rowtabella"/>
            </w:pPr>
            <w:r>
              <w:t>24/05/2026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A2BB7" w14:textId="77777777" w:rsidR="001F55AE" w:rsidRDefault="001F55AE" w:rsidP="00E30835">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BFCFF" w14:textId="77777777" w:rsidR="001F55AE" w:rsidRDefault="001F55AE" w:rsidP="00E30835">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5A399" w14:textId="77777777" w:rsidR="001F55AE" w:rsidRDefault="001F55AE" w:rsidP="00E30835">
            <w:pPr>
              <w:pStyle w:val="rowtabella"/>
            </w:pPr>
            <w:r>
              <w:t>VIA MATTEOTTI</w:t>
            </w:r>
          </w:p>
        </w:tc>
      </w:tr>
    </w:tbl>
    <w:p w14:paraId="39AF8605" w14:textId="77777777" w:rsidR="001F55AE" w:rsidRDefault="001F55AE" w:rsidP="001F55AE">
      <w:pPr>
        <w:pStyle w:val="breakline"/>
      </w:pPr>
    </w:p>
    <w:p w14:paraId="1DB5312E" w14:textId="77777777" w:rsidR="001F55AE" w:rsidRDefault="001F55AE" w:rsidP="001F55AE">
      <w:pPr>
        <w:pStyle w:val="breakline"/>
      </w:pPr>
    </w:p>
    <w:p w14:paraId="4B2C7080" w14:textId="77777777" w:rsidR="001F55AE" w:rsidRDefault="001F55AE" w:rsidP="001F55AE">
      <w:pPr>
        <w:pStyle w:val="breakline"/>
      </w:pPr>
    </w:p>
    <w:p w14:paraId="2E2366AE" w14:textId="77777777" w:rsidR="001F55AE" w:rsidRDefault="001F55AE" w:rsidP="001F55AE">
      <w:pPr>
        <w:pStyle w:val="sottotitolocampionato1"/>
      </w:pPr>
    </w:p>
    <w:p w14:paraId="3512780D" w14:textId="77777777" w:rsidR="001F55AE" w:rsidRDefault="001F55AE" w:rsidP="001F55AE">
      <w:pPr>
        <w:pStyle w:val="sottotitolocampionato1"/>
      </w:pPr>
    </w:p>
    <w:p w14:paraId="770E038D" w14:textId="77777777" w:rsidR="001F55AE" w:rsidRDefault="001F55AE" w:rsidP="001F55AE">
      <w:pPr>
        <w:pStyle w:val="sottotitolocampionato1"/>
      </w:pPr>
    </w:p>
    <w:p w14:paraId="1644837C" w14:textId="77777777" w:rsidR="001F55AE" w:rsidRDefault="001F55AE" w:rsidP="001F55AE">
      <w:pPr>
        <w:pStyle w:val="sottotitolocampionato1"/>
      </w:pPr>
    </w:p>
    <w:p w14:paraId="02E4C096" w14:textId="5D74F6E6" w:rsidR="001F55AE" w:rsidRDefault="001F55AE" w:rsidP="001F55AE">
      <w:pPr>
        <w:pStyle w:val="sottotitolocampionato1"/>
      </w:pPr>
      <w:r>
        <w:lastRenderedPageBreak/>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F55AE" w14:paraId="63A9119C"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CE50E"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C0429"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85A9C"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8D19D"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E3DB1"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18EFC"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731A9" w14:textId="77777777" w:rsidR="001F55AE" w:rsidRDefault="001F55AE" w:rsidP="00E30835">
            <w:pPr>
              <w:pStyle w:val="headertabella"/>
            </w:pPr>
            <w:r>
              <w:t>Indirizzo Impianto</w:t>
            </w:r>
          </w:p>
        </w:tc>
      </w:tr>
      <w:tr w:rsidR="001F55AE" w14:paraId="6D968200"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57931" w14:textId="77777777" w:rsidR="001F55AE" w:rsidRDefault="001F55AE" w:rsidP="00E30835">
            <w:pPr>
              <w:pStyle w:val="rowtabella"/>
            </w:pPr>
            <w:r>
              <w:t xml:space="preserve">AGIRA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73FBE" w14:textId="77777777" w:rsidR="001F55AE" w:rsidRDefault="001F55AE" w:rsidP="00E30835">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527ED" w14:textId="77777777" w:rsidR="001F55AE" w:rsidRDefault="001F55AE" w:rsidP="00E30835">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98904" w14:textId="77777777" w:rsidR="001F55AE" w:rsidRDefault="001F55AE" w:rsidP="00E30835">
            <w:pPr>
              <w:pStyle w:val="rowtabella"/>
            </w:pPr>
            <w:r>
              <w:t>20/05/2026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A10BB" w14:textId="77777777" w:rsidR="001F55AE" w:rsidRDefault="001F55AE" w:rsidP="00E30835">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0AB34" w14:textId="77777777" w:rsidR="001F55AE" w:rsidRDefault="001F55AE" w:rsidP="00E30835">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4B87D" w14:textId="77777777" w:rsidR="001F55AE" w:rsidRDefault="001F55AE" w:rsidP="00E30835">
            <w:pPr>
              <w:pStyle w:val="rowtabella"/>
            </w:pPr>
            <w:r>
              <w:t>PIAZZA DEL MERCATO</w:t>
            </w:r>
          </w:p>
        </w:tc>
      </w:tr>
      <w:tr w:rsidR="001F55AE" w14:paraId="5AD4C6FF"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63E19" w14:textId="77777777" w:rsidR="001F55AE" w:rsidRDefault="001F55AE" w:rsidP="00E30835">
            <w:pPr>
              <w:pStyle w:val="rowtabella"/>
            </w:pPr>
            <w:r>
              <w:t xml:space="preserve">POLISPORTIVA NICOSIA </w:t>
            </w:r>
            <w:proofErr w:type="spellStart"/>
            <w:proofErr w:type="gramStart"/>
            <w: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927EB" w14:textId="77777777" w:rsidR="001F55AE" w:rsidRDefault="001F55AE" w:rsidP="00E30835">
            <w:pPr>
              <w:pStyle w:val="rowtabella"/>
            </w:pPr>
            <w:r>
              <w:t xml:space="preserve">CITTA DI TROINA </w:t>
            </w:r>
            <w:proofErr w:type="spellStart"/>
            <w:proofErr w:type="gramStart"/>
            <w: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D05E4" w14:textId="77777777" w:rsidR="001F55AE" w:rsidRDefault="001F55AE" w:rsidP="00E30835">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7B30E" w14:textId="77777777" w:rsidR="001F55AE" w:rsidRDefault="001F55AE" w:rsidP="00E30835">
            <w:pPr>
              <w:pStyle w:val="rowtabella"/>
            </w:pPr>
            <w:r>
              <w:t>22/05/2026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CCE8B" w14:textId="77777777" w:rsidR="001F55AE" w:rsidRDefault="001F55AE" w:rsidP="00E30835">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C75A7" w14:textId="77777777" w:rsidR="001F55AE" w:rsidRDefault="001F55AE" w:rsidP="00E30835">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A50A6" w14:textId="77777777" w:rsidR="001F55AE" w:rsidRDefault="001F55AE" w:rsidP="00E30835">
            <w:pPr>
              <w:pStyle w:val="rowtabella"/>
            </w:pPr>
            <w:r>
              <w:t>VIA MATTEOTTI</w:t>
            </w:r>
          </w:p>
        </w:tc>
      </w:tr>
    </w:tbl>
    <w:p w14:paraId="2FE3048C" w14:textId="77777777" w:rsidR="001F55AE" w:rsidRDefault="001F55AE" w:rsidP="001F55AE">
      <w:pPr>
        <w:pStyle w:val="breakline"/>
      </w:pPr>
    </w:p>
    <w:p w14:paraId="33323585" w14:textId="77777777" w:rsidR="001F55AE" w:rsidRDefault="001F55AE" w:rsidP="001F55AE">
      <w:pPr>
        <w:pStyle w:val="breakline"/>
      </w:pPr>
    </w:p>
    <w:p w14:paraId="283BEDCF" w14:textId="77777777" w:rsidR="001F55AE" w:rsidRDefault="001F55AE" w:rsidP="001F55AE">
      <w:pPr>
        <w:pStyle w:val="breakline"/>
      </w:pPr>
    </w:p>
    <w:p w14:paraId="1E1EE469" w14:textId="77777777" w:rsidR="001F55AE" w:rsidRDefault="001F55AE" w:rsidP="001F55AE">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9"/>
        <w:gridCol w:w="385"/>
        <w:gridCol w:w="898"/>
        <w:gridCol w:w="1177"/>
        <w:gridCol w:w="1554"/>
        <w:gridCol w:w="1548"/>
      </w:tblGrid>
      <w:tr w:rsidR="001F55AE" w14:paraId="033403B0"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D4B31"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4F5F"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3CEAC"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C6A2F"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274C7"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6B8C2"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AA260" w14:textId="77777777" w:rsidR="001F55AE" w:rsidRDefault="001F55AE" w:rsidP="00E30835">
            <w:pPr>
              <w:pStyle w:val="headertabella"/>
            </w:pPr>
            <w:r>
              <w:t>Indirizzo Impianto</w:t>
            </w:r>
          </w:p>
        </w:tc>
      </w:tr>
      <w:tr w:rsidR="001F55AE" w14:paraId="08531B0A"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7E1CFF" w14:textId="77777777" w:rsidR="001F55AE" w:rsidRDefault="001F55AE" w:rsidP="00E30835">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B6D54" w14:textId="77777777" w:rsidR="001F55AE" w:rsidRDefault="001F55AE" w:rsidP="00E30835">
            <w:pPr>
              <w:pStyle w:val="rowtabella"/>
            </w:pPr>
            <w:r>
              <w:t>VALGUARNERESE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0E28AD" w14:textId="77777777" w:rsidR="001F55AE" w:rsidRDefault="001F55AE" w:rsidP="00E30835">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3B43AB" w14:textId="77777777" w:rsidR="001F55AE" w:rsidRDefault="001F55AE" w:rsidP="00E30835">
            <w:pPr>
              <w:pStyle w:val="rowtabella"/>
            </w:pPr>
            <w:r>
              <w:t>21/05/2026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FFA9E" w14:textId="77777777" w:rsidR="001F55AE" w:rsidRDefault="001F55AE" w:rsidP="00E30835">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E7735" w14:textId="77777777" w:rsidR="001F55AE" w:rsidRDefault="001F55AE" w:rsidP="00E30835">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0171A" w14:textId="77777777" w:rsidR="001F55AE" w:rsidRDefault="001F55AE" w:rsidP="00E30835">
            <w:pPr>
              <w:pStyle w:val="rowtabella"/>
            </w:pPr>
            <w:r>
              <w:t>VIA P.PE UMBERTO</w:t>
            </w:r>
          </w:p>
        </w:tc>
      </w:tr>
    </w:tbl>
    <w:p w14:paraId="7740F2E5" w14:textId="77777777" w:rsidR="001F55AE" w:rsidRDefault="001F55AE" w:rsidP="001F55AE">
      <w:pPr>
        <w:pStyle w:val="breakline"/>
      </w:pPr>
    </w:p>
    <w:p w14:paraId="11B3381A" w14:textId="77777777" w:rsidR="001F55AE" w:rsidRDefault="001F55AE" w:rsidP="001F55AE">
      <w:pPr>
        <w:pStyle w:val="breakline"/>
      </w:pPr>
    </w:p>
    <w:p w14:paraId="237BE921" w14:textId="77777777" w:rsidR="001F55AE" w:rsidRDefault="001F55AE" w:rsidP="001F55AE">
      <w:pPr>
        <w:pStyle w:val="breakline"/>
      </w:pPr>
    </w:p>
    <w:p w14:paraId="63AB6CDB" w14:textId="77777777" w:rsidR="001F55AE" w:rsidRDefault="001F55AE" w:rsidP="001F55AE">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1F55AE" w14:paraId="136710C4"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BED8B"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4BB20"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B74FE"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42137"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B3F62"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B4494"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2C187" w14:textId="77777777" w:rsidR="001F55AE" w:rsidRDefault="001F55AE" w:rsidP="00E30835">
            <w:pPr>
              <w:pStyle w:val="headertabella"/>
            </w:pPr>
            <w:r>
              <w:t>Indirizzo Impianto</w:t>
            </w:r>
          </w:p>
        </w:tc>
      </w:tr>
      <w:tr w:rsidR="001F55AE" w14:paraId="283C2B32"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FAF5EF" w14:textId="77777777" w:rsidR="001F55AE" w:rsidRDefault="001F55AE" w:rsidP="00E30835">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9BDA5" w14:textId="77777777" w:rsidR="001F55AE" w:rsidRDefault="001F55AE" w:rsidP="00E30835">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D4B77" w14:textId="77777777" w:rsidR="001F55AE" w:rsidRDefault="001F55AE" w:rsidP="00E30835">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34FD0E" w14:textId="77777777" w:rsidR="001F55AE" w:rsidRDefault="001F55AE" w:rsidP="00E30835">
            <w:pPr>
              <w:pStyle w:val="rowtabella"/>
            </w:pPr>
            <w:r>
              <w:t>26/05/2026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CE058" w14:textId="77777777" w:rsidR="001F55AE" w:rsidRDefault="001F55AE" w:rsidP="00E30835">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77D23" w14:textId="77777777" w:rsidR="001F55AE" w:rsidRDefault="001F55AE" w:rsidP="00E30835">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89A81" w14:textId="77777777" w:rsidR="001F55AE" w:rsidRDefault="001F55AE" w:rsidP="00E30835">
            <w:pPr>
              <w:pStyle w:val="rowtabella"/>
            </w:pPr>
            <w:r>
              <w:t>VIA P.PE UMBERTO</w:t>
            </w:r>
          </w:p>
        </w:tc>
      </w:tr>
    </w:tbl>
    <w:p w14:paraId="2751D8F5" w14:textId="77777777" w:rsidR="001F55AE" w:rsidRDefault="001F55AE" w:rsidP="001F55AE">
      <w:pPr>
        <w:pStyle w:val="breakline"/>
      </w:pPr>
    </w:p>
    <w:p w14:paraId="09FD06E6" w14:textId="77777777" w:rsidR="001F55AE" w:rsidRDefault="001F55AE" w:rsidP="001F55AE">
      <w:pPr>
        <w:pStyle w:val="breakline"/>
      </w:pPr>
    </w:p>
    <w:p w14:paraId="4AFE5B81" w14:textId="77777777" w:rsidR="001F55AE" w:rsidRDefault="001F55AE" w:rsidP="001F55AE">
      <w:pPr>
        <w:pStyle w:val="breakline"/>
      </w:pPr>
    </w:p>
    <w:p w14:paraId="1B093550" w14:textId="77777777" w:rsidR="001F55AE" w:rsidRDefault="001F55AE" w:rsidP="001F55AE">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1F55AE" w14:paraId="436CA384"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F028C"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18F73"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8F967"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4E152"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4FF33"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F1D78"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A6B8C" w14:textId="77777777" w:rsidR="001F55AE" w:rsidRDefault="001F55AE" w:rsidP="00E30835">
            <w:pPr>
              <w:pStyle w:val="headertabella"/>
            </w:pPr>
            <w:r>
              <w:t>Indirizzo Impianto</w:t>
            </w:r>
          </w:p>
        </w:tc>
      </w:tr>
      <w:tr w:rsidR="001F55AE" w14:paraId="24DFEBAB"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C9C7A2" w14:textId="77777777" w:rsidR="001F55AE" w:rsidRDefault="001F55AE" w:rsidP="00E30835">
            <w:pPr>
              <w:pStyle w:val="rowtabella"/>
            </w:pPr>
            <w:r>
              <w:t>VALGUARNERESE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C7309" w14:textId="77777777" w:rsidR="001F55AE" w:rsidRDefault="001F55AE" w:rsidP="00E30835">
            <w:pPr>
              <w:pStyle w:val="rowtabella"/>
            </w:pPr>
            <w:r>
              <w:t>SPORTING CASALE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5EA4C"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A5121" w14:textId="77777777" w:rsidR="001F55AE" w:rsidRDefault="001F55AE" w:rsidP="00E30835">
            <w:pPr>
              <w:pStyle w:val="rowtabella"/>
            </w:pPr>
            <w:r>
              <w:t>28/05/2026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751EE" w14:textId="77777777" w:rsidR="001F55AE" w:rsidRDefault="001F55AE" w:rsidP="00E30835">
            <w:pPr>
              <w:pStyle w:val="rowtabella"/>
            </w:pPr>
            <w:r>
              <w:t xml:space="preserve">213 </w:t>
            </w:r>
            <w:proofErr w:type="gramStart"/>
            <w:r>
              <w:t>S.IPPOLITO</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EE35D" w14:textId="77777777" w:rsidR="001F55AE" w:rsidRDefault="001F55AE" w:rsidP="00E30835">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540B4" w14:textId="77777777" w:rsidR="001F55AE" w:rsidRDefault="001F55AE" w:rsidP="00E30835">
            <w:pPr>
              <w:pStyle w:val="rowtabella"/>
            </w:pPr>
            <w:r>
              <w:t xml:space="preserve">PIANO </w:t>
            </w:r>
            <w:proofErr w:type="gramStart"/>
            <w:r>
              <w:t>S.IPPOLITO</w:t>
            </w:r>
            <w:proofErr w:type="gramEnd"/>
          </w:p>
        </w:tc>
      </w:tr>
    </w:tbl>
    <w:p w14:paraId="3D60D464" w14:textId="77777777" w:rsidR="001F55AE" w:rsidRDefault="001F55AE" w:rsidP="001F55AE">
      <w:pPr>
        <w:pStyle w:val="breakline"/>
      </w:pPr>
    </w:p>
    <w:p w14:paraId="46C0CEEE" w14:textId="77777777" w:rsidR="001F55AE" w:rsidRDefault="001F55AE" w:rsidP="001F55AE">
      <w:pPr>
        <w:pStyle w:val="breakline"/>
      </w:pPr>
    </w:p>
    <w:p w14:paraId="6DCF48B0" w14:textId="77777777" w:rsidR="001F55AE" w:rsidRDefault="001F55AE" w:rsidP="001F55AE">
      <w:pPr>
        <w:pStyle w:val="breakline"/>
      </w:pPr>
    </w:p>
    <w:p w14:paraId="44248C09" w14:textId="77777777" w:rsidR="001F55AE" w:rsidRDefault="001F55AE" w:rsidP="001F55AE">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1F55AE" w14:paraId="10F5F4D9"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181A"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6752"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2B8BD"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5FF8E"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9BCB5"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94898"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2A4B8" w14:textId="77777777" w:rsidR="001F55AE" w:rsidRDefault="001F55AE" w:rsidP="00E30835">
            <w:pPr>
              <w:pStyle w:val="headertabella"/>
            </w:pPr>
            <w:r>
              <w:t>Indirizzo Impianto</w:t>
            </w:r>
          </w:p>
        </w:tc>
      </w:tr>
      <w:tr w:rsidR="001F55AE" w14:paraId="0DD8E64D"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BEDFAE" w14:textId="77777777" w:rsidR="001F55AE" w:rsidRDefault="001F55AE" w:rsidP="00E30835">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7EE8E" w14:textId="77777777" w:rsidR="001F55AE" w:rsidRDefault="001F55AE" w:rsidP="00E30835">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A776FC"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C5A45" w14:textId="77777777" w:rsidR="001F55AE" w:rsidRDefault="001F55AE" w:rsidP="00E30835">
            <w:pPr>
              <w:pStyle w:val="rowtabella"/>
            </w:pPr>
            <w:r>
              <w:t>06/06/2026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FCFCC" w14:textId="77777777" w:rsidR="001F55AE" w:rsidRDefault="001F55AE" w:rsidP="00E30835">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3B0EF" w14:textId="77777777" w:rsidR="001F55AE" w:rsidRDefault="001F55AE" w:rsidP="00E30835">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782FD" w14:textId="77777777" w:rsidR="001F55AE" w:rsidRDefault="001F55AE" w:rsidP="00E30835">
            <w:pPr>
              <w:pStyle w:val="rowtabella"/>
            </w:pPr>
            <w:r>
              <w:t>VIA P.PE UMBERTO</w:t>
            </w:r>
          </w:p>
        </w:tc>
      </w:tr>
    </w:tbl>
    <w:p w14:paraId="5507C8E6" w14:textId="77777777" w:rsidR="001F55AE" w:rsidRDefault="001F55AE" w:rsidP="001F55AE">
      <w:pPr>
        <w:pStyle w:val="breakline"/>
      </w:pPr>
    </w:p>
    <w:p w14:paraId="26B310D9" w14:textId="77777777" w:rsidR="001F55AE" w:rsidRDefault="001F55AE" w:rsidP="001F55AE">
      <w:pPr>
        <w:pStyle w:val="breakline"/>
      </w:pPr>
    </w:p>
    <w:p w14:paraId="3E9A20E2" w14:textId="77777777" w:rsidR="001F55AE" w:rsidRDefault="001F55AE" w:rsidP="001F55AE">
      <w:pPr>
        <w:pStyle w:val="breakline"/>
      </w:pPr>
    </w:p>
    <w:p w14:paraId="39EC65F4" w14:textId="77777777" w:rsidR="001F55AE" w:rsidRDefault="001F55AE" w:rsidP="001F55AE">
      <w:pPr>
        <w:pStyle w:val="sottotitolocampionato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1F55AE" w14:paraId="53864742"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0120A"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0DFA7"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D139"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76374"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F3A9F"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8CBA9"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A13CB" w14:textId="77777777" w:rsidR="001F55AE" w:rsidRDefault="001F55AE" w:rsidP="00E30835">
            <w:pPr>
              <w:pStyle w:val="headertabella"/>
            </w:pPr>
            <w:r>
              <w:t>Indirizzo Impianto</w:t>
            </w:r>
          </w:p>
        </w:tc>
      </w:tr>
      <w:tr w:rsidR="001F55AE" w14:paraId="6FB705C0"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689A32" w14:textId="77777777" w:rsidR="001F55AE" w:rsidRDefault="001F55AE" w:rsidP="00E30835">
            <w:pPr>
              <w:pStyle w:val="rowtabella"/>
            </w:pPr>
            <w:r>
              <w:t xml:space="preserve">ARMERINA 2000 A.S.D.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06D99" w14:textId="77777777" w:rsidR="001F55AE" w:rsidRDefault="001F55AE" w:rsidP="00E30835">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93C9C" w14:textId="77777777" w:rsidR="001F55AE" w:rsidRDefault="001F55AE" w:rsidP="00E30835">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6DEB9" w14:textId="77777777" w:rsidR="001F55AE" w:rsidRDefault="001F55AE" w:rsidP="00E30835">
            <w:pPr>
              <w:pStyle w:val="rowtabella"/>
            </w:pPr>
            <w:r>
              <w:t>21/05/2026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B45EF" w14:textId="77777777" w:rsidR="001F55AE" w:rsidRDefault="001F55AE" w:rsidP="00E30835">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6BCDC" w14:textId="77777777" w:rsidR="001F55AE" w:rsidRDefault="001F55AE" w:rsidP="00E30835">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8385C" w14:textId="77777777" w:rsidR="001F55AE" w:rsidRDefault="001F55AE" w:rsidP="00E30835">
            <w:pPr>
              <w:pStyle w:val="rowtabella"/>
            </w:pPr>
            <w:r>
              <w:t xml:space="preserve">PIANO </w:t>
            </w:r>
            <w:proofErr w:type="gramStart"/>
            <w:r>
              <w:t>S.IPPOLITO</w:t>
            </w:r>
            <w:proofErr w:type="gramEnd"/>
          </w:p>
        </w:tc>
      </w:tr>
      <w:tr w:rsidR="001F55AE" w14:paraId="12D27A01"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6478E8" w14:textId="77777777" w:rsidR="001F55AE" w:rsidRDefault="001F55AE" w:rsidP="00E30835">
            <w:pPr>
              <w:pStyle w:val="rowtabella"/>
            </w:pPr>
            <w:r>
              <w:t xml:space="preserve">BARRESE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F3453" w14:textId="77777777" w:rsidR="001F55AE" w:rsidRDefault="001F55AE" w:rsidP="00E30835">
            <w:pPr>
              <w:pStyle w:val="rowtabella"/>
            </w:pPr>
            <w:r>
              <w:t>AZZURRA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7180B" w14:textId="77777777" w:rsidR="001F55AE" w:rsidRDefault="001F55AE" w:rsidP="00E30835">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200D7" w14:textId="77777777" w:rsidR="001F55AE" w:rsidRDefault="001F55AE" w:rsidP="00E30835">
            <w:pPr>
              <w:pStyle w:val="rowtabella"/>
            </w:pPr>
            <w:r>
              <w:t>21/05/2026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6FD58" w14:textId="77777777" w:rsidR="001F55AE" w:rsidRDefault="001F55AE" w:rsidP="00E30835">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1DD28" w14:textId="77777777" w:rsidR="001F55AE" w:rsidRDefault="001F55AE" w:rsidP="00E30835">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E063E" w14:textId="77777777" w:rsidR="001F55AE" w:rsidRDefault="001F55AE" w:rsidP="00E30835">
            <w:pPr>
              <w:pStyle w:val="rowtabella"/>
            </w:pPr>
            <w:r>
              <w:t>VIA GENERALE CANNADA</w:t>
            </w:r>
          </w:p>
        </w:tc>
      </w:tr>
    </w:tbl>
    <w:p w14:paraId="2F9F270C" w14:textId="77777777" w:rsidR="001F55AE" w:rsidRDefault="001F55AE" w:rsidP="001F55AE">
      <w:pPr>
        <w:pStyle w:val="breakline"/>
      </w:pPr>
    </w:p>
    <w:p w14:paraId="07A9B10F" w14:textId="77777777" w:rsidR="001F55AE" w:rsidRDefault="001F55AE" w:rsidP="001F55AE">
      <w:pPr>
        <w:pStyle w:val="titolocampionato"/>
        <w:shd w:val="clear" w:color="auto" w:fill="CCCCCC"/>
        <w:spacing w:before="80" w:after="40"/>
      </w:pPr>
      <w:r>
        <w:t>ESORDIENTI C5 ENNA PRIMAVERA</w:t>
      </w:r>
    </w:p>
    <w:p w14:paraId="13FA3AAF" w14:textId="77777777" w:rsidR="001F55AE" w:rsidRDefault="001F55AE" w:rsidP="001F55AE">
      <w:pPr>
        <w:pStyle w:val="breakline"/>
      </w:pPr>
    </w:p>
    <w:p w14:paraId="01AA01D4" w14:textId="77777777" w:rsidR="001F55AE" w:rsidRDefault="001F55AE" w:rsidP="001F55AE">
      <w:pPr>
        <w:pStyle w:val="breakline"/>
      </w:pPr>
    </w:p>
    <w:p w14:paraId="7214C29B" w14:textId="77777777" w:rsidR="001F55AE" w:rsidRDefault="001F55AE" w:rsidP="001F55AE">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5BACBA57"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AB50A"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001E4"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5900B"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FEE4"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64546"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C5D1B"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CA402" w14:textId="77777777" w:rsidR="001F55AE" w:rsidRDefault="001F55AE" w:rsidP="00E30835">
            <w:pPr>
              <w:pStyle w:val="headertabella"/>
            </w:pPr>
            <w:r>
              <w:t>Indirizzo Impianto</w:t>
            </w:r>
          </w:p>
        </w:tc>
      </w:tr>
      <w:tr w:rsidR="001F55AE" w14:paraId="7568C04B"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757EBD" w14:textId="77777777" w:rsidR="001F55AE" w:rsidRDefault="001F55AE" w:rsidP="00E30835">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BD80D" w14:textId="77777777" w:rsidR="001F55AE" w:rsidRDefault="001F55AE" w:rsidP="00E30835">
            <w:pPr>
              <w:pStyle w:val="rowtabella"/>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C37D4"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266FF9" w14:textId="77777777" w:rsidR="001F55AE" w:rsidRDefault="001F55AE" w:rsidP="00E30835">
            <w:pPr>
              <w:pStyle w:val="rowtabella"/>
            </w:pPr>
            <w:r>
              <w:t>22/05/2026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26086" w14:textId="77777777" w:rsidR="001F55AE" w:rsidRDefault="001F55AE" w:rsidP="00E30835">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DCFF0" w14:textId="77777777" w:rsidR="001F55AE" w:rsidRDefault="001F55AE" w:rsidP="00E30835">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F3388" w14:textId="77777777" w:rsidR="001F55AE" w:rsidRDefault="001F55AE" w:rsidP="00E30835">
            <w:pPr>
              <w:pStyle w:val="rowtabella"/>
            </w:pPr>
            <w:r>
              <w:t>VIA DEI CENTO COMUNI D'ITALIA</w:t>
            </w:r>
          </w:p>
        </w:tc>
      </w:tr>
    </w:tbl>
    <w:p w14:paraId="4EA5FFEC" w14:textId="77777777" w:rsidR="001F55AE" w:rsidRDefault="001F55AE" w:rsidP="001F55AE">
      <w:pPr>
        <w:pStyle w:val="breakline"/>
      </w:pPr>
    </w:p>
    <w:p w14:paraId="5157D22E" w14:textId="77777777" w:rsidR="001F55AE" w:rsidRDefault="001F55AE" w:rsidP="001F55AE">
      <w:pPr>
        <w:pStyle w:val="breakline"/>
      </w:pPr>
    </w:p>
    <w:p w14:paraId="3127198F" w14:textId="77777777" w:rsidR="001F55AE" w:rsidRDefault="001F55AE" w:rsidP="001F55AE">
      <w:pPr>
        <w:pStyle w:val="breakline"/>
      </w:pPr>
    </w:p>
    <w:p w14:paraId="440C5D8A" w14:textId="77777777" w:rsidR="001F55AE" w:rsidRDefault="001F55AE" w:rsidP="001F55AE">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1F55AE" w14:paraId="53F68971"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D41C3"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0AC61"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1FD92"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9BF4D"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CD114"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DB984"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2E134" w14:textId="77777777" w:rsidR="001F55AE" w:rsidRDefault="001F55AE" w:rsidP="00E30835">
            <w:pPr>
              <w:pStyle w:val="headertabella"/>
            </w:pPr>
            <w:r>
              <w:t>Indirizzo Impianto</w:t>
            </w:r>
          </w:p>
        </w:tc>
      </w:tr>
      <w:tr w:rsidR="001F55AE" w14:paraId="78DA70E0" w14:textId="77777777" w:rsidTr="00E308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039024" w14:textId="77777777" w:rsidR="001F55AE" w:rsidRDefault="001F55AE" w:rsidP="00E30835">
            <w:pPr>
              <w:pStyle w:val="rowtabella"/>
            </w:pPr>
            <w:r>
              <w:t>VILLAROSA SAN SEBASTIANO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D71A0" w14:textId="77777777" w:rsidR="001F55AE" w:rsidRDefault="001F55AE" w:rsidP="00E30835">
            <w:pPr>
              <w:pStyle w:val="rowtabella"/>
            </w:pPr>
            <w:r>
              <w:t>ARGYRIUM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CB19D" w14:textId="77777777" w:rsidR="001F55AE" w:rsidRDefault="001F55AE" w:rsidP="00E30835">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68723" w14:textId="77777777" w:rsidR="001F55AE" w:rsidRDefault="001F55AE" w:rsidP="00E30835">
            <w:pPr>
              <w:pStyle w:val="rowtabella"/>
            </w:pPr>
            <w:r>
              <w:t>22/05/2026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B1EE8" w14:textId="77777777" w:rsidR="001F55AE" w:rsidRDefault="001F55AE" w:rsidP="00E30835">
            <w:pPr>
              <w:pStyle w:val="rowtabella"/>
            </w:pPr>
            <w:r>
              <w:t>1500 POLIVALENTE COPERTO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D9846" w14:textId="77777777" w:rsidR="001F55AE" w:rsidRDefault="001F55AE" w:rsidP="00E30835">
            <w:pPr>
              <w:pStyle w:val="rowtabella"/>
            </w:pPr>
            <w:r>
              <w:t>VILLAROSA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7A824" w14:textId="77777777" w:rsidR="001F55AE" w:rsidRDefault="001F55AE" w:rsidP="00E30835">
            <w:pPr>
              <w:pStyle w:val="rowtabella"/>
            </w:pPr>
            <w:r>
              <w:t>VIALE TRINACRIA</w:t>
            </w:r>
          </w:p>
        </w:tc>
      </w:tr>
      <w:tr w:rsidR="001F55AE" w14:paraId="119C0510" w14:textId="77777777" w:rsidTr="00E308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292EB1" w14:textId="77777777" w:rsidR="001F55AE" w:rsidRDefault="001F55AE" w:rsidP="00E30835">
            <w:pPr>
              <w:pStyle w:val="rowtabella"/>
            </w:pPr>
            <w:r>
              <w:t>REAL NISSORIA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13D1B" w14:textId="77777777" w:rsidR="001F55AE" w:rsidRDefault="001F55AE" w:rsidP="00E30835">
            <w:pPr>
              <w:pStyle w:val="rowtabella"/>
            </w:pPr>
            <w:r>
              <w:t>CITTA DI LEONFORTE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1F193" w14:textId="77777777" w:rsidR="001F55AE" w:rsidRDefault="001F55AE" w:rsidP="00E30835">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D7A27" w14:textId="77777777" w:rsidR="001F55AE" w:rsidRDefault="001F55AE" w:rsidP="00E30835">
            <w:pPr>
              <w:pStyle w:val="rowtabella"/>
            </w:pPr>
            <w:r>
              <w:t>23/05/2026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41DA2" w14:textId="77777777" w:rsidR="001F55AE" w:rsidRDefault="001F55AE" w:rsidP="00E30835">
            <w:pPr>
              <w:pStyle w:val="rowtabella"/>
            </w:pPr>
            <w:r>
              <w:t>1569 TENSOSTATICO R. LIVATINO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1A62A" w14:textId="77777777" w:rsidR="001F55AE" w:rsidRDefault="001F55AE" w:rsidP="00E30835">
            <w:pPr>
              <w:pStyle w:val="rowtabella"/>
            </w:pPr>
            <w:r>
              <w:t>NISSORIA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0A30D" w14:textId="77777777" w:rsidR="001F55AE" w:rsidRDefault="001F55AE" w:rsidP="00E30835">
            <w:pPr>
              <w:pStyle w:val="rowtabella"/>
            </w:pPr>
            <w:proofErr w:type="gramStart"/>
            <w:r>
              <w:t>C,DA</w:t>
            </w:r>
            <w:proofErr w:type="gramEnd"/>
            <w:r>
              <w:t xml:space="preserve"> PIANO COMUNE</w:t>
            </w:r>
          </w:p>
        </w:tc>
      </w:tr>
    </w:tbl>
    <w:p w14:paraId="297AFA66" w14:textId="77777777" w:rsidR="001F55AE" w:rsidRDefault="001F55AE" w:rsidP="001F55AE">
      <w:pPr>
        <w:pStyle w:val="breakline"/>
      </w:pPr>
    </w:p>
    <w:p w14:paraId="6DE4EEBF" w14:textId="77777777" w:rsidR="001F55AE" w:rsidRDefault="001F55AE" w:rsidP="001F55AE">
      <w:pPr>
        <w:pStyle w:val="breakline"/>
      </w:pPr>
    </w:p>
    <w:p w14:paraId="02A81179" w14:textId="77777777" w:rsidR="001F55AE" w:rsidRDefault="001F55AE" w:rsidP="001F55AE">
      <w:pPr>
        <w:pStyle w:val="breakline"/>
      </w:pPr>
    </w:p>
    <w:p w14:paraId="04B2FAA5" w14:textId="77777777" w:rsidR="001F55AE" w:rsidRDefault="001F55AE" w:rsidP="001F55AE">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1FE017A5"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63B72"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7B64"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186F8"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39130"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C804"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6F24E"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A84AA" w14:textId="77777777" w:rsidR="001F55AE" w:rsidRDefault="001F55AE" w:rsidP="00E30835">
            <w:pPr>
              <w:pStyle w:val="headertabella"/>
            </w:pPr>
            <w:r>
              <w:t>Indirizzo Impianto</w:t>
            </w:r>
          </w:p>
        </w:tc>
      </w:tr>
      <w:tr w:rsidR="001F55AE" w14:paraId="7303C0D8"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F7DD05" w14:textId="77777777" w:rsidR="001F55AE" w:rsidRDefault="001F55AE" w:rsidP="00E30835">
            <w:pPr>
              <w:pStyle w:val="rowtabella"/>
            </w:pPr>
            <w:r>
              <w:t>PROGETTO ENNA SPORT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70A7B" w14:textId="77777777" w:rsidR="001F55AE" w:rsidRDefault="001F55AE" w:rsidP="00E30835">
            <w:pPr>
              <w:pStyle w:val="rowtabella"/>
            </w:pPr>
            <w:r>
              <w:t>ARGYRIUM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9E415"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FB37A" w14:textId="77777777" w:rsidR="001F55AE" w:rsidRDefault="001F55AE" w:rsidP="00E30835">
            <w:pPr>
              <w:pStyle w:val="rowtabella"/>
            </w:pPr>
            <w:r>
              <w:t>29/05/2026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50B7C" w14:textId="77777777" w:rsidR="001F55AE" w:rsidRDefault="001F55AE" w:rsidP="00E30835">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E68EC8" w14:textId="77777777" w:rsidR="001F55AE" w:rsidRDefault="001F55AE" w:rsidP="00E30835">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05683" w14:textId="77777777" w:rsidR="001F55AE" w:rsidRDefault="001F55AE" w:rsidP="00E30835">
            <w:pPr>
              <w:pStyle w:val="rowtabella"/>
            </w:pPr>
            <w:r>
              <w:t>PIAZZALE GIULIO ONESTI</w:t>
            </w:r>
          </w:p>
        </w:tc>
      </w:tr>
    </w:tbl>
    <w:p w14:paraId="720A15D4" w14:textId="77777777" w:rsidR="001F55AE" w:rsidRDefault="001F55AE" w:rsidP="001F55AE">
      <w:pPr>
        <w:pStyle w:val="breakline"/>
      </w:pPr>
    </w:p>
    <w:p w14:paraId="07F44D7F" w14:textId="77777777" w:rsidR="001F55AE" w:rsidRDefault="001F55AE" w:rsidP="001F55AE">
      <w:pPr>
        <w:pStyle w:val="breakline"/>
      </w:pPr>
    </w:p>
    <w:p w14:paraId="424DAEC5" w14:textId="77777777" w:rsidR="001F55AE" w:rsidRDefault="001F55AE" w:rsidP="001F55AE">
      <w:pPr>
        <w:pStyle w:val="breakline"/>
      </w:pPr>
    </w:p>
    <w:p w14:paraId="393686CC" w14:textId="77777777" w:rsidR="001F55AE" w:rsidRDefault="001F55AE" w:rsidP="001F55AE">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029FF612"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E01AB"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2FADB"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E4F3F"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2D364"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8350"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E61B0"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67DAC" w14:textId="77777777" w:rsidR="001F55AE" w:rsidRDefault="001F55AE" w:rsidP="00E30835">
            <w:pPr>
              <w:pStyle w:val="headertabella"/>
            </w:pPr>
            <w:r>
              <w:t>Indirizzo Impianto</w:t>
            </w:r>
          </w:p>
        </w:tc>
      </w:tr>
      <w:tr w:rsidR="001F55AE" w14:paraId="520AE299"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AFC80F" w14:textId="77777777" w:rsidR="001F55AE" w:rsidRDefault="001F55AE" w:rsidP="00E30835">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AD824" w14:textId="77777777" w:rsidR="001F55AE" w:rsidRDefault="001F55AE" w:rsidP="00E30835">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2D51D"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69314" w14:textId="77777777" w:rsidR="001F55AE" w:rsidRDefault="001F55AE" w:rsidP="00E30835">
            <w:pPr>
              <w:pStyle w:val="rowtabella"/>
            </w:pPr>
            <w:r>
              <w:t>31/05/2026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51C10" w14:textId="77777777" w:rsidR="001F55AE" w:rsidRDefault="001F55AE" w:rsidP="00E30835">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27BB0" w14:textId="77777777" w:rsidR="001F55AE" w:rsidRDefault="001F55AE" w:rsidP="00E30835">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FDBAB" w14:textId="77777777" w:rsidR="001F55AE" w:rsidRDefault="001F55AE" w:rsidP="00E30835">
            <w:pPr>
              <w:pStyle w:val="rowtabella"/>
            </w:pPr>
            <w:r>
              <w:t>VIA DEI CENTO COMUNI D'ITALIA</w:t>
            </w:r>
          </w:p>
        </w:tc>
      </w:tr>
    </w:tbl>
    <w:p w14:paraId="06A3D942" w14:textId="77777777" w:rsidR="001F55AE" w:rsidRDefault="001F55AE" w:rsidP="001F55AE">
      <w:pPr>
        <w:pStyle w:val="breakline"/>
      </w:pPr>
    </w:p>
    <w:p w14:paraId="0F7812E0" w14:textId="77777777" w:rsidR="001F55AE" w:rsidRDefault="001F55AE" w:rsidP="001F55AE">
      <w:pPr>
        <w:pStyle w:val="breakline"/>
      </w:pPr>
    </w:p>
    <w:p w14:paraId="1042C2C7" w14:textId="77777777" w:rsidR="001F55AE" w:rsidRDefault="001F55AE" w:rsidP="001F55AE">
      <w:pPr>
        <w:pStyle w:val="breakline"/>
      </w:pPr>
    </w:p>
    <w:p w14:paraId="16270CEC" w14:textId="77777777" w:rsidR="001F55AE" w:rsidRDefault="001F55AE" w:rsidP="001F55AE">
      <w:pPr>
        <w:pStyle w:val="breakline"/>
      </w:pPr>
    </w:p>
    <w:p w14:paraId="4A284734" w14:textId="77777777" w:rsidR="001F55AE" w:rsidRDefault="001F55AE" w:rsidP="001F55AE">
      <w:pPr>
        <w:pStyle w:val="breakline"/>
      </w:pPr>
    </w:p>
    <w:p w14:paraId="7172A5F2" w14:textId="77777777" w:rsidR="001F55AE" w:rsidRDefault="001F55AE" w:rsidP="001F55AE">
      <w:pPr>
        <w:pStyle w:val="breakline"/>
      </w:pPr>
    </w:p>
    <w:p w14:paraId="1E95C9A1" w14:textId="77777777" w:rsidR="001F55AE" w:rsidRDefault="001F55AE" w:rsidP="001F55AE">
      <w:pPr>
        <w:pStyle w:val="breakline"/>
      </w:pPr>
    </w:p>
    <w:p w14:paraId="01D28BA7" w14:textId="77777777" w:rsidR="001F55AE" w:rsidRDefault="001F55AE" w:rsidP="001F55AE">
      <w:pPr>
        <w:pStyle w:val="breakline"/>
      </w:pPr>
    </w:p>
    <w:p w14:paraId="250C1539" w14:textId="77777777" w:rsidR="001F55AE" w:rsidRDefault="001F55AE" w:rsidP="001F55AE">
      <w:pPr>
        <w:pStyle w:val="breakline"/>
      </w:pPr>
    </w:p>
    <w:p w14:paraId="46F0D8C7" w14:textId="77777777" w:rsidR="001F55AE" w:rsidRDefault="001F55AE" w:rsidP="001F55AE">
      <w:pPr>
        <w:pStyle w:val="breakline"/>
      </w:pPr>
    </w:p>
    <w:p w14:paraId="7BEDC407" w14:textId="77777777" w:rsidR="001F55AE" w:rsidRDefault="001F55AE" w:rsidP="001F55AE">
      <w:pPr>
        <w:pStyle w:val="breakline"/>
      </w:pPr>
    </w:p>
    <w:p w14:paraId="14F6792C" w14:textId="77777777" w:rsidR="001F55AE" w:rsidRDefault="001F55AE" w:rsidP="001F55AE">
      <w:pPr>
        <w:pStyle w:val="breakline"/>
      </w:pPr>
    </w:p>
    <w:p w14:paraId="56D26C00" w14:textId="77777777" w:rsidR="001F55AE" w:rsidRDefault="001F55AE" w:rsidP="001F55AE">
      <w:pPr>
        <w:pStyle w:val="titolocampionato"/>
        <w:shd w:val="clear" w:color="auto" w:fill="CCCCCC"/>
        <w:spacing w:before="80" w:after="40"/>
      </w:pPr>
      <w:r>
        <w:lastRenderedPageBreak/>
        <w:t>PULCINI CALCIO 5 PRIMAVERA EN</w:t>
      </w:r>
    </w:p>
    <w:p w14:paraId="61863096" w14:textId="77777777" w:rsidR="001F55AE" w:rsidRDefault="001F55AE" w:rsidP="001F55AE">
      <w:pPr>
        <w:pStyle w:val="breakline"/>
      </w:pPr>
    </w:p>
    <w:p w14:paraId="7402DC9B" w14:textId="77777777" w:rsidR="001F55AE" w:rsidRDefault="001F55AE" w:rsidP="001F55AE">
      <w:pPr>
        <w:pStyle w:val="breakline"/>
      </w:pPr>
    </w:p>
    <w:p w14:paraId="2CD618A7" w14:textId="77777777" w:rsidR="001F55AE" w:rsidRDefault="001F55AE" w:rsidP="001F55AE">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7B0637F2"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7957"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7BAB3"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2326D"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571C9"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B2554"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3E45B"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C2C90" w14:textId="77777777" w:rsidR="001F55AE" w:rsidRDefault="001F55AE" w:rsidP="00E30835">
            <w:pPr>
              <w:pStyle w:val="headertabella"/>
            </w:pPr>
            <w:r>
              <w:t>Indirizzo Impianto</w:t>
            </w:r>
          </w:p>
        </w:tc>
      </w:tr>
      <w:tr w:rsidR="001F55AE" w14:paraId="175E52B0"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9D427D" w14:textId="77777777" w:rsidR="001F55AE" w:rsidRDefault="001F55AE" w:rsidP="00E30835">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C8DC1" w14:textId="77777777" w:rsidR="001F55AE" w:rsidRDefault="001F55AE" w:rsidP="00E30835">
            <w:pPr>
              <w:pStyle w:val="rowtabella"/>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6DE81"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B3004F" w14:textId="77777777" w:rsidR="001F55AE" w:rsidRDefault="001F55AE" w:rsidP="00E30835">
            <w:pPr>
              <w:pStyle w:val="rowtabella"/>
            </w:pPr>
            <w:r>
              <w:t>20/05/2026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FC3E0" w14:textId="77777777" w:rsidR="001F55AE" w:rsidRDefault="001F55AE" w:rsidP="00E30835">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A0E6F" w14:textId="77777777" w:rsidR="001F55AE" w:rsidRDefault="001F55AE" w:rsidP="00E30835">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8C304" w14:textId="77777777" w:rsidR="001F55AE" w:rsidRDefault="001F55AE" w:rsidP="00E30835">
            <w:pPr>
              <w:pStyle w:val="rowtabella"/>
            </w:pPr>
            <w:r>
              <w:t>VIA DEI CENTO COMUNI D'ITALIA</w:t>
            </w:r>
          </w:p>
        </w:tc>
      </w:tr>
    </w:tbl>
    <w:p w14:paraId="1896E270" w14:textId="77777777" w:rsidR="001F55AE" w:rsidRDefault="001F55AE" w:rsidP="001F55AE">
      <w:pPr>
        <w:pStyle w:val="breakline"/>
      </w:pPr>
    </w:p>
    <w:p w14:paraId="6F799483" w14:textId="77777777" w:rsidR="001F55AE" w:rsidRDefault="001F55AE" w:rsidP="001F55AE">
      <w:pPr>
        <w:pStyle w:val="breakline"/>
      </w:pPr>
    </w:p>
    <w:p w14:paraId="26435DC7" w14:textId="77777777" w:rsidR="001F55AE" w:rsidRDefault="001F55AE" w:rsidP="001F55AE">
      <w:pPr>
        <w:pStyle w:val="breakline"/>
      </w:pPr>
    </w:p>
    <w:p w14:paraId="01715C43" w14:textId="77777777" w:rsidR="001F55AE" w:rsidRDefault="001F55AE" w:rsidP="001F55AE">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F55AE" w14:paraId="257C9C6E" w14:textId="77777777" w:rsidTr="00E308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D15F5" w14:textId="77777777" w:rsidR="001F55AE" w:rsidRDefault="001F55AE" w:rsidP="00E3083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04ADF" w14:textId="77777777" w:rsidR="001F55AE" w:rsidRDefault="001F55AE" w:rsidP="00E3083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51D8F" w14:textId="77777777" w:rsidR="001F55AE" w:rsidRDefault="001F55AE" w:rsidP="00E3083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BDAE7" w14:textId="77777777" w:rsidR="001F55AE" w:rsidRDefault="001F55AE" w:rsidP="00E3083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B599" w14:textId="77777777" w:rsidR="001F55AE" w:rsidRDefault="001F55AE" w:rsidP="00E3083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874B7" w14:textId="77777777" w:rsidR="001F55AE" w:rsidRDefault="001F55AE" w:rsidP="00E30835">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26AEC" w14:textId="77777777" w:rsidR="001F55AE" w:rsidRDefault="001F55AE" w:rsidP="00E30835">
            <w:pPr>
              <w:pStyle w:val="headertabella"/>
            </w:pPr>
            <w:r>
              <w:t>Indirizzo Impianto</w:t>
            </w:r>
          </w:p>
        </w:tc>
      </w:tr>
      <w:tr w:rsidR="001F55AE" w14:paraId="0A015286" w14:textId="77777777" w:rsidTr="00E3083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89E062" w14:textId="77777777" w:rsidR="001F55AE" w:rsidRDefault="001F55AE" w:rsidP="00E30835">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1E0D4" w14:textId="77777777" w:rsidR="001F55AE" w:rsidRDefault="001F55AE" w:rsidP="00E30835">
            <w:pPr>
              <w:pStyle w:val="rowtabella"/>
            </w:pPr>
            <w:r>
              <w:t>REAL NISSORIA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AD498" w14:textId="77777777" w:rsidR="001F55AE" w:rsidRDefault="001F55AE" w:rsidP="00E30835">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AB22C" w14:textId="77777777" w:rsidR="001F55AE" w:rsidRDefault="001F55AE" w:rsidP="00E30835">
            <w:pPr>
              <w:pStyle w:val="rowtabella"/>
            </w:pPr>
            <w:r>
              <w:t>27/05/2026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20B7E" w14:textId="77777777" w:rsidR="001F55AE" w:rsidRDefault="001F55AE" w:rsidP="00E30835">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F9B85" w14:textId="77777777" w:rsidR="001F55AE" w:rsidRDefault="001F55AE" w:rsidP="00E30835">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E0061" w14:textId="77777777" w:rsidR="001F55AE" w:rsidRDefault="001F55AE" w:rsidP="00E30835">
            <w:pPr>
              <w:pStyle w:val="rowtabella"/>
            </w:pPr>
            <w:r>
              <w:t>VIALE TRINACRIA</w:t>
            </w:r>
          </w:p>
        </w:tc>
      </w:tr>
    </w:tbl>
    <w:p w14:paraId="6FC78484" w14:textId="77777777" w:rsidR="001F55AE" w:rsidRDefault="001F55AE" w:rsidP="001F55AE">
      <w:pPr>
        <w:pStyle w:val="breakline"/>
      </w:pPr>
    </w:p>
    <w:p w14:paraId="5433B1BD" w14:textId="77777777" w:rsidR="001F55AE" w:rsidRDefault="001F55AE" w:rsidP="001F55AE">
      <w:pPr>
        <w:pStyle w:val="breakline"/>
      </w:pPr>
    </w:p>
    <w:p w14:paraId="5E368E2E" w14:textId="77777777" w:rsidR="001F55AE" w:rsidRDefault="001F55AE" w:rsidP="001F55AE"/>
    <w:p w14:paraId="32A94371" w14:textId="77777777" w:rsidR="00B808E7" w:rsidRDefault="00B808E7" w:rsidP="00917AC6">
      <w:pPr>
        <w:widowControl/>
        <w:autoSpaceDE/>
        <w:jc w:val="both"/>
        <w:rPr>
          <w:rFonts w:ascii="Arial" w:eastAsia="Calibri" w:hAnsi="Arial" w:cs="Arial"/>
          <w:sz w:val="24"/>
          <w:szCs w:val="24"/>
        </w:rPr>
      </w:pPr>
    </w:p>
    <w:p w14:paraId="1B4C7CA8" w14:textId="77777777" w:rsidR="00B808E7" w:rsidRDefault="00B808E7" w:rsidP="00917AC6">
      <w:pPr>
        <w:widowControl/>
        <w:autoSpaceDE/>
        <w:jc w:val="both"/>
        <w:rPr>
          <w:rFonts w:ascii="Arial" w:eastAsia="Calibri" w:hAnsi="Arial" w:cs="Arial"/>
          <w:sz w:val="24"/>
          <w:szCs w:val="24"/>
        </w:rPr>
      </w:pPr>
    </w:p>
    <w:p w14:paraId="4A5AA7BF" w14:textId="59F84FC5"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E22740">
        <w:rPr>
          <w:rFonts w:ascii="Arial" w:eastAsia="Times New Roman" w:hAnsi="Arial" w:cs="Arial"/>
          <w:b/>
          <w:iCs/>
          <w:color w:val="17365D"/>
          <w:sz w:val="28"/>
          <w:szCs w:val="28"/>
          <w:lang w:eastAsia="it-IT"/>
        </w:rPr>
        <w:t>7</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roofErr w:type="gramStart"/>
            <w:r>
              <w:rPr>
                <w:rFonts w:ascii="Berlin Sans FB Demi" w:eastAsia="Times New Roman" w:hAnsi="Berlin Sans FB Demi" w:cs="Arial"/>
                <w:b/>
                <w:bCs/>
                <w:sz w:val="24"/>
                <w:szCs w:val="24"/>
                <w:lang w:val="en-US" w:eastAsia="it-IT"/>
              </w:rPr>
              <w:t>€)*</w:t>
            </w:r>
            <w:proofErr w:type="gramEnd"/>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w:t>
            </w:r>
            <w:proofErr w:type="gramStart"/>
            <w:r>
              <w:rPr>
                <w:rFonts w:ascii="Berlin Sans FB Demi" w:eastAsia="Times New Roman" w:hAnsi="Berlin Sans FB Demi" w:cs="Arial"/>
                <w:sz w:val="17"/>
                <w:szCs w:val="17"/>
                <w:lang w:val="en-US" w:eastAsia="it-IT"/>
              </w:rPr>
              <w:t>max</w:t>
            </w:r>
            <w:proofErr w:type="gramEnd"/>
            <w:r>
              <w:rPr>
                <w:rFonts w:ascii="Berlin Sans FB Demi" w:eastAsia="Times New Roman" w:hAnsi="Berlin Sans FB Demi" w:cs="Arial"/>
                <w:sz w:val="17"/>
                <w:szCs w:val="17"/>
                <w:lang w:val="en-US" w:eastAsia="it-IT"/>
              </w:rPr>
              <w:t xml:space="preserve">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6DD14F3D" w14:textId="77777777" w:rsidR="002A4CBB" w:rsidRDefault="002A4CBB" w:rsidP="00D9662C">
      <w:pPr>
        <w:adjustRightInd w:val="0"/>
        <w:rPr>
          <w:rFonts w:ascii="Arial" w:eastAsia="Times New Roman" w:hAnsi="Arial" w:cs="Arial"/>
          <w:b/>
          <w:bCs/>
          <w:i/>
          <w:iCs/>
          <w:color w:val="0070C0"/>
          <w:sz w:val="8"/>
          <w:szCs w:val="24"/>
          <w:lang w:eastAsia="it-IT"/>
        </w:rPr>
      </w:pPr>
    </w:p>
    <w:p w14:paraId="008A088F" w14:textId="77777777" w:rsidR="001F55AE" w:rsidRDefault="001F55AE" w:rsidP="00D9662C">
      <w:pPr>
        <w:adjustRightInd w:val="0"/>
        <w:rPr>
          <w:rFonts w:ascii="Arial" w:eastAsia="Times New Roman" w:hAnsi="Arial" w:cs="Arial"/>
          <w:b/>
          <w:bCs/>
          <w:i/>
          <w:iCs/>
          <w:color w:val="0070C0"/>
          <w:sz w:val="8"/>
          <w:szCs w:val="24"/>
          <w:lang w:eastAsia="it-IT"/>
        </w:rPr>
      </w:pPr>
    </w:p>
    <w:p w14:paraId="54B140C2" w14:textId="77777777" w:rsidR="001F55AE" w:rsidRDefault="001F55AE" w:rsidP="00D9662C">
      <w:pPr>
        <w:adjustRightInd w:val="0"/>
        <w:rPr>
          <w:rFonts w:ascii="Arial" w:eastAsia="Times New Roman" w:hAnsi="Arial" w:cs="Arial"/>
          <w:b/>
          <w:bCs/>
          <w:i/>
          <w:iCs/>
          <w:color w:val="0070C0"/>
          <w:sz w:val="8"/>
          <w:szCs w:val="24"/>
          <w:lang w:eastAsia="it-IT"/>
        </w:rPr>
      </w:pPr>
    </w:p>
    <w:p w14:paraId="51F440FD" w14:textId="77777777" w:rsidR="001F55AE" w:rsidRDefault="001F55AE" w:rsidP="00D9662C">
      <w:pPr>
        <w:adjustRightInd w:val="0"/>
        <w:rPr>
          <w:rFonts w:ascii="Arial" w:eastAsia="Times New Roman" w:hAnsi="Arial" w:cs="Arial"/>
          <w:b/>
          <w:bCs/>
          <w:i/>
          <w:iCs/>
          <w:color w:val="0070C0"/>
          <w:sz w:val="8"/>
          <w:szCs w:val="24"/>
          <w:lang w:eastAsia="it-IT"/>
        </w:rPr>
      </w:pPr>
    </w:p>
    <w:p w14:paraId="71BAEC9C" w14:textId="77777777" w:rsidR="001F55AE" w:rsidRDefault="001F55AE" w:rsidP="00D9662C">
      <w:pPr>
        <w:adjustRightInd w:val="0"/>
        <w:rPr>
          <w:rFonts w:ascii="Arial" w:eastAsia="Times New Roman" w:hAnsi="Arial" w:cs="Arial"/>
          <w:b/>
          <w:bCs/>
          <w:i/>
          <w:iCs/>
          <w:color w:val="0070C0"/>
          <w:sz w:val="8"/>
          <w:szCs w:val="24"/>
          <w:lang w:eastAsia="it-IT"/>
        </w:rPr>
      </w:pPr>
    </w:p>
    <w:p w14:paraId="3AADB144" w14:textId="77777777" w:rsidR="001F55AE" w:rsidRDefault="001F55AE" w:rsidP="00D9662C">
      <w:pPr>
        <w:adjustRightInd w:val="0"/>
        <w:rPr>
          <w:rFonts w:ascii="Arial" w:eastAsia="Times New Roman" w:hAnsi="Arial" w:cs="Arial"/>
          <w:b/>
          <w:bCs/>
          <w:i/>
          <w:iCs/>
          <w:color w:val="0070C0"/>
          <w:sz w:val="8"/>
          <w:szCs w:val="24"/>
          <w:lang w:eastAsia="it-IT"/>
        </w:rPr>
      </w:pPr>
    </w:p>
    <w:p w14:paraId="38548056" w14:textId="77777777" w:rsidR="001F55AE" w:rsidRDefault="001F55AE" w:rsidP="00D9662C">
      <w:pPr>
        <w:adjustRightInd w:val="0"/>
        <w:rPr>
          <w:rFonts w:ascii="Arial" w:eastAsia="Times New Roman" w:hAnsi="Arial" w:cs="Arial"/>
          <w:b/>
          <w:bCs/>
          <w:i/>
          <w:iCs/>
          <w:color w:val="0070C0"/>
          <w:sz w:val="8"/>
          <w:szCs w:val="24"/>
          <w:lang w:eastAsia="it-IT"/>
        </w:rPr>
      </w:pPr>
    </w:p>
    <w:p w14:paraId="619B0872" w14:textId="77777777" w:rsidR="001F55AE" w:rsidRDefault="001F55AE" w:rsidP="00D9662C">
      <w:pPr>
        <w:adjustRightInd w:val="0"/>
        <w:rPr>
          <w:rFonts w:ascii="Arial" w:eastAsia="Times New Roman" w:hAnsi="Arial" w:cs="Arial"/>
          <w:b/>
          <w:bCs/>
          <w:i/>
          <w:iCs/>
          <w:color w:val="0070C0"/>
          <w:sz w:val="8"/>
          <w:szCs w:val="24"/>
          <w:lang w:eastAsia="it-IT"/>
        </w:rPr>
      </w:pPr>
    </w:p>
    <w:p w14:paraId="7A6A183C" w14:textId="77777777" w:rsidR="001F55AE" w:rsidRDefault="001F55AE" w:rsidP="00D9662C">
      <w:pPr>
        <w:adjustRightInd w:val="0"/>
        <w:rPr>
          <w:rFonts w:ascii="Arial" w:eastAsia="Times New Roman" w:hAnsi="Arial" w:cs="Arial"/>
          <w:b/>
          <w:bCs/>
          <w:i/>
          <w:iCs/>
          <w:color w:val="0070C0"/>
          <w:sz w:val="8"/>
          <w:szCs w:val="24"/>
          <w:lang w:eastAsia="it-IT"/>
        </w:rPr>
      </w:pPr>
    </w:p>
    <w:p w14:paraId="0B677658" w14:textId="77777777" w:rsidR="001F55AE" w:rsidRDefault="001F55AE" w:rsidP="00D9662C">
      <w:pPr>
        <w:adjustRightInd w:val="0"/>
        <w:rPr>
          <w:rFonts w:ascii="Arial" w:eastAsia="Times New Roman" w:hAnsi="Arial" w:cs="Arial"/>
          <w:b/>
          <w:bCs/>
          <w:i/>
          <w:iCs/>
          <w:color w:val="0070C0"/>
          <w:sz w:val="8"/>
          <w:szCs w:val="24"/>
          <w:lang w:eastAsia="it-IT"/>
        </w:rPr>
      </w:pPr>
    </w:p>
    <w:p w14:paraId="2C2F1CF9" w14:textId="77777777" w:rsidR="001F55AE" w:rsidRDefault="001F55AE" w:rsidP="00D9662C">
      <w:pPr>
        <w:adjustRightInd w:val="0"/>
        <w:rPr>
          <w:rFonts w:ascii="Arial" w:eastAsia="Times New Roman" w:hAnsi="Arial" w:cs="Arial"/>
          <w:b/>
          <w:bCs/>
          <w:i/>
          <w:iCs/>
          <w:color w:val="0070C0"/>
          <w:sz w:val="8"/>
          <w:szCs w:val="24"/>
          <w:lang w:eastAsia="it-IT"/>
        </w:rPr>
      </w:pPr>
    </w:p>
    <w:p w14:paraId="4BAC4DFA" w14:textId="77777777" w:rsidR="001F55AE" w:rsidRDefault="001F55AE" w:rsidP="00D9662C">
      <w:pPr>
        <w:adjustRightInd w:val="0"/>
        <w:rPr>
          <w:rFonts w:ascii="Arial" w:eastAsia="Times New Roman" w:hAnsi="Arial" w:cs="Arial"/>
          <w:b/>
          <w:bCs/>
          <w:i/>
          <w:iCs/>
          <w:color w:val="0070C0"/>
          <w:sz w:val="8"/>
          <w:szCs w:val="24"/>
          <w:lang w:eastAsia="it-IT"/>
        </w:rPr>
      </w:pPr>
    </w:p>
    <w:p w14:paraId="09CA2367" w14:textId="77777777" w:rsidR="001F55AE" w:rsidRDefault="001F55AE" w:rsidP="00D9662C">
      <w:pPr>
        <w:adjustRightInd w:val="0"/>
        <w:rPr>
          <w:rFonts w:ascii="Arial" w:eastAsia="Times New Roman" w:hAnsi="Arial" w:cs="Arial"/>
          <w:b/>
          <w:bCs/>
          <w:i/>
          <w:iCs/>
          <w:color w:val="0070C0"/>
          <w:sz w:val="8"/>
          <w:szCs w:val="24"/>
          <w:lang w:eastAsia="it-IT"/>
        </w:rPr>
      </w:pPr>
    </w:p>
    <w:p w14:paraId="293F6088" w14:textId="77777777" w:rsidR="001F55AE" w:rsidRDefault="001F55AE" w:rsidP="00D9662C">
      <w:pPr>
        <w:adjustRightInd w:val="0"/>
        <w:rPr>
          <w:rFonts w:ascii="Arial" w:eastAsia="Times New Roman" w:hAnsi="Arial" w:cs="Arial"/>
          <w:b/>
          <w:bCs/>
          <w:i/>
          <w:iCs/>
          <w:color w:val="0070C0"/>
          <w:sz w:val="8"/>
          <w:szCs w:val="24"/>
          <w:lang w:eastAsia="it-IT"/>
        </w:rPr>
      </w:pPr>
    </w:p>
    <w:p w14:paraId="2CDE677D" w14:textId="77777777" w:rsidR="001F55AE" w:rsidRDefault="001F55AE" w:rsidP="00D9662C">
      <w:pPr>
        <w:adjustRightInd w:val="0"/>
        <w:rPr>
          <w:rFonts w:ascii="Arial" w:eastAsia="Times New Roman" w:hAnsi="Arial" w:cs="Arial"/>
          <w:b/>
          <w:bCs/>
          <w:i/>
          <w:iCs/>
          <w:color w:val="0070C0"/>
          <w:sz w:val="8"/>
          <w:szCs w:val="24"/>
          <w:lang w:eastAsia="it-IT"/>
        </w:rPr>
      </w:pPr>
    </w:p>
    <w:p w14:paraId="6A1B3725" w14:textId="77777777" w:rsidR="001F55AE" w:rsidRDefault="001F55AE" w:rsidP="00D9662C">
      <w:pPr>
        <w:adjustRightInd w:val="0"/>
        <w:rPr>
          <w:rFonts w:ascii="Arial" w:eastAsia="Times New Roman" w:hAnsi="Arial" w:cs="Arial"/>
          <w:b/>
          <w:bCs/>
          <w:i/>
          <w:iCs/>
          <w:color w:val="0070C0"/>
          <w:sz w:val="8"/>
          <w:szCs w:val="24"/>
          <w:lang w:eastAsia="it-IT"/>
        </w:rPr>
      </w:pPr>
    </w:p>
    <w:p w14:paraId="205DC68C" w14:textId="77777777" w:rsidR="001F55AE" w:rsidRDefault="001F55AE" w:rsidP="00D9662C">
      <w:pPr>
        <w:adjustRightInd w:val="0"/>
        <w:rPr>
          <w:rFonts w:ascii="Arial" w:eastAsia="Times New Roman" w:hAnsi="Arial" w:cs="Arial"/>
          <w:b/>
          <w:bCs/>
          <w:i/>
          <w:iCs/>
          <w:color w:val="0070C0"/>
          <w:sz w:val="8"/>
          <w:szCs w:val="24"/>
          <w:lang w:eastAsia="it-IT"/>
        </w:rPr>
      </w:pPr>
    </w:p>
    <w:p w14:paraId="592B708C" w14:textId="77777777" w:rsidR="001F55AE" w:rsidRDefault="001F55AE" w:rsidP="00D9662C">
      <w:pPr>
        <w:adjustRightInd w:val="0"/>
        <w:rPr>
          <w:rFonts w:ascii="Arial" w:eastAsia="Times New Roman" w:hAnsi="Arial" w:cs="Arial"/>
          <w:b/>
          <w:bCs/>
          <w:i/>
          <w:iCs/>
          <w:color w:val="0070C0"/>
          <w:sz w:val="8"/>
          <w:szCs w:val="24"/>
          <w:lang w:eastAsia="it-IT"/>
        </w:rPr>
      </w:pPr>
    </w:p>
    <w:p w14:paraId="1FA0A51E" w14:textId="77777777" w:rsidR="001F55AE" w:rsidRDefault="001F55AE" w:rsidP="00D9662C">
      <w:pPr>
        <w:adjustRightInd w:val="0"/>
        <w:rPr>
          <w:rFonts w:ascii="Arial" w:eastAsia="Times New Roman" w:hAnsi="Arial" w:cs="Arial"/>
          <w:b/>
          <w:bCs/>
          <w:i/>
          <w:iCs/>
          <w:color w:val="0070C0"/>
          <w:sz w:val="8"/>
          <w:szCs w:val="24"/>
          <w:lang w:eastAsia="it-IT"/>
        </w:rPr>
      </w:pPr>
    </w:p>
    <w:p w14:paraId="09795760" w14:textId="77777777" w:rsidR="001F55AE" w:rsidRDefault="001F55AE" w:rsidP="00D9662C">
      <w:pPr>
        <w:adjustRightInd w:val="0"/>
        <w:rPr>
          <w:rFonts w:ascii="Arial" w:eastAsia="Times New Roman" w:hAnsi="Arial" w:cs="Arial"/>
          <w:b/>
          <w:bCs/>
          <w:i/>
          <w:iCs/>
          <w:color w:val="0070C0"/>
          <w:sz w:val="8"/>
          <w:szCs w:val="24"/>
          <w:lang w:eastAsia="it-IT"/>
        </w:rPr>
      </w:pPr>
    </w:p>
    <w:p w14:paraId="690E8BD9" w14:textId="77777777" w:rsidR="001F55AE" w:rsidRDefault="001F55AE" w:rsidP="00D9662C">
      <w:pPr>
        <w:adjustRightInd w:val="0"/>
        <w:rPr>
          <w:rFonts w:ascii="Arial" w:eastAsia="Times New Roman" w:hAnsi="Arial" w:cs="Arial"/>
          <w:b/>
          <w:bCs/>
          <w:i/>
          <w:iCs/>
          <w:color w:val="0070C0"/>
          <w:sz w:val="8"/>
          <w:szCs w:val="24"/>
          <w:lang w:eastAsia="it-IT"/>
        </w:rPr>
      </w:pPr>
    </w:p>
    <w:p w14:paraId="252F9AB1" w14:textId="77777777" w:rsidR="001F55AE" w:rsidRDefault="001F55AE" w:rsidP="00D9662C">
      <w:pPr>
        <w:adjustRightInd w:val="0"/>
        <w:rPr>
          <w:rFonts w:ascii="Arial" w:eastAsia="Times New Roman" w:hAnsi="Arial" w:cs="Arial"/>
          <w:b/>
          <w:bCs/>
          <w:i/>
          <w:iCs/>
          <w:color w:val="0070C0"/>
          <w:sz w:val="8"/>
          <w:szCs w:val="24"/>
          <w:lang w:eastAsia="it-IT"/>
        </w:rPr>
      </w:pPr>
    </w:p>
    <w:p w14:paraId="0B7E9A1A" w14:textId="77777777" w:rsidR="001F55AE" w:rsidRDefault="001F55AE" w:rsidP="00D9662C">
      <w:pPr>
        <w:adjustRightInd w:val="0"/>
        <w:rPr>
          <w:rFonts w:ascii="Arial" w:eastAsia="Times New Roman" w:hAnsi="Arial" w:cs="Arial"/>
          <w:b/>
          <w:bCs/>
          <w:i/>
          <w:iCs/>
          <w:color w:val="0070C0"/>
          <w:sz w:val="8"/>
          <w:szCs w:val="24"/>
          <w:lang w:eastAsia="it-IT"/>
        </w:rPr>
      </w:pPr>
    </w:p>
    <w:p w14:paraId="4B1F8E90" w14:textId="77777777" w:rsidR="001F55AE" w:rsidRDefault="001F55AE" w:rsidP="00D9662C">
      <w:pPr>
        <w:adjustRightInd w:val="0"/>
        <w:rPr>
          <w:rFonts w:ascii="Arial" w:eastAsia="Times New Roman" w:hAnsi="Arial" w:cs="Arial"/>
          <w:b/>
          <w:bCs/>
          <w:i/>
          <w:iCs/>
          <w:color w:val="0070C0"/>
          <w:sz w:val="8"/>
          <w:szCs w:val="24"/>
          <w:lang w:eastAsia="it-IT"/>
        </w:rPr>
      </w:pPr>
    </w:p>
    <w:p w14:paraId="4A5D36AC" w14:textId="77777777" w:rsidR="001F55AE" w:rsidRDefault="001F55AE" w:rsidP="00D9662C">
      <w:pPr>
        <w:adjustRightInd w:val="0"/>
        <w:rPr>
          <w:rFonts w:ascii="Arial" w:eastAsia="Times New Roman" w:hAnsi="Arial" w:cs="Arial"/>
          <w:b/>
          <w:bCs/>
          <w:i/>
          <w:iCs/>
          <w:color w:val="0070C0"/>
          <w:sz w:val="8"/>
          <w:szCs w:val="24"/>
          <w:lang w:eastAsia="it-IT"/>
        </w:rPr>
      </w:pPr>
    </w:p>
    <w:p w14:paraId="2FB5A16F" w14:textId="77777777" w:rsidR="001F55AE" w:rsidRDefault="001F55AE" w:rsidP="00D9662C">
      <w:pPr>
        <w:adjustRightInd w:val="0"/>
        <w:rPr>
          <w:rFonts w:ascii="Arial" w:eastAsia="Times New Roman" w:hAnsi="Arial" w:cs="Arial"/>
          <w:b/>
          <w:bCs/>
          <w:i/>
          <w:iCs/>
          <w:color w:val="0070C0"/>
          <w:sz w:val="8"/>
          <w:szCs w:val="24"/>
          <w:lang w:eastAsia="it-IT"/>
        </w:rPr>
      </w:pPr>
    </w:p>
    <w:p w14:paraId="6C6FE4CE" w14:textId="77777777" w:rsidR="002A4CBB" w:rsidRDefault="002A4CBB" w:rsidP="00D9662C">
      <w:pPr>
        <w:adjustRightInd w:val="0"/>
        <w:rPr>
          <w:rFonts w:ascii="Arial" w:eastAsia="Times New Roman" w:hAnsi="Arial" w:cs="Arial"/>
          <w:b/>
          <w:bCs/>
          <w:i/>
          <w:iCs/>
          <w:color w:val="0070C0"/>
          <w:sz w:val="8"/>
          <w:szCs w:val="24"/>
          <w:lang w:eastAsia="it-IT"/>
        </w:rPr>
      </w:pPr>
    </w:p>
    <w:p w14:paraId="54603924" w14:textId="77777777" w:rsidR="000E5CEC" w:rsidRDefault="000E5CEC" w:rsidP="00D9662C">
      <w:pPr>
        <w:adjustRightInd w:val="0"/>
        <w:rPr>
          <w:rFonts w:ascii="Arial" w:eastAsia="Times New Roman" w:hAnsi="Arial" w:cs="Arial"/>
          <w:b/>
          <w:bCs/>
          <w:i/>
          <w:iCs/>
          <w:color w:val="0070C0"/>
          <w:sz w:val="8"/>
          <w:szCs w:val="24"/>
          <w:lang w:eastAsia="it-IT"/>
        </w:rPr>
      </w:pPr>
    </w:p>
    <w:p w14:paraId="0E836CEA" w14:textId="2B346DD5"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5" w:name="_Hlk148618240"/>
      <w:r>
        <w:rPr>
          <w:rFonts w:ascii="Arial" w:eastAsia="Times New Roman" w:hAnsi="Arial" w:cs="Arial"/>
          <w:b/>
          <w:iCs/>
          <w:color w:val="17365D"/>
          <w:sz w:val="28"/>
          <w:szCs w:val="28"/>
          <w:lang w:eastAsia="it-IT"/>
        </w:rPr>
        <w:lastRenderedPageBreak/>
        <w:t xml:space="preserve">                     1.4.</w:t>
      </w:r>
      <w:r w:rsidR="00E22740">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7DFC0698" w:rsidR="00D2412E" w:rsidRDefault="00CA5F6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5A307D">
              <w:rPr>
                <w:rFonts w:ascii="Arial" w:eastAsia="Times New Roman" w:hAnsi="Arial" w:cs="Arial"/>
                <w:color w:val="000000"/>
                <w:sz w:val="20"/>
                <w:szCs w:val="20"/>
                <w:lang w:eastAsia="it-IT"/>
              </w:rPr>
              <w:t>3</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DC32ACD"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612007">
              <w:rPr>
                <w:rFonts w:ascii="Arial" w:eastAsia="Times New Roman" w:hAnsi="Arial" w:cs="Arial"/>
                <w:color w:val="000000"/>
                <w:sz w:val="20"/>
                <w:szCs w:val="20"/>
                <w:lang w:eastAsia="it-IT"/>
              </w:rPr>
              <w:t>4</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4A6071EA"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77498E">
              <w:rPr>
                <w:rFonts w:ascii="Arial" w:eastAsia="Times New Roman" w:hAnsi="Arial" w:cs="Arial"/>
                <w:color w:val="000000"/>
                <w:sz w:val="20"/>
                <w:szCs w:val="20"/>
                <w:lang w:eastAsia="it-IT"/>
              </w:rPr>
              <w:t>2</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7C1B4FED" w:rsidR="00D2412E" w:rsidRDefault="0077498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5BC501F1" w:rsidR="00845D8C" w:rsidRDefault="007A074B"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0C025E75"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2EB025B8"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FC25A7">
              <w:rPr>
                <w:rFonts w:ascii="Arial" w:eastAsia="Times New Roman" w:hAnsi="Arial" w:cs="Arial"/>
                <w:color w:val="000000"/>
                <w:sz w:val="20"/>
                <w:szCs w:val="20"/>
                <w:lang w:eastAsia="it-IT"/>
              </w:rPr>
              <w:t>6</w:t>
            </w:r>
          </w:p>
        </w:tc>
      </w:tr>
      <w:tr w:rsidR="00784F00" w:rsidRPr="00EB43CA" w14:paraId="73BC19C7" w14:textId="77777777" w:rsidTr="00C51D7A">
        <w:tc>
          <w:tcPr>
            <w:tcW w:w="3294" w:type="dxa"/>
            <w:tcBorders>
              <w:top w:val="single" w:sz="4" w:space="0" w:color="auto"/>
              <w:left w:val="single" w:sz="4" w:space="0" w:color="auto"/>
              <w:bottom w:val="single" w:sz="4" w:space="0" w:color="auto"/>
              <w:right w:val="single" w:sz="4" w:space="0" w:color="auto"/>
            </w:tcBorders>
          </w:tcPr>
          <w:p w14:paraId="70C604C1" w14:textId="66B5E6B0" w:rsidR="00784F00" w:rsidRDefault="00784F0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77B140D8" w14:textId="77777777" w:rsidR="00784F00" w:rsidRDefault="00784F00"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6118B7D" w14:textId="77777777" w:rsidR="00784F00" w:rsidRDefault="00784F00"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211F57" w14:textId="6B5FCD78" w:rsidR="00784F00" w:rsidRDefault="00784F0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1D5EE2" w:rsidRPr="00EB43CA" w14:paraId="7B78D6A4" w14:textId="77777777" w:rsidTr="00C51D7A">
        <w:tc>
          <w:tcPr>
            <w:tcW w:w="3294" w:type="dxa"/>
            <w:tcBorders>
              <w:top w:val="single" w:sz="4" w:space="0" w:color="auto"/>
              <w:left w:val="single" w:sz="4" w:space="0" w:color="auto"/>
              <w:bottom w:val="single" w:sz="4" w:space="0" w:color="auto"/>
              <w:right w:val="single" w:sz="4" w:space="0" w:color="auto"/>
            </w:tcBorders>
          </w:tcPr>
          <w:p w14:paraId="362E90FA" w14:textId="096A4385" w:rsidR="001D5EE2" w:rsidRDefault="001D5EE2"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337C8ED4" w14:textId="473FFE64" w:rsidR="001D5EE2" w:rsidRDefault="00F12F7B"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C8023D8" w14:textId="77777777" w:rsidR="001D5EE2" w:rsidRDefault="001D5EE2"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AEC0496" w14:textId="4CACF98A" w:rsidR="001D5EE2" w:rsidRDefault="001D5EE2"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E56F6" w:rsidRPr="00EB43CA" w14:paraId="54CC1098" w14:textId="77777777" w:rsidTr="00C51D7A">
        <w:tc>
          <w:tcPr>
            <w:tcW w:w="3294" w:type="dxa"/>
            <w:tcBorders>
              <w:top w:val="single" w:sz="4" w:space="0" w:color="auto"/>
              <w:left w:val="single" w:sz="4" w:space="0" w:color="auto"/>
              <w:bottom w:val="single" w:sz="4" w:space="0" w:color="auto"/>
              <w:right w:val="single" w:sz="4" w:space="0" w:color="auto"/>
            </w:tcBorders>
          </w:tcPr>
          <w:p w14:paraId="33B8120B" w14:textId="516F7A1C" w:rsidR="000E56F6" w:rsidRDefault="000E56F6"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3798FF6C" w14:textId="77777777" w:rsidR="000E56F6" w:rsidRDefault="000E56F6"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38B9A65" w14:textId="77777777" w:rsidR="000E56F6" w:rsidRDefault="000E56F6"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AEC519" w14:textId="3CAC5CBD" w:rsidR="000E56F6" w:rsidRDefault="000E56F6"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6"/>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5"/>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5CC123A3"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000E5CEC">
        <w:rPr>
          <w:rFonts w:ascii="Arial" w:hAnsi="Arial"/>
          <w:b/>
          <w:spacing w:val="-3"/>
          <w:sz w:val="18"/>
          <w:szCs w:val="20"/>
        </w:rPr>
        <w:t xml:space="preserve"> IL </w:t>
      </w:r>
      <w:r w:rsidR="002F4715">
        <w:rPr>
          <w:rFonts w:ascii="Arial" w:hAnsi="Arial"/>
          <w:b/>
          <w:spacing w:val="-3"/>
          <w:sz w:val="18"/>
          <w:szCs w:val="20"/>
        </w:rPr>
        <w:t>1</w:t>
      </w:r>
      <w:r w:rsidR="00DE7480">
        <w:rPr>
          <w:rFonts w:ascii="Arial" w:hAnsi="Arial"/>
          <w:b/>
          <w:spacing w:val="-3"/>
          <w:sz w:val="18"/>
          <w:szCs w:val="20"/>
        </w:rPr>
        <w:t>9</w:t>
      </w:r>
      <w:r w:rsidR="00EC54E3">
        <w:rPr>
          <w:rFonts w:ascii="Arial" w:hAnsi="Arial"/>
          <w:b/>
          <w:sz w:val="18"/>
          <w:szCs w:val="20"/>
        </w:rPr>
        <w:t xml:space="preserve"> </w:t>
      </w:r>
      <w:r w:rsidR="00D56BC9">
        <w:rPr>
          <w:rFonts w:ascii="Arial" w:hAnsi="Arial"/>
          <w:b/>
          <w:sz w:val="18"/>
          <w:szCs w:val="20"/>
        </w:rPr>
        <w:t>MAGGIO</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83"/>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812FD" w14:textId="77777777" w:rsidR="00BD2C89" w:rsidRDefault="00BD2C89">
      <w:r>
        <w:separator/>
      </w:r>
    </w:p>
  </w:endnote>
  <w:endnote w:type="continuationSeparator" w:id="0">
    <w:p w14:paraId="2FF10CB0" w14:textId="77777777" w:rsidR="00BD2C89" w:rsidRDefault="00BD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FIGC - Azzurri">
    <w:altName w:val="Calibri"/>
    <w:panose1 w:val="00000000000000000000"/>
    <w:charset w:val="00"/>
    <w:family w:val="modern"/>
    <w:notTrueType/>
    <w:pitch w:val="variable"/>
    <w:sig w:usb0="00000007" w:usb1="00000000" w:usb2="00000000" w:usb3="00000000" w:csb0="00000093" w:csb1="00000000"/>
  </w:font>
  <w:font w:name="Songti SC">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10E40C27"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743DC0">
                            <w:rPr>
                              <w:rFonts w:ascii="Trebuchet MS" w:hAnsi="Trebuchet MS"/>
                              <w:spacing w:val="-1"/>
                            </w:rPr>
                            <w:t>8</w:t>
                          </w:r>
                          <w:r w:rsidR="002A5F2E">
                            <w:rPr>
                              <w:rFonts w:ascii="Trebuchet MS" w:hAnsi="Trebuchet MS"/>
                              <w:spacing w:val="-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10E40C27"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743DC0">
                      <w:rPr>
                        <w:rFonts w:ascii="Trebuchet MS" w:hAnsi="Trebuchet MS"/>
                        <w:spacing w:val="-1"/>
                      </w:rPr>
                      <w:t>8</w:t>
                    </w:r>
                    <w:r w:rsidR="002A5F2E">
                      <w:rPr>
                        <w:rFonts w:ascii="Trebuchet MS" w:hAnsi="Trebuchet MS"/>
                        <w:spacing w:val="-1"/>
                      </w:rPr>
                      <w:t>1</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C8F2E" w14:textId="77777777" w:rsidR="00BD2C89" w:rsidRDefault="00BD2C89">
      <w:r>
        <w:separator/>
      </w:r>
    </w:p>
  </w:footnote>
  <w:footnote w:type="continuationSeparator" w:id="0">
    <w:p w14:paraId="60FE4511" w14:textId="77777777" w:rsidR="00BD2C89" w:rsidRDefault="00BD2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6E33010"/>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15:restartNumberingAfterBreak="0">
    <w:nsid w:val="63561A09"/>
    <w:multiLevelType w:val="hybridMultilevel"/>
    <w:tmpl w:val="B8F6449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518958994">
    <w:abstractNumId w:val="1"/>
  </w:num>
  <w:num w:numId="2" w16cid:durableId="598876872">
    <w:abstractNumId w:val="2"/>
  </w:num>
  <w:num w:numId="3" w16cid:durableId="1061252347">
    <w:abstractNumId w:val="0"/>
  </w:num>
  <w:num w:numId="4" w16cid:durableId="7239109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8182800">
    <w:abstractNumId w:val="1"/>
    <w:lvlOverride w:ilvl="0"/>
    <w:lvlOverride w:ilvl="1"/>
    <w:lvlOverride w:ilvl="2"/>
    <w:lvlOverride w:ilvl="3"/>
    <w:lvlOverride w:ilvl="4"/>
    <w:lvlOverride w:ilvl="5"/>
    <w:lvlOverride w:ilvl="6"/>
    <w:lvlOverride w:ilvl="7"/>
    <w:lvlOverride w:ilvl="8"/>
  </w:num>
  <w:num w:numId="6" w16cid:durableId="101923965">
    <w:abstractNumId w:val="2"/>
    <w:lvlOverride w:ilvl="0"/>
    <w:lvlOverride w:ilvl="1"/>
    <w:lvlOverride w:ilvl="2"/>
    <w:lvlOverride w:ilvl="3"/>
    <w:lvlOverride w:ilvl="4"/>
    <w:lvlOverride w:ilvl="5"/>
    <w:lvlOverride w:ilvl="6"/>
    <w:lvlOverride w:ilvl="7"/>
    <w:lvlOverride w:ilvl="8"/>
  </w:num>
  <w:num w:numId="7" w16cid:durableId="195077618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07575"/>
    <w:rsid w:val="00010185"/>
    <w:rsid w:val="000114EE"/>
    <w:rsid w:val="000126F6"/>
    <w:rsid w:val="00012D53"/>
    <w:rsid w:val="00012E11"/>
    <w:rsid w:val="00013EED"/>
    <w:rsid w:val="000150F2"/>
    <w:rsid w:val="00016C56"/>
    <w:rsid w:val="00017D4F"/>
    <w:rsid w:val="000204CF"/>
    <w:rsid w:val="00020C54"/>
    <w:rsid w:val="000210A3"/>
    <w:rsid w:val="0002225B"/>
    <w:rsid w:val="000241E3"/>
    <w:rsid w:val="000265CE"/>
    <w:rsid w:val="000300B7"/>
    <w:rsid w:val="000301D9"/>
    <w:rsid w:val="000315BD"/>
    <w:rsid w:val="00032CDB"/>
    <w:rsid w:val="00032FCE"/>
    <w:rsid w:val="00033E65"/>
    <w:rsid w:val="000342D0"/>
    <w:rsid w:val="00036026"/>
    <w:rsid w:val="00036A8F"/>
    <w:rsid w:val="00037308"/>
    <w:rsid w:val="0003739C"/>
    <w:rsid w:val="000408D7"/>
    <w:rsid w:val="000410FD"/>
    <w:rsid w:val="000412F5"/>
    <w:rsid w:val="000423E1"/>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3B08"/>
    <w:rsid w:val="000654A1"/>
    <w:rsid w:val="00065C5F"/>
    <w:rsid w:val="00066105"/>
    <w:rsid w:val="00066609"/>
    <w:rsid w:val="00067322"/>
    <w:rsid w:val="00067C81"/>
    <w:rsid w:val="000707F5"/>
    <w:rsid w:val="00070E8D"/>
    <w:rsid w:val="00070F0A"/>
    <w:rsid w:val="00071214"/>
    <w:rsid w:val="0007125E"/>
    <w:rsid w:val="0007484F"/>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06F1"/>
    <w:rsid w:val="000915B2"/>
    <w:rsid w:val="00091973"/>
    <w:rsid w:val="00091AFA"/>
    <w:rsid w:val="00091BC8"/>
    <w:rsid w:val="00091EF9"/>
    <w:rsid w:val="000927B7"/>
    <w:rsid w:val="00092E58"/>
    <w:rsid w:val="000941D7"/>
    <w:rsid w:val="0009471B"/>
    <w:rsid w:val="00096162"/>
    <w:rsid w:val="00096544"/>
    <w:rsid w:val="00097D1B"/>
    <w:rsid w:val="000A0EC9"/>
    <w:rsid w:val="000A1327"/>
    <w:rsid w:val="000A14D3"/>
    <w:rsid w:val="000A265B"/>
    <w:rsid w:val="000A2DE0"/>
    <w:rsid w:val="000A4379"/>
    <w:rsid w:val="000A4EED"/>
    <w:rsid w:val="000A6713"/>
    <w:rsid w:val="000A72AB"/>
    <w:rsid w:val="000B0243"/>
    <w:rsid w:val="000B036D"/>
    <w:rsid w:val="000B06F8"/>
    <w:rsid w:val="000B0771"/>
    <w:rsid w:val="000B14E9"/>
    <w:rsid w:val="000B17F0"/>
    <w:rsid w:val="000B2622"/>
    <w:rsid w:val="000B2875"/>
    <w:rsid w:val="000B54ED"/>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0F74"/>
    <w:rsid w:val="000D2554"/>
    <w:rsid w:val="000D28C3"/>
    <w:rsid w:val="000D2F58"/>
    <w:rsid w:val="000D6DB8"/>
    <w:rsid w:val="000D72B9"/>
    <w:rsid w:val="000D7505"/>
    <w:rsid w:val="000D7A5A"/>
    <w:rsid w:val="000E391D"/>
    <w:rsid w:val="000E3DAE"/>
    <w:rsid w:val="000E56F6"/>
    <w:rsid w:val="000E5CEC"/>
    <w:rsid w:val="000E61AD"/>
    <w:rsid w:val="000E70FF"/>
    <w:rsid w:val="000F012C"/>
    <w:rsid w:val="000F0194"/>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34B"/>
    <w:rsid w:val="00105D1F"/>
    <w:rsid w:val="00111091"/>
    <w:rsid w:val="001116F3"/>
    <w:rsid w:val="001122FC"/>
    <w:rsid w:val="001129D7"/>
    <w:rsid w:val="0011316F"/>
    <w:rsid w:val="00114386"/>
    <w:rsid w:val="00114AE6"/>
    <w:rsid w:val="001154DF"/>
    <w:rsid w:val="00115D3C"/>
    <w:rsid w:val="00117173"/>
    <w:rsid w:val="00117570"/>
    <w:rsid w:val="0011787F"/>
    <w:rsid w:val="001178E8"/>
    <w:rsid w:val="00117E5D"/>
    <w:rsid w:val="0012045E"/>
    <w:rsid w:val="00120522"/>
    <w:rsid w:val="00120966"/>
    <w:rsid w:val="0012246B"/>
    <w:rsid w:val="00122E62"/>
    <w:rsid w:val="00123ABE"/>
    <w:rsid w:val="00125A6C"/>
    <w:rsid w:val="001267BA"/>
    <w:rsid w:val="00126BD2"/>
    <w:rsid w:val="00127484"/>
    <w:rsid w:val="0013153A"/>
    <w:rsid w:val="00131B8E"/>
    <w:rsid w:val="0013234A"/>
    <w:rsid w:val="00132EF4"/>
    <w:rsid w:val="00134AAD"/>
    <w:rsid w:val="00134B71"/>
    <w:rsid w:val="001365B9"/>
    <w:rsid w:val="00137CE7"/>
    <w:rsid w:val="0014197C"/>
    <w:rsid w:val="001419D2"/>
    <w:rsid w:val="00141BE4"/>
    <w:rsid w:val="00142330"/>
    <w:rsid w:val="001425ED"/>
    <w:rsid w:val="00142EE4"/>
    <w:rsid w:val="00144481"/>
    <w:rsid w:val="0014455F"/>
    <w:rsid w:val="0014706D"/>
    <w:rsid w:val="00153F02"/>
    <w:rsid w:val="00154409"/>
    <w:rsid w:val="0015488D"/>
    <w:rsid w:val="00154FF8"/>
    <w:rsid w:val="00155228"/>
    <w:rsid w:val="00160E60"/>
    <w:rsid w:val="0016307A"/>
    <w:rsid w:val="0016373D"/>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21AE"/>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3798"/>
    <w:rsid w:val="001A590D"/>
    <w:rsid w:val="001A701B"/>
    <w:rsid w:val="001B3597"/>
    <w:rsid w:val="001B5CB1"/>
    <w:rsid w:val="001B61C9"/>
    <w:rsid w:val="001B6713"/>
    <w:rsid w:val="001B7F1C"/>
    <w:rsid w:val="001C00FC"/>
    <w:rsid w:val="001C1F4D"/>
    <w:rsid w:val="001C264E"/>
    <w:rsid w:val="001C27AA"/>
    <w:rsid w:val="001C3252"/>
    <w:rsid w:val="001C33B7"/>
    <w:rsid w:val="001C3762"/>
    <w:rsid w:val="001C424F"/>
    <w:rsid w:val="001C454A"/>
    <w:rsid w:val="001C514D"/>
    <w:rsid w:val="001C620C"/>
    <w:rsid w:val="001C634C"/>
    <w:rsid w:val="001C6FC8"/>
    <w:rsid w:val="001D05BE"/>
    <w:rsid w:val="001D0666"/>
    <w:rsid w:val="001D2234"/>
    <w:rsid w:val="001D2AF6"/>
    <w:rsid w:val="001D379B"/>
    <w:rsid w:val="001D454B"/>
    <w:rsid w:val="001D5722"/>
    <w:rsid w:val="001D591E"/>
    <w:rsid w:val="001D5EE2"/>
    <w:rsid w:val="001D60A2"/>
    <w:rsid w:val="001E1980"/>
    <w:rsid w:val="001E3FA9"/>
    <w:rsid w:val="001E45DE"/>
    <w:rsid w:val="001E57CA"/>
    <w:rsid w:val="001E5B68"/>
    <w:rsid w:val="001E78FF"/>
    <w:rsid w:val="001E7DF5"/>
    <w:rsid w:val="001F0CF7"/>
    <w:rsid w:val="001F3D6B"/>
    <w:rsid w:val="001F4134"/>
    <w:rsid w:val="001F55AE"/>
    <w:rsid w:val="001F5DCB"/>
    <w:rsid w:val="001F615A"/>
    <w:rsid w:val="001F7FCD"/>
    <w:rsid w:val="002007B7"/>
    <w:rsid w:val="00201277"/>
    <w:rsid w:val="00201646"/>
    <w:rsid w:val="00201922"/>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066"/>
    <w:rsid w:val="0022427D"/>
    <w:rsid w:val="0022784C"/>
    <w:rsid w:val="0023085F"/>
    <w:rsid w:val="00230A0A"/>
    <w:rsid w:val="00231390"/>
    <w:rsid w:val="00231D45"/>
    <w:rsid w:val="0023233D"/>
    <w:rsid w:val="002327AB"/>
    <w:rsid w:val="00232BCF"/>
    <w:rsid w:val="00233985"/>
    <w:rsid w:val="00233B6B"/>
    <w:rsid w:val="002355B3"/>
    <w:rsid w:val="00235DE5"/>
    <w:rsid w:val="0023747A"/>
    <w:rsid w:val="002404C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3D5E"/>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5670"/>
    <w:rsid w:val="00276488"/>
    <w:rsid w:val="002808FD"/>
    <w:rsid w:val="002813C4"/>
    <w:rsid w:val="00282418"/>
    <w:rsid w:val="002824A8"/>
    <w:rsid w:val="0028336E"/>
    <w:rsid w:val="00283432"/>
    <w:rsid w:val="002835E4"/>
    <w:rsid w:val="0028373F"/>
    <w:rsid w:val="00284130"/>
    <w:rsid w:val="00284306"/>
    <w:rsid w:val="002847A0"/>
    <w:rsid w:val="002850D5"/>
    <w:rsid w:val="00287F07"/>
    <w:rsid w:val="002907D6"/>
    <w:rsid w:val="00291685"/>
    <w:rsid w:val="0029196E"/>
    <w:rsid w:val="00293227"/>
    <w:rsid w:val="002938F9"/>
    <w:rsid w:val="00293CC2"/>
    <w:rsid w:val="00294B37"/>
    <w:rsid w:val="00295852"/>
    <w:rsid w:val="0029604C"/>
    <w:rsid w:val="0029686B"/>
    <w:rsid w:val="002973C6"/>
    <w:rsid w:val="002976ED"/>
    <w:rsid w:val="002977E8"/>
    <w:rsid w:val="00297BE6"/>
    <w:rsid w:val="002A0149"/>
    <w:rsid w:val="002A0488"/>
    <w:rsid w:val="002A083D"/>
    <w:rsid w:val="002A0C03"/>
    <w:rsid w:val="002A0EC2"/>
    <w:rsid w:val="002A101E"/>
    <w:rsid w:val="002A1057"/>
    <w:rsid w:val="002A14F3"/>
    <w:rsid w:val="002A2F40"/>
    <w:rsid w:val="002A4867"/>
    <w:rsid w:val="002A4CBB"/>
    <w:rsid w:val="002A4E62"/>
    <w:rsid w:val="002A5644"/>
    <w:rsid w:val="002A5F2E"/>
    <w:rsid w:val="002A62B7"/>
    <w:rsid w:val="002A658F"/>
    <w:rsid w:val="002A6B8D"/>
    <w:rsid w:val="002A7A65"/>
    <w:rsid w:val="002B105A"/>
    <w:rsid w:val="002B165E"/>
    <w:rsid w:val="002B1A4F"/>
    <w:rsid w:val="002B2327"/>
    <w:rsid w:val="002B258D"/>
    <w:rsid w:val="002B2EC1"/>
    <w:rsid w:val="002B3C59"/>
    <w:rsid w:val="002B3C8C"/>
    <w:rsid w:val="002B3E8F"/>
    <w:rsid w:val="002B48FB"/>
    <w:rsid w:val="002B5730"/>
    <w:rsid w:val="002B624E"/>
    <w:rsid w:val="002B7532"/>
    <w:rsid w:val="002C0B83"/>
    <w:rsid w:val="002C2E65"/>
    <w:rsid w:val="002C31B6"/>
    <w:rsid w:val="002C5ABF"/>
    <w:rsid w:val="002C6CEC"/>
    <w:rsid w:val="002C7348"/>
    <w:rsid w:val="002C735A"/>
    <w:rsid w:val="002D05A9"/>
    <w:rsid w:val="002D0DE9"/>
    <w:rsid w:val="002D4CDA"/>
    <w:rsid w:val="002D5708"/>
    <w:rsid w:val="002D5D3F"/>
    <w:rsid w:val="002D7DDC"/>
    <w:rsid w:val="002E2A5B"/>
    <w:rsid w:val="002E5CB7"/>
    <w:rsid w:val="002E6016"/>
    <w:rsid w:val="002E6039"/>
    <w:rsid w:val="002E6613"/>
    <w:rsid w:val="002E7694"/>
    <w:rsid w:val="002F0BDD"/>
    <w:rsid w:val="002F0CB7"/>
    <w:rsid w:val="002F1188"/>
    <w:rsid w:val="002F259F"/>
    <w:rsid w:val="002F40A6"/>
    <w:rsid w:val="002F4715"/>
    <w:rsid w:val="002F4FD3"/>
    <w:rsid w:val="002F65E9"/>
    <w:rsid w:val="002F6730"/>
    <w:rsid w:val="002F6A04"/>
    <w:rsid w:val="002F6B57"/>
    <w:rsid w:val="002F6C8D"/>
    <w:rsid w:val="00300447"/>
    <w:rsid w:val="00300EB4"/>
    <w:rsid w:val="00302B79"/>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64B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67CCD"/>
    <w:rsid w:val="00370386"/>
    <w:rsid w:val="00371A8C"/>
    <w:rsid w:val="003726DF"/>
    <w:rsid w:val="00372F06"/>
    <w:rsid w:val="00376D35"/>
    <w:rsid w:val="003770E5"/>
    <w:rsid w:val="00377695"/>
    <w:rsid w:val="00377E5E"/>
    <w:rsid w:val="00377FDF"/>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034"/>
    <w:rsid w:val="003A32CA"/>
    <w:rsid w:val="003A5C68"/>
    <w:rsid w:val="003A6290"/>
    <w:rsid w:val="003A7A02"/>
    <w:rsid w:val="003B1DC7"/>
    <w:rsid w:val="003B2163"/>
    <w:rsid w:val="003B21F5"/>
    <w:rsid w:val="003B27D1"/>
    <w:rsid w:val="003B2EEE"/>
    <w:rsid w:val="003B407A"/>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1B4A"/>
    <w:rsid w:val="003D205A"/>
    <w:rsid w:val="003D20A7"/>
    <w:rsid w:val="003D33FC"/>
    <w:rsid w:val="003D430E"/>
    <w:rsid w:val="003D5045"/>
    <w:rsid w:val="003D576B"/>
    <w:rsid w:val="003D729D"/>
    <w:rsid w:val="003E2DFC"/>
    <w:rsid w:val="003E3D6F"/>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5FEA"/>
    <w:rsid w:val="00417140"/>
    <w:rsid w:val="004203F2"/>
    <w:rsid w:val="00421CFB"/>
    <w:rsid w:val="00423B2C"/>
    <w:rsid w:val="00423B9A"/>
    <w:rsid w:val="00423FEC"/>
    <w:rsid w:val="00425101"/>
    <w:rsid w:val="00425A84"/>
    <w:rsid w:val="004264EB"/>
    <w:rsid w:val="00426B00"/>
    <w:rsid w:val="0042778E"/>
    <w:rsid w:val="004278B8"/>
    <w:rsid w:val="0043148D"/>
    <w:rsid w:val="0043253C"/>
    <w:rsid w:val="00433F95"/>
    <w:rsid w:val="00433FF6"/>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B9D"/>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16C7"/>
    <w:rsid w:val="00462A76"/>
    <w:rsid w:val="00462D5B"/>
    <w:rsid w:val="00463F15"/>
    <w:rsid w:val="00466508"/>
    <w:rsid w:val="00471078"/>
    <w:rsid w:val="004719EA"/>
    <w:rsid w:val="004731AB"/>
    <w:rsid w:val="004746C6"/>
    <w:rsid w:val="00477C05"/>
    <w:rsid w:val="0048026D"/>
    <w:rsid w:val="00480BD1"/>
    <w:rsid w:val="00482964"/>
    <w:rsid w:val="004834E6"/>
    <w:rsid w:val="0048377E"/>
    <w:rsid w:val="00484A84"/>
    <w:rsid w:val="00484AD3"/>
    <w:rsid w:val="00486CAC"/>
    <w:rsid w:val="00486D47"/>
    <w:rsid w:val="00487712"/>
    <w:rsid w:val="00490E40"/>
    <w:rsid w:val="00490FD0"/>
    <w:rsid w:val="004919E2"/>
    <w:rsid w:val="00492097"/>
    <w:rsid w:val="0049266D"/>
    <w:rsid w:val="00492A70"/>
    <w:rsid w:val="00495565"/>
    <w:rsid w:val="00496C54"/>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6C70"/>
    <w:rsid w:val="004B7E27"/>
    <w:rsid w:val="004C1828"/>
    <w:rsid w:val="004C1B5B"/>
    <w:rsid w:val="004C23D2"/>
    <w:rsid w:val="004C3E9F"/>
    <w:rsid w:val="004C56D0"/>
    <w:rsid w:val="004C660A"/>
    <w:rsid w:val="004C77E7"/>
    <w:rsid w:val="004C7B1C"/>
    <w:rsid w:val="004C7E74"/>
    <w:rsid w:val="004D0283"/>
    <w:rsid w:val="004D087E"/>
    <w:rsid w:val="004D0B2A"/>
    <w:rsid w:val="004D14CF"/>
    <w:rsid w:val="004D1D12"/>
    <w:rsid w:val="004D1DFE"/>
    <w:rsid w:val="004D2421"/>
    <w:rsid w:val="004D2910"/>
    <w:rsid w:val="004D31A3"/>
    <w:rsid w:val="004D4944"/>
    <w:rsid w:val="004D4C3E"/>
    <w:rsid w:val="004D5AF1"/>
    <w:rsid w:val="004D7948"/>
    <w:rsid w:val="004E1748"/>
    <w:rsid w:val="004E183D"/>
    <w:rsid w:val="004E1CD4"/>
    <w:rsid w:val="004F027C"/>
    <w:rsid w:val="004F05D9"/>
    <w:rsid w:val="004F0CCD"/>
    <w:rsid w:val="004F1510"/>
    <w:rsid w:val="004F202C"/>
    <w:rsid w:val="004F2034"/>
    <w:rsid w:val="004F2E47"/>
    <w:rsid w:val="004F39BC"/>
    <w:rsid w:val="004F3B21"/>
    <w:rsid w:val="004F5B63"/>
    <w:rsid w:val="004F6478"/>
    <w:rsid w:val="00500310"/>
    <w:rsid w:val="005035E1"/>
    <w:rsid w:val="00505C86"/>
    <w:rsid w:val="005072E3"/>
    <w:rsid w:val="005076D3"/>
    <w:rsid w:val="00507B14"/>
    <w:rsid w:val="00512CBD"/>
    <w:rsid w:val="00512F55"/>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DD4"/>
    <w:rsid w:val="00542FF8"/>
    <w:rsid w:val="00543840"/>
    <w:rsid w:val="00544365"/>
    <w:rsid w:val="005451AF"/>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84"/>
    <w:rsid w:val="005666E5"/>
    <w:rsid w:val="00566D67"/>
    <w:rsid w:val="00570467"/>
    <w:rsid w:val="00570627"/>
    <w:rsid w:val="00570C23"/>
    <w:rsid w:val="0057224B"/>
    <w:rsid w:val="00572B52"/>
    <w:rsid w:val="00572C21"/>
    <w:rsid w:val="00576F0F"/>
    <w:rsid w:val="00580C6A"/>
    <w:rsid w:val="00581C6C"/>
    <w:rsid w:val="005820DF"/>
    <w:rsid w:val="00582325"/>
    <w:rsid w:val="00583F8F"/>
    <w:rsid w:val="00584114"/>
    <w:rsid w:val="0058455E"/>
    <w:rsid w:val="005849A0"/>
    <w:rsid w:val="0058581F"/>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97F16"/>
    <w:rsid w:val="005A05E6"/>
    <w:rsid w:val="005A06D3"/>
    <w:rsid w:val="005A0ADE"/>
    <w:rsid w:val="005A0EF2"/>
    <w:rsid w:val="005A1681"/>
    <w:rsid w:val="005A1A89"/>
    <w:rsid w:val="005A307D"/>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C5E83"/>
    <w:rsid w:val="005D02BE"/>
    <w:rsid w:val="005D097B"/>
    <w:rsid w:val="005D4111"/>
    <w:rsid w:val="005D7ABF"/>
    <w:rsid w:val="005D7EE1"/>
    <w:rsid w:val="005E07E6"/>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845"/>
    <w:rsid w:val="00601C64"/>
    <w:rsid w:val="0060255A"/>
    <w:rsid w:val="00602A72"/>
    <w:rsid w:val="00602EAA"/>
    <w:rsid w:val="00602FB5"/>
    <w:rsid w:val="00603F4C"/>
    <w:rsid w:val="006045E7"/>
    <w:rsid w:val="00604988"/>
    <w:rsid w:val="00607808"/>
    <w:rsid w:val="00607ABE"/>
    <w:rsid w:val="00612007"/>
    <w:rsid w:val="0061422A"/>
    <w:rsid w:val="0061427D"/>
    <w:rsid w:val="006208D0"/>
    <w:rsid w:val="00620DCD"/>
    <w:rsid w:val="00622155"/>
    <w:rsid w:val="00622610"/>
    <w:rsid w:val="00622EC9"/>
    <w:rsid w:val="006231D3"/>
    <w:rsid w:val="0062390A"/>
    <w:rsid w:val="00624C14"/>
    <w:rsid w:val="00624E38"/>
    <w:rsid w:val="006250D8"/>
    <w:rsid w:val="006252ED"/>
    <w:rsid w:val="00626AAA"/>
    <w:rsid w:val="00627E57"/>
    <w:rsid w:val="006315E5"/>
    <w:rsid w:val="0063268A"/>
    <w:rsid w:val="0063329C"/>
    <w:rsid w:val="00633386"/>
    <w:rsid w:val="00633881"/>
    <w:rsid w:val="006340D0"/>
    <w:rsid w:val="00635E94"/>
    <w:rsid w:val="00637546"/>
    <w:rsid w:val="00640A20"/>
    <w:rsid w:val="006413AE"/>
    <w:rsid w:val="00641637"/>
    <w:rsid w:val="00642591"/>
    <w:rsid w:val="00642B99"/>
    <w:rsid w:val="0064472C"/>
    <w:rsid w:val="00644C3D"/>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0E9C"/>
    <w:rsid w:val="00661399"/>
    <w:rsid w:val="00662EE2"/>
    <w:rsid w:val="00663E9F"/>
    <w:rsid w:val="00665481"/>
    <w:rsid w:val="00665A39"/>
    <w:rsid w:val="00665CC3"/>
    <w:rsid w:val="0066629F"/>
    <w:rsid w:val="0066643D"/>
    <w:rsid w:val="00666A73"/>
    <w:rsid w:val="006678CD"/>
    <w:rsid w:val="00667D26"/>
    <w:rsid w:val="0067040C"/>
    <w:rsid w:val="00671165"/>
    <w:rsid w:val="006711C9"/>
    <w:rsid w:val="0067159A"/>
    <w:rsid w:val="006715B9"/>
    <w:rsid w:val="00671BF7"/>
    <w:rsid w:val="006730D6"/>
    <w:rsid w:val="00673B0D"/>
    <w:rsid w:val="006742CA"/>
    <w:rsid w:val="006752A6"/>
    <w:rsid w:val="00676C3A"/>
    <w:rsid w:val="00681D22"/>
    <w:rsid w:val="00682525"/>
    <w:rsid w:val="00682578"/>
    <w:rsid w:val="006839B7"/>
    <w:rsid w:val="00683E3A"/>
    <w:rsid w:val="00683F8D"/>
    <w:rsid w:val="006841F6"/>
    <w:rsid w:val="0068489D"/>
    <w:rsid w:val="00684DD7"/>
    <w:rsid w:val="00684FFD"/>
    <w:rsid w:val="00685073"/>
    <w:rsid w:val="006855BC"/>
    <w:rsid w:val="006863F1"/>
    <w:rsid w:val="0068739E"/>
    <w:rsid w:val="00690853"/>
    <w:rsid w:val="00691746"/>
    <w:rsid w:val="00691E33"/>
    <w:rsid w:val="006927E8"/>
    <w:rsid w:val="00692B7D"/>
    <w:rsid w:val="0069314A"/>
    <w:rsid w:val="00693B43"/>
    <w:rsid w:val="0069470C"/>
    <w:rsid w:val="00694FD2"/>
    <w:rsid w:val="00695094"/>
    <w:rsid w:val="006951BF"/>
    <w:rsid w:val="00697301"/>
    <w:rsid w:val="00697C8B"/>
    <w:rsid w:val="006A19D7"/>
    <w:rsid w:val="006A37F4"/>
    <w:rsid w:val="006A3A1E"/>
    <w:rsid w:val="006A42EC"/>
    <w:rsid w:val="006A4331"/>
    <w:rsid w:val="006A49CC"/>
    <w:rsid w:val="006A49CD"/>
    <w:rsid w:val="006A4ED1"/>
    <w:rsid w:val="006A532D"/>
    <w:rsid w:val="006A5722"/>
    <w:rsid w:val="006A6616"/>
    <w:rsid w:val="006A6674"/>
    <w:rsid w:val="006A6A1D"/>
    <w:rsid w:val="006B0F14"/>
    <w:rsid w:val="006B1033"/>
    <w:rsid w:val="006B111E"/>
    <w:rsid w:val="006B3051"/>
    <w:rsid w:val="006B3078"/>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6EF"/>
    <w:rsid w:val="006D673A"/>
    <w:rsid w:val="006D6834"/>
    <w:rsid w:val="006D6E36"/>
    <w:rsid w:val="006D77EF"/>
    <w:rsid w:val="006E12D8"/>
    <w:rsid w:val="006E1F91"/>
    <w:rsid w:val="006E291D"/>
    <w:rsid w:val="006E2C54"/>
    <w:rsid w:val="006E2E92"/>
    <w:rsid w:val="006E352E"/>
    <w:rsid w:val="006E4337"/>
    <w:rsid w:val="006E4DB0"/>
    <w:rsid w:val="006E506A"/>
    <w:rsid w:val="006E5A71"/>
    <w:rsid w:val="006E5DC7"/>
    <w:rsid w:val="006E75E9"/>
    <w:rsid w:val="006E7F0A"/>
    <w:rsid w:val="006F1A43"/>
    <w:rsid w:val="006F1F65"/>
    <w:rsid w:val="006F3C29"/>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596E"/>
    <w:rsid w:val="007366EA"/>
    <w:rsid w:val="00737AFC"/>
    <w:rsid w:val="007413B6"/>
    <w:rsid w:val="0074143C"/>
    <w:rsid w:val="00741C62"/>
    <w:rsid w:val="00742448"/>
    <w:rsid w:val="007424CF"/>
    <w:rsid w:val="00743DC0"/>
    <w:rsid w:val="007452F4"/>
    <w:rsid w:val="007461AC"/>
    <w:rsid w:val="00746761"/>
    <w:rsid w:val="007468EA"/>
    <w:rsid w:val="007501B0"/>
    <w:rsid w:val="007501B1"/>
    <w:rsid w:val="00751131"/>
    <w:rsid w:val="00751BD0"/>
    <w:rsid w:val="00751E83"/>
    <w:rsid w:val="007531E8"/>
    <w:rsid w:val="0075762F"/>
    <w:rsid w:val="00757FB6"/>
    <w:rsid w:val="0076022D"/>
    <w:rsid w:val="00762557"/>
    <w:rsid w:val="007634DE"/>
    <w:rsid w:val="00763A29"/>
    <w:rsid w:val="00764086"/>
    <w:rsid w:val="00765405"/>
    <w:rsid w:val="0076572A"/>
    <w:rsid w:val="00765AA2"/>
    <w:rsid w:val="007664E0"/>
    <w:rsid w:val="00766731"/>
    <w:rsid w:val="0077004D"/>
    <w:rsid w:val="007719B4"/>
    <w:rsid w:val="007730FC"/>
    <w:rsid w:val="00773CF5"/>
    <w:rsid w:val="0077479F"/>
    <w:rsid w:val="0077498E"/>
    <w:rsid w:val="00775E64"/>
    <w:rsid w:val="007805BE"/>
    <w:rsid w:val="00781B96"/>
    <w:rsid w:val="00781E11"/>
    <w:rsid w:val="007823F2"/>
    <w:rsid w:val="007827AE"/>
    <w:rsid w:val="00783534"/>
    <w:rsid w:val="00784C06"/>
    <w:rsid w:val="00784F00"/>
    <w:rsid w:val="0078626A"/>
    <w:rsid w:val="00790520"/>
    <w:rsid w:val="0079070F"/>
    <w:rsid w:val="00790865"/>
    <w:rsid w:val="00790CA4"/>
    <w:rsid w:val="007923C8"/>
    <w:rsid w:val="00792787"/>
    <w:rsid w:val="0079279B"/>
    <w:rsid w:val="0079479D"/>
    <w:rsid w:val="00795DD6"/>
    <w:rsid w:val="00796A73"/>
    <w:rsid w:val="00797C78"/>
    <w:rsid w:val="007A074B"/>
    <w:rsid w:val="007A230D"/>
    <w:rsid w:val="007A274C"/>
    <w:rsid w:val="007A2986"/>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2C6"/>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2C76"/>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6D9D"/>
    <w:rsid w:val="00807C58"/>
    <w:rsid w:val="00810FD4"/>
    <w:rsid w:val="0081261B"/>
    <w:rsid w:val="0081284B"/>
    <w:rsid w:val="008128A4"/>
    <w:rsid w:val="00814C6A"/>
    <w:rsid w:val="008152FD"/>
    <w:rsid w:val="00815943"/>
    <w:rsid w:val="00815CF4"/>
    <w:rsid w:val="00816C76"/>
    <w:rsid w:val="00816FDC"/>
    <w:rsid w:val="00817B5A"/>
    <w:rsid w:val="00817C7D"/>
    <w:rsid w:val="00817E97"/>
    <w:rsid w:val="00821332"/>
    <w:rsid w:val="00821AE2"/>
    <w:rsid w:val="0082283B"/>
    <w:rsid w:val="00823159"/>
    <w:rsid w:val="0082318B"/>
    <w:rsid w:val="008232CD"/>
    <w:rsid w:val="00823FB1"/>
    <w:rsid w:val="00824A99"/>
    <w:rsid w:val="00824B32"/>
    <w:rsid w:val="00824CD1"/>
    <w:rsid w:val="008256D6"/>
    <w:rsid w:val="008306A8"/>
    <w:rsid w:val="00830BDF"/>
    <w:rsid w:val="00834124"/>
    <w:rsid w:val="00835502"/>
    <w:rsid w:val="00836E4B"/>
    <w:rsid w:val="00841AA9"/>
    <w:rsid w:val="00842093"/>
    <w:rsid w:val="008459AD"/>
    <w:rsid w:val="008459E2"/>
    <w:rsid w:val="00845CE6"/>
    <w:rsid w:val="00845D8C"/>
    <w:rsid w:val="0084643D"/>
    <w:rsid w:val="0084659B"/>
    <w:rsid w:val="008468F8"/>
    <w:rsid w:val="008474F4"/>
    <w:rsid w:val="00852F5B"/>
    <w:rsid w:val="0085470C"/>
    <w:rsid w:val="00855514"/>
    <w:rsid w:val="00855A79"/>
    <w:rsid w:val="008575F4"/>
    <w:rsid w:val="00857C07"/>
    <w:rsid w:val="00861FBA"/>
    <w:rsid w:val="00862131"/>
    <w:rsid w:val="00862285"/>
    <w:rsid w:val="0086353B"/>
    <w:rsid w:val="008636C6"/>
    <w:rsid w:val="00864833"/>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5DC"/>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B61"/>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837"/>
    <w:rsid w:val="008D0F40"/>
    <w:rsid w:val="008D0FAE"/>
    <w:rsid w:val="008D17CF"/>
    <w:rsid w:val="008D1A0F"/>
    <w:rsid w:val="008D2BDF"/>
    <w:rsid w:val="008D31C5"/>
    <w:rsid w:val="008D608C"/>
    <w:rsid w:val="008D6432"/>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611"/>
    <w:rsid w:val="00905825"/>
    <w:rsid w:val="00907DC6"/>
    <w:rsid w:val="00910084"/>
    <w:rsid w:val="00910A42"/>
    <w:rsid w:val="00911013"/>
    <w:rsid w:val="00911670"/>
    <w:rsid w:val="0091183D"/>
    <w:rsid w:val="009122DD"/>
    <w:rsid w:val="0091297B"/>
    <w:rsid w:val="0091341B"/>
    <w:rsid w:val="00913499"/>
    <w:rsid w:val="009139EE"/>
    <w:rsid w:val="00914D76"/>
    <w:rsid w:val="009155D3"/>
    <w:rsid w:val="00915C21"/>
    <w:rsid w:val="00915ED0"/>
    <w:rsid w:val="009165B3"/>
    <w:rsid w:val="00917AC6"/>
    <w:rsid w:val="00917BC0"/>
    <w:rsid w:val="00921CE7"/>
    <w:rsid w:val="0092202B"/>
    <w:rsid w:val="009235DE"/>
    <w:rsid w:val="00925090"/>
    <w:rsid w:val="009253E1"/>
    <w:rsid w:val="00926CCA"/>
    <w:rsid w:val="009277AB"/>
    <w:rsid w:val="009301BF"/>
    <w:rsid w:val="00933013"/>
    <w:rsid w:val="00933E0A"/>
    <w:rsid w:val="009342F1"/>
    <w:rsid w:val="00934CC3"/>
    <w:rsid w:val="00935026"/>
    <w:rsid w:val="00935274"/>
    <w:rsid w:val="00935CDB"/>
    <w:rsid w:val="009369CB"/>
    <w:rsid w:val="00936A03"/>
    <w:rsid w:val="00937B11"/>
    <w:rsid w:val="00940D66"/>
    <w:rsid w:val="00941E1E"/>
    <w:rsid w:val="009428C8"/>
    <w:rsid w:val="009436AF"/>
    <w:rsid w:val="009437AA"/>
    <w:rsid w:val="00943B26"/>
    <w:rsid w:val="00944946"/>
    <w:rsid w:val="00944C40"/>
    <w:rsid w:val="00945499"/>
    <w:rsid w:val="009462E6"/>
    <w:rsid w:val="00950DA1"/>
    <w:rsid w:val="00951D4D"/>
    <w:rsid w:val="00952515"/>
    <w:rsid w:val="00952D96"/>
    <w:rsid w:val="0095300C"/>
    <w:rsid w:val="0095353E"/>
    <w:rsid w:val="00955246"/>
    <w:rsid w:val="0095587C"/>
    <w:rsid w:val="00955AF8"/>
    <w:rsid w:val="00955F42"/>
    <w:rsid w:val="0095684F"/>
    <w:rsid w:val="00956A86"/>
    <w:rsid w:val="00956F83"/>
    <w:rsid w:val="00962696"/>
    <w:rsid w:val="00962823"/>
    <w:rsid w:val="009633B4"/>
    <w:rsid w:val="00963585"/>
    <w:rsid w:val="00963C22"/>
    <w:rsid w:val="00964061"/>
    <w:rsid w:val="00964E39"/>
    <w:rsid w:val="0096559B"/>
    <w:rsid w:val="00965E79"/>
    <w:rsid w:val="00965F87"/>
    <w:rsid w:val="00970B77"/>
    <w:rsid w:val="00970C82"/>
    <w:rsid w:val="00971139"/>
    <w:rsid w:val="00971872"/>
    <w:rsid w:val="00971B9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6250"/>
    <w:rsid w:val="009972FC"/>
    <w:rsid w:val="009979CF"/>
    <w:rsid w:val="009A0835"/>
    <w:rsid w:val="009A2371"/>
    <w:rsid w:val="009A287E"/>
    <w:rsid w:val="009A2905"/>
    <w:rsid w:val="009A301F"/>
    <w:rsid w:val="009A565C"/>
    <w:rsid w:val="009A5B39"/>
    <w:rsid w:val="009A72EF"/>
    <w:rsid w:val="009A7451"/>
    <w:rsid w:val="009B07FB"/>
    <w:rsid w:val="009B15FE"/>
    <w:rsid w:val="009B2776"/>
    <w:rsid w:val="009B2E0D"/>
    <w:rsid w:val="009B34CE"/>
    <w:rsid w:val="009B4ECC"/>
    <w:rsid w:val="009B55E7"/>
    <w:rsid w:val="009B6353"/>
    <w:rsid w:val="009C062B"/>
    <w:rsid w:val="009C16D2"/>
    <w:rsid w:val="009C1B69"/>
    <w:rsid w:val="009C2264"/>
    <w:rsid w:val="009C22DE"/>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3A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0E35"/>
    <w:rsid w:val="00A11956"/>
    <w:rsid w:val="00A11DEB"/>
    <w:rsid w:val="00A12621"/>
    <w:rsid w:val="00A12E57"/>
    <w:rsid w:val="00A13039"/>
    <w:rsid w:val="00A1441A"/>
    <w:rsid w:val="00A1561A"/>
    <w:rsid w:val="00A15D7C"/>
    <w:rsid w:val="00A16B5C"/>
    <w:rsid w:val="00A17813"/>
    <w:rsid w:val="00A17CA7"/>
    <w:rsid w:val="00A200DE"/>
    <w:rsid w:val="00A202D1"/>
    <w:rsid w:val="00A21419"/>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35C3B"/>
    <w:rsid w:val="00A366D6"/>
    <w:rsid w:val="00A40762"/>
    <w:rsid w:val="00A41399"/>
    <w:rsid w:val="00A42839"/>
    <w:rsid w:val="00A42BA5"/>
    <w:rsid w:val="00A42DDF"/>
    <w:rsid w:val="00A43346"/>
    <w:rsid w:val="00A45067"/>
    <w:rsid w:val="00A47C17"/>
    <w:rsid w:val="00A50EAA"/>
    <w:rsid w:val="00A51553"/>
    <w:rsid w:val="00A51D8A"/>
    <w:rsid w:val="00A52088"/>
    <w:rsid w:val="00A52852"/>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54C"/>
    <w:rsid w:val="00A67F0F"/>
    <w:rsid w:val="00A72415"/>
    <w:rsid w:val="00A736AD"/>
    <w:rsid w:val="00A74EED"/>
    <w:rsid w:val="00A751FF"/>
    <w:rsid w:val="00A752AD"/>
    <w:rsid w:val="00A772F4"/>
    <w:rsid w:val="00A773FB"/>
    <w:rsid w:val="00A777FD"/>
    <w:rsid w:val="00A807D8"/>
    <w:rsid w:val="00A8157A"/>
    <w:rsid w:val="00A82861"/>
    <w:rsid w:val="00A82FAD"/>
    <w:rsid w:val="00A84590"/>
    <w:rsid w:val="00A84693"/>
    <w:rsid w:val="00A84FB5"/>
    <w:rsid w:val="00A86C35"/>
    <w:rsid w:val="00A86DA1"/>
    <w:rsid w:val="00A86FCC"/>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B7DEE"/>
    <w:rsid w:val="00AC09DB"/>
    <w:rsid w:val="00AC0C75"/>
    <w:rsid w:val="00AC0FF8"/>
    <w:rsid w:val="00AC2146"/>
    <w:rsid w:val="00AC30B2"/>
    <w:rsid w:val="00AC40AE"/>
    <w:rsid w:val="00AC4EF4"/>
    <w:rsid w:val="00AC4FB5"/>
    <w:rsid w:val="00AC5340"/>
    <w:rsid w:val="00AC57B2"/>
    <w:rsid w:val="00AC6796"/>
    <w:rsid w:val="00AC6BFF"/>
    <w:rsid w:val="00AC76A5"/>
    <w:rsid w:val="00AC7BCD"/>
    <w:rsid w:val="00AD0A30"/>
    <w:rsid w:val="00AD212A"/>
    <w:rsid w:val="00AD247E"/>
    <w:rsid w:val="00AD314A"/>
    <w:rsid w:val="00AD31B3"/>
    <w:rsid w:val="00AD3532"/>
    <w:rsid w:val="00AD42B0"/>
    <w:rsid w:val="00AD4615"/>
    <w:rsid w:val="00AD4D9C"/>
    <w:rsid w:val="00AD53CD"/>
    <w:rsid w:val="00AD69B3"/>
    <w:rsid w:val="00AD6EBF"/>
    <w:rsid w:val="00AD711B"/>
    <w:rsid w:val="00AD7F17"/>
    <w:rsid w:val="00AE1952"/>
    <w:rsid w:val="00AE5B85"/>
    <w:rsid w:val="00AE6300"/>
    <w:rsid w:val="00AE771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43A"/>
    <w:rsid w:val="00B3572D"/>
    <w:rsid w:val="00B35AE9"/>
    <w:rsid w:val="00B368BB"/>
    <w:rsid w:val="00B36A4F"/>
    <w:rsid w:val="00B37899"/>
    <w:rsid w:val="00B37AC4"/>
    <w:rsid w:val="00B37C1F"/>
    <w:rsid w:val="00B40218"/>
    <w:rsid w:val="00B4209F"/>
    <w:rsid w:val="00B43012"/>
    <w:rsid w:val="00B43FF2"/>
    <w:rsid w:val="00B440E3"/>
    <w:rsid w:val="00B440F5"/>
    <w:rsid w:val="00B44E88"/>
    <w:rsid w:val="00B454E3"/>
    <w:rsid w:val="00B50138"/>
    <w:rsid w:val="00B50487"/>
    <w:rsid w:val="00B51DEC"/>
    <w:rsid w:val="00B52839"/>
    <w:rsid w:val="00B539C9"/>
    <w:rsid w:val="00B5503B"/>
    <w:rsid w:val="00B60148"/>
    <w:rsid w:val="00B6218B"/>
    <w:rsid w:val="00B6309D"/>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1F8"/>
    <w:rsid w:val="00B75C84"/>
    <w:rsid w:val="00B76181"/>
    <w:rsid w:val="00B7746F"/>
    <w:rsid w:val="00B808E7"/>
    <w:rsid w:val="00B809B2"/>
    <w:rsid w:val="00B82F43"/>
    <w:rsid w:val="00B8361A"/>
    <w:rsid w:val="00B83D29"/>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23F0"/>
    <w:rsid w:val="00BA3B4C"/>
    <w:rsid w:val="00BA439B"/>
    <w:rsid w:val="00BA4AFD"/>
    <w:rsid w:val="00BA54FA"/>
    <w:rsid w:val="00BA679D"/>
    <w:rsid w:val="00BA6B2C"/>
    <w:rsid w:val="00BA7097"/>
    <w:rsid w:val="00BA7AA9"/>
    <w:rsid w:val="00BB45E7"/>
    <w:rsid w:val="00BB510D"/>
    <w:rsid w:val="00BC06AA"/>
    <w:rsid w:val="00BC14B0"/>
    <w:rsid w:val="00BC1E8E"/>
    <w:rsid w:val="00BC2BBF"/>
    <w:rsid w:val="00BC5AA4"/>
    <w:rsid w:val="00BC5F3F"/>
    <w:rsid w:val="00BC67ED"/>
    <w:rsid w:val="00BC703B"/>
    <w:rsid w:val="00BD297B"/>
    <w:rsid w:val="00BD2BCE"/>
    <w:rsid w:val="00BD2C89"/>
    <w:rsid w:val="00BD5990"/>
    <w:rsid w:val="00BD6703"/>
    <w:rsid w:val="00BD7BEA"/>
    <w:rsid w:val="00BE06ED"/>
    <w:rsid w:val="00BE1A31"/>
    <w:rsid w:val="00BE2134"/>
    <w:rsid w:val="00BE4617"/>
    <w:rsid w:val="00BE502B"/>
    <w:rsid w:val="00BE7561"/>
    <w:rsid w:val="00BE75A7"/>
    <w:rsid w:val="00BF0736"/>
    <w:rsid w:val="00BF0848"/>
    <w:rsid w:val="00BF0FF9"/>
    <w:rsid w:val="00BF1AFE"/>
    <w:rsid w:val="00BF2C93"/>
    <w:rsid w:val="00BF367D"/>
    <w:rsid w:val="00BF3A89"/>
    <w:rsid w:val="00BF4694"/>
    <w:rsid w:val="00BF47DE"/>
    <w:rsid w:val="00C00713"/>
    <w:rsid w:val="00C00AFD"/>
    <w:rsid w:val="00C011A9"/>
    <w:rsid w:val="00C024C6"/>
    <w:rsid w:val="00C027CF"/>
    <w:rsid w:val="00C0361A"/>
    <w:rsid w:val="00C03D76"/>
    <w:rsid w:val="00C04315"/>
    <w:rsid w:val="00C0581B"/>
    <w:rsid w:val="00C060A5"/>
    <w:rsid w:val="00C06855"/>
    <w:rsid w:val="00C10471"/>
    <w:rsid w:val="00C11A44"/>
    <w:rsid w:val="00C11A70"/>
    <w:rsid w:val="00C1202F"/>
    <w:rsid w:val="00C13896"/>
    <w:rsid w:val="00C140E1"/>
    <w:rsid w:val="00C14189"/>
    <w:rsid w:val="00C14247"/>
    <w:rsid w:val="00C1469C"/>
    <w:rsid w:val="00C16B5A"/>
    <w:rsid w:val="00C16DA9"/>
    <w:rsid w:val="00C16FC4"/>
    <w:rsid w:val="00C2287B"/>
    <w:rsid w:val="00C23382"/>
    <w:rsid w:val="00C23EC0"/>
    <w:rsid w:val="00C25B75"/>
    <w:rsid w:val="00C25CDF"/>
    <w:rsid w:val="00C26580"/>
    <w:rsid w:val="00C27652"/>
    <w:rsid w:val="00C276D1"/>
    <w:rsid w:val="00C30E7D"/>
    <w:rsid w:val="00C31BAF"/>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738"/>
    <w:rsid w:val="00C52AE7"/>
    <w:rsid w:val="00C539A9"/>
    <w:rsid w:val="00C5577C"/>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5F65"/>
    <w:rsid w:val="00CA64A1"/>
    <w:rsid w:val="00CA6E65"/>
    <w:rsid w:val="00CB0218"/>
    <w:rsid w:val="00CB03A4"/>
    <w:rsid w:val="00CB1C7B"/>
    <w:rsid w:val="00CB3259"/>
    <w:rsid w:val="00CB3484"/>
    <w:rsid w:val="00CB488D"/>
    <w:rsid w:val="00CB57CD"/>
    <w:rsid w:val="00CB65B7"/>
    <w:rsid w:val="00CB7019"/>
    <w:rsid w:val="00CB79FB"/>
    <w:rsid w:val="00CC33AC"/>
    <w:rsid w:val="00CC445C"/>
    <w:rsid w:val="00CC60F5"/>
    <w:rsid w:val="00CC6269"/>
    <w:rsid w:val="00CC710D"/>
    <w:rsid w:val="00CC73AD"/>
    <w:rsid w:val="00CD02E7"/>
    <w:rsid w:val="00CD0E09"/>
    <w:rsid w:val="00CD34C2"/>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0F79"/>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18"/>
    <w:rsid w:val="00D212F5"/>
    <w:rsid w:val="00D2260C"/>
    <w:rsid w:val="00D23230"/>
    <w:rsid w:val="00D23A8D"/>
    <w:rsid w:val="00D2412E"/>
    <w:rsid w:val="00D25A0B"/>
    <w:rsid w:val="00D274BA"/>
    <w:rsid w:val="00D27AE2"/>
    <w:rsid w:val="00D31A20"/>
    <w:rsid w:val="00D32521"/>
    <w:rsid w:val="00D33DCA"/>
    <w:rsid w:val="00D34A10"/>
    <w:rsid w:val="00D34A98"/>
    <w:rsid w:val="00D3526C"/>
    <w:rsid w:val="00D35BE2"/>
    <w:rsid w:val="00D35ED7"/>
    <w:rsid w:val="00D36F26"/>
    <w:rsid w:val="00D3725A"/>
    <w:rsid w:val="00D40B7E"/>
    <w:rsid w:val="00D42BE1"/>
    <w:rsid w:val="00D42C01"/>
    <w:rsid w:val="00D444A0"/>
    <w:rsid w:val="00D476B9"/>
    <w:rsid w:val="00D50C81"/>
    <w:rsid w:val="00D513BC"/>
    <w:rsid w:val="00D51B2C"/>
    <w:rsid w:val="00D521E1"/>
    <w:rsid w:val="00D5225B"/>
    <w:rsid w:val="00D53CA6"/>
    <w:rsid w:val="00D542B1"/>
    <w:rsid w:val="00D55164"/>
    <w:rsid w:val="00D55892"/>
    <w:rsid w:val="00D56BC9"/>
    <w:rsid w:val="00D57BC2"/>
    <w:rsid w:val="00D600BD"/>
    <w:rsid w:val="00D600EC"/>
    <w:rsid w:val="00D62C0D"/>
    <w:rsid w:val="00D6479A"/>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46A"/>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3B3"/>
    <w:rsid w:val="00DC7E5B"/>
    <w:rsid w:val="00DD05FB"/>
    <w:rsid w:val="00DD0A34"/>
    <w:rsid w:val="00DD102D"/>
    <w:rsid w:val="00DD21B3"/>
    <w:rsid w:val="00DD2271"/>
    <w:rsid w:val="00DD229C"/>
    <w:rsid w:val="00DD2FEB"/>
    <w:rsid w:val="00DD36C2"/>
    <w:rsid w:val="00DD4D70"/>
    <w:rsid w:val="00DD4DBA"/>
    <w:rsid w:val="00DD4FE8"/>
    <w:rsid w:val="00DD59E4"/>
    <w:rsid w:val="00DD723B"/>
    <w:rsid w:val="00DD7CDB"/>
    <w:rsid w:val="00DE070D"/>
    <w:rsid w:val="00DE0B4D"/>
    <w:rsid w:val="00DE1C17"/>
    <w:rsid w:val="00DE4B11"/>
    <w:rsid w:val="00DE4F71"/>
    <w:rsid w:val="00DE4FC7"/>
    <w:rsid w:val="00DE52D9"/>
    <w:rsid w:val="00DE61E5"/>
    <w:rsid w:val="00DE70F5"/>
    <w:rsid w:val="00DE7480"/>
    <w:rsid w:val="00DE7B06"/>
    <w:rsid w:val="00DF0903"/>
    <w:rsid w:val="00DF1829"/>
    <w:rsid w:val="00DF1853"/>
    <w:rsid w:val="00DF21DC"/>
    <w:rsid w:val="00DF4D25"/>
    <w:rsid w:val="00DF744E"/>
    <w:rsid w:val="00E00479"/>
    <w:rsid w:val="00E019A4"/>
    <w:rsid w:val="00E02C95"/>
    <w:rsid w:val="00E02CBD"/>
    <w:rsid w:val="00E02D56"/>
    <w:rsid w:val="00E034BF"/>
    <w:rsid w:val="00E03D2D"/>
    <w:rsid w:val="00E04078"/>
    <w:rsid w:val="00E04803"/>
    <w:rsid w:val="00E04A0C"/>
    <w:rsid w:val="00E066E4"/>
    <w:rsid w:val="00E06CC6"/>
    <w:rsid w:val="00E10878"/>
    <w:rsid w:val="00E1093C"/>
    <w:rsid w:val="00E112F8"/>
    <w:rsid w:val="00E1253B"/>
    <w:rsid w:val="00E12DD2"/>
    <w:rsid w:val="00E14AE4"/>
    <w:rsid w:val="00E154AC"/>
    <w:rsid w:val="00E15636"/>
    <w:rsid w:val="00E15FC3"/>
    <w:rsid w:val="00E16C04"/>
    <w:rsid w:val="00E1722B"/>
    <w:rsid w:val="00E17F2F"/>
    <w:rsid w:val="00E21726"/>
    <w:rsid w:val="00E21B40"/>
    <w:rsid w:val="00E224D0"/>
    <w:rsid w:val="00E22740"/>
    <w:rsid w:val="00E2302D"/>
    <w:rsid w:val="00E23900"/>
    <w:rsid w:val="00E24F85"/>
    <w:rsid w:val="00E261B1"/>
    <w:rsid w:val="00E273DB"/>
    <w:rsid w:val="00E278DC"/>
    <w:rsid w:val="00E27E8C"/>
    <w:rsid w:val="00E30AE1"/>
    <w:rsid w:val="00E31393"/>
    <w:rsid w:val="00E32F43"/>
    <w:rsid w:val="00E33F20"/>
    <w:rsid w:val="00E36A4B"/>
    <w:rsid w:val="00E374FE"/>
    <w:rsid w:val="00E37DC0"/>
    <w:rsid w:val="00E37ED8"/>
    <w:rsid w:val="00E40987"/>
    <w:rsid w:val="00E40A35"/>
    <w:rsid w:val="00E40AB7"/>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58A3"/>
    <w:rsid w:val="00E76BEB"/>
    <w:rsid w:val="00E77346"/>
    <w:rsid w:val="00E77791"/>
    <w:rsid w:val="00E77902"/>
    <w:rsid w:val="00E809D1"/>
    <w:rsid w:val="00E82300"/>
    <w:rsid w:val="00E82488"/>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B66C8"/>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204"/>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587"/>
    <w:rsid w:val="00F108FE"/>
    <w:rsid w:val="00F1111E"/>
    <w:rsid w:val="00F1153A"/>
    <w:rsid w:val="00F11FEE"/>
    <w:rsid w:val="00F12F7B"/>
    <w:rsid w:val="00F13446"/>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3D25"/>
    <w:rsid w:val="00F34AD8"/>
    <w:rsid w:val="00F34E22"/>
    <w:rsid w:val="00F3641C"/>
    <w:rsid w:val="00F37115"/>
    <w:rsid w:val="00F3798D"/>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0F54"/>
    <w:rsid w:val="00F913EF"/>
    <w:rsid w:val="00F91855"/>
    <w:rsid w:val="00F929AB"/>
    <w:rsid w:val="00F9417F"/>
    <w:rsid w:val="00F970EA"/>
    <w:rsid w:val="00F97489"/>
    <w:rsid w:val="00F97721"/>
    <w:rsid w:val="00F97840"/>
    <w:rsid w:val="00FA00BD"/>
    <w:rsid w:val="00FA1CB4"/>
    <w:rsid w:val="00FA2990"/>
    <w:rsid w:val="00FA2A99"/>
    <w:rsid w:val="00FA3516"/>
    <w:rsid w:val="00FA4072"/>
    <w:rsid w:val="00FA638D"/>
    <w:rsid w:val="00FB1615"/>
    <w:rsid w:val="00FB1653"/>
    <w:rsid w:val="00FB25CB"/>
    <w:rsid w:val="00FB3DFD"/>
    <w:rsid w:val="00FB4208"/>
    <w:rsid w:val="00FB44C7"/>
    <w:rsid w:val="00FC25A7"/>
    <w:rsid w:val="00FC335D"/>
    <w:rsid w:val="00FC3ABD"/>
    <w:rsid w:val="00FC3EF2"/>
    <w:rsid w:val="00FC4C47"/>
    <w:rsid w:val="00FC50DD"/>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5A1F"/>
    <w:rsid w:val="00FE6017"/>
    <w:rsid w:val="00FE7FC1"/>
    <w:rsid w:val="00FF1632"/>
    <w:rsid w:val="00FF1686"/>
    <w:rsid w:val="00FF35BC"/>
    <w:rsid w:val="00FF453E"/>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 w:type="paragraph" w:styleId="Sottotitolo">
    <w:name w:val="Subtitle"/>
    <w:basedOn w:val="Normale"/>
    <w:next w:val="Normale"/>
    <w:link w:val="SottotitoloCarattere"/>
    <w:uiPriority w:val="11"/>
    <w:qFormat/>
    <w:rsid w:val="00952D96"/>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952D96"/>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952D96"/>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952D96"/>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952D96"/>
    <w:rPr>
      <w:i/>
      <w:iCs/>
      <w:color w:val="365F91" w:themeColor="accent1" w:themeShade="BF"/>
    </w:rPr>
  </w:style>
  <w:style w:type="paragraph" w:styleId="Citazioneintensa">
    <w:name w:val="Intense Quote"/>
    <w:basedOn w:val="Normale"/>
    <w:next w:val="Normale"/>
    <w:link w:val="CitazioneintensaCarattere"/>
    <w:uiPriority w:val="30"/>
    <w:qFormat/>
    <w:rsid w:val="00952D96"/>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952D96"/>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952D96"/>
    <w:rPr>
      <w:b/>
      <w:bCs/>
      <w:smallCaps/>
      <w:color w:val="365F91" w:themeColor="accent1" w:themeShade="BF"/>
      <w:spacing w:val="5"/>
    </w:rPr>
  </w:style>
  <w:style w:type="paragraph" w:customStyle="1" w:styleId="indirizzofigc">
    <w:name w:val="indirizzofigc"/>
    <w:basedOn w:val="Normale"/>
    <w:rsid w:val="00302B79"/>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mailto:eclaim.tpa@pec.it" TargetMode="External"/><Relationship Id="rId47" Type="http://schemas.openxmlformats.org/officeDocument/2006/relationships/hyperlink" Target="https://sicilia.lnd.it/archivio/modulistica/2025" TargetMode="External"/><Relationship Id="rId63" Type="http://schemas.openxmlformats.org/officeDocument/2006/relationships/hyperlink" Target="https://sportclaim.it/" TargetMode="External"/><Relationship Id="rId68" Type="http://schemas.openxmlformats.org/officeDocument/2006/relationships/hyperlink" Target="file:///C:\Users\boatta\Desktop\base.siciliasgs@figc.it" TargetMode="External"/><Relationship Id="rId84" Type="http://schemas.openxmlformats.org/officeDocument/2006/relationships/fontTable" Target="fontTable.xml"/><Relationship Id="rId16"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11" Type="http://schemas.openxmlformats.org/officeDocument/2006/relationships/image" Target="media/image2.png"/><Relationship Id="rId32" Type="http://schemas.openxmlformats.org/officeDocument/2006/relationships/hyperlink" Target="mailto:info@fifaclaringhouse.org" TargetMode="External"/><Relationship Id="rId37" Type="http://schemas.openxmlformats.org/officeDocument/2006/relationships/hyperlink" Target="mailto:registro.societafederali@figc.it" TargetMode="External"/><Relationship Id="rId53" Type="http://schemas.openxmlformats.org/officeDocument/2006/relationships/hyperlink" Target="mailto:sicilia.affarigenerali@lnd.it" TargetMode="External"/><Relationship Id="rId58" Type="http://schemas.openxmlformats.org/officeDocument/2006/relationships/image" Target="media/image18.png"/><Relationship Id="rId74" Type="http://schemas.openxmlformats.org/officeDocument/2006/relationships/hyperlink" Target="https://registro.sportesalute.eu/" TargetMode="External"/><Relationship Id="rId79" Type="http://schemas.openxmlformats.org/officeDocument/2006/relationships/hyperlink" Target="mailto:sicilia.sgs@lndsicilia.legalmail.it"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sportclaim.it/" TargetMode="External"/><Relationship Id="rId43" Type="http://schemas.openxmlformats.org/officeDocument/2006/relationships/hyperlink" Target="https://lnd.it/it/servizi/assicurazioni" TargetMode="External"/><Relationship Id="rId48" Type="http://schemas.openxmlformats.org/officeDocument/2006/relationships/hyperlink" Target="https://registro.sportesalute.eu/" TargetMode="External"/><Relationship Id="rId56" Type="http://schemas.openxmlformats.org/officeDocument/2006/relationships/hyperlink" Target="https://teams.microsoft.com/meet/394030904153251?p=uUTM9cHUj2XOchZOJx" TargetMode="External"/><Relationship Id="rId64" Type="http://schemas.openxmlformats.org/officeDocument/2006/relationships/hyperlink" Target="mailto:sportclaim@pibgroup.it" TargetMode="External"/><Relationship Id="rId69" Type="http://schemas.openxmlformats.org/officeDocument/2006/relationships/hyperlink" Target="https://figc-my.sharepoint.com/:f:/g/personal/mc_corrado_figc_it/Et1lCI7wK_xEk1LEA58647gBYplzcSKitpYreqNxL69XwQ?e=cfC2OD" TargetMode="External"/><Relationship Id="rId77" Type="http://schemas.openxmlformats.org/officeDocument/2006/relationships/hyperlink" Target="http://sicilia.lnd.it/sites/default/files/comunicati/2023-10/Modulo%20di%20richiesta%20minuto%20di%20raccoglimento-lutto%20al%20braccio.docx" TargetMode="External"/><Relationship Id="rId8" Type="http://schemas.openxmlformats.org/officeDocument/2006/relationships/image" Target="media/image1.png"/><Relationship Id="rId51" Type="http://schemas.openxmlformats.org/officeDocument/2006/relationships/hyperlink" Target="https://registro.sportesalute.eu/" TargetMode="External"/><Relationship Id="rId72" Type="http://schemas.openxmlformats.org/officeDocument/2006/relationships/hyperlink" Target="supportotecnico@figc.it" TargetMode="External"/><Relationship Id="rId80"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figc.it/media/194994/1-fifa-clearing-house-status-objectives-and-operations.pdf" TargetMode="External"/><Relationship Id="rId38" Type="http://schemas.openxmlformats.org/officeDocument/2006/relationships/hyperlink" Target="mailto:b.baldari@figc.it" TargetMode="External"/><Relationship Id="rId46" Type="http://schemas.openxmlformats.org/officeDocument/2006/relationships/hyperlink" Target="https://www.lnd.it/it/comunicati-e-circolari/comunicati-ufficiali/stagione-sportiva-2025-2026/14814-comunicato-ufficiale-n-23-tutela-assicurativa-tesserati-e-dirigenti-lnd-2025-2026/file" TargetMode="External"/><Relationship Id="rId59" Type="http://schemas.openxmlformats.org/officeDocument/2006/relationships/hyperlink" Target="https://comunicati.lnd.it/storage/comunicati/2025/2026/LND/1777309339_C_U__n__198_A_FIGC_-_modifica_artt__31__32__39__96__99__100__101__103__113_e_114_delle_N_O_I_F_.pdf" TargetMode="External"/><Relationship Id="rId67" Type="http://schemas.openxmlformats.org/officeDocument/2006/relationships/hyperlink" Target="https://www.figc.it/it/giovani/governance/comunicati-ufficiali/cu-n03-sgs-programmazione-attivit%C3%A0-di-base-e-modalit%C3%A1-di-gioco-categorie-di-base-2025-2026/" TargetMode="External"/><Relationship Id="rId20"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1" Type="http://schemas.openxmlformats.org/officeDocument/2006/relationships/hyperlink" Target="https://lnd.it/it/servizi/assicurazioni/infortuni" TargetMode="External"/><Relationship Id="rId54" Type="http://schemas.openxmlformats.org/officeDocument/2006/relationships/hyperlink" Target="https://sicilia.lnd.it/sites/default/files/news/2025-07/Censimento%20calciatori.pdf" TargetMode="External"/><Relationship Id="rId62" Type="http://schemas.openxmlformats.org/officeDocument/2006/relationships/hyperlink" Target="http://www.eclaim.cloud" TargetMode="External"/><Relationship Id="rId70" Type="http://schemas.openxmlformats.org/officeDocument/2006/relationships/image" Target="media/image21.png"/><Relationship Id="rId75" Type="http://schemas.openxmlformats.org/officeDocument/2006/relationships/hyperlink" Target="https://registro.sportesalute.eu/home/regolamentoenorme/"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pbadvisrory@pec.it" TargetMode="External"/><Relationship Id="rId49" Type="http://schemas.openxmlformats.org/officeDocument/2006/relationships/hyperlink" Target="https://registro.sportesalute.eu/" TargetMode="External"/><Relationship Id="rId57" Type="http://schemas.openxmlformats.org/officeDocument/2006/relationships/image" Target="media/image17.png"/><Relationship Id="rId10" Type="http://schemas.openxmlformats.org/officeDocument/2006/relationships/hyperlink" Target="mailto:delegazione.enna@lndsicilia.legalmail.it" TargetMode="External"/><Relationship Id="rId31" Type="http://schemas.openxmlformats.org/officeDocument/2006/relationships/hyperlink" Target="https://legalportal.fifa.com/" TargetMode="External"/><Relationship Id="rId44" Type="http://schemas.openxmlformats.org/officeDocument/2006/relationships/hyperlink" Target="mailto:assistenza.sinistri@lnd.it" TargetMode="External"/><Relationship Id="rId52" Type="http://schemas.openxmlformats.org/officeDocument/2006/relationships/hyperlink" Target="https://registro.sportesalute.eu/home/regolamentoenorme/" TargetMode="External"/><Relationship Id="rId60" Type="http://schemas.openxmlformats.org/officeDocument/2006/relationships/image" Target="media/image19.png"/><Relationship Id="rId65" Type="http://schemas.openxmlformats.org/officeDocument/2006/relationships/image" Target="media/image20.png"/><Relationship Id="rId73" Type="http://schemas.openxmlformats.org/officeDocument/2006/relationships/hyperlink" Target="mailto:cr.sicilia01@lnd.it" TargetMode="External"/><Relationship Id="rId78" Type="http://schemas.openxmlformats.org/officeDocument/2006/relationships/hyperlink" Target="mailto:sicilia.sgs@lnd.it" TargetMode="External"/><Relationship Id="rId81" Type="http://schemas.openxmlformats.org/officeDocument/2006/relationships/hyperlink" Target="mailto:del.enna@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39" Type="http://schemas.openxmlformats.org/officeDocument/2006/relationships/hyperlink" Target="https://www.lnd.it/it/servizi/assicurazioni" TargetMode="External"/><Relationship Id="rId34" Type="http://schemas.openxmlformats.org/officeDocument/2006/relationships/hyperlink" Target="mailto:fch@figc.it" TargetMode="External"/><Relationship Id="rId50" Type="http://schemas.openxmlformats.org/officeDocument/2006/relationships/hyperlink" Target="mailto:cr.sicilia01@lnd.it" TargetMode="External"/><Relationship Id="rId55" Type="http://schemas.openxmlformats.org/officeDocument/2006/relationships/hyperlink" Target="http://sicilia.lnd.it/sites/default/files/comunicati/2023-10/Modulo%20di%20richiesta%20minuto%20di%20raccoglimento-lutto%20al%20braccio.docx" TargetMode="External"/><Relationship Id="rId76" Type="http://schemas.openxmlformats.org/officeDocument/2006/relationships/hyperlink" Target="mailto:sicilia.affarigenerali@lnd.it" TargetMode="External"/><Relationship Id="rId7" Type="http://schemas.openxmlformats.org/officeDocument/2006/relationships/endnotes" Target="endnotes.xml"/><Relationship Id="rId71" Type="http://schemas.openxmlformats.org/officeDocument/2006/relationships/image" Target="cid:image001.png@01DBF732.4D0ACAE0"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www.eclaim.cloud" TargetMode="External"/><Relationship Id="rId45" Type="http://schemas.openxmlformats.org/officeDocument/2006/relationships/hyperlink" Target="https://www.lnd.it/it/servizi/assicurazioni" TargetMode="External"/><Relationship Id="rId66" Type="http://schemas.openxmlformats.org/officeDocument/2006/relationships/hyperlink" Target="file:///C:\Users\boatta\Desktop\sicilia.sgs@figc.it" TargetMode="External"/><Relationship Id="rId61"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82" Type="http://schemas.openxmlformats.org/officeDocument/2006/relationships/hyperlink" Target="mailto:del.enn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33</Pages>
  <Words>12118</Words>
  <Characters>69079</Characters>
  <Application>Microsoft Office Word</Application>
  <DocSecurity>0</DocSecurity>
  <Lines>575</Lines>
  <Paragraphs>162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25</cp:revision>
  <cp:lastPrinted>2026-05-14T13:44:00Z</cp:lastPrinted>
  <dcterms:created xsi:type="dcterms:W3CDTF">2026-05-19T08:18:00Z</dcterms:created>
  <dcterms:modified xsi:type="dcterms:W3CDTF">2026-05-19T14:31:00Z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