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567EA" w14:textId="1937B46E" w:rsidR="00025CF9" w:rsidRPr="001E6242" w:rsidRDefault="00511D6D" w:rsidP="005101A3">
      <w:pPr>
        <w:ind w:right="-144"/>
        <w:rPr>
          <w:rFonts w:ascii="VTF Redzone Classic" w:hAnsi="VTF Redzone Classic"/>
          <w:b/>
          <w:color w:val="001489"/>
          <w:sz w:val="44"/>
          <w:szCs w:val="44"/>
        </w:rPr>
      </w:pPr>
      <w:bookmarkStart w:id="0" w:name="_Hlk233881242"/>
      <w:r w:rsidRPr="00360E63">
        <w:rPr>
          <w:rFonts w:ascii="Inter Tight" w:hAnsi="Inter Tight" w:cs="Inter Tight"/>
          <w:noProof/>
        </w:rPr>
        <w:drawing>
          <wp:anchor distT="0" distB="0" distL="114300" distR="114300" simplePos="0" relativeHeight="251658240" behindDoc="0" locked="0" layoutInCell="1" allowOverlap="1" wp14:anchorId="4511999B" wp14:editId="485E89C7">
            <wp:simplePos x="0" y="0"/>
            <wp:positionH relativeFrom="column">
              <wp:posOffset>-1905</wp:posOffset>
            </wp:positionH>
            <wp:positionV relativeFrom="paragraph">
              <wp:posOffset>3175</wp:posOffset>
            </wp:positionV>
            <wp:extent cx="1641476" cy="1790700"/>
            <wp:effectExtent l="0" t="0" r="0" b="0"/>
            <wp:wrapSquare wrapText="bothSides"/>
            <wp:docPr id="114251290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454329" name=""/>
                    <pic:cNvPicPr/>
                  </pic:nvPicPr>
                  <pic:blipFill>
                    <a:blip r:embed="rId8">
                      <a:extLst>
                        <a:ext uri="{28A0092B-C50C-407E-A947-70E740481C1C}">
                          <a14:useLocalDpi xmlns:a14="http://schemas.microsoft.com/office/drawing/2010/main" val="0"/>
                        </a:ext>
                      </a:extLst>
                    </a:blip>
                    <a:stretch>
                      <a:fillRect/>
                    </a:stretch>
                  </pic:blipFill>
                  <pic:spPr>
                    <a:xfrm>
                      <a:off x="0" y="0"/>
                      <a:ext cx="1641476" cy="1790700"/>
                    </a:xfrm>
                    <a:prstGeom prst="rect">
                      <a:avLst/>
                    </a:prstGeom>
                  </pic:spPr>
                </pic:pic>
              </a:graphicData>
            </a:graphic>
            <wp14:sizeRelH relativeFrom="page">
              <wp14:pctWidth>0</wp14:pctWidth>
            </wp14:sizeRelH>
            <wp14:sizeRelV relativeFrom="page">
              <wp14:pctHeight>0</wp14:pctHeight>
            </wp14:sizeRelV>
          </wp:anchor>
        </w:drawing>
      </w:r>
      <w:r w:rsidR="00025CF9">
        <w:rPr>
          <w:rFonts w:ascii="VTF Redzone Classic" w:hAnsi="VTF Redzone Classic"/>
          <w:b/>
          <w:color w:val="0070C0"/>
          <w:spacing w:val="-1"/>
          <w:sz w:val="44"/>
          <w:szCs w:val="44"/>
        </w:rPr>
        <w:t xml:space="preserve"> </w:t>
      </w:r>
      <w:r w:rsidR="001E6242">
        <w:rPr>
          <w:rFonts w:ascii="VTF Redzone Classic" w:hAnsi="VTF Redzone Classic"/>
          <w:b/>
          <w:color w:val="0070C0"/>
          <w:spacing w:val="-1"/>
          <w:sz w:val="44"/>
          <w:szCs w:val="44"/>
        </w:rPr>
        <w:t xml:space="preserve">  </w:t>
      </w:r>
      <w:r>
        <w:rPr>
          <w:rFonts w:ascii="VTF Redzone Classic" w:hAnsi="VTF Redzone Classic"/>
          <w:b/>
          <w:color w:val="0070C0"/>
          <w:spacing w:val="-1"/>
          <w:sz w:val="44"/>
          <w:szCs w:val="44"/>
        </w:rPr>
        <w:t xml:space="preserve"> </w:t>
      </w:r>
      <w:r w:rsidR="00025CF9" w:rsidRPr="001E6242">
        <w:rPr>
          <w:rFonts w:ascii="VTF Redzone Classic" w:hAnsi="VTF Redzone Classic"/>
          <w:b/>
          <w:color w:val="001489"/>
          <w:spacing w:val="-1"/>
          <w:sz w:val="44"/>
          <w:szCs w:val="44"/>
        </w:rPr>
        <w:t>Federazione</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z w:val="44"/>
          <w:szCs w:val="44"/>
        </w:rPr>
        <w:t>Italiana</w:t>
      </w:r>
      <w:r w:rsidR="00025CF9" w:rsidRPr="001E6242">
        <w:rPr>
          <w:rFonts w:ascii="VTF Redzone Classic" w:hAnsi="VTF Redzone Classic"/>
          <w:b/>
          <w:color w:val="001489"/>
          <w:spacing w:val="-14"/>
          <w:sz w:val="44"/>
          <w:szCs w:val="44"/>
        </w:rPr>
        <w:t xml:space="preserve"> </w:t>
      </w:r>
      <w:r w:rsidR="00025CF9" w:rsidRPr="001E6242">
        <w:rPr>
          <w:rFonts w:ascii="VTF Redzone Classic" w:hAnsi="VTF Redzone Classic"/>
          <w:b/>
          <w:color w:val="001489"/>
          <w:spacing w:val="-1"/>
          <w:sz w:val="44"/>
          <w:szCs w:val="44"/>
        </w:rPr>
        <w:t>Giuoco</w:t>
      </w:r>
      <w:r w:rsidR="00025CF9" w:rsidRPr="001E6242">
        <w:rPr>
          <w:rFonts w:ascii="VTF Redzone Classic" w:hAnsi="VTF Redzone Classic"/>
          <w:b/>
          <w:color w:val="001489"/>
          <w:spacing w:val="-15"/>
          <w:sz w:val="44"/>
          <w:szCs w:val="44"/>
        </w:rPr>
        <w:t xml:space="preserve"> </w:t>
      </w:r>
      <w:r w:rsidR="00025CF9" w:rsidRPr="001E6242">
        <w:rPr>
          <w:rFonts w:ascii="VTF Redzone Classic" w:hAnsi="VTF Redzone Classic"/>
          <w:b/>
          <w:color w:val="001489"/>
          <w:sz w:val="44"/>
          <w:szCs w:val="44"/>
        </w:rPr>
        <w:t>Calcio</w:t>
      </w:r>
    </w:p>
    <w:p w14:paraId="54204B95" w14:textId="4490A785" w:rsidR="00025CF9" w:rsidRPr="001E6242" w:rsidRDefault="00AD7511" w:rsidP="005101A3">
      <w:pPr>
        <w:spacing w:before="12"/>
        <w:ind w:right="-144"/>
        <w:jc w:val="center"/>
        <w:rPr>
          <w:rFonts w:ascii="VTF Redzone Classic" w:hAnsi="VTF Redzone Classic" w:cs="Calibri"/>
          <w:b/>
          <w:color w:val="001489"/>
          <w:sz w:val="44"/>
          <w:szCs w:val="44"/>
        </w:rPr>
      </w:pPr>
      <w:r>
        <w:rPr>
          <w:rFonts w:ascii="VTF Redzone Classic" w:hAnsi="VTF Redzone Classic"/>
          <w:b/>
          <w:color w:val="001489"/>
          <w:sz w:val="44"/>
          <w:szCs w:val="44"/>
        </w:rPr>
        <w:t xml:space="preserve">                   </w:t>
      </w:r>
      <w:r w:rsidR="00025CF9" w:rsidRPr="001E6242">
        <w:rPr>
          <w:rFonts w:ascii="VTF Redzone Classic" w:hAnsi="VTF Redzone Classic"/>
          <w:b/>
          <w:color w:val="001489"/>
          <w:sz w:val="44"/>
          <w:szCs w:val="44"/>
        </w:rPr>
        <w:t>Lega</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z w:val="44"/>
          <w:szCs w:val="44"/>
        </w:rPr>
        <w:t>Nazionale</w:t>
      </w:r>
      <w:r w:rsidR="00025CF9" w:rsidRPr="001E6242">
        <w:rPr>
          <w:rFonts w:ascii="VTF Redzone Classic" w:hAnsi="VTF Redzone Classic"/>
          <w:b/>
          <w:color w:val="001489"/>
          <w:spacing w:val="-16"/>
          <w:sz w:val="44"/>
          <w:szCs w:val="44"/>
        </w:rPr>
        <w:t xml:space="preserve"> </w:t>
      </w:r>
      <w:r w:rsidR="00025CF9" w:rsidRPr="001E6242">
        <w:rPr>
          <w:rFonts w:ascii="VTF Redzone Classic" w:hAnsi="VTF Redzone Classic"/>
          <w:b/>
          <w:color w:val="001489"/>
          <w:spacing w:val="-1"/>
          <w:sz w:val="44"/>
          <w:szCs w:val="44"/>
        </w:rPr>
        <w:t>Dilettanti</w:t>
      </w:r>
    </w:p>
    <w:p w14:paraId="76006938" w14:textId="2293381A" w:rsidR="00025CF9" w:rsidRPr="00DB3857" w:rsidRDefault="00DB3857" w:rsidP="00700BF4">
      <w:pPr>
        <w:ind w:right="-144"/>
        <w:rPr>
          <w:rFonts w:ascii="VTF Redzone Classic" w:hAnsi="VTF Redzone Classic" w:cs="Calibri"/>
          <w:b/>
          <w:color w:val="001489"/>
          <w:sz w:val="36"/>
          <w:szCs w:val="36"/>
        </w:rPr>
      </w:pPr>
      <w:r>
        <w:rPr>
          <w:rFonts w:ascii="VTF Redzone Classic" w:hAnsi="VTF Redzone Classic"/>
          <w:b/>
          <w:color w:val="001489"/>
          <w:spacing w:val="-1"/>
          <w:sz w:val="36"/>
          <w:szCs w:val="36"/>
        </w:rPr>
        <w:t xml:space="preserve">   </w:t>
      </w:r>
      <w:r w:rsidR="00AD7511" w:rsidRPr="00DB3857">
        <w:rPr>
          <w:rFonts w:ascii="VTF Redzone Classic" w:hAnsi="VTF Redzone Classic"/>
          <w:b/>
          <w:color w:val="001489"/>
          <w:spacing w:val="-1"/>
          <w:sz w:val="36"/>
          <w:szCs w:val="36"/>
        </w:rPr>
        <w:t xml:space="preserve">DELEGAZIONE </w:t>
      </w:r>
      <w:r w:rsidR="00700BF4" w:rsidRPr="00DB3857">
        <w:rPr>
          <w:rFonts w:ascii="VTF Redzone Classic" w:hAnsi="VTF Redzone Classic"/>
          <w:b/>
          <w:color w:val="001489"/>
          <w:spacing w:val="-1"/>
          <w:sz w:val="36"/>
          <w:szCs w:val="36"/>
        </w:rPr>
        <w:t xml:space="preserve">DISTRETTUALE </w:t>
      </w:r>
      <w:r w:rsidR="00AD7511" w:rsidRPr="00DB3857">
        <w:rPr>
          <w:rFonts w:ascii="VTF Redzone Classic" w:hAnsi="VTF Redzone Classic"/>
          <w:b/>
          <w:color w:val="001489"/>
          <w:spacing w:val="-1"/>
          <w:sz w:val="36"/>
          <w:szCs w:val="36"/>
        </w:rPr>
        <w:t xml:space="preserve">DI </w:t>
      </w:r>
      <w:r w:rsidR="00700BF4" w:rsidRPr="00DB3857">
        <w:rPr>
          <w:rFonts w:ascii="VTF Redzone Classic" w:hAnsi="VTF Redzone Classic"/>
          <w:b/>
          <w:color w:val="001489"/>
          <w:spacing w:val="-1"/>
          <w:sz w:val="36"/>
          <w:szCs w:val="36"/>
        </w:rPr>
        <w:t>BARCELLONA P.G.</w:t>
      </w:r>
    </w:p>
    <w:p w14:paraId="60618203" w14:textId="65E8B73B" w:rsidR="00DD1B7C" w:rsidRPr="00407E9C" w:rsidRDefault="00511D6D" w:rsidP="00DD1B7C">
      <w:pPr>
        <w:spacing w:after="0" w:line="240" w:lineRule="auto"/>
        <w:ind w:left="4253" w:right="-144" w:firstLine="6"/>
        <w:rPr>
          <w:rFonts w:ascii="Inter Tight SemiBold" w:hAnsi="Inter Tight SemiBold" w:cs="Inter Tight SemiBold"/>
          <w:color w:val="001489"/>
        </w:rPr>
      </w:pPr>
      <w:r>
        <w:rPr>
          <w:rFonts w:ascii="Inter Tight SemiBold" w:hAnsi="Inter Tight SemiBold" w:cs="Inter Tight SemiBold"/>
          <w:color w:val="001489"/>
        </w:rPr>
        <w:t xml:space="preserve"> </w:t>
      </w:r>
      <w:r w:rsidR="00114E86">
        <w:rPr>
          <w:rFonts w:ascii="Inter Tight SemiBold" w:hAnsi="Inter Tight SemiBold" w:cs="Inter Tight SemiBold"/>
          <w:color w:val="001489"/>
        </w:rPr>
        <w:t xml:space="preserve">     </w:t>
      </w:r>
      <w:r w:rsidR="00DD1B7C">
        <w:rPr>
          <w:rFonts w:ascii="Inter Tight SemiBold" w:hAnsi="Inter Tight SemiBold" w:cs="Inter Tight SemiBold"/>
          <w:color w:val="001489"/>
        </w:rPr>
        <w:t>Via G</w:t>
      </w:r>
      <w:r w:rsidR="00EF17AF">
        <w:rPr>
          <w:rFonts w:ascii="Inter Tight SemiBold" w:hAnsi="Inter Tight SemiBold" w:cs="Inter Tight SemiBold"/>
          <w:color w:val="001489"/>
        </w:rPr>
        <w:t>.</w:t>
      </w:r>
      <w:r w:rsidR="00DD1B7C">
        <w:rPr>
          <w:rFonts w:ascii="Inter Tight SemiBold" w:hAnsi="Inter Tight SemiBold" w:cs="Inter Tight SemiBold"/>
          <w:color w:val="001489"/>
        </w:rPr>
        <w:t xml:space="preserve"> Verdi n. 7</w:t>
      </w:r>
      <w:r w:rsidR="00DD1B7C" w:rsidRPr="001E6242">
        <w:rPr>
          <w:rFonts w:ascii="Inter Tight SemiBold" w:hAnsi="Inter Tight SemiBold" w:cs="Inter Tight SemiBold"/>
          <w:color w:val="001489"/>
        </w:rPr>
        <w:t>,</w:t>
      </w:r>
      <w:r w:rsidR="00DD1B7C">
        <w:rPr>
          <w:rFonts w:ascii="Inter Tight SemiBold" w:hAnsi="Inter Tight SemiBold" w:cs="Inter Tight SemiBold"/>
          <w:color w:val="001489"/>
        </w:rPr>
        <w:t xml:space="preserve"> 98051</w:t>
      </w:r>
      <w:r w:rsidR="00DD1B7C" w:rsidRPr="001E6242">
        <w:rPr>
          <w:rFonts w:ascii="Inter Tight SemiBold" w:hAnsi="Inter Tight SemiBold" w:cs="Inter Tight SemiBold"/>
          <w:color w:val="001489"/>
        </w:rPr>
        <w:t xml:space="preserve"> </w:t>
      </w:r>
      <w:r w:rsidR="00DD1B7C">
        <w:rPr>
          <w:rFonts w:ascii="Inter Tight SemiBold" w:hAnsi="Inter Tight SemiBold" w:cs="Inter Tight SemiBold"/>
          <w:color w:val="001489"/>
        </w:rPr>
        <w:t xml:space="preserve">Barcellona Pozzo di Gotto </w:t>
      </w:r>
      <w:r w:rsidR="00DD1B7C" w:rsidRPr="001E6242">
        <w:rPr>
          <w:rFonts w:ascii="Inter Tight SemiBold" w:hAnsi="Inter Tight SemiBold" w:cs="Inter Tight SemiBold"/>
          <w:color w:val="001489"/>
        </w:rPr>
        <w:t xml:space="preserve">- </w:t>
      </w:r>
      <w:r w:rsidR="00DD1B7C">
        <w:rPr>
          <w:rFonts w:ascii="Inter Tight SemiBold" w:hAnsi="Inter Tight SemiBold" w:cs="Inter Tight SemiBold"/>
          <w:color w:val="001489"/>
        </w:rPr>
        <w:t xml:space="preserve">ME                                                                                                                                    </w:t>
      </w:r>
    </w:p>
    <w:p w14:paraId="17C58A61" w14:textId="77777777" w:rsidR="00DD1B7C" w:rsidRPr="00EC20E7" w:rsidRDefault="00DD1B7C" w:rsidP="00DD1B7C">
      <w:pPr>
        <w:spacing w:after="0" w:line="240" w:lineRule="auto"/>
        <w:ind w:left="4956" w:right="-144" w:firstLine="573"/>
        <w:rPr>
          <w:rFonts w:ascii="Inter Tight SemiBold" w:hAnsi="Inter Tight SemiBold" w:cs="Inter Tight SemiBold"/>
          <w:color w:val="001489"/>
          <w:lang w:val="pt-BR"/>
        </w:rPr>
      </w:pPr>
      <w:r w:rsidRPr="00EC20E7">
        <w:rPr>
          <w:rFonts w:ascii="Inter Tight SemiBold" w:hAnsi="Inter Tight SemiBold" w:cs="Inter Tight SemiBold"/>
          <w:color w:val="001489"/>
          <w:lang w:val="pt-BR"/>
        </w:rPr>
        <w:t xml:space="preserve">Tel: </w:t>
      </w:r>
      <w:r>
        <w:rPr>
          <w:rFonts w:ascii="Inter Tight SemiBold" w:hAnsi="Inter Tight SemiBold" w:cs="Inter Tight SemiBold"/>
          <w:color w:val="001489"/>
          <w:lang w:val="pt-BR"/>
        </w:rPr>
        <w:t>0909795257</w:t>
      </w:r>
      <w:r w:rsidRPr="00EC20E7">
        <w:rPr>
          <w:rFonts w:ascii="Inter Tight SemiBold" w:hAnsi="Inter Tight SemiBold" w:cs="Inter Tight SemiBold"/>
          <w:color w:val="001489"/>
          <w:lang w:val="pt-BR"/>
        </w:rPr>
        <w:t xml:space="preserve"> Mail: </w:t>
      </w:r>
      <w:r>
        <w:fldChar w:fldCharType="begin"/>
      </w:r>
      <w:r w:rsidRPr="00985445">
        <w:rPr>
          <w:lang w:val="pt-BR"/>
        </w:rPr>
        <w:instrText>HYPERLINK "mailto:del.barcellona@lnd.it"</w:instrText>
      </w:r>
      <w:r>
        <w:fldChar w:fldCharType="separate"/>
      </w:r>
      <w:r w:rsidRPr="00EC20E7">
        <w:rPr>
          <w:rStyle w:val="Collegamentoipertestuale"/>
          <w:rFonts w:ascii="Inter Tight SemiBold" w:hAnsi="Inter Tight SemiBold" w:cs="Inter Tight SemiBold"/>
          <w:lang w:val="pt-BR"/>
        </w:rPr>
        <w:t>del.barcellona@lnd.it</w:t>
      </w:r>
      <w:r>
        <w:fldChar w:fldCharType="end"/>
      </w:r>
    </w:p>
    <w:p w14:paraId="5F03764B" w14:textId="707458E4" w:rsidR="00360E63" w:rsidRDefault="00360E63" w:rsidP="00360E63">
      <w:pPr>
        <w:spacing w:after="0" w:line="240" w:lineRule="auto"/>
        <w:ind w:right="-144"/>
        <w:rPr>
          <w:rFonts w:ascii="Inter Tight SemiBold" w:hAnsi="Inter Tight SemiBold" w:cs="Inter Tight SemiBold"/>
          <w:color w:val="001489"/>
        </w:rPr>
      </w:pPr>
      <w:r w:rsidRPr="00EC20E7">
        <w:rPr>
          <w:rFonts w:ascii="Inter Tight SemiBold" w:hAnsi="Inter Tight SemiBold" w:cs="Inter Tight SemiBold"/>
          <w:color w:val="001489"/>
          <w:lang w:val="pt-BR"/>
        </w:rPr>
        <w:t xml:space="preserve">                                              </w:t>
      </w:r>
      <w:r w:rsidRPr="00360E63">
        <w:rPr>
          <w:rFonts w:ascii="Inter Tight SemiBold" w:hAnsi="Inter Tight SemiBold" w:cs="Inter Tight SemiBold"/>
          <w:color w:val="001489"/>
        </w:rPr>
        <w:t>P</w:t>
      </w:r>
      <w:r w:rsidR="00511D6D">
        <w:rPr>
          <w:rFonts w:ascii="Inter Tight SemiBold" w:hAnsi="Inter Tight SemiBold" w:cs="Inter Tight SemiBold"/>
          <w:color w:val="001489"/>
        </w:rPr>
        <w:t>EC</w:t>
      </w:r>
      <w:r w:rsidRPr="00360E63">
        <w:rPr>
          <w:rFonts w:ascii="Inter Tight SemiBold" w:hAnsi="Inter Tight SemiBold" w:cs="Inter Tight SemiBold"/>
          <w:color w:val="001489"/>
        </w:rPr>
        <w:t xml:space="preserve">: </w:t>
      </w:r>
      <w:hyperlink r:id="rId9" w:history="1">
        <w:r w:rsidRPr="004713F6">
          <w:rPr>
            <w:rStyle w:val="Collegamentoipertestuale"/>
            <w:rFonts w:ascii="Inter Tight SemiBold" w:hAnsi="Inter Tight SemiBold" w:cs="Inter Tight SemiBold"/>
          </w:rPr>
          <w:t>delegazione.barcellona@lndsicilia.legalmail.it</w:t>
        </w:r>
      </w:hyperlink>
    </w:p>
    <w:p w14:paraId="64BB7B4E" w14:textId="15537CFB" w:rsidR="00360E63" w:rsidRDefault="00114E86" w:rsidP="00360E63">
      <w:pPr>
        <w:spacing w:after="0" w:line="240" w:lineRule="auto"/>
        <w:ind w:left="4956" w:right="-144" w:firstLine="573"/>
        <w:rPr>
          <w:rFonts w:ascii="Inter Tight SemiBold" w:hAnsi="Inter Tight SemiBold" w:cs="Inter Tight SemiBold"/>
          <w:color w:val="001489"/>
        </w:rPr>
      </w:pPr>
      <w:r w:rsidRPr="00360E63">
        <w:rPr>
          <w:rFonts w:ascii="Inter Tight SemiBold" w:hAnsi="Inter Tight SemiBold" w:cs="Inter Tight SemiBold"/>
          <w:color w:val="001489"/>
        </w:rPr>
        <w:t xml:space="preserve">                                         </w:t>
      </w:r>
      <w:r w:rsidR="00407E9C" w:rsidRPr="001E6242">
        <w:rPr>
          <w:rFonts w:ascii="Inter Tight SemiBold" w:hAnsi="Inter Tight SemiBold" w:cs="Inter Tight SemiBold"/>
          <w:color w:val="001489"/>
        </w:rPr>
        <w:t>Sito:</w:t>
      </w:r>
      <w:r w:rsidR="00407E9C" w:rsidRPr="005101A3">
        <w:t xml:space="preserve"> </w:t>
      </w:r>
      <w:hyperlink r:id="rId10" w:history="1">
        <w:r w:rsidR="000F6891" w:rsidRPr="005C2C5E">
          <w:rPr>
            <w:rStyle w:val="Collegamentoipertestuale"/>
            <w:rFonts w:ascii="Inter Tight SemiBold" w:hAnsi="Inter Tight SemiBold" w:cs="Inter Tight SemiBold"/>
          </w:rPr>
          <w:t>sicilia.lnd.it/?cm=19</w:t>
        </w:r>
      </w:hyperlink>
    </w:p>
    <w:p w14:paraId="3EA9A644" w14:textId="77777777" w:rsidR="000F6891" w:rsidRPr="00360E63" w:rsidRDefault="000F6891" w:rsidP="00360E63">
      <w:pPr>
        <w:spacing w:after="0" w:line="240" w:lineRule="auto"/>
        <w:ind w:left="4956" w:right="-144" w:firstLine="573"/>
        <w:rPr>
          <w:rFonts w:ascii="Inter Tight SemiBold" w:hAnsi="Inter Tight SemiBold" w:cs="Inter Tight SemiBold"/>
          <w:color w:val="001489"/>
        </w:rPr>
      </w:pPr>
    </w:p>
    <w:p w14:paraId="3489DF98" w14:textId="77777777" w:rsidR="00025CF9" w:rsidRPr="00407E9C" w:rsidRDefault="00025CF9" w:rsidP="00025CF9">
      <w:pPr>
        <w:rPr>
          <w:rFonts w:cs="Calibri"/>
          <w:sz w:val="20"/>
          <w:szCs w:val="20"/>
        </w:rPr>
      </w:pPr>
    </w:p>
    <w:p w14:paraId="2CC0DA00" w14:textId="77777777" w:rsidR="00025CF9" w:rsidRPr="00EF5242" w:rsidRDefault="00025CF9" w:rsidP="001E6242">
      <w:pPr>
        <w:spacing w:after="80" w:line="240" w:lineRule="auto"/>
        <w:jc w:val="center"/>
        <w:rPr>
          <w:rFonts w:ascii="Inter Tight" w:hAnsi="Inter Tight" w:cs="Inter Tight"/>
          <w:b/>
          <w:color w:val="001489"/>
          <w:spacing w:val="33"/>
          <w:w w:val="99"/>
          <w:sz w:val="32"/>
          <w:szCs w:val="32"/>
        </w:rPr>
      </w:pPr>
      <w:r w:rsidRPr="00EF5242">
        <w:rPr>
          <w:rFonts w:ascii="Inter Tight" w:hAnsi="Inter Tight" w:cs="Inter Tight"/>
          <w:b/>
          <w:color w:val="001489"/>
          <w:spacing w:val="-1"/>
          <w:sz w:val="32"/>
          <w:szCs w:val="32"/>
        </w:rPr>
        <w:t>Stagione</w:t>
      </w:r>
      <w:r w:rsidRPr="00EF5242">
        <w:rPr>
          <w:rFonts w:ascii="Inter Tight" w:hAnsi="Inter Tight" w:cs="Inter Tight"/>
          <w:b/>
          <w:color w:val="001489"/>
          <w:spacing w:val="-11"/>
          <w:sz w:val="32"/>
          <w:szCs w:val="32"/>
        </w:rPr>
        <w:t xml:space="preserve"> </w:t>
      </w:r>
      <w:r w:rsidRPr="00EF5242">
        <w:rPr>
          <w:rFonts w:ascii="Inter Tight" w:hAnsi="Inter Tight" w:cs="Inter Tight"/>
          <w:b/>
          <w:color w:val="001489"/>
          <w:spacing w:val="-1"/>
          <w:sz w:val="32"/>
          <w:szCs w:val="32"/>
        </w:rPr>
        <w:t>Sportiva</w:t>
      </w:r>
      <w:r w:rsidRPr="00EF5242">
        <w:rPr>
          <w:rFonts w:ascii="Inter Tight" w:hAnsi="Inter Tight" w:cs="Inter Tight"/>
          <w:b/>
          <w:color w:val="001489"/>
          <w:spacing w:val="-12"/>
          <w:sz w:val="32"/>
          <w:szCs w:val="32"/>
        </w:rPr>
        <w:t xml:space="preserve"> </w:t>
      </w:r>
      <w:r w:rsidRPr="00EF5242">
        <w:rPr>
          <w:rFonts w:ascii="Inter Tight" w:hAnsi="Inter Tight" w:cs="Inter Tight"/>
          <w:b/>
          <w:color w:val="001489"/>
          <w:spacing w:val="-1"/>
          <w:sz w:val="32"/>
          <w:szCs w:val="32"/>
        </w:rPr>
        <w:t>2026/2027</w:t>
      </w:r>
    </w:p>
    <w:p w14:paraId="7FFB1954" w14:textId="68514F73" w:rsidR="00025CF9" w:rsidRPr="00EF5242" w:rsidRDefault="00025CF9" w:rsidP="001E6242">
      <w:pPr>
        <w:spacing w:after="80" w:line="240" w:lineRule="auto"/>
        <w:jc w:val="center"/>
        <w:rPr>
          <w:rFonts w:ascii="Inter Tight" w:hAnsi="Inter Tight" w:cs="Inter Tight"/>
          <w:b/>
          <w:color w:val="001489"/>
          <w:spacing w:val="-5"/>
          <w:sz w:val="32"/>
          <w:szCs w:val="32"/>
        </w:rPr>
      </w:pPr>
      <w:r w:rsidRPr="00EF5242">
        <w:rPr>
          <w:rFonts w:ascii="Inter Tight" w:hAnsi="Inter Tight" w:cs="Inter Tight"/>
          <w:b/>
          <w:color w:val="001489"/>
          <w:spacing w:val="-1"/>
          <w:sz w:val="32"/>
          <w:szCs w:val="32"/>
        </w:rPr>
        <w:t>Comunicato</w:t>
      </w:r>
      <w:r w:rsidRPr="00EF5242">
        <w:rPr>
          <w:rFonts w:ascii="Inter Tight" w:hAnsi="Inter Tight" w:cs="Inter Tight"/>
          <w:b/>
          <w:color w:val="001489"/>
          <w:spacing w:val="-4"/>
          <w:sz w:val="32"/>
          <w:szCs w:val="32"/>
        </w:rPr>
        <w:t xml:space="preserve"> </w:t>
      </w:r>
      <w:r w:rsidRPr="00EF5242">
        <w:rPr>
          <w:rFonts w:ascii="Inter Tight" w:hAnsi="Inter Tight" w:cs="Inter Tight"/>
          <w:b/>
          <w:color w:val="001489"/>
          <w:spacing w:val="-1"/>
          <w:sz w:val="32"/>
          <w:szCs w:val="32"/>
        </w:rPr>
        <w:t>Ufficiale</w:t>
      </w:r>
      <w:r w:rsidRPr="00EF5242">
        <w:rPr>
          <w:rFonts w:ascii="Inter Tight" w:hAnsi="Inter Tight" w:cs="Inter Tight"/>
          <w:b/>
          <w:color w:val="001489"/>
          <w:spacing w:val="-3"/>
          <w:sz w:val="32"/>
          <w:szCs w:val="32"/>
        </w:rPr>
        <w:t xml:space="preserve"> N. </w:t>
      </w:r>
      <w:r w:rsidR="00A26F98">
        <w:rPr>
          <w:rFonts w:ascii="Inter Tight" w:hAnsi="Inter Tight" w:cs="Inter Tight"/>
          <w:b/>
          <w:color w:val="001489"/>
          <w:spacing w:val="-3"/>
          <w:sz w:val="32"/>
          <w:szCs w:val="32"/>
        </w:rPr>
        <w:t>5</w:t>
      </w:r>
      <w:r w:rsidRPr="00EF5242">
        <w:rPr>
          <w:rFonts w:ascii="Inter Tight" w:hAnsi="Inter Tight" w:cs="Inter Tight"/>
          <w:b/>
          <w:color w:val="001489"/>
          <w:spacing w:val="-1"/>
          <w:sz w:val="32"/>
          <w:szCs w:val="32"/>
        </w:rPr>
        <w:t xml:space="preserve"> </w:t>
      </w:r>
      <w:r w:rsidRPr="00EF5242">
        <w:rPr>
          <w:rFonts w:ascii="Inter Tight" w:hAnsi="Inter Tight" w:cs="Inter Tight"/>
          <w:b/>
          <w:color w:val="001489"/>
          <w:sz w:val="32"/>
          <w:szCs w:val="32"/>
        </w:rPr>
        <w:t xml:space="preserve">del </w:t>
      </w:r>
      <w:r w:rsidR="00A26F98">
        <w:rPr>
          <w:rFonts w:ascii="Inter Tight" w:hAnsi="Inter Tight" w:cs="Inter Tight"/>
          <w:b/>
          <w:color w:val="001489"/>
          <w:sz w:val="32"/>
          <w:szCs w:val="32"/>
        </w:rPr>
        <w:t>2</w:t>
      </w:r>
      <w:r w:rsidR="00E11EE7">
        <w:rPr>
          <w:rFonts w:ascii="Inter Tight" w:hAnsi="Inter Tight" w:cs="Inter Tight"/>
          <w:b/>
          <w:color w:val="001489"/>
          <w:sz w:val="32"/>
          <w:szCs w:val="32"/>
        </w:rPr>
        <w:t>1</w:t>
      </w:r>
      <w:r w:rsidRPr="00EF5242">
        <w:rPr>
          <w:rFonts w:ascii="Inter Tight" w:hAnsi="Inter Tight" w:cs="Inter Tight"/>
          <w:b/>
          <w:color w:val="001489"/>
          <w:sz w:val="32"/>
          <w:szCs w:val="32"/>
        </w:rPr>
        <w:t xml:space="preserve"> </w:t>
      </w:r>
      <w:r w:rsidR="00A26F98">
        <w:rPr>
          <w:rFonts w:ascii="Inter Tight" w:hAnsi="Inter Tight" w:cs="Inter Tight"/>
          <w:b/>
          <w:color w:val="001489"/>
          <w:sz w:val="32"/>
          <w:szCs w:val="32"/>
        </w:rPr>
        <w:t>Agosto</w:t>
      </w:r>
      <w:r w:rsidRPr="00EF5242">
        <w:rPr>
          <w:rFonts w:ascii="Inter Tight" w:hAnsi="Inter Tight" w:cs="Inter Tight"/>
          <w:b/>
          <w:color w:val="001489"/>
          <w:sz w:val="32"/>
          <w:szCs w:val="32"/>
        </w:rPr>
        <w:t xml:space="preserve"> </w:t>
      </w:r>
      <w:r w:rsidRPr="00EF5242">
        <w:rPr>
          <w:rFonts w:ascii="Inter Tight" w:hAnsi="Inter Tight" w:cs="Inter Tight"/>
          <w:b/>
          <w:color w:val="001489"/>
          <w:spacing w:val="-5"/>
          <w:sz w:val="32"/>
          <w:szCs w:val="32"/>
        </w:rPr>
        <w:t>2026</w:t>
      </w:r>
    </w:p>
    <w:p w14:paraId="3C634368" w14:textId="77777777" w:rsidR="000A2FDE" w:rsidRDefault="000A2FDE" w:rsidP="000A2FDE">
      <w:pPr>
        <w:pStyle w:val="LndNormale1"/>
        <w:shd w:val="clear" w:color="auto" w:fill="FFFFFF" w:themeFill="background1"/>
        <w:jc w:val="center"/>
        <w:rPr>
          <w:rFonts w:ascii="VTF Redzone Classic" w:hAnsi="VTF Redzone Classic"/>
          <w:b/>
          <w:bCs/>
          <w:color w:val="001489"/>
          <w:sz w:val="24"/>
          <w:szCs w:val="24"/>
        </w:rPr>
      </w:pPr>
    </w:p>
    <w:p w14:paraId="7CDD282B" w14:textId="77777777" w:rsidR="00D2256D" w:rsidRPr="00D2256D" w:rsidRDefault="00D2256D" w:rsidP="00D2256D">
      <w:pPr>
        <w:spacing w:after="0" w:line="240" w:lineRule="auto"/>
        <w:jc w:val="center"/>
        <w:rPr>
          <w:rFonts w:ascii="Inter Tight" w:eastAsia="Calibri" w:hAnsi="Inter Tight" w:cs="Inter Tight"/>
          <w:b/>
          <w:bCs/>
          <w:kern w:val="0"/>
          <w:sz w:val="23"/>
          <w:szCs w:val="23"/>
          <w14:ligatures w14:val="none"/>
        </w:rPr>
      </w:pPr>
      <w:r w:rsidRPr="00D2256D">
        <w:rPr>
          <w:rFonts w:ascii="Inter Tight" w:eastAsia="Calibri" w:hAnsi="Inter Tight" w:cs="Inter Tight"/>
          <w:b/>
          <w:bCs/>
          <w:kern w:val="0"/>
          <w:sz w:val="23"/>
          <w:szCs w:val="23"/>
          <w14:ligatures w14:val="none"/>
        </w:rPr>
        <w:t>PRESIDENTE ABETE SALUTO STAGIONE SPORTIVA 2026/27</w:t>
      </w:r>
    </w:p>
    <w:p w14:paraId="4B5AEAC3" w14:textId="77777777" w:rsidR="00D2256D" w:rsidRPr="00D2256D" w:rsidRDefault="00D2256D" w:rsidP="00D2256D">
      <w:pPr>
        <w:spacing w:after="0" w:line="240" w:lineRule="auto"/>
        <w:jc w:val="both"/>
        <w:rPr>
          <w:rFonts w:ascii="Inter Tight" w:eastAsia="Calibri" w:hAnsi="Inter Tight" w:cs="Inter Tight"/>
          <w:kern w:val="0"/>
          <w:sz w:val="23"/>
          <w:szCs w:val="23"/>
          <w14:ligatures w14:val="none"/>
        </w:rPr>
      </w:pPr>
    </w:p>
    <w:p w14:paraId="79ED1F77" w14:textId="77777777" w:rsidR="00D2256D" w:rsidRPr="00D2256D" w:rsidRDefault="00D2256D" w:rsidP="00D2256D">
      <w:pPr>
        <w:spacing w:after="0" w:line="240" w:lineRule="auto"/>
        <w:jc w:val="both"/>
        <w:rPr>
          <w:rFonts w:ascii="Inter Tight" w:eastAsia="Calibri" w:hAnsi="Inter Tight" w:cs="Inter Tight"/>
          <w:b/>
          <w:bCs/>
          <w:strike/>
          <w:kern w:val="0"/>
          <w:sz w:val="23"/>
          <w:szCs w:val="23"/>
          <w14:ligatures w14:val="none"/>
        </w:rPr>
      </w:pPr>
      <w:r w:rsidRPr="00D2256D">
        <w:rPr>
          <w:rFonts w:ascii="Inter Tight" w:eastAsia="Calibri" w:hAnsi="Inter Tight" w:cs="Inter Tight"/>
          <w:kern w:val="0"/>
          <w:sz w:val="23"/>
          <w:szCs w:val="23"/>
          <w14:ligatures w14:val="none"/>
        </w:rPr>
        <w:t>​Con l’imminente inizio dell’attività ufficiale in poco più di due settimane, desidero rivolgere a tutti i migliori auguri per questa nuova stagione sportiva che ci apprestiamo a vivere con il consueto entusiasmo, ma anche con la piena consapevolezza delle responsabilità che caratterizzano il nostro movimento. È una realtà che vive grazie all’opera quotidiana di Dirigenti, volontari e tesserati che, con passione e spirito di servizio, portano avanti l’attività calcistica in ogni territorio del Paese. Si tratta di un patrimonio che la Lega Nazionale Dilettanti intende continuare a sostenere e valorizzare, consapevole del ruolo sociale, educativo e aggregativo che viene svolto all’interno delle comunità.</w:t>
      </w:r>
      <w:r w:rsidRPr="00D2256D">
        <w:rPr>
          <w:rFonts w:ascii="Inter Tight" w:eastAsia="Calibri" w:hAnsi="Inter Tight" w:cs="Inter Tight"/>
          <w:b/>
          <w:bCs/>
          <w:kern w:val="0"/>
          <w:sz w:val="23"/>
          <w:szCs w:val="23"/>
          <w14:ligatures w14:val="none"/>
        </w:rPr>
        <w:t xml:space="preserve"> </w:t>
      </w:r>
    </w:p>
    <w:p w14:paraId="18DD1643" w14:textId="77777777" w:rsidR="00D2256D" w:rsidRPr="00D2256D" w:rsidRDefault="00D2256D" w:rsidP="00D2256D">
      <w:pPr>
        <w:spacing w:after="0" w:line="240" w:lineRule="auto"/>
        <w:jc w:val="both"/>
        <w:rPr>
          <w:rFonts w:ascii="Inter Tight" w:eastAsia="Calibri" w:hAnsi="Inter Tight" w:cs="Inter Tight"/>
          <w:b/>
          <w:bCs/>
          <w:kern w:val="0"/>
          <w:sz w:val="23"/>
          <w:szCs w:val="23"/>
          <w:highlight w:val="yellow"/>
          <w14:ligatures w14:val="none"/>
        </w:rPr>
      </w:pPr>
    </w:p>
    <w:p w14:paraId="74ABCFE5" w14:textId="77777777" w:rsidR="00D2256D" w:rsidRPr="00D2256D" w:rsidRDefault="00D2256D" w:rsidP="00D2256D">
      <w:pPr>
        <w:spacing w:after="0" w:line="240" w:lineRule="auto"/>
        <w:jc w:val="both"/>
        <w:rPr>
          <w:rFonts w:ascii="Inter Tight" w:eastAsia="Calibri" w:hAnsi="Inter Tight" w:cs="Inter Tight"/>
          <w:kern w:val="0"/>
          <w:sz w:val="23"/>
          <w:szCs w:val="23"/>
          <w14:ligatures w14:val="none"/>
        </w:rPr>
      </w:pPr>
      <w:r w:rsidRPr="00D2256D">
        <w:rPr>
          <w:rFonts w:ascii="Inter Tight" w:eastAsia="Calibri" w:hAnsi="Inter Tight" w:cs="Inter Tight"/>
          <w:kern w:val="0"/>
          <w:sz w:val="23"/>
          <w:szCs w:val="23"/>
          <w14:ligatures w14:val="none"/>
        </w:rPr>
        <w:t xml:space="preserve">La stagione che ci attende si inserisce in una fase di cambiamento che richiede capacità di confronto. Restano aperti temi di particolare rilevanza per il futuro delle nostre Società: dall’auspicata revisione della disciplina sul vincolo sportivo alla rivisitazione del sistema delle premialità, fino alla necessità di assicurare risorse adeguate all’attività dilettantistica di base, che costituisce il pilastro per la crescita dell’intero movimento. Su questi temi, la Lega Nazionale Dilettanti continuerà a confrontarsi con la Federazione e con le Istituzioni, nella convinzione che il dialogo e l’azione sinergica possano consentire di fare massa critica per i futuri percorsi da intraprendere. </w:t>
      </w:r>
    </w:p>
    <w:p w14:paraId="7E536FEF" w14:textId="77777777" w:rsidR="00D2256D" w:rsidRPr="00D2256D" w:rsidRDefault="00D2256D" w:rsidP="00D2256D">
      <w:pPr>
        <w:spacing w:after="0" w:line="240" w:lineRule="auto"/>
        <w:jc w:val="both"/>
        <w:rPr>
          <w:rFonts w:ascii="Inter Tight" w:eastAsia="Calibri" w:hAnsi="Inter Tight" w:cs="Inter Tight"/>
          <w:b/>
          <w:bCs/>
          <w:kern w:val="0"/>
          <w:sz w:val="23"/>
          <w:szCs w:val="23"/>
          <w14:ligatures w14:val="none"/>
        </w:rPr>
      </w:pPr>
    </w:p>
    <w:p w14:paraId="61FA2BD1" w14:textId="77777777" w:rsidR="00D2256D" w:rsidRPr="00D2256D" w:rsidRDefault="00D2256D" w:rsidP="00D2256D">
      <w:pPr>
        <w:spacing w:after="0" w:line="240" w:lineRule="auto"/>
        <w:jc w:val="both"/>
        <w:rPr>
          <w:rFonts w:ascii="Inter Tight" w:eastAsia="Calibri" w:hAnsi="Inter Tight" w:cs="Inter Tight"/>
          <w:kern w:val="0"/>
          <w:sz w:val="23"/>
          <w:szCs w:val="23"/>
          <w14:ligatures w14:val="none"/>
        </w:rPr>
      </w:pPr>
      <w:r w:rsidRPr="00D2256D">
        <w:rPr>
          <w:rFonts w:ascii="Inter Tight" w:eastAsia="Calibri" w:hAnsi="Inter Tight" w:cs="Inter Tight"/>
          <w:kern w:val="0"/>
          <w:sz w:val="23"/>
          <w:szCs w:val="23"/>
          <w14:ligatures w14:val="none"/>
        </w:rPr>
        <w:t>A tal proposito, considero particolarmente significativo l’incontro avuto con il nuovo Presidente federale, Giovanni Malagò, in occasione di una delle ultime riunioni del Consiglio Direttivo di Lega. La sua presenza ha testimoniato attenzione verso le esigenze del nostro mondo, con l’intento di tracciare insieme le linee guida di un percorso condiviso per le sfide che ci attendono, non in ultimo la formazione degli atleti e la qualificazione dei tecnici quali fattore chiave per restituire competitività a tutto il sistema calcistico.</w:t>
      </w:r>
    </w:p>
    <w:p w14:paraId="556FE4D7" w14:textId="77777777" w:rsidR="00D2256D" w:rsidRPr="00D2256D" w:rsidRDefault="00D2256D" w:rsidP="00D2256D">
      <w:pPr>
        <w:spacing w:after="0" w:line="240" w:lineRule="auto"/>
        <w:jc w:val="both"/>
        <w:rPr>
          <w:rFonts w:ascii="Inter Tight" w:eastAsia="Calibri" w:hAnsi="Inter Tight" w:cs="Inter Tight"/>
          <w:kern w:val="0"/>
          <w:sz w:val="23"/>
          <w:szCs w:val="23"/>
          <w14:ligatures w14:val="none"/>
        </w:rPr>
      </w:pPr>
    </w:p>
    <w:p w14:paraId="0EFD8FE7" w14:textId="77777777" w:rsidR="00D2256D" w:rsidRPr="00D2256D" w:rsidRDefault="00D2256D" w:rsidP="00D2256D">
      <w:pPr>
        <w:spacing w:after="0" w:line="240" w:lineRule="auto"/>
        <w:jc w:val="both"/>
        <w:rPr>
          <w:rFonts w:ascii="Inter Tight" w:eastAsia="Calibri" w:hAnsi="Inter Tight" w:cs="Inter Tight"/>
          <w:kern w:val="0"/>
          <w:sz w:val="23"/>
          <w:szCs w:val="23"/>
          <w14:ligatures w14:val="none"/>
        </w:rPr>
      </w:pPr>
      <w:r w:rsidRPr="00D2256D">
        <w:rPr>
          <w:rFonts w:ascii="Inter Tight" w:eastAsia="Calibri" w:hAnsi="Inter Tight" w:cs="Inter Tight"/>
          <w:kern w:val="0"/>
          <w:sz w:val="23"/>
          <w:szCs w:val="23"/>
          <w14:ligatures w14:val="none"/>
        </w:rPr>
        <w:t>​​In questa prospettiva, la LND continuerà a impegnarsi perché i giovani trovino sempre più spazio per crescere all’interno dei propri campionati e attraverso l’attività delle Rappresentative Regionali e Nazionali. I numeri, del resto, non sono casuali e confermano il valore di questo lavoro: la Serie D, per fare un esempio, si conferma un'autentica palestra formativa collocandosi per un soffio – appena lo 0,2% – al secondo posto tra i campionati con la media età più bassa subito dietro la C, pur rappresentando ben il 61% dei tesserati totali dalla Serie A alla D. ​</w:t>
      </w:r>
    </w:p>
    <w:p w14:paraId="30864B4A" w14:textId="77777777" w:rsidR="00D2256D" w:rsidRPr="00D2256D" w:rsidRDefault="00D2256D" w:rsidP="00D2256D">
      <w:pPr>
        <w:spacing w:after="0" w:line="240" w:lineRule="auto"/>
        <w:jc w:val="both"/>
        <w:rPr>
          <w:rFonts w:ascii="Inter Tight" w:eastAsia="Calibri" w:hAnsi="Inter Tight" w:cs="Inter Tight"/>
          <w:kern w:val="0"/>
          <w:sz w:val="23"/>
          <w:szCs w:val="23"/>
          <w14:ligatures w14:val="none"/>
        </w:rPr>
      </w:pPr>
    </w:p>
    <w:p w14:paraId="2B031C78" w14:textId="77777777" w:rsidR="00D2256D" w:rsidRPr="00D2256D" w:rsidRDefault="00D2256D" w:rsidP="00D2256D">
      <w:pPr>
        <w:spacing w:after="0" w:line="240" w:lineRule="auto"/>
        <w:jc w:val="both"/>
        <w:rPr>
          <w:rFonts w:ascii="Inter Tight" w:eastAsia="Calibri" w:hAnsi="Inter Tight" w:cs="Inter Tight"/>
          <w:kern w:val="0"/>
          <w:sz w:val="23"/>
          <w:szCs w:val="23"/>
          <w14:ligatures w14:val="none"/>
        </w:rPr>
      </w:pPr>
      <w:r w:rsidRPr="00D2256D">
        <w:rPr>
          <w:rFonts w:ascii="Inter Tight" w:eastAsia="Calibri" w:hAnsi="Inter Tight" w:cs="Inter Tight"/>
          <w:kern w:val="0"/>
          <w:sz w:val="23"/>
          <w:szCs w:val="23"/>
          <w14:ligatures w14:val="none"/>
        </w:rPr>
        <w:t xml:space="preserve">Nella primavera 2027 tornerà, inoltre, il consueto e atteso appuntamento con il Torneo delle Regioni: la manifestazione per il calcio a 11 si svolgerà in Sardegna, mentre quella dedicata al futsal avrà luogo nelle Marche. Un momento di festa che coinvolgerà migliaia di giovani atleti, tecnici e dirigenti, </w:t>
      </w:r>
      <w:r w:rsidRPr="00D2256D">
        <w:rPr>
          <w:rFonts w:ascii="Inter Tight" w:eastAsia="Calibri" w:hAnsi="Inter Tight" w:cs="Inter Tight"/>
          <w:kern w:val="0"/>
          <w:sz w:val="23"/>
          <w:szCs w:val="23"/>
          <w14:ligatures w14:val="none"/>
        </w:rPr>
        <w:lastRenderedPageBreak/>
        <w:t>esprimendo al meglio i valori del confronto e della crescita umana, prima ancora che sportiva, che caratterizzano la vocazione della nostra rete associativa.</w:t>
      </w:r>
    </w:p>
    <w:p w14:paraId="3167DF1E" w14:textId="77777777" w:rsidR="00D2256D" w:rsidRPr="00D2256D" w:rsidRDefault="00D2256D" w:rsidP="00D2256D">
      <w:pPr>
        <w:spacing w:after="0" w:line="240" w:lineRule="auto"/>
        <w:jc w:val="both"/>
        <w:rPr>
          <w:rFonts w:ascii="Inter Tight" w:eastAsia="Calibri" w:hAnsi="Inter Tight" w:cs="Inter Tight"/>
          <w:kern w:val="0"/>
          <w:sz w:val="23"/>
          <w:szCs w:val="23"/>
          <w14:ligatures w14:val="none"/>
        </w:rPr>
      </w:pPr>
    </w:p>
    <w:p w14:paraId="78E74C39" w14:textId="77777777" w:rsidR="00D2256D" w:rsidRPr="00D2256D" w:rsidRDefault="00D2256D" w:rsidP="00D2256D">
      <w:pPr>
        <w:spacing w:after="0" w:line="240" w:lineRule="auto"/>
        <w:jc w:val="both"/>
        <w:rPr>
          <w:rFonts w:ascii="Inter Tight" w:eastAsia="Calibri" w:hAnsi="Inter Tight" w:cs="Inter Tight"/>
          <w:kern w:val="0"/>
          <w:sz w:val="23"/>
          <w:szCs w:val="23"/>
          <w14:ligatures w14:val="none"/>
        </w:rPr>
      </w:pPr>
      <w:r w:rsidRPr="00D2256D">
        <w:rPr>
          <w:rFonts w:ascii="Inter Tight" w:eastAsia="Calibri" w:hAnsi="Inter Tight" w:cs="Inter Tight"/>
          <w:kern w:val="0"/>
          <w:sz w:val="23"/>
          <w:szCs w:val="23"/>
          <w14:ligatures w14:val="none"/>
        </w:rPr>
        <w:t xml:space="preserve">Proseguirà, al tempo stesso, l’attività della Lega nello sviluppo delle tante progettualità, orientate – tra le altre - all’area sociale, all’interazione e al consolidamento di quanto da tempo avviato, nonché alla qualità dei servizi in favore delle Società e al costante supporto già assicurato dai Comitati, dalla Divisione Calcio a Cinque, dai Dipartimenti, la cui presenza costituisce un elemento sostanziale per il funzionamento dell’intera struttura a livello nazionale e territoriale. </w:t>
      </w:r>
    </w:p>
    <w:p w14:paraId="5C642E1A" w14:textId="77777777" w:rsidR="00D2256D" w:rsidRPr="00D2256D" w:rsidRDefault="00D2256D" w:rsidP="00D2256D">
      <w:pPr>
        <w:spacing w:after="0" w:line="240" w:lineRule="auto"/>
        <w:jc w:val="both"/>
        <w:rPr>
          <w:rFonts w:ascii="Inter Tight" w:eastAsia="Calibri" w:hAnsi="Inter Tight" w:cs="Inter Tight"/>
          <w:kern w:val="0"/>
          <w:sz w:val="23"/>
          <w:szCs w:val="23"/>
          <w14:ligatures w14:val="none"/>
        </w:rPr>
      </w:pPr>
    </w:p>
    <w:p w14:paraId="0A497DFB" w14:textId="77777777" w:rsidR="00D2256D" w:rsidRPr="00D2256D" w:rsidRDefault="00D2256D" w:rsidP="00D2256D">
      <w:pPr>
        <w:spacing w:after="0" w:line="240" w:lineRule="auto"/>
        <w:jc w:val="both"/>
        <w:rPr>
          <w:rFonts w:ascii="Inter Tight" w:eastAsia="Calibri" w:hAnsi="Inter Tight" w:cs="Inter Tight"/>
          <w:kern w:val="0"/>
          <w:sz w:val="23"/>
          <w:szCs w:val="23"/>
          <w14:ligatures w14:val="none"/>
        </w:rPr>
      </w:pPr>
      <w:r w:rsidRPr="00D2256D">
        <w:rPr>
          <w:rFonts w:ascii="Inter Tight" w:eastAsia="Calibri" w:hAnsi="Inter Tight" w:cs="Inter Tight"/>
          <w:kern w:val="0"/>
          <w:sz w:val="23"/>
          <w:szCs w:val="23"/>
          <w14:ligatures w14:val="none"/>
        </w:rPr>
        <w:t>Accanto agli aspetti agonistici e organizzativi, richiamo l’attenzione e l’impegno di tutti sul tema del rispetto delle regole e della dimensione sportiva, che deve rappresentare un principio irrinunciabile anche nello svolgimento dei Campionati e nell’adozione di comportamenti idonei nei confronti di chi – come la classe arbitrale – svolge un servizio essenziale nell’ambito delle competizioni e merita sostegno e rispetto da parte di tutti: dirigenti, atleti, tecnici e famiglie.</w:t>
      </w:r>
    </w:p>
    <w:p w14:paraId="4072B431" w14:textId="77777777" w:rsidR="00D2256D" w:rsidRPr="00D2256D" w:rsidRDefault="00D2256D" w:rsidP="00D2256D">
      <w:pPr>
        <w:spacing w:after="0" w:line="240" w:lineRule="auto"/>
        <w:jc w:val="both"/>
        <w:rPr>
          <w:rFonts w:ascii="Inter Tight" w:eastAsia="Calibri" w:hAnsi="Inter Tight" w:cs="Inter Tight"/>
          <w:b/>
          <w:bCs/>
          <w:kern w:val="0"/>
          <w:sz w:val="23"/>
          <w:szCs w:val="23"/>
          <w14:ligatures w14:val="none"/>
        </w:rPr>
      </w:pPr>
      <w:r w:rsidRPr="00D2256D">
        <w:rPr>
          <w:rFonts w:ascii="Inter Tight" w:eastAsia="Calibri" w:hAnsi="Inter Tight" w:cs="Inter Tight"/>
          <w:b/>
          <w:bCs/>
          <w:kern w:val="0"/>
          <w:sz w:val="23"/>
          <w:szCs w:val="23"/>
          <w14:ligatures w14:val="none"/>
        </w:rPr>
        <w:t xml:space="preserve"> </w:t>
      </w:r>
    </w:p>
    <w:p w14:paraId="0B778383" w14:textId="77777777" w:rsidR="00D2256D" w:rsidRPr="00D2256D" w:rsidRDefault="00D2256D" w:rsidP="00D2256D">
      <w:pPr>
        <w:spacing w:after="0" w:line="240" w:lineRule="auto"/>
        <w:jc w:val="both"/>
        <w:rPr>
          <w:rFonts w:ascii="Inter Tight" w:eastAsia="Calibri" w:hAnsi="Inter Tight" w:cs="Inter Tight"/>
          <w:kern w:val="0"/>
          <w:sz w:val="23"/>
          <w:szCs w:val="23"/>
          <w14:ligatures w14:val="none"/>
        </w:rPr>
      </w:pPr>
      <w:r w:rsidRPr="00D2256D">
        <w:rPr>
          <w:rFonts w:ascii="Inter Tight" w:eastAsia="Calibri" w:hAnsi="Inter Tight" w:cs="Inter Tight"/>
          <w:kern w:val="0"/>
          <w:sz w:val="23"/>
          <w:szCs w:val="23"/>
          <w14:ligatures w14:val="none"/>
        </w:rPr>
        <w:t>​​A tutti voi – oltre all'augurio per una stagione intensa e ricca di soddisfazioni – va il mio ringraziamento per il lavoro che svolgete ogni giorno.</w:t>
      </w:r>
    </w:p>
    <w:p w14:paraId="02FCE58D" w14:textId="77777777" w:rsidR="00D2256D" w:rsidRPr="00D2256D" w:rsidRDefault="00D2256D" w:rsidP="00D2256D">
      <w:pPr>
        <w:spacing w:after="0" w:line="240" w:lineRule="auto"/>
        <w:jc w:val="both"/>
        <w:rPr>
          <w:rFonts w:ascii="Inter Tight" w:eastAsia="Calibri" w:hAnsi="Inter Tight" w:cs="Inter Tight"/>
          <w:b/>
          <w:bCs/>
          <w:kern w:val="0"/>
          <w:sz w:val="23"/>
          <w:szCs w:val="23"/>
          <w14:ligatures w14:val="none"/>
        </w:rPr>
      </w:pPr>
    </w:p>
    <w:p w14:paraId="3AFF0519" w14:textId="77777777" w:rsidR="00D2256D" w:rsidRPr="00D2256D" w:rsidRDefault="00D2256D" w:rsidP="00D2256D">
      <w:pPr>
        <w:spacing w:after="0" w:line="240" w:lineRule="auto"/>
        <w:jc w:val="both"/>
        <w:rPr>
          <w:rFonts w:ascii="Inter Tight" w:eastAsia="Calibri" w:hAnsi="Inter Tight" w:cs="Inter Tight"/>
          <w:b/>
          <w:bCs/>
          <w:kern w:val="0"/>
          <w:sz w:val="23"/>
          <w:szCs w:val="23"/>
          <w14:ligatures w14:val="none"/>
        </w:rPr>
      </w:pPr>
    </w:p>
    <w:p w14:paraId="647376BC" w14:textId="77777777" w:rsidR="00D2256D" w:rsidRPr="00D2256D" w:rsidRDefault="00D2256D" w:rsidP="00D2256D">
      <w:pPr>
        <w:spacing w:after="0" w:line="240" w:lineRule="auto"/>
        <w:jc w:val="right"/>
        <w:rPr>
          <w:rFonts w:ascii="Inter Tight" w:eastAsia="Calibri" w:hAnsi="Inter Tight" w:cs="Inter Tight"/>
          <w:b/>
          <w:bCs/>
          <w:kern w:val="0"/>
          <w:sz w:val="23"/>
          <w:szCs w:val="23"/>
          <w14:ligatures w14:val="none"/>
        </w:rPr>
      </w:pPr>
      <w:r w:rsidRPr="00D2256D">
        <w:rPr>
          <w:rFonts w:ascii="Inter Tight" w:eastAsia="Calibri" w:hAnsi="Inter Tight" w:cs="Inter Tight"/>
          <w:b/>
          <w:bCs/>
          <w:kern w:val="0"/>
          <w:sz w:val="23"/>
          <w:szCs w:val="23"/>
          <w14:ligatures w14:val="none"/>
        </w:rPr>
        <w:t>Giancarlo Abete</w:t>
      </w:r>
    </w:p>
    <w:p w14:paraId="3C9EF54C" w14:textId="77777777" w:rsidR="00D2256D" w:rsidRPr="00D2256D" w:rsidRDefault="00D2256D" w:rsidP="00D2256D">
      <w:pPr>
        <w:spacing w:after="0" w:line="240" w:lineRule="auto"/>
        <w:jc w:val="right"/>
        <w:rPr>
          <w:rFonts w:ascii="Inter Tight" w:eastAsia="Calibri" w:hAnsi="Inter Tight" w:cs="Inter Tight"/>
          <w:kern w:val="0"/>
          <w:sz w:val="23"/>
          <w:szCs w:val="23"/>
          <w14:ligatures w14:val="none"/>
        </w:rPr>
      </w:pPr>
      <w:r w:rsidRPr="00D2256D">
        <w:rPr>
          <w:rFonts w:ascii="Inter Tight" w:eastAsia="Calibri" w:hAnsi="Inter Tight" w:cs="Inter Tight"/>
          <w:kern w:val="0"/>
          <w:sz w:val="23"/>
          <w:szCs w:val="23"/>
          <w14:ligatures w14:val="none"/>
        </w:rPr>
        <w:t>Presidente Lega Nazionale Dilettanti</w:t>
      </w:r>
    </w:p>
    <w:p w14:paraId="393526C6" w14:textId="77777777" w:rsidR="00D2256D" w:rsidRPr="00D2256D" w:rsidRDefault="00D2256D" w:rsidP="00D2256D">
      <w:pPr>
        <w:spacing w:after="0" w:line="240" w:lineRule="auto"/>
        <w:rPr>
          <w:rFonts w:ascii="VTF Redzone Classic" w:eastAsia="Calibri" w:hAnsi="VTF Redzone Classic" w:cs="Inter Tight"/>
          <w:b/>
          <w:color w:val="001489"/>
          <w:kern w:val="0"/>
          <w:sz w:val="20"/>
          <w:szCs w:val="20"/>
          <w14:ligatures w14:val="none"/>
        </w:rPr>
      </w:pPr>
    </w:p>
    <w:p w14:paraId="471D3C51" w14:textId="77777777" w:rsidR="00D2256D" w:rsidRPr="00D2256D" w:rsidRDefault="00D2256D" w:rsidP="00D2256D">
      <w:pPr>
        <w:spacing w:after="0" w:line="240" w:lineRule="auto"/>
        <w:rPr>
          <w:rFonts w:ascii="VTF Redzone Classic" w:eastAsia="Calibri" w:hAnsi="VTF Redzone Classic" w:cs="Inter Tight"/>
          <w:b/>
          <w:color w:val="001489"/>
          <w:kern w:val="0"/>
          <w:sz w:val="20"/>
          <w:szCs w:val="20"/>
          <w14:ligatures w14:val="none"/>
        </w:rPr>
      </w:pPr>
    </w:p>
    <w:p w14:paraId="0161C6B0" w14:textId="77777777" w:rsidR="00C7160B" w:rsidRPr="00C7160B" w:rsidRDefault="00C7160B" w:rsidP="00C7160B">
      <w:pPr>
        <w:spacing w:after="0" w:line="240" w:lineRule="auto"/>
        <w:rPr>
          <w:rFonts w:ascii="VTF Redzone Classic" w:eastAsia="Calibri" w:hAnsi="VTF Redzone Classic" w:cs="Arial"/>
          <w:b/>
          <w:color w:val="001489"/>
          <w:kern w:val="0"/>
          <w:sz w:val="40"/>
          <w:szCs w:val="40"/>
          <w:u w:val="single"/>
          <w:lang w:eastAsia="it-IT"/>
          <w14:ligatures w14:val="none"/>
        </w:rPr>
      </w:pPr>
      <w:r w:rsidRPr="00C7160B">
        <w:rPr>
          <w:rFonts w:ascii="VTF Redzone Classic" w:eastAsia="Calibri" w:hAnsi="VTF Redzone Classic" w:cs="Arial"/>
          <w:b/>
          <w:color w:val="001489"/>
          <w:kern w:val="0"/>
          <w:sz w:val="40"/>
          <w:szCs w:val="40"/>
          <w:lang w:eastAsia="it-IT"/>
          <w14:ligatures w14:val="none"/>
        </w:rPr>
        <w:t xml:space="preserve">1.  </w:t>
      </w:r>
      <w:r w:rsidRPr="00C7160B">
        <w:rPr>
          <w:rFonts w:ascii="VTF Redzone Classic" w:eastAsia="Calibri" w:hAnsi="VTF Redzone Classic" w:cs="Arial"/>
          <w:b/>
          <w:color w:val="001489"/>
          <w:kern w:val="0"/>
          <w:sz w:val="40"/>
          <w:szCs w:val="40"/>
          <w:u w:val="single"/>
          <w:lang w:eastAsia="it-IT"/>
          <w14:ligatures w14:val="none"/>
        </w:rPr>
        <w:t>COMUNICAZIONI DELLA F.I.G.C. S.G.S.</w:t>
      </w:r>
    </w:p>
    <w:p w14:paraId="1222D8BC"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kern w:val="0"/>
          <w:sz w:val="28"/>
          <w:szCs w:val="24"/>
          <w:u w:val="single"/>
          <w:lang w:eastAsia="it-IT"/>
          <w14:ligatures w14:val="none"/>
        </w:rPr>
      </w:pPr>
      <w:r w:rsidRPr="00D2256D">
        <w:rPr>
          <w:rFonts w:ascii="Inter Tight" w:eastAsia="Calibri" w:hAnsi="Inter Tight" w:cs="Inter Tight"/>
          <w:b/>
          <w:bCs/>
          <w:kern w:val="0"/>
          <w:sz w:val="28"/>
          <w:szCs w:val="24"/>
          <w:u w:val="single"/>
          <w:lang w:eastAsia="it-IT"/>
          <w14:ligatures w14:val="none"/>
        </w:rPr>
        <w:t>COMUNICATO UFFICIALE N. 18 – pubblicato l’ 11 agosto 2026</w:t>
      </w:r>
    </w:p>
    <w:p w14:paraId="5DE164E2" w14:textId="77777777" w:rsidR="00D2256D" w:rsidRPr="00D2256D" w:rsidRDefault="00D2256D" w:rsidP="00D2256D">
      <w:pPr>
        <w:spacing w:after="0" w:line="240" w:lineRule="auto"/>
        <w:jc w:val="both"/>
        <w:rPr>
          <w:rFonts w:ascii="Inter Tight" w:eastAsia="Calibri" w:hAnsi="Inter Tight" w:cs="Inter Tight"/>
          <w:color w:val="000000"/>
          <w:kern w:val="0"/>
          <w:sz w:val="24"/>
          <w:szCs w:val="24"/>
          <w:lang w:eastAsia="it-IT"/>
          <w14:ligatures w14:val="none"/>
        </w:rPr>
      </w:pPr>
      <w:r w:rsidRPr="00D2256D">
        <w:rPr>
          <w:rFonts w:ascii="Inter Tight" w:eastAsia="Calibri" w:hAnsi="Inter Tight" w:cs="Inter Tight"/>
          <w:color w:val="000000"/>
          <w:kern w:val="0"/>
          <w:sz w:val="24"/>
          <w:szCs w:val="24"/>
          <w:highlight w:val="yellow"/>
          <w:lang w:eastAsia="it-IT"/>
          <w14:ligatures w14:val="none"/>
        </w:rPr>
        <w:t xml:space="preserve">In relazione ai </w:t>
      </w:r>
      <w:r w:rsidRPr="00D2256D">
        <w:rPr>
          <w:rFonts w:ascii="Inter Tight" w:eastAsia="Calibri" w:hAnsi="Inter Tight" w:cs="Inter Tight"/>
          <w:b/>
          <w:color w:val="000000"/>
          <w:kern w:val="0"/>
          <w:sz w:val="24"/>
          <w:szCs w:val="24"/>
          <w:highlight w:val="yellow"/>
          <w:lang w:eastAsia="it-IT"/>
          <w14:ligatures w14:val="none"/>
        </w:rPr>
        <w:t xml:space="preserve">Criteri e requisiti previsti nel Sistema di riconoscimento dei Livelli di Qualità dei Club Giovanili </w:t>
      </w:r>
      <w:r w:rsidRPr="00D2256D">
        <w:rPr>
          <w:rFonts w:ascii="Inter Tight" w:eastAsia="Calibri" w:hAnsi="Inter Tight" w:cs="Inter Tight"/>
          <w:color w:val="000000"/>
          <w:kern w:val="0"/>
          <w:sz w:val="24"/>
          <w:szCs w:val="24"/>
          <w:highlight w:val="yellow"/>
          <w:lang w:eastAsia="it-IT"/>
          <w14:ligatures w14:val="none"/>
        </w:rPr>
        <w:t xml:space="preserve">per la stagione sportiva 2026/2027, si rimandano le Società a prendere visione, al link sottostante, del </w:t>
      </w:r>
      <w:r w:rsidRPr="00D2256D">
        <w:rPr>
          <w:rFonts w:ascii="Inter Tight" w:eastAsia="Calibri" w:hAnsi="Inter Tight" w:cs="Inter Tight"/>
          <w:b/>
          <w:color w:val="000000"/>
          <w:kern w:val="0"/>
          <w:sz w:val="24"/>
          <w:szCs w:val="24"/>
          <w:highlight w:val="yellow"/>
          <w:lang w:eastAsia="it-IT"/>
          <w14:ligatures w14:val="none"/>
        </w:rPr>
        <w:t xml:space="preserve">Comunicato Ufficiale n.18 SGS Nazionale   dell’ 11 agosto 2026 </w:t>
      </w:r>
      <w:r w:rsidRPr="00D2256D">
        <w:rPr>
          <w:rFonts w:ascii="Inter Tight" w:eastAsia="Calibri" w:hAnsi="Inter Tight" w:cs="Inter Tight"/>
          <w:color w:val="000000"/>
          <w:kern w:val="0"/>
          <w:sz w:val="24"/>
          <w:szCs w:val="24"/>
          <w:highlight w:val="yellow"/>
          <w:lang w:eastAsia="it-IT"/>
          <w14:ligatures w14:val="none"/>
        </w:rPr>
        <w:t>e dei</w:t>
      </w:r>
      <w:r w:rsidRPr="00D2256D">
        <w:rPr>
          <w:rFonts w:ascii="Inter Tight" w:eastAsia="Calibri" w:hAnsi="Inter Tight" w:cs="Inter Tight"/>
          <w:b/>
          <w:color w:val="000000"/>
          <w:kern w:val="0"/>
          <w:sz w:val="24"/>
          <w:szCs w:val="24"/>
          <w:highlight w:val="yellow"/>
          <w:lang w:eastAsia="it-IT"/>
          <w14:ligatures w14:val="none"/>
        </w:rPr>
        <w:t xml:space="preserve"> </w:t>
      </w:r>
      <w:r w:rsidRPr="00D2256D">
        <w:rPr>
          <w:rFonts w:ascii="Inter Tight" w:eastAsia="Calibri" w:hAnsi="Inter Tight" w:cs="Inter Tight"/>
          <w:color w:val="000000"/>
          <w:kern w:val="0"/>
          <w:sz w:val="24"/>
          <w:szCs w:val="24"/>
          <w:highlight w:val="yellow"/>
          <w:lang w:eastAsia="it-IT"/>
          <w14:ligatures w14:val="none"/>
        </w:rPr>
        <w:t>relativi allegati.</w:t>
      </w:r>
    </w:p>
    <w:p w14:paraId="2AE821F9" w14:textId="77777777" w:rsidR="00D2256D" w:rsidRPr="00D2256D" w:rsidRDefault="00D2256D" w:rsidP="00D2256D">
      <w:pPr>
        <w:spacing w:after="0" w:line="240" w:lineRule="auto"/>
        <w:jc w:val="both"/>
        <w:rPr>
          <w:rFonts w:ascii="Inter Tight" w:eastAsia="Calibri" w:hAnsi="Inter Tight" w:cs="Inter Tight"/>
          <w:color w:val="000000"/>
          <w:kern w:val="0"/>
          <w:sz w:val="6"/>
          <w:szCs w:val="24"/>
          <w:lang w:eastAsia="it-IT"/>
          <w14:ligatures w14:val="none"/>
        </w:rPr>
      </w:pPr>
    </w:p>
    <w:p w14:paraId="266C0834" w14:textId="77777777" w:rsidR="00D2256D" w:rsidRPr="00D2256D" w:rsidRDefault="00D2256D" w:rsidP="00D2256D">
      <w:pPr>
        <w:spacing w:after="0" w:line="240" w:lineRule="auto"/>
        <w:jc w:val="both"/>
        <w:rPr>
          <w:rFonts w:ascii="Inter Tight" w:eastAsia="Calibri" w:hAnsi="Inter Tight" w:cs="Inter Tight"/>
          <w:b/>
          <w:color w:val="000000"/>
          <w:kern w:val="0"/>
          <w:sz w:val="18"/>
          <w:szCs w:val="24"/>
          <w:lang w:eastAsia="it-IT"/>
          <w14:ligatures w14:val="none"/>
        </w:rPr>
      </w:pPr>
      <w:hyperlink r:id="rId11" w:history="1">
        <w:r w:rsidRPr="00D2256D">
          <w:rPr>
            <w:rFonts w:ascii="Inter Tight" w:eastAsia="Calibri" w:hAnsi="Inter Tight" w:cs="Inter Tight"/>
            <w:b/>
            <w:color w:val="0000FF"/>
            <w:kern w:val="0"/>
            <w:sz w:val="18"/>
            <w:szCs w:val="24"/>
            <w:u w:val="single"/>
            <w:lang w:eastAsia="it-IT"/>
            <w14:ligatures w14:val="none"/>
          </w:rPr>
          <w:t>https://files.figc.it/version/c:NzI3YjYyYjUtMDE2ZS00:MTljNjViYzktY2E5NC00/CU%20n.18%20SGS%20-%20Manuale%20Sistema%20di%20Qualit%C3%A0%20Club%20Giovanili%20-%20Ed.2026%20-%20ss%202026-2027%20del%2011-08-2026.pdf</w:t>
        </w:r>
      </w:hyperlink>
    </w:p>
    <w:p w14:paraId="198375F4" w14:textId="77777777" w:rsidR="00D2256D" w:rsidRPr="00D2256D" w:rsidRDefault="00D2256D" w:rsidP="00D2256D">
      <w:pPr>
        <w:spacing w:after="0" w:line="240" w:lineRule="auto"/>
        <w:jc w:val="both"/>
        <w:rPr>
          <w:rFonts w:ascii="Inter Tight" w:eastAsia="Calibri" w:hAnsi="Inter Tight" w:cs="Inter Tight"/>
          <w:b/>
          <w:kern w:val="0"/>
          <w:sz w:val="24"/>
          <w:szCs w:val="24"/>
          <w14:ligatures w14:val="none"/>
        </w:rPr>
      </w:pPr>
    </w:p>
    <w:p w14:paraId="6350DAEB" w14:textId="77777777" w:rsidR="00D2256D" w:rsidRPr="00D2256D" w:rsidRDefault="00D2256D" w:rsidP="00D2256D">
      <w:pPr>
        <w:spacing w:after="0" w:line="240" w:lineRule="auto"/>
        <w:jc w:val="both"/>
        <w:rPr>
          <w:rFonts w:ascii="Calibri" w:eastAsia="Calibri" w:hAnsi="Calibri" w:cs="Times New Roman"/>
          <w:kern w:val="0"/>
          <w14:ligatures w14:val="none"/>
        </w:rPr>
      </w:pPr>
      <w:r w:rsidRPr="00D2256D">
        <w:rPr>
          <w:rFonts w:ascii="Inter Tight" w:eastAsia="Calibri" w:hAnsi="Inter Tight" w:cs="Inter Tight"/>
          <w:b/>
          <w:kern w:val="0"/>
          <w14:ligatures w14:val="none"/>
        </w:rPr>
        <w:t>MANUALE SISTEMA QUALITÀ CLUB GIOVANILI – EDIZIONE 2026</w:t>
      </w:r>
    </w:p>
    <w:p w14:paraId="2FEB5BF0" w14:textId="77777777" w:rsidR="00D2256D" w:rsidRPr="00D2256D" w:rsidRDefault="00D2256D" w:rsidP="00D2256D">
      <w:pPr>
        <w:spacing w:after="0" w:line="240" w:lineRule="auto"/>
        <w:jc w:val="both"/>
        <w:rPr>
          <w:rFonts w:ascii="Calibri" w:eastAsia="Calibri" w:hAnsi="Calibri" w:cs="Times New Roman"/>
          <w:color w:val="0000FF"/>
          <w:kern w:val="0"/>
          <w:sz w:val="18"/>
          <w:szCs w:val="24"/>
          <w:u w:val="single"/>
          <w:lang w:eastAsia="it-IT"/>
          <w14:ligatures w14:val="none"/>
        </w:rPr>
      </w:pPr>
      <w:hyperlink r:id="rId12" w:history="1">
        <w:r w:rsidRPr="00D2256D">
          <w:rPr>
            <w:rFonts w:ascii="Inter Tight" w:eastAsia="Calibri" w:hAnsi="Inter Tight" w:cs="Inter Tight"/>
            <w:b/>
            <w:color w:val="0000FF"/>
            <w:kern w:val="0"/>
            <w:sz w:val="18"/>
            <w:szCs w:val="24"/>
            <w:u w:val="single"/>
            <w:lang w:eastAsia="it-IT"/>
            <w14:ligatures w14:val="none"/>
          </w:rPr>
          <w:t>https://files.figc.it/version/c:OTllZTNmNGQtMTA5NC00:ZDVlNWIwOWUtNjg4Mi00/MANUALE_SISTEMA_QUALITA_CLUB_GIOVANILI%20-%20EDIZIONE_2026%20-%20ss_2026_2027.pdf</w:t>
        </w:r>
      </w:hyperlink>
    </w:p>
    <w:p w14:paraId="7332D59C" w14:textId="77777777" w:rsidR="00D2256D" w:rsidRPr="00D2256D" w:rsidRDefault="00D2256D" w:rsidP="00D2256D">
      <w:pPr>
        <w:tabs>
          <w:tab w:val="left" w:pos="7068"/>
        </w:tabs>
        <w:spacing w:after="0" w:line="240" w:lineRule="auto"/>
        <w:jc w:val="both"/>
        <w:rPr>
          <w:rFonts w:ascii="Calibri" w:eastAsia="Calibri" w:hAnsi="Calibri" w:cs="Times New Roman"/>
          <w:kern w:val="0"/>
          <w14:ligatures w14:val="none"/>
        </w:rPr>
      </w:pPr>
    </w:p>
    <w:p w14:paraId="0039B032" w14:textId="77777777" w:rsidR="00D2256D" w:rsidRPr="00D2256D" w:rsidRDefault="00D2256D" w:rsidP="00D2256D">
      <w:pPr>
        <w:spacing w:after="0" w:line="240" w:lineRule="auto"/>
        <w:jc w:val="both"/>
        <w:rPr>
          <w:rFonts w:ascii="Calibri" w:eastAsia="Calibri" w:hAnsi="Calibri" w:cs="Times New Roman"/>
          <w:b/>
          <w:kern w:val="0"/>
          <w14:ligatures w14:val="none"/>
        </w:rPr>
      </w:pPr>
      <w:r w:rsidRPr="00D2256D">
        <w:rPr>
          <w:rFonts w:ascii="Inter Tight" w:eastAsia="Calibri" w:hAnsi="Inter Tight" w:cs="Inter Tight"/>
          <w:b/>
          <w:kern w:val="0"/>
          <w14:ligatures w14:val="none"/>
        </w:rPr>
        <w:t>Allegato 1 – FIGC SGS Presentazione Contenuti Metodologia</w:t>
      </w:r>
    </w:p>
    <w:p w14:paraId="40291EA5" w14:textId="77777777" w:rsidR="00D2256D" w:rsidRPr="00D2256D" w:rsidRDefault="00D2256D" w:rsidP="00D2256D">
      <w:pPr>
        <w:spacing w:after="0" w:line="240" w:lineRule="auto"/>
        <w:jc w:val="both"/>
        <w:rPr>
          <w:rFonts w:ascii="Calibri" w:eastAsia="Calibri" w:hAnsi="Calibri" w:cs="Times New Roman"/>
          <w:color w:val="0000FF"/>
          <w:kern w:val="0"/>
          <w:sz w:val="18"/>
          <w:szCs w:val="24"/>
          <w:u w:val="single"/>
          <w:lang w:eastAsia="it-IT"/>
          <w14:ligatures w14:val="none"/>
        </w:rPr>
      </w:pPr>
      <w:hyperlink r:id="rId13" w:history="1">
        <w:r w:rsidRPr="00D2256D">
          <w:rPr>
            <w:rFonts w:ascii="Inter Tight" w:eastAsia="Calibri" w:hAnsi="Inter Tight" w:cs="Inter Tight"/>
            <w:b/>
            <w:color w:val="0000FF"/>
            <w:kern w:val="0"/>
            <w:sz w:val="18"/>
            <w:szCs w:val="24"/>
            <w:u w:val="single"/>
            <w:lang w:eastAsia="it-IT"/>
            <w14:ligatures w14:val="none"/>
          </w:rPr>
          <w:t>https://files.figc.it/version/c:MTc1MDMzNWYtZWQzYi00:NmJhOTlmMmYtMmI1YS00/Allegato%201%20-%20FIGC-SGS-Presentazione-Contenuti-Metodologia.pdf</w:t>
        </w:r>
      </w:hyperlink>
    </w:p>
    <w:p w14:paraId="0489676E" w14:textId="77777777" w:rsidR="00D2256D" w:rsidRPr="00D2256D" w:rsidRDefault="00D2256D" w:rsidP="00D2256D">
      <w:pPr>
        <w:spacing w:after="0" w:line="240" w:lineRule="auto"/>
        <w:jc w:val="both"/>
        <w:rPr>
          <w:rFonts w:ascii="Inter Tight" w:eastAsia="Calibri" w:hAnsi="Inter Tight" w:cs="Inter Tight"/>
          <w:b/>
          <w:color w:val="0000FF"/>
          <w:kern w:val="0"/>
          <w:szCs w:val="24"/>
          <w:u w:val="single"/>
          <w:lang w:eastAsia="it-IT"/>
          <w14:ligatures w14:val="none"/>
        </w:rPr>
      </w:pPr>
    </w:p>
    <w:p w14:paraId="26518D67" w14:textId="77777777" w:rsidR="00D2256D" w:rsidRPr="00D2256D" w:rsidRDefault="00D2256D" w:rsidP="00D2256D">
      <w:pPr>
        <w:spacing w:after="0" w:line="240" w:lineRule="auto"/>
        <w:jc w:val="both"/>
        <w:rPr>
          <w:rFonts w:ascii="Calibri" w:eastAsia="Calibri" w:hAnsi="Calibri" w:cs="Times New Roman"/>
          <w:kern w:val="0"/>
          <w14:ligatures w14:val="none"/>
        </w:rPr>
      </w:pPr>
      <w:r w:rsidRPr="00D2256D">
        <w:rPr>
          <w:rFonts w:ascii="Inter Tight" w:eastAsia="Calibri" w:hAnsi="Inter Tight" w:cs="Inter Tight"/>
          <w:b/>
          <w:kern w:val="0"/>
          <w14:ligatures w14:val="none"/>
        </w:rPr>
        <w:t>Allegato 2 - Convenzione tra Club Sportivo e Istituto Scolastico 2026 2027</w:t>
      </w:r>
    </w:p>
    <w:p w14:paraId="21AA62DD" w14:textId="77777777" w:rsidR="00D2256D" w:rsidRPr="00D2256D" w:rsidRDefault="00D2256D" w:rsidP="00D2256D">
      <w:pPr>
        <w:spacing w:after="0" w:line="240" w:lineRule="auto"/>
        <w:ind w:right="-285"/>
        <w:jc w:val="both"/>
        <w:rPr>
          <w:rFonts w:ascii="Calibri" w:eastAsia="Calibri" w:hAnsi="Calibri" w:cs="Times New Roman"/>
          <w:color w:val="0000FF"/>
          <w:kern w:val="0"/>
          <w:sz w:val="18"/>
          <w:szCs w:val="24"/>
          <w:u w:val="single"/>
          <w:lang w:eastAsia="it-IT"/>
          <w14:ligatures w14:val="none"/>
        </w:rPr>
      </w:pPr>
      <w:hyperlink r:id="rId14" w:history="1">
        <w:r w:rsidRPr="00D2256D">
          <w:rPr>
            <w:rFonts w:ascii="Inter Tight" w:eastAsia="Calibri" w:hAnsi="Inter Tight" w:cs="Inter Tight"/>
            <w:b/>
            <w:color w:val="0000FF"/>
            <w:kern w:val="0"/>
            <w:sz w:val="18"/>
            <w:szCs w:val="24"/>
            <w:u w:val="single"/>
            <w:lang w:eastAsia="it-IT"/>
            <w14:ligatures w14:val="none"/>
          </w:rPr>
          <w:t>https://files.figc.it/version/c:MGFjZmY2MmMtZjU5YS00:MmIwYTE4MTMtOTQ4MS00/Allegato%202%20-%20Convenzione%20tra%20Club%20Sportivo%20e%20Istituto%20Scolastico%202026%202027.docx</w:t>
        </w:r>
      </w:hyperlink>
    </w:p>
    <w:p w14:paraId="209F85D7" w14:textId="77777777" w:rsidR="00D2256D" w:rsidRPr="00D2256D" w:rsidRDefault="00D2256D" w:rsidP="00D2256D">
      <w:pPr>
        <w:tabs>
          <w:tab w:val="left" w:pos="7068"/>
        </w:tabs>
        <w:spacing w:after="0" w:line="240" w:lineRule="auto"/>
        <w:jc w:val="both"/>
        <w:rPr>
          <w:rFonts w:ascii="Calibri" w:eastAsia="Calibri" w:hAnsi="Calibri" w:cs="Times New Roman"/>
          <w:kern w:val="0"/>
          <w14:ligatures w14:val="none"/>
        </w:rPr>
      </w:pPr>
    </w:p>
    <w:p w14:paraId="22DE3C82" w14:textId="77777777" w:rsidR="00D2256D" w:rsidRPr="00D2256D" w:rsidRDefault="00D2256D" w:rsidP="00D2256D">
      <w:pPr>
        <w:spacing w:after="0" w:line="240" w:lineRule="auto"/>
        <w:jc w:val="both"/>
        <w:rPr>
          <w:rFonts w:ascii="Calibri" w:eastAsia="Calibri" w:hAnsi="Calibri" w:cs="Times New Roman"/>
          <w:b/>
          <w:kern w:val="0"/>
          <w14:ligatures w14:val="none"/>
        </w:rPr>
      </w:pPr>
      <w:r w:rsidRPr="00D2256D">
        <w:rPr>
          <w:rFonts w:ascii="Inter Tight" w:eastAsia="Calibri" w:hAnsi="Inter Tight" w:cs="Inter Tight"/>
          <w:b/>
          <w:kern w:val="0"/>
          <w14:ligatures w14:val="none"/>
        </w:rPr>
        <w:t>Allegato 3a - Linee Guida - Progetto Area Psicologica nell'Attività Giovanile</w:t>
      </w:r>
    </w:p>
    <w:p w14:paraId="42C411EE" w14:textId="77777777" w:rsidR="00D2256D" w:rsidRPr="00D2256D" w:rsidRDefault="00D2256D" w:rsidP="00D2256D">
      <w:pPr>
        <w:spacing w:after="0" w:line="240" w:lineRule="auto"/>
        <w:jc w:val="both"/>
        <w:rPr>
          <w:rFonts w:ascii="Calibri" w:eastAsia="Calibri" w:hAnsi="Calibri" w:cs="Times New Roman"/>
          <w:color w:val="0000FF"/>
          <w:kern w:val="0"/>
          <w:sz w:val="18"/>
          <w:szCs w:val="19"/>
          <w:u w:val="single"/>
          <w:lang w:eastAsia="it-IT"/>
          <w14:ligatures w14:val="none"/>
        </w:rPr>
      </w:pPr>
      <w:hyperlink r:id="rId15" w:history="1">
        <w:r w:rsidRPr="00D2256D">
          <w:rPr>
            <w:rFonts w:ascii="Inter Tight" w:eastAsia="Calibri" w:hAnsi="Inter Tight" w:cs="Inter Tight"/>
            <w:b/>
            <w:color w:val="0000FF"/>
            <w:kern w:val="0"/>
            <w:sz w:val="18"/>
            <w:szCs w:val="19"/>
            <w:u w:val="single"/>
            <w:lang w:eastAsia="it-IT"/>
            <w14:ligatures w14:val="none"/>
          </w:rPr>
          <w:t>https://files.figc.it/version/c:NmIwNTViOTgtMTg3MC00:MGNjMzk5YWEtYTMyZS00/Allegato%203a%20-%20Linee%20Guida%20-%20Progetto%20Area%20Psicologica%20nell%27Attivit%C3%A0%20Giovanile.pdf</w:t>
        </w:r>
      </w:hyperlink>
    </w:p>
    <w:p w14:paraId="76F0B4F8" w14:textId="77777777" w:rsidR="00D2256D" w:rsidRPr="00D2256D" w:rsidRDefault="00D2256D" w:rsidP="00D2256D">
      <w:pPr>
        <w:spacing w:after="0" w:line="240" w:lineRule="auto"/>
        <w:jc w:val="both"/>
        <w:rPr>
          <w:rFonts w:ascii="Inter Tight" w:eastAsia="Calibri" w:hAnsi="Inter Tight" w:cs="Inter Tight"/>
          <w:b/>
          <w:color w:val="0000FF"/>
          <w:kern w:val="0"/>
          <w:szCs w:val="24"/>
          <w:u w:val="single"/>
          <w:lang w:eastAsia="it-IT"/>
          <w14:ligatures w14:val="none"/>
        </w:rPr>
      </w:pPr>
    </w:p>
    <w:p w14:paraId="0B5B8250" w14:textId="77777777" w:rsidR="00D2256D" w:rsidRPr="00D2256D" w:rsidRDefault="00D2256D" w:rsidP="00D2256D">
      <w:pPr>
        <w:spacing w:after="0" w:line="240" w:lineRule="auto"/>
        <w:ind w:right="-285"/>
        <w:jc w:val="both"/>
        <w:rPr>
          <w:rFonts w:ascii="Calibri" w:eastAsia="Calibri" w:hAnsi="Calibri" w:cs="Times New Roman"/>
          <w:kern w:val="0"/>
          <w14:ligatures w14:val="none"/>
        </w:rPr>
      </w:pPr>
      <w:r w:rsidRPr="00D2256D">
        <w:rPr>
          <w:rFonts w:ascii="Inter Tight" w:eastAsia="Calibri" w:hAnsi="Inter Tight" w:cs="Inter Tight"/>
          <w:b/>
          <w:kern w:val="0"/>
          <w14:ligatures w14:val="none"/>
        </w:rPr>
        <w:t>Allegato 3b - Progetto Area Psicologica nell'Attività Giovanile - Griglia di Progettazione 2026-2027</w:t>
      </w:r>
    </w:p>
    <w:p w14:paraId="50A2E00C" w14:textId="77777777" w:rsidR="00D2256D" w:rsidRPr="00D2256D" w:rsidRDefault="00D2256D" w:rsidP="00D2256D">
      <w:pPr>
        <w:spacing w:after="0" w:line="240" w:lineRule="auto"/>
        <w:jc w:val="both"/>
        <w:rPr>
          <w:rFonts w:ascii="Calibri" w:eastAsia="Calibri" w:hAnsi="Calibri" w:cs="Times New Roman"/>
          <w:color w:val="0000FF"/>
          <w:kern w:val="0"/>
          <w:sz w:val="18"/>
          <w:szCs w:val="21"/>
          <w:u w:val="single"/>
          <w:lang w:eastAsia="it-IT"/>
          <w14:ligatures w14:val="none"/>
        </w:rPr>
      </w:pPr>
      <w:hyperlink r:id="rId16" w:history="1">
        <w:r w:rsidRPr="00D2256D">
          <w:rPr>
            <w:rFonts w:ascii="Inter Tight" w:eastAsia="Calibri" w:hAnsi="Inter Tight" w:cs="Inter Tight"/>
            <w:b/>
            <w:color w:val="0000FF"/>
            <w:kern w:val="0"/>
            <w:sz w:val="18"/>
            <w:szCs w:val="21"/>
            <w:u w:val="single"/>
            <w:lang w:eastAsia="it-IT"/>
            <w14:ligatures w14:val="none"/>
          </w:rPr>
          <w:t>https://files.figc.it/version/c:YzQwYjMyN2MtMmVhZi00:YjQ5N2NhMGYtNmYxYy00/Allegato%203b%20-%20Progetto%20Area%20Psicologica%20nell%27Attivit%C3%A0%20Giovanile%20-%20Griglia%20di%20Progettazione%202026-2027.docx</w:t>
        </w:r>
      </w:hyperlink>
    </w:p>
    <w:p w14:paraId="137A13EA" w14:textId="77777777" w:rsidR="00D2256D" w:rsidRPr="00D2256D" w:rsidRDefault="00D2256D" w:rsidP="00D2256D">
      <w:pPr>
        <w:spacing w:after="0" w:line="240" w:lineRule="auto"/>
        <w:jc w:val="both"/>
        <w:rPr>
          <w:rFonts w:ascii="Calibri" w:eastAsia="Calibri" w:hAnsi="Calibri" w:cs="Times New Roman"/>
          <w:b/>
          <w:color w:val="0000FF"/>
          <w:kern w:val="0"/>
          <w:szCs w:val="24"/>
          <w:u w:val="single"/>
          <w:lang w:eastAsia="it-IT"/>
          <w14:ligatures w14:val="none"/>
        </w:rPr>
      </w:pPr>
    </w:p>
    <w:p w14:paraId="0BAD6876" w14:textId="77777777" w:rsidR="00D2256D" w:rsidRDefault="00D2256D" w:rsidP="00D2256D">
      <w:pPr>
        <w:spacing w:after="0" w:line="240" w:lineRule="auto"/>
        <w:ind w:right="-285"/>
        <w:jc w:val="both"/>
        <w:rPr>
          <w:rFonts w:ascii="Inter Tight" w:eastAsia="Calibri" w:hAnsi="Inter Tight" w:cs="Inter Tight"/>
          <w:b/>
          <w:kern w:val="0"/>
          <w14:ligatures w14:val="none"/>
        </w:rPr>
      </w:pPr>
    </w:p>
    <w:p w14:paraId="3F877030" w14:textId="77777777" w:rsidR="00D2256D" w:rsidRDefault="00D2256D" w:rsidP="00D2256D">
      <w:pPr>
        <w:spacing w:after="0" w:line="240" w:lineRule="auto"/>
        <w:ind w:right="-285"/>
        <w:jc w:val="both"/>
        <w:rPr>
          <w:rFonts w:ascii="Inter Tight" w:eastAsia="Calibri" w:hAnsi="Inter Tight" w:cs="Inter Tight"/>
          <w:b/>
          <w:kern w:val="0"/>
          <w14:ligatures w14:val="none"/>
        </w:rPr>
      </w:pPr>
    </w:p>
    <w:p w14:paraId="4D5AAC88" w14:textId="168D2314" w:rsidR="00D2256D" w:rsidRPr="00D2256D" w:rsidRDefault="00D2256D" w:rsidP="00D2256D">
      <w:pPr>
        <w:spacing w:after="0" w:line="240" w:lineRule="auto"/>
        <w:ind w:right="-285"/>
        <w:jc w:val="both"/>
        <w:rPr>
          <w:rFonts w:ascii="Calibri" w:eastAsia="Calibri" w:hAnsi="Calibri" w:cs="Times New Roman"/>
          <w:kern w:val="0"/>
          <w14:ligatures w14:val="none"/>
        </w:rPr>
      </w:pPr>
      <w:r w:rsidRPr="00D2256D">
        <w:rPr>
          <w:rFonts w:ascii="Inter Tight" w:eastAsia="Calibri" w:hAnsi="Inter Tight" w:cs="Inter Tight"/>
          <w:b/>
          <w:kern w:val="0"/>
          <w14:ligatures w14:val="none"/>
        </w:rPr>
        <w:lastRenderedPageBreak/>
        <w:t>Allegato 3c - Guida Compilazione Griglia di Progettazione Progetto Area Psicologica 2026-2027</w:t>
      </w:r>
    </w:p>
    <w:p w14:paraId="2A99C3E9" w14:textId="77777777" w:rsidR="00D2256D" w:rsidRPr="00D2256D" w:rsidRDefault="00D2256D" w:rsidP="00D2256D">
      <w:pPr>
        <w:tabs>
          <w:tab w:val="left" w:pos="7068"/>
        </w:tabs>
        <w:spacing w:after="0" w:line="240" w:lineRule="auto"/>
        <w:jc w:val="both"/>
        <w:rPr>
          <w:rFonts w:ascii="Inter Tight" w:eastAsia="Calibri" w:hAnsi="Inter Tight" w:cs="Inter Tight"/>
          <w:color w:val="0000FF"/>
          <w:kern w:val="0"/>
          <w:sz w:val="18"/>
          <w:szCs w:val="21"/>
          <w:u w:val="single"/>
          <w:lang w:eastAsia="it-IT"/>
          <w14:ligatures w14:val="none"/>
        </w:rPr>
      </w:pPr>
      <w:hyperlink r:id="rId17" w:history="1">
        <w:r w:rsidRPr="00D2256D">
          <w:rPr>
            <w:rFonts w:ascii="Inter Tight" w:eastAsia="Calibri" w:hAnsi="Inter Tight" w:cs="Inter Tight"/>
            <w:b/>
            <w:color w:val="0000FF"/>
            <w:kern w:val="0"/>
            <w:sz w:val="18"/>
            <w:szCs w:val="21"/>
            <w:u w:val="single"/>
            <w:lang w:eastAsia="it-IT"/>
            <w14:ligatures w14:val="none"/>
          </w:rPr>
          <w:t>https://files.figc.it/version/c:MzlhNjczZWEtNTBhMy00:M2JjOTA3ZWEtYTNjMC00/Allegato%203c%20-%20Guida%20Compilazione%20Griglia%20di%20Progettazione%20Progetto%20Area%20Psicologica%202026-2027.pdf</w:t>
        </w:r>
      </w:hyperlink>
    </w:p>
    <w:p w14:paraId="67FD87B3" w14:textId="77777777" w:rsidR="00D2256D" w:rsidRPr="00D2256D" w:rsidRDefault="00D2256D" w:rsidP="00D2256D">
      <w:pPr>
        <w:tabs>
          <w:tab w:val="left" w:pos="7068"/>
        </w:tabs>
        <w:spacing w:after="0" w:line="240" w:lineRule="auto"/>
        <w:jc w:val="both"/>
        <w:rPr>
          <w:rFonts w:ascii="Inter Tight" w:eastAsia="Calibri" w:hAnsi="Inter Tight" w:cs="Inter Tight"/>
          <w:b/>
          <w:color w:val="0000FF"/>
          <w:kern w:val="0"/>
          <w:szCs w:val="24"/>
          <w:u w:val="single"/>
          <w:lang w:eastAsia="it-IT"/>
          <w14:ligatures w14:val="none"/>
        </w:rPr>
      </w:pPr>
    </w:p>
    <w:p w14:paraId="044BD7DD" w14:textId="77777777" w:rsidR="00D2256D" w:rsidRPr="00D2256D" w:rsidRDefault="00D2256D" w:rsidP="00D2256D">
      <w:pPr>
        <w:spacing w:after="0" w:line="240" w:lineRule="auto"/>
        <w:ind w:right="-285"/>
        <w:jc w:val="both"/>
        <w:rPr>
          <w:rFonts w:ascii="Calibri" w:eastAsia="Calibri" w:hAnsi="Calibri" w:cs="Times New Roman"/>
          <w:kern w:val="0"/>
          <w14:ligatures w14:val="none"/>
        </w:rPr>
      </w:pPr>
      <w:r w:rsidRPr="00D2256D">
        <w:rPr>
          <w:rFonts w:ascii="Inter Tight" w:eastAsia="Calibri" w:hAnsi="Inter Tight" w:cs="Inter Tight"/>
          <w:b/>
          <w:kern w:val="0"/>
          <w14:ligatures w14:val="none"/>
        </w:rPr>
        <w:t>Allegato 3d - FORM RELAZIONE PROGETTO PSICOLOGICO - SISTEMA QUALITÀ CLUB GIOVANILE 2025-2026</w:t>
      </w:r>
    </w:p>
    <w:p w14:paraId="6CA4FA19" w14:textId="77777777" w:rsidR="00D2256D" w:rsidRPr="00D2256D" w:rsidRDefault="00D2256D" w:rsidP="00D2256D">
      <w:pPr>
        <w:spacing w:after="0" w:line="240" w:lineRule="auto"/>
        <w:ind w:right="-285"/>
        <w:jc w:val="both"/>
        <w:rPr>
          <w:rFonts w:ascii="Inter Tight" w:eastAsia="Calibri" w:hAnsi="Inter Tight" w:cs="Inter Tight"/>
          <w:b/>
          <w:kern w:val="0"/>
          <w:sz w:val="18"/>
          <w14:ligatures w14:val="none"/>
        </w:rPr>
      </w:pPr>
      <w:hyperlink r:id="rId18" w:history="1">
        <w:r w:rsidRPr="00D2256D">
          <w:rPr>
            <w:rFonts w:ascii="Inter Tight" w:eastAsia="Calibri" w:hAnsi="Inter Tight" w:cs="Inter Tight"/>
            <w:b/>
            <w:color w:val="0000FF"/>
            <w:kern w:val="0"/>
            <w:sz w:val="18"/>
            <w:u w:val="single"/>
            <w14:ligatures w14:val="none"/>
          </w:rPr>
          <w:t>https://files.figc.it/version/c:NjU3YmQ0NDktMmE0Yy00:MWQ1NTQ3NGYtODlkZi00/Allegato%203d%20-%20FORM%20RELAZIONE%20PROGETTO%20PSICOLOGICO%20-%20SISTEMA%20QUALITA%27%20CLUB%20GIOVANILE%202025-2026.docx</w:t>
        </w:r>
      </w:hyperlink>
    </w:p>
    <w:p w14:paraId="101B6F7F" w14:textId="77777777" w:rsidR="00D2256D" w:rsidRPr="00D2256D" w:rsidRDefault="00D2256D" w:rsidP="00D2256D">
      <w:pPr>
        <w:tabs>
          <w:tab w:val="left" w:pos="7068"/>
        </w:tabs>
        <w:spacing w:after="0" w:line="240" w:lineRule="auto"/>
        <w:jc w:val="both"/>
        <w:rPr>
          <w:rFonts w:ascii="Calibri" w:eastAsia="Calibri" w:hAnsi="Calibri" w:cs="Times New Roman"/>
          <w:kern w:val="0"/>
          <w:szCs w:val="24"/>
          <w14:ligatures w14:val="none"/>
        </w:rPr>
      </w:pPr>
    </w:p>
    <w:p w14:paraId="07910985" w14:textId="77777777" w:rsidR="00D2256D" w:rsidRPr="00D2256D" w:rsidRDefault="00D2256D" w:rsidP="00D2256D">
      <w:pPr>
        <w:spacing w:after="0" w:line="240" w:lineRule="auto"/>
        <w:ind w:right="-285"/>
        <w:jc w:val="both"/>
        <w:rPr>
          <w:rFonts w:ascii="Calibri" w:eastAsia="Calibri" w:hAnsi="Calibri" w:cs="Times New Roman"/>
          <w:b/>
          <w:kern w:val="0"/>
          <w14:ligatures w14:val="none"/>
        </w:rPr>
      </w:pPr>
      <w:r w:rsidRPr="00D2256D">
        <w:rPr>
          <w:rFonts w:ascii="Inter Tight" w:eastAsia="Calibri" w:hAnsi="Inter Tight" w:cs="Inter Tight"/>
          <w:b/>
          <w:kern w:val="0"/>
          <w14:ligatures w14:val="none"/>
        </w:rPr>
        <w:t>Allegato 4a - PROGETTO DI INCLUSIONE SOCIALE NEL TERRITORIO – Griglia di progettazione</w:t>
      </w:r>
    </w:p>
    <w:p w14:paraId="6226F780" w14:textId="77777777" w:rsidR="00D2256D" w:rsidRPr="00D2256D" w:rsidRDefault="00D2256D" w:rsidP="00D2256D">
      <w:pPr>
        <w:spacing w:after="0" w:line="240" w:lineRule="auto"/>
        <w:ind w:right="-285"/>
        <w:jc w:val="both"/>
        <w:rPr>
          <w:rFonts w:ascii="Inter Tight" w:eastAsia="Calibri" w:hAnsi="Inter Tight" w:cs="Inter Tight"/>
          <w:b/>
          <w:kern w:val="0"/>
          <w:sz w:val="18"/>
          <w14:ligatures w14:val="none"/>
        </w:rPr>
      </w:pPr>
      <w:hyperlink r:id="rId19" w:history="1">
        <w:r w:rsidRPr="00D2256D">
          <w:rPr>
            <w:rFonts w:ascii="Inter Tight" w:eastAsia="Calibri" w:hAnsi="Inter Tight" w:cs="Inter Tight"/>
            <w:b/>
            <w:color w:val="0000FF"/>
            <w:kern w:val="0"/>
            <w:sz w:val="18"/>
            <w:u w:val="single"/>
            <w14:ligatures w14:val="none"/>
          </w:rPr>
          <w:t>https://files.figc.it/version/c:YjlhYWIyZDctZWI0ZS00:MTk4ZGYwY2EtZDE5Ni00/Allegato%204a%20-%20PROGETTO%20DI%20INCLUSIONE%20SOCIALE%20NEL%20TERRITORIO%20-%20Griglia-di-progettazione.docx</w:t>
        </w:r>
      </w:hyperlink>
    </w:p>
    <w:p w14:paraId="0BF1CE95" w14:textId="77777777" w:rsidR="00D2256D" w:rsidRPr="00D2256D" w:rsidRDefault="00D2256D" w:rsidP="00D2256D">
      <w:pPr>
        <w:tabs>
          <w:tab w:val="left" w:pos="7068"/>
        </w:tabs>
        <w:spacing w:after="0" w:line="240" w:lineRule="auto"/>
        <w:jc w:val="both"/>
        <w:rPr>
          <w:rFonts w:ascii="Calibri" w:eastAsia="Calibri" w:hAnsi="Calibri" w:cs="Times New Roman"/>
          <w:kern w:val="0"/>
          <w:szCs w:val="24"/>
          <w14:ligatures w14:val="none"/>
        </w:rPr>
      </w:pPr>
    </w:p>
    <w:p w14:paraId="568EDEE1" w14:textId="77777777" w:rsidR="00D2256D" w:rsidRPr="00D2256D" w:rsidRDefault="00D2256D" w:rsidP="00D2256D">
      <w:pPr>
        <w:spacing w:after="0" w:line="240" w:lineRule="auto"/>
        <w:ind w:right="-285"/>
        <w:jc w:val="both"/>
        <w:rPr>
          <w:rFonts w:ascii="Calibri" w:eastAsia="Calibri" w:hAnsi="Calibri" w:cs="Times New Roman"/>
          <w:b/>
          <w:kern w:val="0"/>
          <w14:ligatures w14:val="none"/>
        </w:rPr>
      </w:pPr>
      <w:r w:rsidRPr="00D2256D">
        <w:rPr>
          <w:rFonts w:ascii="Inter Tight" w:eastAsia="Calibri" w:hAnsi="Inter Tight" w:cs="Inter Tight"/>
          <w:b/>
          <w:kern w:val="0"/>
          <w14:ligatures w14:val="none"/>
        </w:rPr>
        <w:t>Allegato 4b - RELAZIONE FINALE PROGETTO DI INCLUSIONE SOCIALE NEL TERRITORIO</w:t>
      </w:r>
    </w:p>
    <w:p w14:paraId="420932C8" w14:textId="77777777" w:rsidR="00D2256D" w:rsidRPr="00D2256D" w:rsidRDefault="00D2256D" w:rsidP="00D2256D">
      <w:pPr>
        <w:tabs>
          <w:tab w:val="left" w:pos="7068"/>
        </w:tabs>
        <w:spacing w:after="0" w:line="240" w:lineRule="auto"/>
        <w:jc w:val="both"/>
        <w:rPr>
          <w:rFonts w:ascii="Inter Tight" w:eastAsia="Calibri" w:hAnsi="Inter Tight" w:cs="Inter Tight"/>
          <w:kern w:val="0"/>
          <w:sz w:val="18"/>
          <w:szCs w:val="36"/>
          <w14:ligatures w14:val="none"/>
        </w:rPr>
      </w:pPr>
      <w:hyperlink r:id="rId20" w:history="1">
        <w:r w:rsidRPr="00D2256D">
          <w:rPr>
            <w:rFonts w:ascii="Inter Tight" w:eastAsia="Calibri" w:hAnsi="Inter Tight" w:cs="Inter Tight"/>
            <w:b/>
            <w:color w:val="0000FF"/>
            <w:kern w:val="0"/>
            <w:sz w:val="18"/>
            <w:szCs w:val="36"/>
            <w:u w:val="single"/>
            <w14:ligatures w14:val="none"/>
          </w:rPr>
          <w:t>https://files.figc.it/version/c:MjFlN2JkMjMtMWFiOS00:ZjA5YjU2MTYtMjgyOS00/Allegato%204b%20-%20RELAZIONE%20FINALE%20PROGETTO%20DI%20INCLUSIONE%20SOCIALE%20NEL%20TERRITORIO.docx</w:t>
        </w:r>
      </w:hyperlink>
    </w:p>
    <w:p w14:paraId="75EE02B6" w14:textId="77777777" w:rsidR="00D2256D" w:rsidRPr="00D2256D" w:rsidRDefault="00D2256D" w:rsidP="00D2256D">
      <w:pPr>
        <w:tabs>
          <w:tab w:val="left" w:pos="7068"/>
        </w:tabs>
        <w:spacing w:after="0" w:line="240" w:lineRule="auto"/>
        <w:jc w:val="both"/>
        <w:rPr>
          <w:rFonts w:ascii="Inter Tight" w:eastAsia="Calibri" w:hAnsi="Inter Tight" w:cs="Inter Tight"/>
          <w:kern w:val="0"/>
          <w:szCs w:val="24"/>
          <w14:ligatures w14:val="none"/>
        </w:rPr>
      </w:pPr>
    </w:p>
    <w:p w14:paraId="46EAFB13" w14:textId="77777777" w:rsidR="00D2256D" w:rsidRPr="00D2256D" w:rsidRDefault="00D2256D" w:rsidP="00D2256D">
      <w:pPr>
        <w:spacing w:after="0" w:line="240" w:lineRule="auto"/>
        <w:ind w:right="-285"/>
        <w:jc w:val="both"/>
        <w:rPr>
          <w:rFonts w:ascii="Calibri" w:eastAsia="Calibri" w:hAnsi="Calibri" w:cs="Times New Roman"/>
          <w:b/>
          <w:kern w:val="0"/>
          <w14:ligatures w14:val="none"/>
        </w:rPr>
      </w:pPr>
      <w:r w:rsidRPr="00D2256D">
        <w:rPr>
          <w:rFonts w:ascii="Inter Tight" w:eastAsia="Calibri" w:hAnsi="Inter Tight" w:cs="Inter Tight"/>
          <w:b/>
          <w:kern w:val="0"/>
          <w14:ligatures w14:val="none"/>
        </w:rPr>
        <w:t>Allegato 5a - Linee Guida - PROGETTO CALCIO INTEGRATO GIOVANILE</w:t>
      </w:r>
    </w:p>
    <w:p w14:paraId="3FAEE497" w14:textId="77777777" w:rsidR="00D2256D" w:rsidRPr="00D2256D" w:rsidRDefault="00D2256D" w:rsidP="00D2256D">
      <w:pPr>
        <w:tabs>
          <w:tab w:val="left" w:pos="7068"/>
        </w:tabs>
        <w:spacing w:after="0" w:line="240" w:lineRule="auto"/>
        <w:jc w:val="both"/>
        <w:rPr>
          <w:rFonts w:ascii="Inter Tight" w:eastAsia="Calibri" w:hAnsi="Inter Tight" w:cs="Inter Tight"/>
          <w:kern w:val="0"/>
          <w:sz w:val="18"/>
          <w:szCs w:val="36"/>
          <w14:ligatures w14:val="none"/>
        </w:rPr>
      </w:pPr>
      <w:hyperlink r:id="rId21" w:history="1">
        <w:r w:rsidRPr="00D2256D">
          <w:rPr>
            <w:rFonts w:ascii="Inter Tight" w:eastAsia="Calibri" w:hAnsi="Inter Tight" w:cs="Inter Tight"/>
            <w:b/>
            <w:color w:val="0000FF"/>
            <w:kern w:val="0"/>
            <w:sz w:val="18"/>
            <w:szCs w:val="36"/>
            <w:u w:val="single"/>
            <w14:ligatures w14:val="none"/>
          </w:rPr>
          <w:t>https://files.figc.it/version/c:NGJkMzNkMDYtYzI5MS00:M2Q4NTIzZTAtMTk2Mi00/Allegato%205a%20-%20Linee%20Guida%20-%20PROGETTO%20CALCIO%20INTEGRATO%20GIOVANILE.pdf</w:t>
        </w:r>
      </w:hyperlink>
    </w:p>
    <w:p w14:paraId="338442C8" w14:textId="77777777" w:rsidR="00D2256D" w:rsidRPr="00D2256D" w:rsidRDefault="00D2256D" w:rsidP="00D2256D">
      <w:pPr>
        <w:tabs>
          <w:tab w:val="left" w:pos="7068"/>
        </w:tabs>
        <w:spacing w:after="0" w:line="240" w:lineRule="auto"/>
        <w:jc w:val="both"/>
        <w:rPr>
          <w:rFonts w:ascii="Inter Tight" w:eastAsia="Calibri" w:hAnsi="Inter Tight" w:cs="Inter Tight"/>
          <w:kern w:val="0"/>
          <w:szCs w:val="24"/>
          <w14:ligatures w14:val="none"/>
        </w:rPr>
      </w:pPr>
    </w:p>
    <w:p w14:paraId="7402C8E5" w14:textId="77777777" w:rsidR="00D2256D" w:rsidRPr="00D2256D" w:rsidRDefault="00D2256D" w:rsidP="00D2256D">
      <w:pPr>
        <w:spacing w:after="0" w:line="240" w:lineRule="auto"/>
        <w:ind w:right="-285"/>
        <w:jc w:val="both"/>
        <w:rPr>
          <w:rFonts w:ascii="Calibri" w:eastAsia="Calibri" w:hAnsi="Calibri" w:cs="Times New Roman"/>
          <w:b/>
          <w:kern w:val="0"/>
          <w14:ligatures w14:val="none"/>
        </w:rPr>
      </w:pPr>
      <w:r w:rsidRPr="00D2256D">
        <w:rPr>
          <w:rFonts w:ascii="Inter Tight" w:eastAsia="Calibri" w:hAnsi="Inter Tight" w:cs="Inter Tight"/>
          <w:b/>
          <w:kern w:val="0"/>
          <w14:ligatures w14:val="none"/>
        </w:rPr>
        <w:t>Allegato 5b - PROGETTO CALCIO INTEGRATO GIOVANILE – Griglia di progettazione</w:t>
      </w:r>
    </w:p>
    <w:p w14:paraId="29E1FC05" w14:textId="77777777" w:rsidR="00D2256D" w:rsidRPr="00D2256D" w:rsidRDefault="00D2256D" w:rsidP="00D2256D">
      <w:pPr>
        <w:spacing w:after="0" w:line="240" w:lineRule="auto"/>
        <w:ind w:right="-285"/>
        <w:jc w:val="both"/>
        <w:rPr>
          <w:rFonts w:ascii="Inter Tight" w:eastAsia="Calibri" w:hAnsi="Inter Tight" w:cs="Inter Tight"/>
          <w:b/>
          <w:kern w:val="0"/>
          <w:sz w:val="18"/>
          <w14:ligatures w14:val="none"/>
        </w:rPr>
      </w:pPr>
      <w:hyperlink r:id="rId22" w:history="1">
        <w:r w:rsidRPr="00D2256D">
          <w:rPr>
            <w:rFonts w:ascii="Inter Tight" w:eastAsia="Calibri" w:hAnsi="Inter Tight" w:cs="Inter Tight"/>
            <w:b/>
            <w:color w:val="0000FF"/>
            <w:kern w:val="0"/>
            <w:sz w:val="18"/>
            <w:u w:val="single"/>
            <w14:ligatures w14:val="none"/>
          </w:rPr>
          <w:t>https://files.figc.it/version/c:NzA1MDdjNDItM2M2MS00:NTc1ODgwZmQtMGE5Yy00/Allegato%205b%20-%20PROGETTO%20CALCIO%20INTEGRATO%20GIOVANILE%20-%20Griglia-di-progettazione.docx</w:t>
        </w:r>
      </w:hyperlink>
    </w:p>
    <w:p w14:paraId="5D8E04FC" w14:textId="77777777" w:rsidR="00D2256D" w:rsidRPr="00D2256D" w:rsidRDefault="00D2256D" w:rsidP="00D2256D">
      <w:pPr>
        <w:tabs>
          <w:tab w:val="left" w:pos="7068"/>
        </w:tabs>
        <w:spacing w:after="0" w:line="240" w:lineRule="auto"/>
        <w:jc w:val="both"/>
        <w:rPr>
          <w:rFonts w:ascii="Calibri" w:eastAsia="Calibri" w:hAnsi="Calibri" w:cs="Times New Roman"/>
          <w:kern w:val="0"/>
          <w:szCs w:val="24"/>
          <w14:ligatures w14:val="none"/>
        </w:rPr>
      </w:pPr>
    </w:p>
    <w:p w14:paraId="2C622817" w14:textId="77777777" w:rsidR="00D2256D" w:rsidRPr="00D2256D" w:rsidRDefault="00D2256D" w:rsidP="00D2256D">
      <w:pPr>
        <w:spacing w:after="0" w:line="240" w:lineRule="auto"/>
        <w:ind w:right="-285"/>
        <w:jc w:val="both"/>
        <w:rPr>
          <w:rFonts w:ascii="Calibri" w:eastAsia="Calibri" w:hAnsi="Calibri" w:cs="Times New Roman"/>
          <w:b/>
          <w:kern w:val="0"/>
          <w14:ligatures w14:val="none"/>
        </w:rPr>
      </w:pPr>
      <w:r w:rsidRPr="00D2256D">
        <w:rPr>
          <w:rFonts w:ascii="Inter Tight" w:eastAsia="Calibri" w:hAnsi="Inter Tight" w:cs="Inter Tight"/>
          <w:b/>
          <w:kern w:val="0"/>
          <w14:ligatures w14:val="none"/>
        </w:rPr>
        <w:t>Allegato 5c - RELAZIONE FINALE PROGETTO CALCIO INTEGRATO GIOVANILE 2026-2027</w:t>
      </w:r>
    </w:p>
    <w:p w14:paraId="4CA8CD73" w14:textId="77777777" w:rsidR="00D2256D" w:rsidRPr="00D2256D" w:rsidRDefault="00D2256D" w:rsidP="00D2256D">
      <w:pPr>
        <w:spacing w:after="0" w:line="240" w:lineRule="auto"/>
        <w:ind w:right="-285"/>
        <w:jc w:val="both"/>
        <w:rPr>
          <w:rFonts w:ascii="Inter Tight" w:eastAsia="Calibri" w:hAnsi="Inter Tight" w:cs="Inter Tight"/>
          <w:b/>
          <w:kern w:val="0"/>
          <w:sz w:val="18"/>
          <w14:ligatures w14:val="none"/>
        </w:rPr>
      </w:pPr>
      <w:hyperlink r:id="rId23" w:history="1">
        <w:r w:rsidRPr="00D2256D">
          <w:rPr>
            <w:rFonts w:ascii="Inter Tight" w:eastAsia="Calibri" w:hAnsi="Inter Tight" w:cs="Inter Tight"/>
            <w:b/>
            <w:color w:val="0000FF"/>
            <w:kern w:val="0"/>
            <w:sz w:val="18"/>
            <w:u w:val="single"/>
            <w14:ligatures w14:val="none"/>
          </w:rPr>
          <w:t>https://files.figc.it/version/c:YmJkZDkxZGQtOWZhYS00:MGJmNDk4ZmUtYjZiMy00/Allegato%205c%20-%20RELAZIONE%20FINALE%20PROGETTO%20CALCIO%20INTEGRATO%20GIOVANILE%202026-2027.docx</w:t>
        </w:r>
      </w:hyperlink>
    </w:p>
    <w:p w14:paraId="02DE9F7B" w14:textId="77777777" w:rsidR="00D2256D" w:rsidRPr="00D2256D" w:rsidRDefault="00D2256D" w:rsidP="00D2256D">
      <w:pPr>
        <w:spacing w:after="0" w:line="240" w:lineRule="auto"/>
        <w:ind w:right="-285"/>
        <w:jc w:val="both"/>
        <w:rPr>
          <w:rFonts w:ascii="Inter Tight" w:eastAsia="Calibri" w:hAnsi="Inter Tight" w:cs="Inter Tight"/>
          <w:b/>
          <w:kern w:val="0"/>
          <w:szCs w:val="24"/>
          <w14:ligatures w14:val="none"/>
        </w:rPr>
      </w:pPr>
    </w:p>
    <w:p w14:paraId="3198D7F9" w14:textId="77777777" w:rsidR="00D2256D" w:rsidRPr="00D2256D" w:rsidRDefault="00D2256D" w:rsidP="00D2256D">
      <w:pPr>
        <w:spacing w:after="0" w:line="240" w:lineRule="auto"/>
        <w:ind w:right="-285"/>
        <w:jc w:val="both"/>
        <w:rPr>
          <w:rFonts w:ascii="Inter Tight" w:eastAsia="Calibri" w:hAnsi="Inter Tight" w:cs="Inter Tight"/>
          <w:b/>
          <w:kern w:val="0"/>
          <w14:ligatures w14:val="none"/>
        </w:rPr>
      </w:pPr>
      <w:r w:rsidRPr="00D2256D">
        <w:rPr>
          <w:rFonts w:ascii="Inter Tight" w:eastAsia="Calibri" w:hAnsi="Inter Tight" w:cs="Inter Tight"/>
          <w:b/>
          <w:kern w:val="0"/>
          <w14:ligatures w14:val="none"/>
        </w:rPr>
        <w:t xml:space="preserve">Allegato 6 - Programma </w:t>
      </w:r>
      <w:proofErr w:type="spellStart"/>
      <w:r w:rsidRPr="00D2256D">
        <w:rPr>
          <w:rFonts w:ascii="Inter Tight" w:eastAsia="Calibri" w:hAnsi="Inter Tight" w:cs="Inter Tight"/>
          <w:b/>
          <w:kern w:val="0"/>
          <w14:ligatures w14:val="none"/>
        </w:rPr>
        <w:t>Evolution</w:t>
      </w:r>
      <w:proofErr w:type="spellEnd"/>
      <w:r w:rsidRPr="00D2256D">
        <w:rPr>
          <w:rFonts w:ascii="Inter Tight" w:eastAsia="Calibri" w:hAnsi="Inter Tight" w:cs="Inter Tight"/>
          <w:b/>
          <w:kern w:val="0"/>
          <w14:ligatures w14:val="none"/>
        </w:rPr>
        <w:t xml:space="preserve"> </w:t>
      </w:r>
      <w:proofErr w:type="spellStart"/>
      <w:r w:rsidRPr="00D2256D">
        <w:rPr>
          <w:rFonts w:ascii="Inter Tight" w:eastAsia="Calibri" w:hAnsi="Inter Tight" w:cs="Inter Tight"/>
          <w:b/>
          <w:kern w:val="0"/>
          <w14:ligatures w14:val="none"/>
        </w:rPr>
        <w:t>Programme</w:t>
      </w:r>
      <w:proofErr w:type="spellEnd"/>
      <w:r w:rsidRPr="00D2256D">
        <w:rPr>
          <w:rFonts w:ascii="Inter Tight" w:eastAsia="Calibri" w:hAnsi="Inter Tight" w:cs="Inter Tight"/>
          <w:b/>
          <w:kern w:val="0"/>
          <w14:ligatures w14:val="none"/>
        </w:rPr>
        <w:t xml:space="preserve"> all'interno del Club 2026-2027</w:t>
      </w:r>
    </w:p>
    <w:p w14:paraId="4FA23E54" w14:textId="77777777" w:rsidR="00D2256D" w:rsidRPr="00D2256D" w:rsidRDefault="00D2256D" w:rsidP="00D2256D">
      <w:pPr>
        <w:spacing w:after="0" w:line="240" w:lineRule="auto"/>
        <w:ind w:right="-285"/>
        <w:jc w:val="both"/>
        <w:rPr>
          <w:rFonts w:ascii="Inter Tight" w:eastAsia="Calibri" w:hAnsi="Inter Tight" w:cs="Inter Tight"/>
          <w:b/>
          <w:kern w:val="0"/>
          <w:sz w:val="18"/>
          <w14:ligatures w14:val="none"/>
        </w:rPr>
      </w:pPr>
      <w:hyperlink r:id="rId24" w:history="1">
        <w:r w:rsidRPr="00D2256D">
          <w:rPr>
            <w:rFonts w:ascii="Inter Tight" w:eastAsia="Calibri" w:hAnsi="Inter Tight" w:cs="Inter Tight"/>
            <w:b/>
            <w:color w:val="0000FF"/>
            <w:kern w:val="0"/>
            <w:sz w:val="18"/>
            <w:u w:val="single"/>
            <w14:ligatures w14:val="none"/>
          </w:rPr>
          <w:t>https://files.figc.it/version/c:MjJhM2JjNjAtYmE3OC00:NTJkNTA4ZWQtNTJmZC00/Allegato%206%20-%20Programma%20Evolution%20Programme%20all%27interno%20del%20Club%202026-2027.pdf</w:t>
        </w:r>
      </w:hyperlink>
    </w:p>
    <w:p w14:paraId="1E3E0950" w14:textId="77777777" w:rsidR="00D2256D" w:rsidRPr="00D2256D" w:rsidRDefault="00D2256D" w:rsidP="00D2256D">
      <w:pPr>
        <w:spacing w:after="0" w:line="240" w:lineRule="auto"/>
        <w:ind w:right="-285"/>
        <w:rPr>
          <w:rFonts w:ascii="Inter Tight" w:eastAsia="Calibri" w:hAnsi="Inter Tight" w:cs="Inter Tight"/>
          <w:b/>
          <w:kern w:val="0"/>
          <w:szCs w:val="24"/>
          <w14:ligatures w14:val="none"/>
        </w:rPr>
      </w:pPr>
    </w:p>
    <w:p w14:paraId="4CF81203" w14:textId="77777777" w:rsidR="00D2256D" w:rsidRPr="00D2256D" w:rsidRDefault="00D2256D" w:rsidP="00D2256D">
      <w:pPr>
        <w:spacing w:after="0" w:line="240" w:lineRule="auto"/>
        <w:ind w:right="-285"/>
        <w:jc w:val="both"/>
        <w:rPr>
          <w:rFonts w:ascii="Inter Tight" w:eastAsia="Calibri" w:hAnsi="Inter Tight" w:cs="Inter Tight"/>
          <w:b/>
          <w:kern w:val="0"/>
          <w14:ligatures w14:val="none"/>
        </w:rPr>
      </w:pPr>
      <w:r w:rsidRPr="00D2256D">
        <w:rPr>
          <w:rFonts w:ascii="Inter Tight" w:eastAsia="Calibri" w:hAnsi="Inter Tight" w:cs="Inter Tight"/>
          <w:b/>
          <w:kern w:val="0"/>
          <w14:ligatures w14:val="none"/>
        </w:rPr>
        <w:t>Allegato 7 - Programma “GOLD” per Club di 4° Livello 2026-2027</w:t>
      </w:r>
    </w:p>
    <w:p w14:paraId="63D7CFA9" w14:textId="77777777" w:rsidR="00D2256D" w:rsidRPr="00D2256D" w:rsidRDefault="00D2256D" w:rsidP="00D2256D">
      <w:pPr>
        <w:spacing w:after="0" w:line="240" w:lineRule="auto"/>
        <w:ind w:right="-285"/>
        <w:jc w:val="both"/>
        <w:rPr>
          <w:rFonts w:ascii="Inter Tight" w:eastAsia="Calibri" w:hAnsi="Inter Tight" w:cs="Inter Tight"/>
          <w:b/>
          <w:kern w:val="0"/>
          <w:sz w:val="18"/>
          <w14:ligatures w14:val="none"/>
        </w:rPr>
      </w:pPr>
      <w:hyperlink r:id="rId25" w:history="1">
        <w:r w:rsidRPr="00D2256D">
          <w:rPr>
            <w:rFonts w:ascii="Inter Tight" w:eastAsia="Calibri" w:hAnsi="Inter Tight" w:cs="Inter Tight"/>
            <w:b/>
            <w:color w:val="0000FF"/>
            <w:kern w:val="0"/>
            <w:sz w:val="18"/>
            <w:u w:val="single"/>
            <w14:ligatures w14:val="none"/>
          </w:rPr>
          <w:t>https://files.figc.it/version/c:NmQ1MGVhNTYtODViZS00:NGI2OTYwYmEtYmM0Mi00/Allegato%207%20-%20Programma%20%E2%80%9CGOLD%E2%80%9D%20per%20Club%20di%204%C2%B0%20Livello%202026-2027.pdf</w:t>
        </w:r>
      </w:hyperlink>
    </w:p>
    <w:p w14:paraId="694666AD" w14:textId="77777777" w:rsidR="00D2256D" w:rsidRPr="00D2256D" w:rsidRDefault="00D2256D" w:rsidP="00D2256D">
      <w:pPr>
        <w:spacing w:after="0" w:line="240" w:lineRule="auto"/>
        <w:ind w:right="-285"/>
        <w:rPr>
          <w:rFonts w:ascii="Inter Tight" w:eastAsia="Calibri" w:hAnsi="Inter Tight" w:cs="Inter Tight"/>
          <w:b/>
          <w:kern w:val="0"/>
          <w:szCs w:val="24"/>
          <w14:ligatures w14:val="none"/>
        </w:rPr>
      </w:pPr>
    </w:p>
    <w:p w14:paraId="4CDDE459" w14:textId="77777777" w:rsidR="00D2256D" w:rsidRPr="00D2256D" w:rsidRDefault="00D2256D" w:rsidP="00D2256D">
      <w:pPr>
        <w:spacing w:after="0" w:line="240" w:lineRule="auto"/>
        <w:ind w:right="-285"/>
        <w:jc w:val="both"/>
        <w:rPr>
          <w:rFonts w:ascii="Inter Tight" w:eastAsia="Calibri" w:hAnsi="Inter Tight" w:cs="Inter Tight"/>
          <w:b/>
          <w:kern w:val="0"/>
          <w14:ligatures w14:val="none"/>
        </w:rPr>
      </w:pPr>
      <w:r w:rsidRPr="00D2256D">
        <w:rPr>
          <w:rFonts w:ascii="Inter Tight" w:eastAsia="Calibri" w:hAnsi="Inter Tight" w:cs="Inter Tight"/>
          <w:b/>
          <w:kern w:val="0"/>
          <w14:ligatures w14:val="none"/>
        </w:rPr>
        <w:t>Allegato 8 - Programma “SILVER PRO” per Club Professionisti di 3° Livello 2026-2027</w:t>
      </w:r>
    </w:p>
    <w:p w14:paraId="778DFA94" w14:textId="77777777" w:rsidR="00D2256D" w:rsidRPr="00D2256D" w:rsidRDefault="00D2256D" w:rsidP="00D2256D">
      <w:pPr>
        <w:spacing w:after="0" w:line="240" w:lineRule="auto"/>
        <w:ind w:right="-285"/>
        <w:jc w:val="both"/>
        <w:rPr>
          <w:rFonts w:ascii="Inter Tight" w:eastAsia="Calibri" w:hAnsi="Inter Tight" w:cs="Inter Tight"/>
          <w:b/>
          <w:kern w:val="0"/>
          <w:sz w:val="18"/>
          <w14:ligatures w14:val="none"/>
        </w:rPr>
      </w:pPr>
      <w:hyperlink r:id="rId26" w:history="1">
        <w:r w:rsidRPr="00D2256D">
          <w:rPr>
            <w:rFonts w:ascii="Inter Tight" w:eastAsia="Calibri" w:hAnsi="Inter Tight" w:cs="Inter Tight"/>
            <w:b/>
            <w:color w:val="0000FF"/>
            <w:kern w:val="0"/>
            <w:sz w:val="18"/>
            <w:u w:val="single"/>
            <w14:ligatures w14:val="none"/>
          </w:rPr>
          <w:t>https://files.figc.it/version/c:Y2FiMTZjMzktZDQyNy00:M2RjZGFhZDctMjQyZS00/Allegato%208%20-%20Programma%20%E2%80%9CSILVER%20PRO%E2%80%9D%20per%20Club%20Professionisti%20di%203%C2%B0%20Livello%202026-2027.pdf</w:t>
        </w:r>
      </w:hyperlink>
    </w:p>
    <w:p w14:paraId="1CD2EE36" w14:textId="77777777" w:rsidR="00D2256D" w:rsidRPr="00D2256D" w:rsidRDefault="00D2256D" w:rsidP="00D2256D">
      <w:pPr>
        <w:spacing w:after="0" w:line="240" w:lineRule="auto"/>
        <w:ind w:right="-285"/>
        <w:rPr>
          <w:rFonts w:ascii="Inter Tight" w:eastAsia="Calibri" w:hAnsi="Inter Tight" w:cs="Inter Tight"/>
          <w:b/>
          <w:kern w:val="0"/>
          <w:szCs w:val="24"/>
          <w14:ligatures w14:val="none"/>
        </w:rPr>
      </w:pPr>
    </w:p>
    <w:p w14:paraId="63095D90" w14:textId="77777777" w:rsidR="00D2256D" w:rsidRPr="00D2256D" w:rsidRDefault="00D2256D" w:rsidP="00D2256D">
      <w:pPr>
        <w:spacing w:after="0" w:line="240" w:lineRule="auto"/>
        <w:ind w:right="-285"/>
        <w:jc w:val="both"/>
        <w:rPr>
          <w:rFonts w:ascii="Inter Tight" w:eastAsia="Calibri" w:hAnsi="Inter Tight" w:cs="Inter Tight"/>
          <w:b/>
          <w:kern w:val="0"/>
          <w14:ligatures w14:val="none"/>
        </w:rPr>
      </w:pPr>
      <w:r w:rsidRPr="00D2256D">
        <w:rPr>
          <w:rFonts w:ascii="Inter Tight" w:eastAsia="Calibri" w:hAnsi="Inter Tight" w:cs="Inter Tight"/>
          <w:b/>
          <w:kern w:val="0"/>
          <w14:ligatures w14:val="none"/>
        </w:rPr>
        <w:t>Allegato 9 - Programma Tutela e Benessere dei Minori 2026-2027</w:t>
      </w:r>
    </w:p>
    <w:p w14:paraId="7957563E" w14:textId="77777777" w:rsidR="00D2256D" w:rsidRPr="00D2256D" w:rsidRDefault="00D2256D" w:rsidP="00D2256D">
      <w:pPr>
        <w:spacing w:after="0" w:line="240" w:lineRule="auto"/>
        <w:ind w:right="-285"/>
        <w:jc w:val="both"/>
        <w:rPr>
          <w:rFonts w:ascii="Inter Tight" w:eastAsia="Calibri" w:hAnsi="Inter Tight" w:cs="Inter Tight"/>
          <w:b/>
          <w:kern w:val="0"/>
          <w:sz w:val="18"/>
          <w14:ligatures w14:val="none"/>
        </w:rPr>
      </w:pPr>
      <w:hyperlink r:id="rId27" w:history="1">
        <w:r w:rsidRPr="00D2256D">
          <w:rPr>
            <w:rFonts w:ascii="Inter Tight" w:eastAsia="Calibri" w:hAnsi="Inter Tight" w:cs="Inter Tight"/>
            <w:b/>
            <w:color w:val="0000FF"/>
            <w:kern w:val="0"/>
            <w:sz w:val="18"/>
            <w:u w:val="single"/>
            <w14:ligatures w14:val="none"/>
          </w:rPr>
          <w:t>https://files.figc.it/version/c:OTk3ZWEwZTAtMDkwYi00:Y2JlZmIzNWUtMzE5ZC00/Allegato%209%20-%20Programma%20Tutela%20e%20Benessere%20dei%20Minori%202026-2027.pdf</w:t>
        </w:r>
      </w:hyperlink>
    </w:p>
    <w:p w14:paraId="26948F2C" w14:textId="77777777" w:rsidR="00D2256D" w:rsidRPr="00D2256D" w:rsidRDefault="00D2256D" w:rsidP="00D2256D">
      <w:pPr>
        <w:spacing w:after="0" w:line="240" w:lineRule="auto"/>
        <w:ind w:right="-285"/>
        <w:rPr>
          <w:rFonts w:ascii="Inter Tight" w:eastAsia="Calibri" w:hAnsi="Inter Tight" w:cs="Inter Tight"/>
          <w:b/>
          <w:kern w:val="0"/>
          <w:szCs w:val="24"/>
          <w14:ligatures w14:val="none"/>
        </w:rPr>
      </w:pPr>
    </w:p>
    <w:p w14:paraId="2C454E32" w14:textId="77777777" w:rsidR="00D2256D" w:rsidRPr="00D2256D" w:rsidRDefault="00D2256D" w:rsidP="00D2256D">
      <w:pPr>
        <w:spacing w:after="0" w:line="240" w:lineRule="auto"/>
        <w:ind w:right="-285"/>
        <w:jc w:val="both"/>
        <w:rPr>
          <w:rFonts w:ascii="Inter Tight" w:eastAsia="Calibri" w:hAnsi="Inter Tight" w:cs="Inter Tight"/>
          <w:b/>
          <w:kern w:val="0"/>
          <w14:ligatures w14:val="none"/>
        </w:rPr>
      </w:pPr>
      <w:r w:rsidRPr="00D2256D">
        <w:rPr>
          <w:rFonts w:ascii="Inter Tight" w:eastAsia="Calibri" w:hAnsi="Inter Tight" w:cs="Inter Tight"/>
          <w:b/>
          <w:kern w:val="0"/>
          <w14:ligatures w14:val="none"/>
        </w:rPr>
        <w:t>Allegato 10a – dichiarazione impegno riconoscimento club giovanile di 1º livello 2026-2027</w:t>
      </w:r>
    </w:p>
    <w:p w14:paraId="79D5AB61" w14:textId="77777777" w:rsidR="00D2256D" w:rsidRPr="00D2256D" w:rsidRDefault="00D2256D" w:rsidP="00D2256D">
      <w:pPr>
        <w:spacing w:after="0" w:line="240" w:lineRule="auto"/>
        <w:ind w:right="-285"/>
        <w:jc w:val="both"/>
        <w:rPr>
          <w:rFonts w:ascii="Inter Tight" w:eastAsia="Calibri" w:hAnsi="Inter Tight" w:cs="Inter Tight"/>
          <w:b/>
          <w:kern w:val="0"/>
          <w:sz w:val="18"/>
          <w14:ligatures w14:val="none"/>
        </w:rPr>
      </w:pPr>
      <w:hyperlink r:id="rId28" w:history="1">
        <w:r w:rsidRPr="00D2256D">
          <w:rPr>
            <w:rFonts w:ascii="Inter Tight" w:eastAsia="Calibri" w:hAnsi="Inter Tight" w:cs="Inter Tight"/>
            <w:b/>
            <w:color w:val="0000FF"/>
            <w:kern w:val="0"/>
            <w:sz w:val="18"/>
            <w:u w:val="single"/>
            <w14:ligatures w14:val="none"/>
          </w:rPr>
          <w:t>https://files.figc.it/version/c:ZmEyZTRkMTAtZGZlOS00:YTQ5OWQ0NmEtMmQyYi00/Allegato-10a-dichiarazione-impegno-riconoscimento-club-giovanile-di-1%C2%BA-livello-2026-2027.doc</w:t>
        </w:r>
      </w:hyperlink>
    </w:p>
    <w:p w14:paraId="151C9291" w14:textId="77777777" w:rsidR="00D2256D" w:rsidRPr="00D2256D" w:rsidRDefault="00D2256D" w:rsidP="00D2256D">
      <w:pPr>
        <w:spacing w:after="0" w:line="240" w:lineRule="auto"/>
        <w:ind w:right="-285"/>
        <w:jc w:val="both"/>
        <w:rPr>
          <w:rFonts w:ascii="Inter Tight" w:eastAsia="Calibri" w:hAnsi="Inter Tight" w:cs="Inter Tight"/>
          <w:b/>
          <w:kern w:val="0"/>
          <w:szCs w:val="24"/>
          <w14:ligatures w14:val="none"/>
        </w:rPr>
      </w:pPr>
    </w:p>
    <w:p w14:paraId="042F6E91" w14:textId="77777777" w:rsidR="00D2256D" w:rsidRPr="00D2256D" w:rsidRDefault="00D2256D" w:rsidP="00D2256D">
      <w:pPr>
        <w:spacing w:after="0" w:line="240" w:lineRule="auto"/>
        <w:ind w:right="-285"/>
        <w:jc w:val="both"/>
        <w:rPr>
          <w:rFonts w:ascii="Inter Tight" w:eastAsia="Calibri" w:hAnsi="Inter Tight" w:cs="Inter Tight"/>
          <w:b/>
          <w:kern w:val="0"/>
          <w14:ligatures w14:val="none"/>
        </w:rPr>
      </w:pPr>
      <w:r w:rsidRPr="00D2256D">
        <w:rPr>
          <w:rFonts w:ascii="Inter Tight" w:eastAsia="Calibri" w:hAnsi="Inter Tight" w:cs="Inter Tight"/>
          <w:b/>
          <w:kern w:val="0"/>
          <w14:ligatures w14:val="none"/>
        </w:rPr>
        <w:t>Allegato 10b – dichiarazione impegno riconoscimento club giovanile di 2º livello 2026-2027</w:t>
      </w:r>
    </w:p>
    <w:p w14:paraId="2AB15265" w14:textId="77777777" w:rsidR="00D2256D" w:rsidRPr="00D2256D" w:rsidRDefault="00D2256D" w:rsidP="00D2256D">
      <w:pPr>
        <w:spacing w:after="0" w:line="240" w:lineRule="auto"/>
        <w:ind w:right="-285"/>
        <w:jc w:val="both"/>
        <w:rPr>
          <w:rFonts w:ascii="Inter Tight" w:eastAsia="Calibri" w:hAnsi="Inter Tight" w:cs="Inter Tight"/>
          <w:b/>
          <w:kern w:val="0"/>
          <w:sz w:val="18"/>
          <w14:ligatures w14:val="none"/>
        </w:rPr>
      </w:pPr>
      <w:hyperlink r:id="rId29" w:history="1">
        <w:r w:rsidRPr="00D2256D">
          <w:rPr>
            <w:rFonts w:ascii="Inter Tight" w:eastAsia="Calibri" w:hAnsi="Inter Tight" w:cs="Inter Tight"/>
            <w:b/>
            <w:color w:val="0000FF"/>
            <w:kern w:val="0"/>
            <w:sz w:val="18"/>
            <w:u w:val="single"/>
            <w14:ligatures w14:val="none"/>
          </w:rPr>
          <w:t>https://files.figc.it/version/c:ODYwNjg3OWEtZTkwZS00:OGJjM2Q0OTctYmI2NC00/Allegato-10b-dichiarazione-impegno-riconoscimento-club-giovanile-di-2%C2%BA-livello-2026-2027.doc</w:t>
        </w:r>
      </w:hyperlink>
    </w:p>
    <w:p w14:paraId="6FB2BC7D" w14:textId="77777777" w:rsidR="00D2256D" w:rsidRPr="00D2256D" w:rsidRDefault="00D2256D" w:rsidP="00D2256D">
      <w:pPr>
        <w:tabs>
          <w:tab w:val="left" w:pos="7068"/>
        </w:tabs>
        <w:spacing w:after="0" w:line="240" w:lineRule="auto"/>
        <w:jc w:val="both"/>
        <w:rPr>
          <w:rFonts w:ascii="Calibri" w:eastAsia="Calibri" w:hAnsi="Calibri" w:cs="Times New Roman"/>
          <w:kern w:val="0"/>
          <w:szCs w:val="24"/>
          <w14:ligatures w14:val="none"/>
        </w:rPr>
      </w:pPr>
    </w:p>
    <w:p w14:paraId="36F5F269" w14:textId="77777777" w:rsidR="00D2256D" w:rsidRPr="00D2256D" w:rsidRDefault="00D2256D" w:rsidP="00D2256D">
      <w:pPr>
        <w:spacing w:after="0" w:line="240" w:lineRule="auto"/>
        <w:ind w:right="-285"/>
        <w:jc w:val="both"/>
        <w:rPr>
          <w:rFonts w:ascii="Calibri" w:eastAsia="Calibri" w:hAnsi="Calibri" w:cs="Times New Roman"/>
          <w:b/>
          <w:kern w:val="0"/>
          <w14:ligatures w14:val="none"/>
        </w:rPr>
      </w:pPr>
      <w:r w:rsidRPr="00D2256D">
        <w:rPr>
          <w:rFonts w:ascii="Inter Tight" w:eastAsia="Calibri" w:hAnsi="Inter Tight" w:cs="Inter Tight"/>
          <w:b/>
          <w:kern w:val="0"/>
          <w14:ligatures w14:val="none"/>
        </w:rPr>
        <w:t>Allegato 10c – dichiarazione impegno riconoscimento club giovanile di 3º livello 2026-2027</w:t>
      </w:r>
    </w:p>
    <w:p w14:paraId="1461684F" w14:textId="77777777" w:rsidR="00D2256D" w:rsidRPr="00D2256D" w:rsidRDefault="00D2256D" w:rsidP="00D2256D">
      <w:pPr>
        <w:spacing w:after="0" w:line="240" w:lineRule="auto"/>
        <w:ind w:right="-285"/>
        <w:jc w:val="both"/>
        <w:rPr>
          <w:rFonts w:ascii="Inter Tight" w:eastAsia="Calibri" w:hAnsi="Inter Tight" w:cs="Inter Tight"/>
          <w:b/>
          <w:kern w:val="0"/>
          <w:sz w:val="18"/>
          <w14:ligatures w14:val="none"/>
        </w:rPr>
      </w:pPr>
      <w:hyperlink r:id="rId30" w:history="1">
        <w:r w:rsidRPr="00D2256D">
          <w:rPr>
            <w:rFonts w:ascii="Inter Tight" w:eastAsia="Calibri" w:hAnsi="Inter Tight" w:cs="Inter Tight"/>
            <w:b/>
            <w:color w:val="0000FF"/>
            <w:kern w:val="0"/>
            <w:sz w:val="18"/>
            <w:u w:val="single"/>
            <w14:ligatures w14:val="none"/>
          </w:rPr>
          <w:t>https://files.figc.it/version/c:NGM4OTUzMmYtZGNkYS00:YTRkMDc4ZDEtYzcwZC00/Allegato-10c-dichiarazione-impegno-riconoscimento-club-giovanile-di-3%C2%BA-livello-2026-2027.doc</w:t>
        </w:r>
      </w:hyperlink>
    </w:p>
    <w:p w14:paraId="77EB6115" w14:textId="77777777" w:rsidR="00D2256D" w:rsidRPr="00D2256D" w:rsidRDefault="00D2256D" w:rsidP="00D2256D">
      <w:pPr>
        <w:tabs>
          <w:tab w:val="left" w:pos="7068"/>
        </w:tabs>
        <w:spacing w:after="0" w:line="240" w:lineRule="auto"/>
        <w:jc w:val="both"/>
        <w:rPr>
          <w:rFonts w:ascii="Calibri" w:eastAsia="Calibri" w:hAnsi="Calibri" w:cs="Times New Roman"/>
          <w:kern w:val="0"/>
          <w:szCs w:val="24"/>
          <w14:ligatures w14:val="none"/>
        </w:rPr>
      </w:pPr>
    </w:p>
    <w:p w14:paraId="1BF86049" w14:textId="77777777" w:rsidR="00D2256D" w:rsidRPr="00D2256D" w:rsidRDefault="00D2256D" w:rsidP="00D2256D">
      <w:pPr>
        <w:spacing w:after="0" w:line="240" w:lineRule="auto"/>
        <w:ind w:right="-285"/>
        <w:jc w:val="both"/>
        <w:rPr>
          <w:rFonts w:ascii="Calibri" w:eastAsia="Calibri" w:hAnsi="Calibri" w:cs="Times New Roman"/>
          <w:b/>
          <w:kern w:val="0"/>
          <w14:ligatures w14:val="none"/>
        </w:rPr>
      </w:pPr>
      <w:r w:rsidRPr="00D2256D">
        <w:rPr>
          <w:rFonts w:ascii="Inter Tight" w:eastAsia="Calibri" w:hAnsi="Inter Tight" w:cs="Inter Tight"/>
          <w:b/>
          <w:kern w:val="0"/>
          <w14:ligatures w14:val="none"/>
        </w:rPr>
        <w:lastRenderedPageBreak/>
        <w:t>Allegato 10d – dichiarazione impegno riconoscimento club giovanile di 4º livello 2026-2027</w:t>
      </w:r>
    </w:p>
    <w:p w14:paraId="22929B86" w14:textId="77777777" w:rsidR="00D2256D" w:rsidRPr="00D2256D" w:rsidRDefault="00D2256D" w:rsidP="00D2256D">
      <w:pPr>
        <w:spacing w:after="0" w:line="240" w:lineRule="auto"/>
        <w:ind w:right="-285"/>
        <w:jc w:val="both"/>
        <w:rPr>
          <w:rFonts w:ascii="Inter Tight" w:eastAsia="Calibri" w:hAnsi="Inter Tight" w:cs="Inter Tight"/>
          <w:b/>
          <w:kern w:val="0"/>
          <w:sz w:val="18"/>
          <w14:ligatures w14:val="none"/>
        </w:rPr>
      </w:pPr>
      <w:hyperlink r:id="rId31" w:history="1">
        <w:r w:rsidRPr="00D2256D">
          <w:rPr>
            <w:rFonts w:ascii="Inter Tight" w:eastAsia="Calibri" w:hAnsi="Inter Tight" w:cs="Inter Tight"/>
            <w:b/>
            <w:color w:val="0000FF"/>
            <w:kern w:val="0"/>
            <w:sz w:val="18"/>
            <w:u w:val="single"/>
            <w14:ligatures w14:val="none"/>
          </w:rPr>
          <w:t>https://files.figc.it/version/c:NjU5MzQ1YTUtMzE2MS00:MjZlN2E4MjgtNzI0Yi00/Allegato-10d-dichiarazione-impegno-riconoscimento-club-giovanile-di-4%C2%BA-livello-2026-2027.doc</w:t>
        </w:r>
      </w:hyperlink>
    </w:p>
    <w:p w14:paraId="44B46F03" w14:textId="77777777" w:rsidR="00D2256D" w:rsidRDefault="00D2256D" w:rsidP="00E3582C">
      <w:pPr>
        <w:autoSpaceDE w:val="0"/>
        <w:autoSpaceDN w:val="0"/>
        <w:adjustRightInd w:val="0"/>
        <w:spacing w:after="0" w:line="240" w:lineRule="auto"/>
        <w:jc w:val="both"/>
        <w:rPr>
          <w:rFonts w:ascii="Inter Tight" w:eastAsia="Calibri" w:hAnsi="Inter Tight" w:cs="Inter Tight"/>
          <w:b/>
          <w:bCs/>
          <w:kern w:val="0"/>
          <w:sz w:val="28"/>
          <w:szCs w:val="24"/>
          <w:u w:val="single"/>
          <w:lang w:eastAsia="it-IT"/>
          <w14:ligatures w14:val="none"/>
        </w:rPr>
      </w:pPr>
    </w:p>
    <w:p w14:paraId="7930BB26" w14:textId="5913924A" w:rsidR="00E3582C" w:rsidRPr="00E3582C" w:rsidRDefault="00E3582C" w:rsidP="00E3582C">
      <w:pPr>
        <w:autoSpaceDE w:val="0"/>
        <w:autoSpaceDN w:val="0"/>
        <w:adjustRightInd w:val="0"/>
        <w:spacing w:after="0" w:line="240" w:lineRule="auto"/>
        <w:jc w:val="both"/>
        <w:rPr>
          <w:rFonts w:ascii="Inter Tight" w:eastAsia="Calibri" w:hAnsi="Inter Tight" w:cs="Inter Tight"/>
          <w:b/>
          <w:bCs/>
          <w:kern w:val="0"/>
          <w:sz w:val="28"/>
          <w:szCs w:val="24"/>
          <w:u w:val="single"/>
          <w:lang w:eastAsia="it-IT"/>
          <w14:ligatures w14:val="none"/>
        </w:rPr>
      </w:pPr>
      <w:r w:rsidRPr="00E3582C">
        <w:rPr>
          <w:rFonts w:ascii="Inter Tight" w:eastAsia="Calibri" w:hAnsi="Inter Tight" w:cs="Inter Tight"/>
          <w:b/>
          <w:bCs/>
          <w:kern w:val="0"/>
          <w:sz w:val="28"/>
          <w:szCs w:val="24"/>
          <w:u w:val="single"/>
          <w:lang w:eastAsia="it-IT"/>
          <w14:ligatures w14:val="none"/>
        </w:rPr>
        <w:t>COMUNICATO UFFICIALE N. 16 – pubblicato il 7 agosto 2026</w:t>
      </w:r>
    </w:p>
    <w:p w14:paraId="5D88886E" w14:textId="77777777" w:rsidR="00E3582C" w:rsidRPr="00E3582C" w:rsidRDefault="00E3582C" w:rsidP="00E3582C">
      <w:pPr>
        <w:autoSpaceDE w:val="0"/>
        <w:autoSpaceDN w:val="0"/>
        <w:adjustRightInd w:val="0"/>
        <w:spacing w:after="0" w:line="240" w:lineRule="auto"/>
        <w:jc w:val="both"/>
        <w:rPr>
          <w:rFonts w:ascii="Inter Tight" w:eastAsia="Calibri" w:hAnsi="Inter Tight" w:cs="Inter Tight"/>
          <w:bCs/>
          <w:color w:val="000000"/>
          <w:kern w:val="0"/>
          <w:sz w:val="24"/>
          <w:szCs w:val="24"/>
          <w:lang w:eastAsia="it-IT"/>
          <w14:ligatures w14:val="none"/>
        </w:rPr>
      </w:pPr>
      <w:r w:rsidRPr="00E3582C">
        <w:rPr>
          <w:rFonts w:ascii="Inter Tight" w:eastAsia="Calibri" w:hAnsi="Inter Tight" w:cs="Inter Tight"/>
          <w:bCs/>
          <w:color w:val="000000"/>
          <w:kern w:val="0"/>
          <w:sz w:val="24"/>
          <w:szCs w:val="24"/>
          <w:lang w:eastAsia="it-IT"/>
          <w14:ligatures w14:val="none"/>
        </w:rPr>
        <w:t xml:space="preserve">Si pubblica in allegato, il Comunicato Ufficiale della FIGC SGS Nazionale in oggetto indicato, relativo al </w:t>
      </w:r>
      <w:r w:rsidRPr="00E3582C">
        <w:rPr>
          <w:rFonts w:ascii="Inter Tight" w:eastAsia="Calibri" w:hAnsi="Inter Tight" w:cs="Inter Tight"/>
          <w:b/>
          <w:bCs/>
          <w:color w:val="000000"/>
          <w:kern w:val="0"/>
          <w:sz w:val="24"/>
          <w:szCs w:val="24"/>
          <w:highlight w:val="yellow"/>
          <w:lang w:eastAsia="it-IT"/>
          <w14:ligatures w14:val="none"/>
        </w:rPr>
        <w:t>Torneo MAGICO categoria Pulcini</w:t>
      </w:r>
      <w:r w:rsidRPr="00E3582C">
        <w:rPr>
          <w:rFonts w:ascii="Inter Tight" w:eastAsia="Calibri" w:hAnsi="Inter Tight" w:cs="Inter Tight"/>
          <w:bCs/>
          <w:color w:val="000000"/>
          <w:kern w:val="0"/>
          <w:sz w:val="24"/>
          <w:szCs w:val="24"/>
          <w:lang w:eastAsia="it-IT"/>
          <w14:ligatures w14:val="none"/>
        </w:rPr>
        <w:t xml:space="preserve">, per la Stagione Sportiva 2026/2027. </w:t>
      </w:r>
    </w:p>
    <w:p w14:paraId="59E6C5E4" w14:textId="77777777" w:rsidR="00E3582C" w:rsidRPr="00E3582C" w:rsidRDefault="00E3582C" w:rsidP="00E3582C">
      <w:pPr>
        <w:spacing w:after="0" w:line="240" w:lineRule="auto"/>
        <w:rPr>
          <w:rFonts w:ascii="Arial" w:eastAsia="Calibri" w:hAnsi="Arial" w:cs="Arial"/>
          <w:b/>
          <w:kern w:val="0"/>
          <w:sz w:val="24"/>
          <w:szCs w:val="34"/>
          <w14:ligatures w14:val="none"/>
        </w:rPr>
      </w:pPr>
    </w:p>
    <w:p w14:paraId="0542A52E" w14:textId="77777777" w:rsidR="00E3582C" w:rsidRPr="00E3582C" w:rsidRDefault="00E3582C" w:rsidP="00E3582C">
      <w:pPr>
        <w:autoSpaceDE w:val="0"/>
        <w:autoSpaceDN w:val="0"/>
        <w:adjustRightInd w:val="0"/>
        <w:spacing w:after="0" w:line="240" w:lineRule="auto"/>
        <w:jc w:val="both"/>
        <w:rPr>
          <w:rFonts w:ascii="Inter Tight" w:eastAsia="Calibri" w:hAnsi="Inter Tight" w:cs="Inter Tight"/>
          <w:b/>
          <w:bCs/>
          <w:kern w:val="0"/>
          <w:sz w:val="28"/>
          <w:szCs w:val="24"/>
          <w:u w:val="single"/>
          <w:lang w:eastAsia="it-IT"/>
          <w14:ligatures w14:val="none"/>
        </w:rPr>
      </w:pPr>
      <w:r w:rsidRPr="00E3582C">
        <w:rPr>
          <w:rFonts w:ascii="Inter Tight" w:eastAsia="Calibri" w:hAnsi="Inter Tight" w:cs="Inter Tight"/>
          <w:b/>
          <w:bCs/>
          <w:kern w:val="0"/>
          <w:sz w:val="28"/>
          <w:szCs w:val="24"/>
          <w:u w:val="single"/>
          <w:lang w:eastAsia="it-IT"/>
          <w14:ligatures w14:val="none"/>
        </w:rPr>
        <w:t>COMUNICATO UFFICIALE N. 17 – pubblicato il 7 agosto 2026</w:t>
      </w:r>
    </w:p>
    <w:p w14:paraId="68C79805" w14:textId="77777777" w:rsidR="00E3582C" w:rsidRPr="00E3582C" w:rsidRDefault="00E3582C" w:rsidP="00E3582C">
      <w:pPr>
        <w:autoSpaceDE w:val="0"/>
        <w:autoSpaceDN w:val="0"/>
        <w:adjustRightInd w:val="0"/>
        <w:spacing w:after="0" w:line="240" w:lineRule="auto"/>
        <w:ind w:right="-1"/>
        <w:jc w:val="both"/>
        <w:rPr>
          <w:rFonts w:ascii="Inter Tight" w:eastAsia="Calibri" w:hAnsi="Inter Tight" w:cs="Inter Tight"/>
          <w:bCs/>
          <w:color w:val="000000"/>
          <w:kern w:val="0"/>
          <w:sz w:val="24"/>
          <w:szCs w:val="24"/>
          <w:lang w:eastAsia="it-IT"/>
          <w14:ligatures w14:val="none"/>
        </w:rPr>
      </w:pPr>
      <w:r w:rsidRPr="00E3582C">
        <w:rPr>
          <w:rFonts w:ascii="Inter Tight" w:eastAsia="Calibri" w:hAnsi="Inter Tight" w:cs="Inter Tight"/>
          <w:bCs/>
          <w:color w:val="000000"/>
          <w:kern w:val="0"/>
          <w:sz w:val="24"/>
          <w:szCs w:val="24"/>
          <w:lang w:eastAsia="it-IT"/>
          <w14:ligatures w14:val="none"/>
        </w:rPr>
        <w:t xml:space="preserve">Si pubblica in allegato, il Comunicato Ufficiale della FIGC SGS Nazionale in oggetto indicato, relativo al </w:t>
      </w:r>
      <w:r w:rsidRPr="00E3582C">
        <w:rPr>
          <w:rFonts w:ascii="Inter Tight" w:eastAsia="Calibri" w:hAnsi="Inter Tight" w:cs="Inter Tight"/>
          <w:b/>
          <w:bCs/>
          <w:color w:val="000000"/>
          <w:kern w:val="0"/>
          <w:sz w:val="24"/>
          <w:szCs w:val="24"/>
          <w:highlight w:val="yellow"/>
          <w:lang w:eastAsia="it-IT"/>
          <w14:ligatures w14:val="none"/>
        </w:rPr>
        <w:t>Torneo delle DEBUTTANTI categoria Esordienti</w:t>
      </w:r>
      <w:r w:rsidRPr="00E3582C">
        <w:rPr>
          <w:rFonts w:ascii="Inter Tight" w:eastAsia="Calibri" w:hAnsi="Inter Tight" w:cs="Inter Tight"/>
          <w:bCs/>
          <w:color w:val="000000"/>
          <w:kern w:val="0"/>
          <w:sz w:val="24"/>
          <w:szCs w:val="24"/>
          <w:lang w:eastAsia="it-IT"/>
          <w14:ligatures w14:val="none"/>
        </w:rPr>
        <w:t xml:space="preserve">, per la Stagione Sportiva 2026/2027. </w:t>
      </w:r>
    </w:p>
    <w:p w14:paraId="5D8E3A6C" w14:textId="77777777" w:rsidR="00E3582C" w:rsidRDefault="00E3582C" w:rsidP="00136E5C">
      <w:pPr>
        <w:autoSpaceDE w:val="0"/>
        <w:autoSpaceDN w:val="0"/>
        <w:adjustRightInd w:val="0"/>
        <w:spacing w:after="0" w:line="240" w:lineRule="auto"/>
        <w:jc w:val="both"/>
        <w:rPr>
          <w:rFonts w:ascii="Inter Tight" w:eastAsia="Calibri" w:hAnsi="Inter Tight" w:cs="Inter Tight"/>
          <w:b/>
          <w:bCs/>
          <w:kern w:val="0"/>
          <w:sz w:val="24"/>
          <w:u w:val="single"/>
          <w:lang w:eastAsia="it-IT"/>
          <w14:ligatures w14:val="none"/>
        </w:rPr>
      </w:pPr>
    </w:p>
    <w:p w14:paraId="7499B018" w14:textId="6FEC7696" w:rsidR="00136E5C" w:rsidRPr="00985445" w:rsidRDefault="00136E5C" w:rsidP="00136E5C">
      <w:pPr>
        <w:autoSpaceDE w:val="0"/>
        <w:autoSpaceDN w:val="0"/>
        <w:adjustRightInd w:val="0"/>
        <w:spacing w:after="0" w:line="240" w:lineRule="auto"/>
        <w:jc w:val="both"/>
        <w:rPr>
          <w:rFonts w:ascii="Inter Tight" w:eastAsia="Calibri" w:hAnsi="Inter Tight" w:cs="Inter Tight"/>
          <w:b/>
          <w:bCs/>
          <w:kern w:val="0"/>
          <w:sz w:val="24"/>
          <w:u w:val="single"/>
          <w:lang w:eastAsia="it-IT"/>
          <w14:ligatures w14:val="none"/>
        </w:rPr>
      </w:pPr>
      <w:r w:rsidRPr="00985445">
        <w:rPr>
          <w:rFonts w:ascii="Inter Tight" w:eastAsia="Calibri" w:hAnsi="Inter Tight" w:cs="Inter Tight"/>
          <w:b/>
          <w:bCs/>
          <w:kern w:val="0"/>
          <w:sz w:val="24"/>
          <w:u w:val="single"/>
          <w:lang w:eastAsia="it-IT"/>
          <w14:ligatures w14:val="none"/>
        </w:rPr>
        <w:t>COMUNICATO UFFICIALE N. 14 – pubblicato il 30 luglio 2026</w:t>
      </w:r>
    </w:p>
    <w:p w14:paraId="47056CE6" w14:textId="77777777" w:rsidR="00136E5C" w:rsidRPr="00985445" w:rsidRDefault="00136E5C" w:rsidP="00136E5C">
      <w:pPr>
        <w:spacing w:after="0" w:line="240" w:lineRule="auto"/>
        <w:jc w:val="both"/>
        <w:rPr>
          <w:rFonts w:ascii="Inter Tight" w:eastAsia="Calibri" w:hAnsi="Inter Tight" w:cs="Inter Tight"/>
          <w:bCs/>
          <w:kern w:val="0"/>
          <w:szCs w:val="20"/>
          <w14:ligatures w14:val="none"/>
        </w:rPr>
      </w:pPr>
      <w:r w:rsidRPr="00985445">
        <w:rPr>
          <w:rFonts w:ascii="Inter Tight" w:eastAsia="Calibri" w:hAnsi="Inter Tight" w:cs="Inter Tight"/>
          <w:bCs/>
          <w:kern w:val="0"/>
          <w:szCs w:val="20"/>
          <w14:ligatures w14:val="none"/>
        </w:rPr>
        <w:t xml:space="preserve">Si pubblica in allegato, il Comunicato Ufficiale della FIGC SGS Nazionale in oggetto indicato, riportante la </w:t>
      </w:r>
      <w:r w:rsidRPr="00985445">
        <w:rPr>
          <w:rFonts w:ascii="Inter Tight" w:eastAsia="Calibri" w:hAnsi="Inter Tight" w:cs="Inter Tight"/>
          <w:b/>
          <w:bCs/>
          <w:kern w:val="0"/>
          <w:szCs w:val="20"/>
          <w:highlight w:val="yellow"/>
          <w14:ligatures w14:val="none"/>
        </w:rPr>
        <w:t>Circolare esplicativa al Tesseramento</w:t>
      </w:r>
      <w:r w:rsidRPr="00985445">
        <w:rPr>
          <w:rFonts w:ascii="Inter Tight" w:eastAsia="Calibri" w:hAnsi="Inter Tight" w:cs="Inter Tight"/>
          <w:bCs/>
          <w:kern w:val="0"/>
          <w:szCs w:val="20"/>
          <w14:ligatures w14:val="none"/>
        </w:rPr>
        <w:t xml:space="preserve">, per la Stagione Sportiva 2026/2027. </w:t>
      </w:r>
    </w:p>
    <w:p w14:paraId="1F0FEEC2" w14:textId="77777777" w:rsidR="00C7160B" w:rsidRPr="00C7160B" w:rsidRDefault="00C7160B" w:rsidP="00C7160B">
      <w:pPr>
        <w:tabs>
          <w:tab w:val="left" w:pos="7068"/>
        </w:tabs>
        <w:spacing w:after="0" w:line="240" w:lineRule="auto"/>
        <w:jc w:val="both"/>
        <w:rPr>
          <w:rFonts w:ascii="Arial" w:eastAsia="Calibri" w:hAnsi="Arial" w:cs="Arial"/>
          <w:kern w:val="0"/>
          <w:sz w:val="24"/>
          <w:szCs w:val="36"/>
          <w14:ligatures w14:val="none"/>
        </w:rPr>
      </w:pPr>
    </w:p>
    <w:bookmarkEnd w:id="0"/>
    <w:p w14:paraId="02E2B1FD" w14:textId="3E28BE95" w:rsidR="00CC3DAC" w:rsidRPr="004D5E89" w:rsidRDefault="00DA5937" w:rsidP="00CC3DAC">
      <w:pPr>
        <w:rPr>
          <w:rFonts w:ascii="VTF Redzone Classic" w:hAnsi="VTF Redzone Classic" w:cs="Inter Tight"/>
          <w:b/>
          <w:color w:val="001489"/>
          <w:sz w:val="40"/>
          <w:szCs w:val="40"/>
          <w:u w:val="single"/>
        </w:rPr>
      </w:pPr>
      <w:r>
        <w:rPr>
          <w:rFonts w:ascii="VTF Redzone Classic" w:hAnsi="VTF Redzone Classic" w:cs="Inter Tight"/>
          <w:b/>
          <w:color w:val="001489"/>
          <w:sz w:val="40"/>
          <w:szCs w:val="40"/>
        </w:rPr>
        <w:t>2</w:t>
      </w:r>
      <w:r w:rsidR="00CC3DAC" w:rsidRPr="004D5E89">
        <w:rPr>
          <w:rFonts w:ascii="VTF Redzone Classic" w:hAnsi="VTF Redzone Classic" w:cs="Inter Tight"/>
          <w:b/>
          <w:color w:val="001489"/>
          <w:sz w:val="40"/>
          <w:szCs w:val="40"/>
        </w:rPr>
        <w:t xml:space="preserve">.  </w:t>
      </w:r>
      <w:r w:rsidR="00CC3DAC" w:rsidRPr="004D5E89">
        <w:rPr>
          <w:rFonts w:ascii="VTF Redzone Classic" w:hAnsi="VTF Redzone Classic" w:cs="Inter Tight"/>
          <w:b/>
          <w:color w:val="001489"/>
          <w:sz w:val="40"/>
          <w:szCs w:val="40"/>
          <w:u w:val="single"/>
        </w:rPr>
        <w:t xml:space="preserve">COMUNICAZIONI DELLA L.N.D. </w:t>
      </w:r>
    </w:p>
    <w:p w14:paraId="632C2396"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D2256D">
        <w:rPr>
          <w:rFonts w:ascii="Inter Tight" w:eastAsia="Calibri" w:hAnsi="Inter Tight" w:cs="Inter Tight"/>
          <w:b/>
          <w:bCs/>
          <w:color w:val="000000"/>
          <w:kern w:val="0"/>
          <w:sz w:val="24"/>
          <w:szCs w:val="32"/>
          <w:u w:val="single"/>
          <w:lang w:eastAsia="it-IT"/>
          <w14:ligatures w14:val="none"/>
        </w:rPr>
        <w:t xml:space="preserve">COMUNICATO UFFICIALE n.81  – pubblicato il 10 agosto 2026 </w:t>
      </w:r>
    </w:p>
    <w:p w14:paraId="2F5E2495"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Si trasmette, in allegato, il C.U. n. 32/A della F.I.G.C., inerente lo sviluppo del Progetto del Calcio Femminile.</w:t>
      </w:r>
    </w:p>
    <w:p w14:paraId="49AE41F8"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color w:val="000000"/>
          <w:kern w:val="0"/>
          <w:szCs w:val="32"/>
          <w:lang w:eastAsia="it-IT"/>
          <w14:ligatures w14:val="none"/>
        </w:rPr>
      </w:pPr>
      <w:r w:rsidRPr="00D2256D">
        <w:rPr>
          <w:rFonts w:ascii="Inter Tight" w:eastAsia="Calibri" w:hAnsi="Inter Tight" w:cs="Inter Tight"/>
          <w:b/>
          <w:bCs/>
          <w:color w:val="000000"/>
          <w:kern w:val="0"/>
          <w:szCs w:val="32"/>
          <w:lang w:eastAsia="it-IT"/>
          <w14:ligatures w14:val="none"/>
        </w:rPr>
        <w:t>COMUNICATO UFFICIALE N. 32/A</w:t>
      </w:r>
    </w:p>
    <w:p w14:paraId="3D2598C4"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Il Presidente Federale</w:t>
      </w:r>
    </w:p>
    <w:p w14:paraId="66627097"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visto il provvedimento, pubblicato sul Comunicato Ufficiale n. 289/A del 5 giugno 2015, con il quale, nell’ambito del progetto federale di rilancio e sviluppo del calcio femminile si è favorito il coinvolgimento delle società professionistiche maschili, consentendo alle stesse di: a) acquisire titoli sportivi nazionali del calcio femminile; b) acquisire partecipazioni in società di calcio femminile nazionale; c) concedere, mediante accordi di licenza, alle società di calcio femminile nazionale l’utilizzo della loro denominazione, del loro marchio e dei loro segni distintivi;</w:t>
      </w:r>
    </w:p>
    <w:p w14:paraId="69864571"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visto il provvedimento, pubblicato sul Comunicato Ufficiale n. 269/A del 27 giugno 2024, con il quale si è ritenuto opportuno, alla luce dei risultati ottenuti, confermare l’iniziativa in termini rimodulati, nell’ambito delle categorie del calcio femminile nazionale di Serie B e Serie C, al fine sempre di consentire un maggiore rafforzamento di detta area, con l’intervento di strutture societarie professionistiche del settore maschile;</w:t>
      </w:r>
    </w:p>
    <w:p w14:paraId="5F22F22A"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ritenuto necessario e urgente modificare quanto disposto al punto 2 del Comunicato Ufficiale n. 269/A del 27 giugno 2024;</w:t>
      </w:r>
    </w:p>
    <w:p w14:paraId="5AB12799"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visto l’art. 24, comma 3, dello Statuto Federale ed in deroga, per quanto possa occorrere, alla normativa federale in tema di partecipazioni societarie, fusioni, conferimenti di azienda, scissioni, trasferimenti di sede e di titoli sportivi</w:t>
      </w:r>
    </w:p>
    <w:p w14:paraId="5948F977"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sentiti i Vice Presidenti della FIGC</w:t>
      </w:r>
    </w:p>
    <w:p w14:paraId="5F971EBF"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color w:val="000000"/>
          <w:kern w:val="0"/>
          <w:szCs w:val="32"/>
          <w:lang w:eastAsia="it-IT"/>
          <w14:ligatures w14:val="none"/>
        </w:rPr>
      </w:pPr>
      <w:r w:rsidRPr="00D2256D">
        <w:rPr>
          <w:rFonts w:ascii="Inter Tight" w:eastAsia="Calibri" w:hAnsi="Inter Tight" w:cs="Inter Tight"/>
          <w:b/>
          <w:bCs/>
          <w:color w:val="000000"/>
          <w:kern w:val="0"/>
          <w:szCs w:val="32"/>
          <w:lang w:eastAsia="it-IT"/>
          <w14:ligatures w14:val="none"/>
        </w:rPr>
        <w:t>d e l i b e r a</w:t>
      </w:r>
    </w:p>
    <w:p w14:paraId="43838165"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di confermare quanto previsto al punto 1) del C.U. 269/A del 27 giugno 2024;</w:t>
      </w:r>
    </w:p>
    <w:p w14:paraId="2707CAC5"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di modificare il punto 2) del C.U. 269/A del 27 giugno 2024 secondo il testo di seguito riportato:</w:t>
      </w:r>
    </w:p>
    <w:p w14:paraId="70FAC18D"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i/>
          <w:iCs/>
          <w:color w:val="000000"/>
          <w:kern w:val="0"/>
          <w:szCs w:val="32"/>
          <w:lang w:eastAsia="it-IT"/>
          <w14:ligatures w14:val="none"/>
        </w:rPr>
      </w:pPr>
      <w:r w:rsidRPr="00D2256D">
        <w:rPr>
          <w:rFonts w:ascii="Inter Tight" w:eastAsia="Calibri" w:hAnsi="Inter Tight" w:cs="Inter Tight"/>
          <w:i/>
          <w:iCs/>
          <w:color w:val="000000"/>
          <w:kern w:val="0"/>
          <w:szCs w:val="32"/>
          <w:lang w:eastAsia="it-IT"/>
          <w14:ligatures w14:val="none"/>
        </w:rPr>
        <w:t>2) le opportunità previste al punto 1), non saranno consentite per:</w:t>
      </w:r>
    </w:p>
    <w:p w14:paraId="5EE04431"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a) le società che abbiano già posto in essere operazioni di cui al citato C.U. n. 289/A del 5 giugno 2015 e ai successivi provvedimenti di proroga, salvo casi di assoluta eccezionalità e quanto si dirà in prosieguo per gli accordi di licenza;</w:t>
      </w:r>
    </w:p>
    <w:p w14:paraId="5CA5034F"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b) le società dilettantistiche di calcio femminile nazionale controllate da società professionistiche maschili.</w:t>
      </w:r>
    </w:p>
    <w:p w14:paraId="417CE30A"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Gli accordi di licenza in essere alla data odierna potranno essere ancora confermati tra le medesime società, quand’anche riguardino società del calcio femminile di Serie A e potranno confluire in accordi di cessione del titolo sportivo, previo accollo dei debiti sportivi o di acquisizioni partecipazione societaria, sempre tra le medesime società.</w:t>
      </w:r>
    </w:p>
    <w:p w14:paraId="6F1EBB57"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xml:space="preserve">Il presente provvedimento resterà in vigore fino a diversa determinazione del Consiglio Federale, al quale sarà sottoposto in ratifica alla prima riunione utile. </w:t>
      </w:r>
    </w:p>
    <w:p w14:paraId="0905E81A"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 w:val="16"/>
          <w:lang w:eastAsia="it-IT"/>
          <w14:ligatures w14:val="none"/>
        </w:rPr>
      </w:pPr>
      <w:hyperlink r:id="rId32" w:history="1">
        <w:r w:rsidRPr="00D2256D">
          <w:rPr>
            <w:rFonts w:ascii="Inter Tight" w:eastAsia="Calibri" w:hAnsi="Inter Tight" w:cs="Inter Tight"/>
            <w:color w:val="0000FF"/>
            <w:kern w:val="0"/>
            <w:sz w:val="16"/>
            <w:u w:val="single"/>
            <w:lang w:eastAsia="it-IT"/>
            <w14:ligatures w14:val="none"/>
          </w:rPr>
          <w:t>https://comunicati.lnd.it/storage/comunicati/2026/2027/LND/1786371947_CU_N__32_A_FIGC_-_Sviluppo_Progetto_Calcio_Femminile.pdf</w:t>
        </w:r>
      </w:hyperlink>
    </w:p>
    <w:p w14:paraId="42A5EBB6"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 w:val="16"/>
          <w:lang w:eastAsia="it-IT"/>
          <w14:ligatures w14:val="none"/>
        </w:rPr>
      </w:pPr>
    </w:p>
    <w:p w14:paraId="72507CC8"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 w:val="16"/>
          <w:szCs w:val="23"/>
          <w:lang w:eastAsia="it-IT"/>
          <w14:ligatures w14:val="none"/>
        </w:rPr>
      </w:pPr>
    </w:p>
    <w:p w14:paraId="14CFF26E"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D2256D">
        <w:rPr>
          <w:rFonts w:ascii="Inter Tight" w:eastAsia="Calibri" w:hAnsi="Inter Tight" w:cs="Inter Tight"/>
          <w:b/>
          <w:bCs/>
          <w:color w:val="000000"/>
          <w:kern w:val="0"/>
          <w:sz w:val="24"/>
          <w:szCs w:val="32"/>
          <w:u w:val="single"/>
          <w:lang w:eastAsia="it-IT"/>
          <w14:ligatures w14:val="none"/>
        </w:rPr>
        <w:t xml:space="preserve">COMUNICATO UFFICIALE n.83  – pubblicato il 18 agosto 2026 </w:t>
      </w:r>
    </w:p>
    <w:p w14:paraId="08941D7D" w14:textId="77777777" w:rsidR="00D2256D" w:rsidRPr="00D2256D" w:rsidRDefault="00D2256D" w:rsidP="00D2256D">
      <w:pPr>
        <w:autoSpaceDE w:val="0"/>
        <w:autoSpaceDN w:val="0"/>
        <w:adjustRightInd w:val="0"/>
        <w:spacing w:after="0" w:line="240" w:lineRule="auto"/>
        <w:ind w:left="-142"/>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drawing>
          <wp:inline distT="0" distB="0" distL="0" distR="0" wp14:anchorId="7D8F0522" wp14:editId="72C4F158">
            <wp:extent cx="6124575" cy="685800"/>
            <wp:effectExtent l="0" t="0" r="9525"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124575" cy="685800"/>
                    </a:xfrm>
                    <a:prstGeom prst="rect">
                      <a:avLst/>
                    </a:prstGeom>
                    <a:noFill/>
                    <a:ln>
                      <a:noFill/>
                    </a:ln>
                  </pic:spPr>
                </pic:pic>
              </a:graphicData>
            </a:graphic>
          </wp:inline>
        </w:drawing>
      </w:r>
    </w:p>
    <w:p w14:paraId="353BE860"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color w:val="000000"/>
          <w:kern w:val="0"/>
          <w:szCs w:val="32"/>
          <w:u w:val="single"/>
          <w:lang w:eastAsia="it-IT"/>
          <w14:ligatures w14:val="none"/>
        </w:rPr>
      </w:pPr>
      <w:r w:rsidRPr="00D2256D">
        <w:rPr>
          <w:rFonts w:ascii="Inter Tight" w:eastAsia="Calibri" w:hAnsi="Inter Tight" w:cs="Inter Tight"/>
          <w:b/>
          <w:bCs/>
          <w:color w:val="000000"/>
          <w:kern w:val="0"/>
          <w:szCs w:val="32"/>
          <w:u w:val="single"/>
          <w:lang w:eastAsia="it-IT"/>
          <w14:ligatures w14:val="none"/>
        </w:rPr>
        <w:t>COMUNICATO UFFICIALE N. 33/A</w:t>
      </w:r>
    </w:p>
    <w:p w14:paraId="564E8BE8"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noProof/>
          <w:color w:val="000000"/>
          <w:kern w:val="0"/>
          <w:szCs w:val="32"/>
          <w:lang w:eastAsia="it-IT"/>
          <w14:ligatures w14:val="none"/>
        </w:rPr>
      </w:pPr>
      <w:r w:rsidRPr="00D2256D">
        <w:rPr>
          <w:rFonts w:ascii="Inter Tight" w:eastAsia="Calibri" w:hAnsi="Inter Tight" w:cs="Inter Tight"/>
          <w:b/>
          <w:bCs/>
          <w:noProof/>
          <w:color w:val="000000"/>
          <w:kern w:val="0"/>
          <w:szCs w:val="32"/>
          <w:lang w:eastAsia="it-IT"/>
          <w14:ligatures w14:val="none"/>
        </w:rPr>
        <w:t>ABBREVIAZIONE DEI TERMINI PROCEDURALI DINANZI AGLI ORGANI DI GIUSTIZIA SPORTIVA PER LE GARE DELLE FASI REGIONALI DI COPPA ITALIA, DI COPPA REGIONE E COPPA PROVINCIA ORGANIZZATE DAI COMITATI REGIONALI DELLA LEGA NAZIONALE DILETTANTI (stagione sportiva 2026/2027)</w:t>
      </w:r>
    </w:p>
    <w:p w14:paraId="1E5A25BD"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Il Presidente Federale</w:t>
      </w:r>
    </w:p>
    <w:p w14:paraId="03669111"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preso atto della richiesta pervenuta dalla Lega Nazionale Dilettanti avente ad oggetto l’abbreviazione dei termini dei procedimenti dinanzi ai Giudici Sportivi Territoriali e alla Corte Sportiva di Appello a livello territoriale, relativi alle gare delle fasi regionali di Coppa Italia, Coppa Regione e Coppa Provincia organizzate dai Comitati Regionali della LND (stagione sportiva 2026/2027);</w:t>
      </w:r>
    </w:p>
    <w:p w14:paraId="10D7DEA5"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ritenuto che i calendari delle gare sopra citate, impongono la necessità di un provvedimento che abbrevi i termini dei sopra richiamati procedimenti al fine di consentire la disputa delle gare delle fasi regionali sopra citate;</w:t>
      </w:r>
    </w:p>
    <w:p w14:paraId="44850C86"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visto l’art. 49, comma 12 del Codice di Giustizia Sportiva;</w:t>
      </w:r>
    </w:p>
    <w:p w14:paraId="3F3E4D71"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visti gli artt. di cui al Titolo III, Capo I e Capo II, Sezione II del Codice di Giustizia Sportiva;</w:t>
      </w:r>
    </w:p>
    <w:p w14:paraId="542DBCF2"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visti, nello specifico, gli artt. 66, comma 1, lett. b), 67, 76, 77 e 78 del Codice di Giustizia Sportiva;</w:t>
      </w:r>
    </w:p>
    <w:p w14:paraId="79B66208"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noProof/>
          <w:color w:val="000000"/>
          <w:kern w:val="0"/>
          <w:szCs w:val="32"/>
          <w:lang w:eastAsia="it-IT"/>
          <w14:ligatures w14:val="none"/>
        </w:rPr>
      </w:pPr>
      <w:r w:rsidRPr="00D2256D">
        <w:rPr>
          <w:rFonts w:ascii="Inter Tight" w:eastAsia="Calibri" w:hAnsi="Inter Tight" w:cs="Inter Tight"/>
          <w:b/>
          <w:bCs/>
          <w:noProof/>
          <w:color w:val="000000"/>
          <w:kern w:val="0"/>
          <w:szCs w:val="32"/>
          <w:lang w:eastAsia="it-IT"/>
          <w14:ligatures w14:val="none"/>
        </w:rPr>
        <w:t>d e l i b e r a</w:t>
      </w:r>
    </w:p>
    <w:p w14:paraId="64DBD01B"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di stabilire, per i procedimenti introdotti ai sensi degli artt. 66, comma 1, lett. b), 67, 76, 77 e 78 relativi alle gare delle fasi delle competizioni sopra citate, le seguenti abbreviazioni di termini:</w:t>
      </w:r>
    </w:p>
    <w:p w14:paraId="5FCB77BE"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noProof/>
          <w:color w:val="000000"/>
          <w:kern w:val="0"/>
          <w:szCs w:val="32"/>
          <w:lang w:eastAsia="it-IT"/>
          <w14:ligatures w14:val="none"/>
        </w:rPr>
      </w:pPr>
      <w:r w:rsidRPr="00D2256D">
        <w:rPr>
          <w:rFonts w:ascii="Inter Tight" w:eastAsia="Calibri" w:hAnsi="Inter Tight" w:cs="Inter Tight"/>
          <w:b/>
          <w:bCs/>
          <w:noProof/>
          <w:color w:val="000000"/>
          <w:kern w:val="0"/>
          <w:szCs w:val="32"/>
          <w:lang w:eastAsia="it-IT"/>
          <w14:ligatures w14:val="none"/>
        </w:rPr>
        <w:t>1) per i procedimenti in prima istanza presso i Giudici Sportivi territoriali presso i Comitati Regionali instaurati su ricorso della parte interessata:</w:t>
      </w:r>
    </w:p>
    <w:p w14:paraId="1BBDAF5C"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il termine per presentare il preannuncio di ricorso, unitamente al contributo e al contestuale invio alla controparte di copia della dichiarazione di preannuncio di reclamo, è fissato entro le ore 12.00 del giorno successivo allo svolgimento della gara;</w:t>
      </w:r>
    </w:p>
    <w:p w14:paraId="56FD0F26"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il termine entro cui deve essere depositato il ricorso presso la segreteria del Giudice Sportivo e trasmesso, ad opera del ricorrente, alla controparte è fissato alle ore 18.00 del giorno successivo a quello in cui si è svolta la gara;</w:t>
      </w:r>
    </w:p>
    <w:p w14:paraId="453AFD85"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il termine per presentare eventuali ulteriori memorie o controdeduzioni per i procedimenti instaurati su ricorso di parte è ridotto entro le ore 12.00 del giorno della pronuncia.</w:t>
      </w:r>
    </w:p>
    <w:p w14:paraId="031CB38F"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il termine entro cui il Giudice è tenuto a pronunciarsi è fissato alle ore 18.00 del giorno successivo a quello in cui è stato depositato il ricorso. La decisione viene pubblicata entro lo stesso giorno in cui è stata adottata.</w:t>
      </w:r>
    </w:p>
    <w:p w14:paraId="7F211910"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noProof/>
          <w:color w:val="000000"/>
          <w:kern w:val="0"/>
          <w:szCs w:val="32"/>
          <w:lang w:eastAsia="it-IT"/>
          <w14:ligatures w14:val="none"/>
        </w:rPr>
      </w:pPr>
      <w:r w:rsidRPr="00D2256D">
        <w:rPr>
          <w:rFonts w:ascii="Inter Tight" w:eastAsia="Calibri" w:hAnsi="Inter Tight" w:cs="Inter Tight"/>
          <w:b/>
          <w:bCs/>
          <w:noProof/>
          <w:color w:val="000000"/>
          <w:kern w:val="0"/>
          <w:szCs w:val="32"/>
          <w:lang w:eastAsia="it-IT"/>
          <w14:ligatures w14:val="none"/>
        </w:rPr>
        <w:t>2) per i procedimenti di ultima istanza presso la Corte sportiva di Appello a livello territoriale:</w:t>
      </w:r>
    </w:p>
    <w:p w14:paraId="33CB69C9"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il termine per presentare il preannuncio di reclamo, unitamente al contributo e alla eventuale richiesta di copia dei documenti, è fissato alle ore 24:00 del giorno in cui è stata pubblicata la decisione;</w:t>
      </w:r>
    </w:p>
    <w:p w14:paraId="1DA60EE0"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il termine entro cui deve essere depositato il ricorso presso la segreteria della Corte Sportiva di Appello a livello territoriale e trasmesso, ad opera del ricorrente, alla controparte è fissato alle ore 24:00 del giorno successivo alla pubblicazione della decisione che si intende impugnare ovvero del giorno stesso della ricezione della copia dei documenti;</w:t>
      </w:r>
    </w:p>
    <w:p w14:paraId="06956C76"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il termine entro cui la controparte può ottenere copia dei documenti, ove ne faccia richiesta, è fissato alle ore 12:00 del giorno successivo a quello in cui ha ricevuto la dichiarazione con la quale viene preannunciato il reclamo;</w:t>
      </w:r>
    </w:p>
    <w:p w14:paraId="2D6EB07A"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il termine entro cui il Presidente della Corte Sportiva di Appello a livello territoriale fissa l’udienza in camera di consiglio, è fissato a 2 giorni dal deposito del reclamo;</w:t>
      </w:r>
    </w:p>
    <w:p w14:paraId="0A750859"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il termine entro cui deve tenersi l’udienza dinanzi alla Corte Sportiva di Appello a livello territoriale è fissato a 3 giorni dal deposito del reclamo;</w:t>
      </w:r>
    </w:p>
    <w:p w14:paraId="46CDF182"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xml:space="preserve">- il termine entro cui il reclamante e gli altri soggetti individuati dal Presidente della Corte Sportiva di Appello a livello territoriale, ai quali è stato comunicato il provvedimento di fissazione, possono fare </w:t>
      </w:r>
      <w:r w:rsidRPr="00D2256D">
        <w:rPr>
          <w:rFonts w:ascii="Inter Tight" w:eastAsia="Calibri" w:hAnsi="Inter Tight" w:cs="Inter Tight"/>
          <w:noProof/>
          <w:color w:val="000000"/>
          <w:kern w:val="0"/>
          <w:szCs w:val="32"/>
          <w:lang w:eastAsia="it-IT"/>
          <w14:ligatures w14:val="none"/>
        </w:rPr>
        <w:lastRenderedPageBreak/>
        <w:t>pervenire memorie e documenti è fissato alle ore 12:00 del giorno precedente della data fissata per l’udienza;</w:t>
      </w:r>
    </w:p>
    <w:p w14:paraId="65B6E463"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t>- al termine dell’udienza che definisce il giudizio viene pubblicato il dispositivo della decisione.</w:t>
      </w:r>
    </w:p>
    <w:p w14:paraId="346493D7"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 w:val="16"/>
          <w:lang w:eastAsia="it-IT"/>
          <w14:ligatures w14:val="none"/>
        </w:rPr>
      </w:pPr>
      <w:hyperlink r:id="rId34" w:history="1">
        <w:r w:rsidRPr="00D2256D">
          <w:rPr>
            <w:rFonts w:ascii="Inter Tight" w:eastAsia="Calibri" w:hAnsi="Inter Tight" w:cs="Inter Tight"/>
            <w:noProof/>
            <w:color w:val="0000FF"/>
            <w:kern w:val="0"/>
            <w:sz w:val="16"/>
            <w:u w:val="single"/>
            <w:lang w:eastAsia="it-IT"/>
            <w14:ligatures w14:val="none"/>
          </w:rPr>
          <w:t>https://comunicati.lnd.it/storage/comunicati/2026/2027/LND/1787037700_l___abbreviazione_dei_termini_procedurali_dinanzi_agli_Organi_di_Giustizia_Sportiva_per_le_gare_delle_fasi_regionali_di_Coppa_Italia__di_Coppa_Regione_e_Coppa_Provincia_organizzate_dai_Comitati_Regionali_della_Lega_Nazionale_Dilettanti.pdf</w:t>
        </w:r>
      </w:hyperlink>
    </w:p>
    <w:p w14:paraId="11886BD6"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 w:val="16"/>
          <w:lang w:eastAsia="it-IT"/>
          <w14:ligatures w14:val="none"/>
        </w:rPr>
      </w:pPr>
    </w:p>
    <w:p w14:paraId="399DA438"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p>
    <w:p w14:paraId="6FB1CA03"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D2256D">
        <w:rPr>
          <w:rFonts w:ascii="Inter Tight" w:eastAsia="Calibri" w:hAnsi="Inter Tight" w:cs="Inter Tight"/>
          <w:b/>
          <w:bCs/>
          <w:color w:val="000000"/>
          <w:kern w:val="0"/>
          <w:sz w:val="24"/>
          <w:szCs w:val="32"/>
          <w:u w:val="single"/>
          <w:lang w:eastAsia="it-IT"/>
          <w14:ligatures w14:val="none"/>
        </w:rPr>
        <w:t xml:space="preserve">COMUNICATO UFFICIALE n.84  – pubblicato il 18 agosto 2026 </w:t>
      </w:r>
    </w:p>
    <w:p w14:paraId="129FD4D8"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noProof/>
          <w:color w:val="000000"/>
          <w:kern w:val="0"/>
          <w:szCs w:val="32"/>
          <w:lang w:eastAsia="it-IT"/>
          <w14:ligatures w14:val="none"/>
        </w:rPr>
      </w:pPr>
      <w:r w:rsidRPr="00D2256D">
        <w:rPr>
          <w:rFonts w:ascii="Inter Tight" w:eastAsia="Calibri" w:hAnsi="Inter Tight" w:cs="Inter Tight"/>
          <w:noProof/>
          <w:color w:val="000000"/>
          <w:kern w:val="0"/>
          <w:szCs w:val="32"/>
          <w:lang w:eastAsia="it-IT"/>
          <w14:ligatures w14:val="none"/>
        </w:rPr>
        <w:drawing>
          <wp:inline distT="0" distB="0" distL="0" distR="0" wp14:anchorId="086BB0E3" wp14:editId="266DA7F1">
            <wp:extent cx="6124575" cy="561975"/>
            <wp:effectExtent l="0" t="0" r="9525" b="9525"/>
            <wp:docPr id="4"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4575" cy="561975"/>
                    </a:xfrm>
                    <a:prstGeom prst="rect">
                      <a:avLst/>
                    </a:prstGeom>
                    <a:noFill/>
                    <a:ln>
                      <a:noFill/>
                    </a:ln>
                  </pic:spPr>
                </pic:pic>
              </a:graphicData>
            </a:graphic>
          </wp:inline>
        </w:drawing>
      </w:r>
    </w:p>
    <w:p w14:paraId="18B530C6"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color w:val="000000"/>
          <w:kern w:val="0"/>
          <w:szCs w:val="32"/>
          <w:u w:val="single"/>
          <w:lang w:eastAsia="it-IT"/>
          <w14:ligatures w14:val="none"/>
        </w:rPr>
      </w:pPr>
      <w:r w:rsidRPr="00D2256D">
        <w:rPr>
          <w:rFonts w:ascii="Inter Tight" w:eastAsia="Calibri" w:hAnsi="Inter Tight" w:cs="Inter Tight"/>
          <w:b/>
          <w:bCs/>
          <w:color w:val="000000"/>
          <w:kern w:val="0"/>
          <w:szCs w:val="32"/>
          <w:u w:val="single"/>
          <w:lang w:eastAsia="it-IT"/>
          <w14:ligatures w14:val="none"/>
        </w:rPr>
        <w:t>COMUNICATO UFFICIALE N. 34/A</w:t>
      </w:r>
    </w:p>
    <w:p w14:paraId="7A1CC849"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color w:val="000000"/>
          <w:kern w:val="0"/>
          <w:szCs w:val="32"/>
          <w:lang w:eastAsia="it-IT"/>
          <w14:ligatures w14:val="none"/>
        </w:rPr>
      </w:pPr>
      <w:r w:rsidRPr="00D2256D">
        <w:rPr>
          <w:rFonts w:ascii="Inter Tight" w:eastAsia="Calibri" w:hAnsi="Inter Tight" w:cs="Inter Tight"/>
          <w:b/>
          <w:bCs/>
          <w:color w:val="000000"/>
          <w:kern w:val="0"/>
          <w:szCs w:val="32"/>
          <w:lang w:eastAsia="it-IT"/>
          <w14:ligatures w14:val="none"/>
        </w:rPr>
        <w:t xml:space="preserve">ABBREVIAZIONE DEI TERMINI PROCEDURALI DINANZI AGLI ORGANI DI GIUSTIZIA SPORTIVA PER LE GARE DELLA FASE NAZIONALE DELLA COPPA ITALIA DILETTANTI ORGANIZZATA DALLA LEGA NAZIONALE DILETTANTI (stagione sportiva 2026/2027) </w:t>
      </w:r>
    </w:p>
    <w:p w14:paraId="3D3C86BD"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Il Presidente Federale</w:t>
      </w:r>
    </w:p>
    <w:p w14:paraId="5609E1FE"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preso atto della richiesta pervenuta dalla Lega Nazionale Dilettanti avente ad oggetto l’abbreviazione dei termini dei procedimenti dinanzi al Giudice Sportivo della L.N.D. e alla Corte Sportiva di Appello a livello nazionale, relativa alle gare della Fase Nazionale della Coppa Italia Dilettanti organizzata dalla Lega Nazionale Dilettanti (stagione sportiva 2026/2027);</w:t>
      </w:r>
    </w:p>
    <w:p w14:paraId="542FA53D"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ritenuto che i calendari delle gare sopra citate, impongono la necessità di un provvedimento che abbrevi i termini dei sopra richiamati procedimenti al fine di consentire la disputa delle gare della sopra richiamata fase;</w:t>
      </w:r>
    </w:p>
    <w:p w14:paraId="42E2F871"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visto l’art. 49, comma 12 del Codice di Giustizia Sportiva;</w:t>
      </w:r>
    </w:p>
    <w:p w14:paraId="1861D461"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visti gli artt. di cui al Titolo III, Capo I e Capo II, Sezione I del Codice di Giustizia Sportiva;</w:t>
      </w:r>
    </w:p>
    <w:p w14:paraId="7C1D5218"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visti gli artt. 65, 66 lett. b), 67 e 70 del Codice di Giustizia Sportiva;</w:t>
      </w:r>
    </w:p>
    <w:p w14:paraId="0BE36027"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visto l’art. 74 del Codice di Giustizia Sportiva;</w:t>
      </w:r>
    </w:p>
    <w:p w14:paraId="2CEC6E58"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color w:val="000000"/>
          <w:kern w:val="0"/>
          <w:szCs w:val="32"/>
          <w:lang w:eastAsia="it-IT"/>
          <w14:ligatures w14:val="none"/>
        </w:rPr>
      </w:pPr>
      <w:r w:rsidRPr="00D2256D">
        <w:rPr>
          <w:rFonts w:ascii="Inter Tight" w:eastAsia="Calibri" w:hAnsi="Inter Tight" w:cs="Inter Tight"/>
          <w:b/>
          <w:bCs/>
          <w:color w:val="000000"/>
          <w:kern w:val="0"/>
          <w:szCs w:val="32"/>
          <w:lang w:eastAsia="it-IT"/>
          <w14:ligatures w14:val="none"/>
        </w:rPr>
        <w:t>d e l i b e r a</w:t>
      </w:r>
    </w:p>
    <w:p w14:paraId="0551E5F6"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di stabilire, per i procedimenti introdotti ai sensi degli artt. 66, comma 1, lett. b), 67 del Codice di Giustizia Sportiva relativi alle gare della fase della competizione sopra citata, le seguenti abbreviazioni di termini:</w:t>
      </w:r>
    </w:p>
    <w:p w14:paraId="31EFC67D"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color w:val="000000"/>
          <w:kern w:val="0"/>
          <w:szCs w:val="32"/>
          <w:lang w:eastAsia="it-IT"/>
          <w14:ligatures w14:val="none"/>
        </w:rPr>
      </w:pPr>
      <w:r w:rsidRPr="00D2256D">
        <w:rPr>
          <w:rFonts w:ascii="Inter Tight" w:eastAsia="Calibri" w:hAnsi="Inter Tight" w:cs="Inter Tight"/>
          <w:b/>
          <w:bCs/>
          <w:color w:val="000000"/>
          <w:kern w:val="0"/>
          <w:szCs w:val="32"/>
          <w:lang w:eastAsia="it-IT"/>
          <w14:ligatures w14:val="none"/>
        </w:rPr>
        <w:t>1) per i procedimenti in prima istanza presso il Giudice Sportivo nazionale della L.N.D. instaurati su ricorso della parte interessata:</w:t>
      </w:r>
    </w:p>
    <w:p w14:paraId="569E851F"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il termine per presentare il preannuncio di ricorso, unitamente al contributo e al contestuale invio alla controparte di copia della dichiarazione di preannuncio di reclamo, è fissato entro le ore 12.00 del giorno successivo allo svolgimento della gara;</w:t>
      </w:r>
    </w:p>
    <w:p w14:paraId="1A65DCB1"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il termine entro cui deve essere depositato il ricorso presso la segreteria del Giudice Sportivo e trasmesso, ad opera del ricorrente, alla controparte è fissato alle ore 18.00 del giorno successivo a quello in cui si è svolta la gara;</w:t>
      </w:r>
    </w:p>
    <w:p w14:paraId="50D03164"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il termine per presentare eventuali ulteriori memorie o controdeduzioni per i procedimenti instaurati su ricorso di parte è ridotto entro le ore 12.00 del giorno della pronuncia.</w:t>
      </w:r>
    </w:p>
    <w:p w14:paraId="5E03A0EB"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il termine entro cui il Giudice è tenuto a pronunciarsi è fissato alle ore 18.00 del giorno successivo a quello in cui è stato depositato il ricorso. La decisione viene pubblicata entro lo stesso giorno in cui è stata adottata.</w:t>
      </w:r>
    </w:p>
    <w:p w14:paraId="4C413E2C"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b/>
          <w:bCs/>
          <w:color w:val="000000"/>
          <w:kern w:val="0"/>
          <w:szCs w:val="32"/>
          <w:lang w:eastAsia="it-IT"/>
          <w14:ligatures w14:val="none"/>
        </w:rPr>
      </w:pPr>
      <w:r w:rsidRPr="00D2256D">
        <w:rPr>
          <w:rFonts w:ascii="Inter Tight" w:eastAsia="Calibri" w:hAnsi="Inter Tight" w:cs="Inter Tight"/>
          <w:b/>
          <w:bCs/>
          <w:color w:val="000000"/>
          <w:kern w:val="0"/>
          <w:szCs w:val="32"/>
          <w:lang w:eastAsia="it-IT"/>
          <w14:ligatures w14:val="none"/>
        </w:rPr>
        <w:t>2) per i procedimenti di ultima istanza presso la Corte Sportiva di Appello a livello nazionale, gli eventuali reclami avverso le decisioni del Giudice Sportivo Nazionale devono esser proposti alla Corte Sportiva di Appello a livello nazionale secondo i termini e le modalità del procedimento di urgenza ai sensi dell’art. 74 del Codice di Giustizia Sportiva.</w:t>
      </w:r>
    </w:p>
    <w:p w14:paraId="7DFAFFEA"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Nell’ambito di tale procedura si stabiliscono le seguenti abbreviazioni dei termini:</w:t>
      </w:r>
    </w:p>
    <w:p w14:paraId="21389D5C"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il termine per presentare il preannuncio di reclamo, unitamente al contributo, alla eventuale richiesta di copia dei documenti e al contestuale invio alla controparte di copia della dichiarazione di preannuncio di reclamo, è fissato alle ore 24:00 del giorno in cui è stata pubblicata la decisione che si intende impugnare;</w:t>
      </w:r>
    </w:p>
    <w:p w14:paraId="13F994E3"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il termine entro cui deve essere depositato il reclamo presso la segreteria della Corte Sportiva di Appello a livello nazionale e trasmesso, ad opera del ricorrente, alla controparte è fissato alle ore 24:00 del giorno successivo alla pubblicazione della decisione che si intende impugnare ovvero del giorno stesso della ricezione della copia dei documenti;</w:t>
      </w:r>
    </w:p>
    <w:p w14:paraId="68D1805C"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lastRenderedPageBreak/>
        <w:t>- il termine entro cui la controparte può ottenere copia dei documenti, ove ne faccia richiesta, è fissato alle ore 12:00 del giorno successivo a quello in cui ha ricevuto la dichiarazione con la quale viene preannunciato il reclamo;</w:t>
      </w:r>
    </w:p>
    <w:p w14:paraId="48363698"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il termine entro cui il Presidente della Corte Sportiva di Appello a livello nazionale fissa l’udienza in camera di consiglio, è fissato ad un giorno dal deposito del reclamo;</w:t>
      </w:r>
    </w:p>
    <w:p w14:paraId="62D931A5"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il termine entro cui deve tenersi l’udienza dinanzi alla Corte Sportiva di Appello a livello nazionale è fissato a 2 giorni dal deposito del reclamo;</w:t>
      </w:r>
    </w:p>
    <w:p w14:paraId="41526B45"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il termine entro cui il reclamante e gli altri soggetti individuati dal Presidente della Corte Sportiva di Appello, ai quali è stato comunicato il provvedimento di fissazione, possono fare pervenire memorie e documenti è fissato alle ore 12:00 del giorno precedente della data fissata per l’udienza.</w:t>
      </w:r>
    </w:p>
    <w:p w14:paraId="11EA183A"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al termine dell’udienza che definisce il giudizio viene pubblicato il dispositivo della decisione.</w:t>
      </w:r>
    </w:p>
    <w:p w14:paraId="5CB01A99"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3) Le eventuali impugnazioni, con richiesta di copia dei documenti ufficiali, avverso le decisioni assunte dal Giudice sportivo presso la L.N.D. dovranno essere presentate nel rispetto dei termini di cui al presente Comunicato esclusivamente attraverso la piattaforma del processo sportivo telematico raggiungibile al seguente link: https://pst.figc.it così come disciplinato dal C.U. n° 166/A della FIGC del 20 aprile 2023.</w:t>
      </w:r>
    </w:p>
    <w:p w14:paraId="6AF93BE4"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D2256D">
        <w:rPr>
          <w:rFonts w:ascii="Inter Tight" w:eastAsia="Calibri" w:hAnsi="Inter Tight" w:cs="Inter Tight"/>
          <w:color w:val="000000"/>
          <w:kern w:val="0"/>
          <w:szCs w:val="32"/>
          <w:lang w:eastAsia="it-IT"/>
          <w14:ligatures w14:val="none"/>
        </w:rPr>
        <w:t xml:space="preserve">Resta fermo l’onere di comunicazione alla controparte del preannuncio di reclamo, dell’eventuale reclamo e delle controdeduzioni via </w:t>
      </w:r>
      <w:proofErr w:type="spellStart"/>
      <w:r w:rsidRPr="00D2256D">
        <w:rPr>
          <w:rFonts w:ascii="Inter Tight" w:eastAsia="Calibri" w:hAnsi="Inter Tight" w:cs="Inter Tight"/>
          <w:color w:val="000000"/>
          <w:kern w:val="0"/>
          <w:szCs w:val="32"/>
          <w:lang w:eastAsia="it-IT"/>
          <w14:ligatures w14:val="none"/>
        </w:rPr>
        <w:t>pec</w:t>
      </w:r>
      <w:proofErr w:type="spellEnd"/>
      <w:r w:rsidRPr="00D2256D">
        <w:rPr>
          <w:rFonts w:ascii="Inter Tight" w:eastAsia="Calibri" w:hAnsi="Inter Tight" w:cs="Inter Tight"/>
          <w:color w:val="000000"/>
          <w:kern w:val="0"/>
          <w:szCs w:val="32"/>
          <w:lang w:eastAsia="it-IT"/>
          <w14:ligatures w14:val="none"/>
        </w:rPr>
        <w:t>.</w:t>
      </w:r>
    </w:p>
    <w:p w14:paraId="767B91A3" w14:textId="77777777" w:rsidR="00D2256D" w:rsidRPr="00D2256D" w:rsidRDefault="00D2256D" w:rsidP="00D2256D">
      <w:pPr>
        <w:autoSpaceDE w:val="0"/>
        <w:autoSpaceDN w:val="0"/>
        <w:adjustRightInd w:val="0"/>
        <w:spacing w:after="0" w:line="240" w:lineRule="auto"/>
        <w:jc w:val="both"/>
        <w:rPr>
          <w:rFonts w:ascii="Inter Tight" w:eastAsia="Calibri" w:hAnsi="Inter Tight" w:cs="Inter Tight"/>
          <w:color w:val="000000"/>
          <w:kern w:val="0"/>
          <w:sz w:val="16"/>
          <w:szCs w:val="32"/>
          <w:lang w:eastAsia="it-IT"/>
          <w14:ligatures w14:val="none"/>
        </w:rPr>
      </w:pPr>
      <w:hyperlink r:id="rId36" w:history="1">
        <w:r w:rsidRPr="00D2256D">
          <w:rPr>
            <w:rFonts w:ascii="Inter Tight" w:eastAsia="Calibri" w:hAnsi="Inter Tight" w:cs="Inter Tight"/>
            <w:color w:val="0000FF"/>
            <w:kern w:val="0"/>
            <w:sz w:val="16"/>
            <w:szCs w:val="32"/>
            <w:u w:val="single"/>
            <w:lang w:eastAsia="it-IT"/>
            <w14:ligatures w14:val="none"/>
          </w:rPr>
          <w:t>https://comunicati.lnd.it/storage/comunicati/2026/2027/LND/1787037738_l___abbreviazione_dei_termini_procedurali_dinanzi_agli_Organi_di_Giustizia_Sportiva_per_le_gare_della_fase_nazionale_della_Coppa_Italia_Dilettanti_organizzata_dalla_Lega_Nazionale_Dilettanti.pdf</w:t>
        </w:r>
      </w:hyperlink>
    </w:p>
    <w:p w14:paraId="2C59F58E" w14:textId="77777777" w:rsidR="00D2256D" w:rsidRDefault="00D2256D" w:rsidP="00E62A01">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p>
    <w:p w14:paraId="1CAC9EB6" w14:textId="122E123E" w:rsidR="00E62A01" w:rsidRPr="00E62A01" w:rsidRDefault="00E62A01" w:rsidP="00E62A01">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E62A01">
        <w:rPr>
          <w:rFonts w:ascii="Inter Tight" w:eastAsia="Calibri" w:hAnsi="Inter Tight" w:cs="Inter Tight"/>
          <w:b/>
          <w:bCs/>
          <w:color w:val="000000"/>
          <w:kern w:val="0"/>
          <w:sz w:val="24"/>
          <w:szCs w:val="32"/>
          <w:u w:val="single"/>
          <w:lang w:eastAsia="it-IT"/>
          <w14:ligatures w14:val="none"/>
        </w:rPr>
        <w:t xml:space="preserve">COMUNICATO UFFICIALE n.70  – pubblicato il 3 Agosto 2026 </w:t>
      </w:r>
    </w:p>
    <w:p w14:paraId="25515C99" w14:textId="30180630" w:rsidR="00E62A01" w:rsidRPr="00E62A01" w:rsidRDefault="00E62A01" w:rsidP="00E62A01">
      <w:pPr>
        <w:autoSpaceDE w:val="0"/>
        <w:autoSpaceDN w:val="0"/>
        <w:adjustRightInd w:val="0"/>
        <w:spacing w:after="0" w:line="240" w:lineRule="auto"/>
        <w:jc w:val="both"/>
        <w:rPr>
          <w:rFonts w:ascii="Inter Tight" w:eastAsia="Calibri" w:hAnsi="Inter Tight" w:cs="Inter Tight"/>
          <w:kern w:val="0"/>
          <w:sz w:val="20"/>
          <w:szCs w:val="20"/>
          <w14:ligatures w14:val="none"/>
        </w:rPr>
      </w:pPr>
      <w:r w:rsidRPr="00E62A01">
        <w:rPr>
          <w:rFonts w:ascii="Inter Tight" w:eastAsia="Calibri" w:hAnsi="Inter Tight" w:cs="Inter Tight"/>
          <w:kern w:val="0"/>
          <w:sz w:val="20"/>
          <w:szCs w:val="20"/>
          <w14:ligatures w14:val="none"/>
        </w:rPr>
        <w:t>Si trasmette, in allegato, il C.U. n. 70 della L.N.D. del 3 A</w:t>
      </w:r>
      <w:r w:rsidR="00AD7F64">
        <w:rPr>
          <w:rFonts w:ascii="Inter Tight" w:eastAsia="Calibri" w:hAnsi="Inter Tight" w:cs="Inter Tight"/>
          <w:kern w:val="0"/>
          <w:sz w:val="20"/>
          <w:szCs w:val="20"/>
          <w14:ligatures w14:val="none"/>
        </w:rPr>
        <w:t>g</w:t>
      </w:r>
      <w:r w:rsidRPr="00E62A01">
        <w:rPr>
          <w:rFonts w:ascii="Inter Tight" w:eastAsia="Calibri" w:hAnsi="Inter Tight" w:cs="Inter Tight"/>
          <w:kern w:val="0"/>
          <w:sz w:val="20"/>
          <w:szCs w:val="20"/>
          <w14:ligatures w14:val="none"/>
        </w:rPr>
        <w:t>osto 2026:</w:t>
      </w:r>
    </w:p>
    <w:p w14:paraId="3D5A2110" w14:textId="77777777" w:rsidR="00E62A01" w:rsidRPr="00E62A01" w:rsidRDefault="00E62A01" w:rsidP="00E62A01">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r w:rsidRPr="00E62A01">
        <w:rPr>
          <w:rFonts w:ascii="Inter Tight" w:eastAsia="Calibri" w:hAnsi="Inter Tight" w:cs="Inter Tight"/>
          <w:kern w:val="0"/>
          <w14:ligatures w14:val="none"/>
        </w:rPr>
        <w:t>TUTELA ASSICURATIVA DEI TESSERATI, DEI DIRIGENTI E DELLE SOCIETA’ SPORTIVE AFFILIATE ALLA L.N.D.</w:t>
      </w:r>
    </w:p>
    <w:p w14:paraId="7416D2C6" w14:textId="25E722D4" w:rsidR="00E62A01" w:rsidRPr="00AD7F64" w:rsidRDefault="00AD7F64" w:rsidP="00985445">
      <w:pPr>
        <w:autoSpaceDE w:val="0"/>
        <w:autoSpaceDN w:val="0"/>
        <w:adjustRightInd w:val="0"/>
        <w:spacing w:after="0" w:line="240" w:lineRule="auto"/>
        <w:jc w:val="both"/>
        <w:rPr>
          <w:rFonts w:ascii="Inter Tight" w:eastAsia="Calibri" w:hAnsi="Inter Tight" w:cs="Inter Tight"/>
          <w:color w:val="000000"/>
          <w:kern w:val="0"/>
          <w:sz w:val="16"/>
          <w:szCs w:val="20"/>
          <w:u w:val="single"/>
          <w:lang w:eastAsia="it-IT"/>
          <w14:ligatures w14:val="none"/>
        </w:rPr>
      </w:pPr>
      <w:hyperlink r:id="rId37" w:history="1">
        <w:r w:rsidRPr="00AD7F64">
          <w:rPr>
            <w:rStyle w:val="Collegamentoipertestuale"/>
            <w:rFonts w:ascii="Inter Tight" w:eastAsia="Calibri" w:hAnsi="Inter Tight" w:cs="Inter Tight"/>
            <w:kern w:val="0"/>
            <w:sz w:val="16"/>
            <w:szCs w:val="20"/>
            <w:lang w:eastAsia="it-IT"/>
            <w14:ligatures w14:val="none"/>
          </w:rPr>
          <w:t>https://sicilia.lnd.it/sites/default/files/comunicati/2026-08/cu%20n.%2070%20-Tutela_assicurativa_Tesserati__Dirigenti_e_Societ___LND_2026_2027.pdf</w:t>
        </w:r>
      </w:hyperlink>
    </w:p>
    <w:p w14:paraId="30424460" w14:textId="77777777" w:rsidR="00AD7F64" w:rsidRDefault="00AD7F64" w:rsidP="00985445">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p>
    <w:p w14:paraId="3A8541E9" w14:textId="3ADAB9CD" w:rsidR="00985445" w:rsidRPr="00985445" w:rsidRDefault="00985445" w:rsidP="00985445">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985445">
        <w:rPr>
          <w:rFonts w:ascii="Inter Tight" w:eastAsia="Calibri" w:hAnsi="Inter Tight" w:cs="Inter Tight"/>
          <w:b/>
          <w:bCs/>
          <w:color w:val="000000"/>
          <w:kern w:val="0"/>
          <w:sz w:val="24"/>
          <w:szCs w:val="32"/>
          <w:u w:val="single"/>
          <w:lang w:eastAsia="it-IT"/>
          <w14:ligatures w14:val="none"/>
        </w:rPr>
        <w:t xml:space="preserve">COMUNICATO UFFICIALE n.69  – pubblicato il 3 Agosto 2026 </w:t>
      </w:r>
    </w:p>
    <w:p w14:paraId="253E4F34" w14:textId="77777777" w:rsidR="00985445" w:rsidRPr="00985445" w:rsidRDefault="00985445" w:rsidP="00985445">
      <w:pPr>
        <w:autoSpaceDE w:val="0"/>
        <w:autoSpaceDN w:val="0"/>
        <w:adjustRightInd w:val="0"/>
        <w:spacing w:after="0" w:line="240" w:lineRule="auto"/>
        <w:jc w:val="both"/>
        <w:rPr>
          <w:rFonts w:ascii="Inter Tight" w:eastAsia="Calibri" w:hAnsi="Inter Tight" w:cs="Inter Tight"/>
          <w:color w:val="000000"/>
          <w:kern w:val="0"/>
          <w:sz w:val="20"/>
          <w:szCs w:val="20"/>
          <w:lang w:eastAsia="it-IT"/>
          <w14:ligatures w14:val="none"/>
        </w:rPr>
      </w:pPr>
      <w:r w:rsidRPr="00985445">
        <w:rPr>
          <w:rFonts w:ascii="Inter Tight" w:eastAsia="Calibri" w:hAnsi="Inter Tight" w:cs="Inter Tight"/>
          <w:kern w:val="0"/>
          <w:sz w:val="20"/>
          <w:szCs w:val="20"/>
          <w14:ligatures w14:val="none"/>
        </w:rPr>
        <w:t>Si trasmette, in allegato, il C.U. n. 31/A della F.I.G.C., inerente l’errata corrige al C.U. N. 30/A del 31 luglio 2026 (Oneri Finanziari 2026/2027)</w:t>
      </w:r>
    </w:p>
    <w:p w14:paraId="62714346" w14:textId="7C8216C5" w:rsidR="00985445" w:rsidRPr="00E62A01" w:rsidRDefault="00C84320" w:rsidP="00985445">
      <w:pPr>
        <w:autoSpaceDE w:val="0"/>
        <w:autoSpaceDN w:val="0"/>
        <w:adjustRightInd w:val="0"/>
        <w:spacing w:after="0" w:line="240" w:lineRule="auto"/>
        <w:jc w:val="both"/>
        <w:rPr>
          <w:rFonts w:ascii="Inter Tight" w:eastAsia="Calibri" w:hAnsi="Inter Tight" w:cs="Inter Tight"/>
          <w:color w:val="000000"/>
          <w:kern w:val="0"/>
          <w:sz w:val="16"/>
          <w:lang w:eastAsia="it-IT"/>
          <w14:ligatures w14:val="none"/>
        </w:rPr>
      </w:pPr>
      <w:hyperlink r:id="rId38" w:history="1">
        <w:r w:rsidRPr="00E62A01">
          <w:rPr>
            <w:rStyle w:val="Collegamentoipertestuale"/>
            <w:rFonts w:ascii="Inter Tight" w:eastAsia="Calibri" w:hAnsi="Inter Tight" w:cs="Inter Tight"/>
            <w:kern w:val="0"/>
            <w:sz w:val="16"/>
            <w:lang w:eastAsia="it-IT"/>
            <w14:ligatures w14:val="none"/>
          </w:rPr>
          <w:t>https://sicilia.lnd.it/sites/default/files/comunicati/2026-08/CU_N__31_A_FIGC_-_Errata_corrige_al_CU_N__30_A_FIGC_del_31_luglio_2026__Oneri_Finanziari_2026_2027.pdf</w:t>
        </w:r>
      </w:hyperlink>
    </w:p>
    <w:p w14:paraId="56C547B9" w14:textId="77777777" w:rsidR="00C84320" w:rsidRPr="00C84320" w:rsidRDefault="00C84320" w:rsidP="00985445">
      <w:pPr>
        <w:autoSpaceDE w:val="0"/>
        <w:autoSpaceDN w:val="0"/>
        <w:adjustRightInd w:val="0"/>
        <w:spacing w:after="0" w:line="240" w:lineRule="auto"/>
        <w:jc w:val="both"/>
        <w:rPr>
          <w:rFonts w:ascii="Inter Tight" w:eastAsia="Calibri" w:hAnsi="Inter Tight" w:cs="Inter Tight"/>
          <w:color w:val="000000"/>
          <w:kern w:val="0"/>
          <w:sz w:val="18"/>
          <w:szCs w:val="24"/>
          <w:lang w:eastAsia="it-IT"/>
          <w14:ligatures w14:val="none"/>
        </w:rPr>
      </w:pPr>
    </w:p>
    <w:p w14:paraId="2E2EB5EA" w14:textId="77777777" w:rsidR="00985445" w:rsidRPr="00985445" w:rsidRDefault="00985445" w:rsidP="00985445">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985445">
        <w:rPr>
          <w:rFonts w:ascii="Inter Tight" w:eastAsia="Calibri" w:hAnsi="Inter Tight" w:cs="Inter Tight"/>
          <w:b/>
          <w:bCs/>
          <w:color w:val="000000"/>
          <w:kern w:val="0"/>
          <w:sz w:val="24"/>
          <w:szCs w:val="32"/>
          <w:u w:val="single"/>
          <w:lang w:eastAsia="it-IT"/>
          <w14:ligatures w14:val="none"/>
        </w:rPr>
        <w:t xml:space="preserve">COMUNICATO UFFICIALE n.62  – pubblicato il 28 luglio 2026 </w:t>
      </w:r>
    </w:p>
    <w:p w14:paraId="5105918C" w14:textId="28F42159" w:rsidR="00985445" w:rsidRDefault="00985445" w:rsidP="00985445">
      <w:pPr>
        <w:autoSpaceDE w:val="0"/>
        <w:autoSpaceDN w:val="0"/>
        <w:adjustRightInd w:val="0"/>
        <w:spacing w:after="0" w:line="240" w:lineRule="auto"/>
        <w:jc w:val="both"/>
        <w:rPr>
          <w:rFonts w:ascii="Inter Tight" w:eastAsia="Calibri" w:hAnsi="Inter Tight" w:cs="Inter Tight"/>
          <w:kern w:val="0"/>
          <w14:ligatures w14:val="none"/>
        </w:rPr>
      </w:pPr>
      <w:r w:rsidRPr="00985445">
        <w:rPr>
          <w:rFonts w:ascii="Inter Tight" w:eastAsia="Calibri" w:hAnsi="Inter Tight" w:cs="Inter Tight"/>
          <w:kern w:val="0"/>
          <w14:ligatures w14:val="none"/>
        </w:rPr>
        <w:t xml:space="preserve">Si trasmette, </w:t>
      </w:r>
      <w:r w:rsidR="00E62A01">
        <w:rPr>
          <w:rFonts w:ascii="Inter Tight" w:eastAsia="Calibri" w:hAnsi="Inter Tight" w:cs="Inter Tight"/>
          <w:kern w:val="0"/>
          <w14:ligatures w14:val="none"/>
        </w:rPr>
        <w:t>di seguito, il link del</w:t>
      </w:r>
      <w:r w:rsidRPr="00985445">
        <w:rPr>
          <w:rFonts w:ascii="Inter Tight" w:eastAsia="Calibri" w:hAnsi="Inter Tight" w:cs="Inter Tight"/>
          <w:kern w:val="0"/>
          <w14:ligatures w14:val="none"/>
        </w:rPr>
        <w:t xml:space="preserve"> C.U. n. 28/A della F.I.G.C., inerente le date dell’attività agonistica ufficiale della stagione sportiva 2026/2027.</w:t>
      </w:r>
    </w:p>
    <w:p w14:paraId="61A0E840" w14:textId="753CFF03" w:rsidR="00C84320" w:rsidRPr="00E62A01" w:rsidRDefault="00C84320" w:rsidP="00985445">
      <w:pPr>
        <w:autoSpaceDE w:val="0"/>
        <w:autoSpaceDN w:val="0"/>
        <w:adjustRightInd w:val="0"/>
        <w:spacing w:after="0" w:line="240" w:lineRule="auto"/>
        <w:jc w:val="both"/>
        <w:rPr>
          <w:rFonts w:ascii="Inter Tight" w:eastAsia="Calibri" w:hAnsi="Inter Tight" w:cs="Inter Tight"/>
          <w:color w:val="000000"/>
          <w:kern w:val="0"/>
          <w:sz w:val="16"/>
          <w:lang w:eastAsia="it-IT"/>
          <w14:ligatures w14:val="none"/>
        </w:rPr>
      </w:pPr>
      <w:hyperlink r:id="rId39" w:history="1">
        <w:r w:rsidRPr="00E62A01">
          <w:rPr>
            <w:rStyle w:val="Collegamentoipertestuale"/>
            <w:rFonts w:ascii="Inter Tight" w:eastAsia="Calibri" w:hAnsi="Inter Tight" w:cs="Inter Tight"/>
            <w:kern w:val="0"/>
            <w:sz w:val="16"/>
            <w:lang w:eastAsia="it-IT"/>
            <w14:ligatures w14:val="none"/>
          </w:rPr>
          <w:t>https://sicilia.lnd.it/sites/default/files/comunicati/2026-08/CU_N__28_A_FIGC_-_Date_attivit___agonistica_ufficiale_2026_2027.pdf</w:t>
        </w:r>
      </w:hyperlink>
    </w:p>
    <w:p w14:paraId="52DC8B28" w14:textId="77777777" w:rsidR="00C84320" w:rsidRPr="00985445" w:rsidRDefault="00C84320" w:rsidP="00985445">
      <w:pPr>
        <w:autoSpaceDE w:val="0"/>
        <w:autoSpaceDN w:val="0"/>
        <w:adjustRightInd w:val="0"/>
        <w:spacing w:after="0" w:line="240" w:lineRule="auto"/>
        <w:jc w:val="both"/>
        <w:rPr>
          <w:rFonts w:ascii="Inter Tight" w:eastAsia="Calibri" w:hAnsi="Inter Tight" w:cs="Inter Tight"/>
          <w:color w:val="000000"/>
          <w:kern w:val="0"/>
          <w:szCs w:val="32"/>
          <w:lang w:eastAsia="it-IT"/>
          <w14:ligatures w14:val="none"/>
        </w:rPr>
      </w:pPr>
    </w:p>
    <w:p w14:paraId="64837FA1" w14:textId="77777777" w:rsidR="00985445" w:rsidRPr="00985445" w:rsidRDefault="00985445" w:rsidP="00985445">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985445">
        <w:rPr>
          <w:rFonts w:ascii="Inter Tight" w:eastAsia="Calibri" w:hAnsi="Inter Tight" w:cs="Inter Tight"/>
          <w:b/>
          <w:bCs/>
          <w:color w:val="000000"/>
          <w:kern w:val="0"/>
          <w:sz w:val="24"/>
          <w:szCs w:val="32"/>
          <w:u w:val="single"/>
          <w:lang w:eastAsia="it-IT"/>
          <w14:ligatures w14:val="none"/>
        </w:rPr>
        <w:t xml:space="preserve">COMUNICATO UFFICIALE n.58  – pubblicato il 28 luglio 2026 </w:t>
      </w:r>
    </w:p>
    <w:p w14:paraId="23C427AB" w14:textId="0B8B8AF6" w:rsidR="00985445" w:rsidRPr="00985445" w:rsidRDefault="00985445" w:rsidP="00985445">
      <w:pPr>
        <w:autoSpaceDE w:val="0"/>
        <w:autoSpaceDN w:val="0"/>
        <w:adjustRightInd w:val="0"/>
        <w:spacing w:after="0" w:line="240" w:lineRule="auto"/>
        <w:jc w:val="both"/>
        <w:rPr>
          <w:rFonts w:ascii="Inter Tight" w:eastAsia="Calibri" w:hAnsi="Inter Tight" w:cs="Inter Tight"/>
          <w:color w:val="000000"/>
          <w:kern w:val="0"/>
          <w:sz w:val="16"/>
          <w:szCs w:val="23"/>
          <w:lang w:eastAsia="it-IT"/>
          <w14:ligatures w14:val="none"/>
        </w:rPr>
      </w:pPr>
      <w:r w:rsidRPr="00985445">
        <w:rPr>
          <w:rFonts w:ascii="Inter Tight" w:eastAsia="Calibri" w:hAnsi="Inter Tight" w:cs="Inter Tight"/>
          <w:kern w:val="0"/>
          <w14:ligatures w14:val="none"/>
        </w:rPr>
        <w:t xml:space="preserve">Si trasmette, </w:t>
      </w:r>
      <w:r w:rsidR="00E62A01">
        <w:rPr>
          <w:rFonts w:ascii="Inter Tight" w:eastAsia="Calibri" w:hAnsi="Inter Tight" w:cs="Inter Tight"/>
          <w:kern w:val="0"/>
          <w14:ligatures w14:val="none"/>
        </w:rPr>
        <w:t>di seguito, il link del</w:t>
      </w:r>
      <w:r w:rsidR="00E62A01" w:rsidRPr="00985445">
        <w:rPr>
          <w:rFonts w:ascii="Inter Tight" w:eastAsia="Calibri" w:hAnsi="Inter Tight" w:cs="Inter Tight"/>
          <w:kern w:val="0"/>
          <w14:ligatures w14:val="none"/>
        </w:rPr>
        <w:t xml:space="preserve"> </w:t>
      </w:r>
      <w:r w:rsidRPr="00985445">
        <w:rPr>
          <w:rFonts w:ascii="Inter Tight" w:eastAsia="Calibri" w:hAnsi="Inter Tight" w:cs="Inter Tight"/>
          <w:kern w:val="0"/>
          <w14:ligatures w14:val="none"/>
        </w:rPr>
        <w:t xml:space="preserve">C.U. n. 24/A della F.I.G.C., inerente la nomina degli </w:t>
      </w:r>
      <w:proofErr w:type="spellStart"/>
      <w:r w:rsidRPr="00985445">
        <w:rPr>
          <w:rFonts w:ascii="Inter Tight" w:eastAsia="Calibri" w:hAnsi="Inter Tight" w:cs="Inter Tight"/>
          <w:kern w:val="0"/>
          <w14:ligatures w14:val="none"/>
        </w:rPr>
        <w:t>Chaperone</w:t>
      </w:r>
      <w:proofErr w:type="spellEnd"/>
      <w:r w:rsidRPr="00985445">
        <w:rPr>
          <w:rFonts w:ascii="Inter Tight" w:eastAsia="Calibri" w:hAnsi="Inter Tight" w:cs="Inter Tight"/>
          <w:kern w:val="0"/>
          <w14:ligatures w14:val="none"/>
        </w:rPr>
        <w:t xml:space="preserve"> Antidoping ai sensi dell’art. 11 sexies, comma 5, delle N.O.I.F.</w:t>
      </w:r>
    </w:p>
    <w:p w14:paraId="37329F57" w14:textId="5F599BFC" w:rsidR="00985445" w:rsidRPr="00E62A01" w:rsidRDefault="00E62A01" w:rsidP="00985445">
      <w:pPr>
        <w:autoSpaceDE w:val="0"/>
        <w:autoSpaceDN w:val="0"/>
        <w:adjustRightInd w:val="0"/>
        <w:spacing w:after="0" w:line="240" w:lineRule="auto"/>
        <w:jc w:val="both"/>
        <w:rPr>
          <w:rFonts w:ascii="Inter Tight" w:eastAsia="Calibri" w:hAnsi="Inter Tight" w:cs="Inter Tight"/>
          <w:color w:val="000000"/>
          <w:kern w:val="0"/>
          <w:sz w:val="16"/>
          <w:szCs w:val="20"/>
          <w:u w:val="single"/>
          <w:lang w:eastAsia="it-IT"/>
          <w14:ligatures w14:val="none"/>
        </w:rPr>
      </w:pPr>
      <w:hyperlink r:id="rId40" w:history="1">
        <w:r w:rsidRPr="00E62A01">
          <w:rPr>
            <w:rStyle w:val="Collegamentoipertestuale"/>
            <w:rFonts w:ascii="Inter Tight" w:eastAsia="Calibri" w:hAnsi="Inter Tight" w:cs="Inter Tight"/>
            <w:kern w:val="0"/>
            <w:sz w:val="16"/>
            <w:szCs w:val="20"/>
            <w:lang w:eastAsia="it-IT"/>
            <w14:ligatures w14:val="none"/>
          </w:rPr>
          <w:t>https://sicilia.lnd.it/sites/default/files/comunicati/2026-08/CU_N__24_A_FIGC_-_Nomina_Chaperone_Antidoping.pdf</w:t>
        </w:r>
      </w:hyperlink>
    </w:p>
    <w:p w14:paraId="1D955DDA" w14:textId="77777777" w:rsidR="00E62A01" w:rsidRPr="00985445" w:rsidRDefault="00E62A01" w:rsidP="00985445">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p>
    <w:p w14:paraId="2C17ACBD" w14:textId="77777777" w:rsidR="00985445" w:rsidRPr="00985445" w:rsidRDefault="00985445" w:rsidP="00985445">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985445">
        <w:rPr>
          <w:rFonts w:ascii="Inter Tight" w:eastAsia="Calibri" w:hAnsi="Inter Tight" w:cs="Inter Tight"/>
          <w:b/>
          <w:bCs/>
          <w:color w:val="000000"/>
          <w:kern w:val="0"/>
          <w:sz w:val="24"/>
          <w:szCs w:val="32"/>
          <w:u w:val="single"/>
          <w:lang w:eastAsia="it-IT"/>
          <w14:ligatures w14:val="none"/>
        </w:rPr>
        <w:t xml:space="preserve">COMUNICATO UFFICIALE n.57  – pubblicato il 28 luglio 2026 </w:t>
      </w:r>
    </w:p>
    <w:p w14:paraId="02712534" w14:textId="63DA504F" w:rsidR="00985445" w:rsidRPr="00985445" w:rsidRDefault="00985445" w:rsidP="00985445">
      <w:pPr>
        <w:autoSpaceDE w:val="0"/>
        <w:autoSpaceDN w:val="0"/>
        <w:adjustRightInd w:val="0"/>
        <w:spacing w:after="0" w:line="240" w:lineRule="auto"/>
        <w:jc w:val="both"/>
        <w:rPr>
          <w:rFonts w:ascii="Inter Tight" w:eastAsia="Calibri" w:hAnsi="Inter Tight" w:cs="Inter Tight"/>
          <w:color w:val="000000"/>
          <w:kern w:val="0"/>
          <w:sz w:val="16"/>
          <w:szCs w:val="23"/>
          <w:lang w:eastAsia="it-IT"/>
          <w14:ligatures w14:val="none"/>
        </w:rPr>
      </w:pPr>
      <w:r w:rsidRPr="00985445">
        <w:rPr>
          <w:rFonts w:ascii="Inter Tight" w:eastAsia="Calibri" w:hAnsi="Inter Tight" w:cs="Inter Tight"/>
          <w:kern w:val="0"/>
          <w14:ligatures w14:val="none"/>
        </w:rPr>
        <w:t xml:space="preserve">Si trasmette, </w:t>
      </w:r>
      <w:r w:rsidR="00E62A01">
        <w:rPr>
          <w:rFonts w:ascii="Inter Tight" w:eastAsia="Calibri" w:hAnsi="Inter Tight" w:cs="Inter Tight"/>
          <w:kern w:val="0"/>
          <w14:ligatures w14:val="none"/>
        </w:rPr>
        <w:t>di seguito, il link del</w:t>
      </w:r>
      <w:r w:rsidR="00E62A01" w:rsidRPr="00985445">
        <w:rPr>
          <w:rFonts w:ascii="Inter Tight" w:eastAsia="Calibri" w:hAnsi="Inter Tight" w:cs="Inter Tight"/>
          <w:kern w:val="0"/>
          <w14:ligatures w14:val="none"/>
        </w:rPr>
        <w:t xml:space="preserve"> </w:t>
      </w:r>
      <w:r w:rsidRPr="00985445">
        <w:rPr>
          <w:rFonts w:ascii="Inter Tight" w:eastAsia="Calibri" w:hAnsi="Inter Tight" w:cs="Inter Tight"/>
          <w:kern w:val="0"/>
          <w14:ligatures w14:val="none"/>
        </w:rPr>
        <w:t>C.U. n. 23/A della F.I.G.C., inerente la nomina del Presidente del Settore per l’Attività Giovanile e Scolastica della F.I.G.C.</w:t>
      </w:r>
    </w:p>
    <w:p w14:paraId="49ACDCDC" w14:textId="6F005C24" w:rsidR="00985445" w:rsidRPr="00E62A01" w:rsidRDefault="00E62A01" w:rsidP="00985445">
      <w:pPr>
        <w:autoSpaceDE w:val="0"/>
        <w:autoSpaceDN w:val="0"/>
        <w:adjustRightInd w:val="0"/>
        <w:spacing w:after="0" w:line="240" w:lineRule="auto"/>
        <w:jc w:val="both"/>
        <w:rPr>
          <w:rFonts w:ascii="Calibri" w:eastAsia="Calibri" w:hAnsi="Calibri" w:cs="Times New Roman"/>
          <w:kern w:val="0"/>
          <w:sz w:val="16"/>
          <w:szCs w:val="16"/>
          <w14:ligatures w14:val="none"/>
        </w:rPr>
      </w:pPr>
      <w:hyperlink r:id="rId41" w:history="1">
        <w:r w:rsidRPr="00E62A01">
          <w:rPr>
            <w:rStyle w:val="Collegamentoipertestuale"/>
            <w:rFonts w:ascii="Calibri" w:eastAsia="Calibri" w:hAnsi="Calibri"/>
            <w:kern w:val="0"/>
            <w:sz w:val="16"/>
            <w:szCs w:val="16"/>
            <w14:ligatures w14:val="none"/>
          </w:rPr>
          <w:t>https://sicilia.lnd.it/sites/default/files/comunicati/2026-08/CU_N__23_A_FIGC_-_Nomina_Presidente_SGS.pdf</w:t>
        </w:r>
      </w:hyperlink>
    </w:p>
    <w:p w14:paraId="5DD27C10" w14:textId="77777777" w:rsidR="00E62A01" w:rsidRPr="00985445" w:rsidRDefault="00E62A01" w:rsidP="00985445">
      <w:pPr>
        <w:autoSpaceDE w:val="0"/>
        <w:autoSpaceDN w:val="0"/>
        <w:adjustRightInd w:val="0"/>
        <w:spacing w:after="0" w:line="240" w:lineRule="auto"/>
        <w:jc w:val="both"/>
        <w:rPr>
          <w:rFonts w:ascii="Calibri" w:eastAsia="Calibri" w:hAnsi="Calibri" w:cs="Times New Roman"/>
          <w:kern w:val="0"/>
          <w14:ligatures w14:val="none"/>
        </w:rPr>
      </w:pPr>
    </w:p>
    <w:p w14:paraId="07A1BAC5" w14:textId="77777777" w:rsidR="00985445" w:rsidRPr="00985445" w:rsidRDefault="00985445" w:rsidP="00985445">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985445">
        <w:rPr>
          <w:rFonts w:ascii="Inter Tight" w:eastAsia="Calibri" w:hAnsi="Inter Tight" w:cs="Inter Tight"/>
          <w:b/>
          <w:bCs/>
          <w:color w:val="000000"/>
          <w:kern w:val="0"/>
          <w:sz w:val="24"/>
          <w:szCs w:val="32"/>
          <w:u w:val="single"/>
          <w:lang w:eastAsia="it-IT"/>
          <w14:ligatures w14:val="none"/>
        </w:rPr>
        <w:t xml:space="preserve">COMUNICATO UFFICIALE n.56  – pubblicato il 28 luglio 2026 </w:t>
      </w:r>
    </w:p>
    <w:p w14:paraId="6286CFB0" w14:textId="79592915" w:rsidR="00985445" w:rsidRDefault="00985445" w:rsidP="00985445">
      <w:pPr>
        <w:autoSpaceDE w:val="0"/>
        <w:autoSpaceDN w:val="0"/>
        <w:adjustRightInd w:val="0"/>
        <w:spacing w:after="0" w:line="240" w:lineRule="auto"/>
        <w:jc w:val="both"/>
        <w:rPr>
          <w:rFonts w:ascii="Inter Tight" w:eastAsia="Calibri" w:hAnsi="Inter Tight" w:cs="Inter Tight"/>
          <w:kern w:val="0"/>
          <w14:ligatures w14:val="none"/>
        </w:rPr>
      </w:pPr>
      <w:r w:rsidRPr="00985445">
        <w:rPr>
          <w:rFonts w:ascii="Inter Tight" w:eastAsia="Calibri" w:hAnsi="Inter Tight" w:cs="Inter Tight"/>
          <w:kern w:val="0"/>
          <w14:ligatures w14:val="none"/>
        </w:rPr>
        <w:t>Si trasmette,</w:t>
      </w:r>
      <w:r w:rsidR="00E62A01" w:rsidRPr="00E62A01">
        <w:rPr>
          <w:rFonts w:ascii="Inter Tight" w:eastAsia="Calibri" w:hAnsi="Inter Tight" w:cs="Inter Tight"/>
          <w:kern w:val="0"/>
          <w14:ligatures w14:val="none"/>
        </w:rPr>
        <w:t xml:space="preserve"> </w:t>
      </w:r>
      <w:r w:rsidR="00E62A01">
        <w:rPr>
          <w:rFonts w:ascii="Inter Tight" w:eastAsia="Calibri" w:hAnsi="Inter Tight" w:cs="Inter Tight"/>
          <w:kern w:val="0"/>
          <w14:ligatures w14:val="none"/>
        </w:rPr>
        <w:t>di seguito, il link del</w:t>
      </w:r>
      <w:r w:rsidRPr="00985445">
        <w:rPr>
          <w:rFonts w:ascii="Inter Tight" w:eastAsia="Calibri" w:hAnsi="Inter Tight" w:cs="Inter Tight"/>
          <w:kern w:val="0"/>
          <w14:ligatures w14:val="none"/>
        </w:rPr>
        <w:t xml:space="preserve"> C.U. n. 22/A della F.I.G.C., inerente l’elezione dei Componenti del Comitato di Presidenza.</w:t>
      </w:r>
    </w:p>
    <w:p w14:paraId="25C860D9" w14:textId="70469EDF" w:rsidR="00E62A01" w:rsidRDefault="00E62A01" w:rsidP="00985445">
      <w:pPr>
        <w:autoSpaceDE w:val="0"/>
        <w:autoSpaceDN w:val="0"/>
        <w:adjustRightInd w:val="0"/>
        <w:spacing w:after="0" w:line="240" w:lineRule="auto"/>
        <w:jc w:val="both"/>
        <w:rPr>
          <w:rFonts w:ascii="Inter Tight" w:eastAsia="Calibri" w:hAnsi="Inter Tight" w:cs="Inter Tight"/>
          <w:color w:val="000000"/>
          <w:kern w:val="0"/>
          <w:sz w:val="16"/>
          <w:szCs w:val="23"/>
          <w:lang w:eastAsia="it-IT"/>
          <w14:ligatures w14:val="none"/>
        </w:rPr>
      </w:pPr>
      <w:hyperlink r:id="rId42" w:history="1">
        <w:r w:rsidRPr="006609F4">
          <w:rPr>
            <w:rStyle w:val="Collegamentoipertestuale"/>
            <w:rFonts w:ascii="Inter Tight" w:eastAsia="Calibri" w:hAnsi="Inter Tight" w:cs="Inter Tight"/>
            <w:kern w:val="0"/>
            <w:sz w:val="16"/>
            <w:szCs w:val="23"/>
            <w:lang w:eastAsia="it-IT"/>
            <w14:ligatures w14:val="none"/>
          </w:rPr>
          <w:t>https://sicilia.lnd.it/sites/default/files/comunicati/2026-08/CU_N__22_A_FIGC_-_Elezione_Componenti_Comitato_di_Presidenza.pdf</w:t>
        </w:r>
      </w:hyperlink>
    </w:p>
    <w:p w14:paraId="02221CDF" w14:textId="77777777" w:rsidR="00E62A01" w:rsidRPr="00985445" w:rsidRDefault="00E62A01" w:rsidP="00985445">
      <w:pPr>
        <w:autoSpaceDE w:val="0"/>
        <w:autoSpaceDN w:val="0"/>
        <w:adjustRightInd w:val="0"/>
        <w:spacing w:after="0" w:line="240" w:lineRule="auto"/>
        <w:jc w:val="both"/>
        <w:rPr>
          <w:rFonts w:ascii="Inter Tight" w:eastAsia="Calibri" w:hAnsi="Inter Tight" w:cs="Inter Tight"/>
          <w:color w:val="000000"/>
          <w:kern w:val="0"/>
          <w:sz w:val="16"/>
          <w:szCs w:val="23"/>
          <w:lang w:eastAsia="it-IT"/>
          <w14:ligatures w14:val="none"/>
        </w:rPr>
      </w:pPr>
    </w:p>
    <w:p w14:paraId="68DA6EA6" w14:textId="77777777" w:rsidR="00985445" w:rsidRPr="00985445" w:rsidRDefault="00985445" w:rsidP="00985445">
      <w:pPr>
        <w:autoSpaceDE w:val="0"/>
        <w:autoSpaceDN w:val="0"/>
        <w:adjustRightInd w:val="0"/>
        <w:spacing w:after="0" w:line="240" w:lineRule="auto"/>
        <w:jc w:val="both"/>
        <w:rPr>
          <w:rFonts w:ascii="Inter Tight" w:eastAsia="Calibri" w:hAnsi="Inter Tight" w:cs="Inter Tight"/>
          <w:color w:val="000000"/>
          <w:kern w:val="0"/>
          <w:sz w:val="16"/>
          <w:szCs w:val="23"/>
          <w:lang w:eastAsia="it-IT"/>
          <w14:ligatures w14:val="none"/>
        </w:rPr>
      </w:pPr>
    </w:p>
    <w:p w14:paraId="5FB355E5" w14:textId="77777777" w:rsidR="00985445" w:rsidRPr="00985445" w:rsidRDefault="00985445" w:rsidP="00985445">
      <w:pPr>
        <w:autoSpaceDE w:val="0"/>
        <w:autoSpaceDN w:val="0"/>
        <w:adjustRightInd w:val="0"/>
        <w:spacing w:after="0" w:line="240" w:lineRule="auto"/>
        <w:jc w:val="both"/>
        <w:rPr>
          <w:rFonts w:ascii="Inter Tight" w:eastAsia="Calibri" w:hAnsi="Inter Tight" w:cs="Inter Tight"/>
          <w:b/>
          <w:bCs/>
          <w:color w:val="000000"/>
          <w:kern w:val="0"/>
          <w:sz w:val="24"/>
          <w:szCs w:val="32"/>
          <w:u w:val="single"/>
          <w:lang w:eastAsia="it-IT"/>
          <w14:ligatures w14:val="none"/>
        </w:rPr>
      </w:pPr>
      <w:r w:rsidRPr="00985445">
        <w:rPr>
          <w:rFonts w:ascii="Inter Tight" w:eastAsia="Calibri" w:hAnsi="Inter Tight" w:cs="Inter Tight"/>
          <w:b/>
          <w:bCs/>
          <w:color w:val="000000"/>
          <w:kern w:val="0"/>
          <w:sz w:val="24"/>
          <w:szCs w:val="32"/>
          <w:u w:val="single"/>
          <w:lang w:eastAsia="it-IT"/>
          <w14:ligatures w14:val="none"/>
        </w:rPr>
        <w:t xml:space="preserve">COMUNICATO UFFICIALE n.49  – pubblicato il 24 luglio 2026 </w:t>
      </w:r>
    </w:p>
    <w:p w14:paraId="7DF31B8A" w14:textId="2BA7B5DE" w:rsidR="00985445" w:rsidRPr="00985445" w:rsidRDefault="00985445" w:rsidP="00985445">
      <w:pPr>
        <w:autoSpaceDE w:val="0"/>
        <w:autoSpaceDN w:val="0"/>
        <w:adjustRightInd w:val="0"/>
        <w:spacing w:after="0" w:line="240" w:lineRule="auto"/>
        <w:jc w:val="both"/>
        <w:rPr>
          <w:rFonts w:ascii="Inter Tight" w:eastAsia="Calibri" w:hAnsi="Inter Tight" w:cs="Inter Tight"/>
          <w:color w:val="000000"/>
          <w:kern w:val="0"/>
          <w:sz w:val="16"/>
          <w:szCs w:val="23"/>
          <w:lang w:eastAsia="it-IT"/>
          <w14:ligatures w14:val="none"/>
        </w:rPr>
      </w:pPr>
      <w:r w:rsidRPr="00985445">
        <w:rPr>
          <w:rFonts w:ascii="Inter Tight" w:eastAsia="Calibri" w:hAnsi="Inter Tight" w:cs="Inter Tight"/>
          <w:kern w:val="0"/>
          <w14:ligatures w14:val="none"/>
        </w:rPr>
        <w:t xml:space="preserve">Si trasmette, </w:t>
      </w:r>
      <w:r w:rsidR="00E62A01">
        <w:rPr>
          <w:rFonts w:ascii="Inter Tight" w:eastAsia="Calibri" w:hAnsi="Inter Tight" w:cs="Inter Tight"/>
          <w:kern w:val="0"/>
          <w14:ligatures w14:val="none"/>
        </w:rPr>
        <w:t>di seguito, il link del</w:t>
      </w:r>
      <w:r w:rsidR="00E62A01" w:rsidRPr="00985445">
        <w:rPr>
          <w:rFonts w:ascii="Inter Tight" w:eastAsia="Calibri" w:hAnsi="Inter Tight" w:cs="Inter Tight"/>
          <w:kern w:val="0"/>
          <w14:ligatures w14:val="none"/>
        </w:rPr>
        <w:t xml:space="preserve"> </w:t>
      </w:r>
      <w:r w:rsidR="00E62A01">
        <w:rPr>
          <w:rFonts w:ascii="Inter Tight" w:eastAsia="Calibri" w:hAnsi="Inter Tight" w:cs="Inter Tight"/>
          <w:kern w:val="0"/>
          <w14:ligatures w14:val="none"/>
        </w:rPr>
        <w:t xml:space="preserve">C.U. </w:t>
      </w:r>
      <w:r w:rsidRPr="00985445">
        <w:rPr>
          <w:rFonts w:ascii="Inter Tight" w:eastAsia="Calibri" w:hAnsi="Inter Tight" w:cs="Inter Tight"/>
          <w:kern w:val="0"/>
          <w14:ligatures w14:val="none"/>
        </w:rPr>
        <w:t>n. 20/A della F.I.G.C., inerente l’esito dell’Assemblea elettiva della Divisione Serie A Femminile Professionistica del 23 luglio 2026.</w:t>
      </w:r>
    </w:p>
    <w:p w14:paraId="742155F5" w14:textId="24373FD7" w:rsidR="00985445" w:rsidRDefault="00E62A01" w:rsidP="00136E5C">
      <w:pPr>
        <w:autoSpaceDE w:val="0"/>
        <w:autoSpaceDN w:val="0"/>
        <w:adjustRightInd w:val="0"/>
        <w:spacing w:after="0" w:line="240" w:lineRule="auto"/>
        <w:jc w:val="both"/>
        <w:rPr>
          <w:rFonts w:ascii="Inter Tight" w:eastAsia="Calibri" w:hAnsi="Inter Tight" w:cs="Inter Tight"/>
          <w:kern w:val="0"/>
          <w:sz w:val="16"/>
          <w:szCs w:val="14"/>
          <w:u w:val="single"/>
          <w:lang w:eastAsia="it-IT"/>
          <w14:ligatures w14:val="none"/>
        </w:rPr>
      </w:pPr>
      <w:hyperlink r:id="rId43" w:history="1">
        <w:r w:rsidRPr="006609F4">
          <w:rPr>
            <w:rStyle w:val="Collegamentoipertestuale"/>
            <w:rFonts w:ascii="Inter Tight" w:eastAsia="Calibri" w:hAnsi="Inter Tight" w:cs="Inter Tight"/>
            <w:kern w:val="0"/>
            <w:sz w:val="16"/>
            <w:szCs w:val="14"/>
            <w:lang w:eastAsia="it-IT"/>
            <w14:ligatures w14:val="none"/>
          </w:rPr>
          <w:t>https://sicilia.lnd.it/sites/default/files/comunicati/2026-08/CU_20_A_FIGC_-_Esito_dell___Assemblea_elettiva_della_Divisione_Serie_A_Femminile_Professionistica.pdf</w:t>
        </w:r>
      </w:hyperlink>
    </w:p>
    <w:p w14:paraId="1030C037" w14:textId="77777777" w:rsidR="00E62A01" w:rsidRPr="00E62A01" w:rsidRDefault="00E62A01" w:rsidP="00136E5C">
      <w:pPr>
        <w:autoSpaceDE w:val="0"/>
        <w:autoSpaceDN w:val="0"/>
        <w:adjustRightInd w:val="0"/>
        <w:spacing w:after="0" w:line="240" w:lineRule="auto"/>
        <w:jc w:val="both"/>
        <w:rPr>
          <w:rFonts w:ascii="Inter Tight" w:eastAsia="Calibri" w:hAnsi="Inter Tight" w:cs="Inter Tight"/>
          <w:kern w:val="0"/>
          <w:sz w:val="16"/>
          <w:szCs w:val="14"/>
          <w:u w:val="single"/>
          <w:lang w:eastAsia="it-IT"/>
          <w14:ligatures w14:val="none"/>
        </w:rPr>
      </w:pPr>
    </w:p>
    <w:p w14:paraId="6ADB9E15" w14:textId="77777777" w:rsidR="00D2256D" w:rsidRPr="00D2256D" w:rsidRDefault="00D2256D" w:rsidP="00D2256D">
      <w:pPr>
        <w:spacing w:after="0" w:line="240" w:lineRule="auto"/>
        <w:jc w:val="both"/>
        <w:rPr>
          <w:rFonts w:ascii="Inter Tight" w:eastAsia="Calibri" w:hAnsi="Inter Tight" w:cs="Inter Tight"/>
          <w:noProof/>
          <w:kern w:val="0"/>
          <w14:ligatures w14:val="none"/>
        </w:rPr>
      </w:pPr>
      <w:r w:rsidRPr="00D2256D">
        <w:rPr>
          <w:rFonts w:ascii="Inter Tight" w:eastAsia="Calibri" w:hAnsi="Inter Tight" w:cs="Inter Tight"/>
          <w:b/>
          <w:kern w:val="0"/>
          <w:sz w:val="24"/>
          <w:u w:val="single"/>
          <w14:ligatures w14:val="none"/>
        </w:rPr>
        <w:t>CIRCOLARE n.11 del 7</w:t>
      </w:r>
      <w:r w:rsidRPr="00D2256D">
        <w:rPr>
          <w:rFonts w:ascii="Inter Tight" w:eastAsia="Calibri" w:hAnsi="Inter Tight" w:cs="Inter Tight"/>
          <w:b/>
          <w:bCs/>
          <w:color w:val="000000"/>
          <w:kern w:val="0"/>
          <w:sz w:val="24"/>
          <w:szCs w:val="32"/>
          <w:u w:val="single"/>
          <w:lang w:eastAsia="it-IT"/>
          <w14:ligatures w14:val="none"/>
        </w:rPr>
        <w:t xml:space="preserve"> agosto 2026</w:t>
      </w:r>
    </w:p>
    <w:p w14:paraId="064C7A14" w14:textId="77777777" w:rsidR="00D2256D" w:rsidRPr="00D2256D" w:rsidRDefault="00D2256D" w:rsidP="00D2256D">
      <w:pPr>
        <w:spacing w:after="0" w:line="240" w:lineRule="auto"/>
        <w:jc w:val="both"/>
        <w:rPr>
          <w:rFonts w:ascii="Inter Tight" w:eastAsia="Calibri" w:hAnsi="Inter Tight" w:cs="Inter Tight"/>
          <w:b/>
          <w:kern w:val="0"/>
          <w:szCs w:val="20"/>
          <w14:ligatures w14:val="none"/>
        </w:rPr>
      </w:pPr>
      <w:r w:rsidRPr="00D2256D">
        <w:rPr>
          <w:rFonts w:ascii="Inter Tight" w:eastAsia="Calibri" w:hAnsi="Inter Tight" w:cs="Inter Tight"/>
          <w:b/>
          <w:kern w:val="0"/>
          <w:szCs w:val="20"/>
          <w14:ligatures w14:val="none"/>
        </w:rPr>
        <w:t>Oggetto: A Coverciano con il Museo del Calcio</w:t>
      </w:r>
    </w:p>
    <w:p w14:paraId="3EF3FADA" w14:textId="77777777" w:rsidR="00D2256D" w:rsidRPr="00D2256D" w:rsidRDefault="00D2256D" w:rsidP="00D2256D">
      <w:pPr>
        <w:spacing w:after="0" w:line="240" w:lineRule="auto"/>
        <w:jc w:val="both"/>
        <w:rPr>
          <w:rFonts w:ascii="Inter Tight" w:eastAsia="Calibri" w:hAnsi="Inter Tight" w:cs="Inter Tight"/>
          <w:bCs/>
          <w:kern w:val="0"/>
          <w:szCs w:val="20"/>
          <w14:ligatures w14:val="none"/>
        </w:rPr>
      </w:pPr>
      <w:r w:rsidRPr="00D2256D">
        <w:rPr>
          <w:rFonts w:ascii="Inter Tight" w:eastAsia="Calibri" w:hAnsi="Inter Tight" w:cs="Inter Tight"/>
          <w:bCs/>
          <w:kern w:val="0"/>
          <w:szCs w:val="20"/>
          <w14:ligatures w14:val="none"/>
        </w:rPr>
        <w:t>Si informa che anche per la corrente stagione sportiva, presso il Museo del Calcio, con sede a Firenze in Viale Aldo Palazzeschi 20 (Coverciano), sono attive le iniziative dedicate alle Società di calcio. Il Museo di Coverciano offre la possibilità di vivere un’esperienza unica tra i cimeli che hanno fatto la storia della nostra Nazionale e diverse attività che rappresentano un’occasione unica per imparare divertendosi.</w:t>
      </w:r>
    </w:p>
    <w:p w14:paraId="30EB4FC4" w14:textId="77777777" w:rsidR="00D2256D" w:rsidRPr="00D2256D" w:rsidRDefault="00D2256D" w:rsidP="00D2256D">
      <w:pPr>
        <w:spacing w:after="0" w:line="240" w:lineRule="auto"/>
        <w:jc w:val="both"/>
        <w:rPr>
          <w:rFonts w:ascii="Inter Tight" w:eastAsia="Calibri" w:hAnsi="Inter Tight" w:cs="Inter Tight"/>
          <w:bCs/>
          <w:kern w:val="0"/>
          <w:szCs w:val="20"/>
          <w14:ligatures w14:val="none"/>
        </w:rPr>
      </w:pPr>
      <w:r w:rsidRPr="00D2256D">
        <w:rPr>
          <w:rFonts w:ascii="Inter Tight" w:eastAsia="Calibri" w:hAnsi="Inter Tight" w:cs="Inter Tight"/>
          <w:bCs/>
          <w:kern w:val="0"/>
          <w:szCs w:val="20"/>
          <w14:ligatures w14:val="none"/>
        </w:rPr>
        <w:t>Tante le iniziative proposte, a partire da “Giocare a Coverciano” che consente ai ragazzi di giocare sui campi del Centro Tecnico FIGC di Coverciano sotto l’attenta guida di tecnici federali.</w:t>
      </w:r>
    </w:p>
    <w:p w14:paraId="4E5FF27C" w14:textId="77777777" w:rsidR="00D2256D" w:rsidRPr="00D2256D" w:rsidRDefault="00D2256D" w:rsidP="00D2256D">
      <w:pPr>
        <w:spacing w:after="0" w:line="240" w:lineRule="auto"/>
        <w:jc w:val="both"/>
        <w:rPr>
          <w:rFonts w:ascii="Inter Tight" w:eastAsia="Calibri" w:hAnsi="Inter Tight" w:cs="Inter Tight"/>
          <w:bCs/>
          <w:kern w:val="0"/>
          <w:szCs w:val="20"/>
          <w14:ligatures w14:val="none"/>
        </w:rPr>
      </w:pPr>
      <w:r w:rsidRPr="00D2256D">
        <w:rPr>
          <w:rFonts w:ascii="Inter Tight" w:eastAsia="Calibri" w:hAnsi="Inter Tight" w:cs="Inter Tight"/>
          <w:bCs/>
          <w:kern w:val="0"/>
          <w:szCs w:val="20"/>
          <w14:ligatures w14:val="none"/>
        </w:rPr>
        <w:t>Sono inoltre disponibili diversi percorsi didattici che rappresentano un’occasione unica, per ragazzi ed accompagnatori, per scoprire ed approfondire diverse tematiche legate al mondo del calcio.</w:t>
      </w:r>
    </w:p>
    <w:p w14:paraId="51E6688C" w14:textId="77777777" w:rsidR="00D2256D" w:rsidRPr="00D2256D" w:rsidRDefault="00D2256D" w:rsidP="00D2256D">
      <w:pPr>
        <w:spacing w:after="0" w:line="240" w:lineRule="auto"/>
        <w:jc w:val="both"/>
        <w:rPr>
          <w:rFonts w:ascii="Inter Tight" w:eastAsia="Calibri" w:hAnsi="Inter Tight" w:cs="Inter Tight"/>
          <w:bCs/>
          <w:kern w:val="0"/>
          <w:szCs w:val="20"/>
          <w14:ligatures w14:val="none"/>
        </w:rPr>
      </w:pPr>
      <w:r w:rsidRPr="00D2256D">
        <w:rPr>
          <w:rFonts w:ascii="Inter Tight" w:eastAsia="Calibri" w:hAnsi="Inter Tight" w:cs="Inter Tight"/>
          <w:bCs/>
          <w:kern w:val="0"/>
          <w:szCs w:val="20"/>
          <w14:ligatures w14:val="none"/>
        </w:rPr>
        <w:t>Sarà anche possibile visitare il Centro Tecnico Federale di Coverciano, nei luoghi solitamente inaccessibili dove gli Azzurri e le Azzurre si allenano e preparano i loro impegni internazionali. Il tour comprende i luoghi principali e di maggiore interesse del Centro come lo spogliatoio delle Nazionali azzurre, la sala stampa, la palestra ed il campo numero 3.</w:t>
      </w:r>
    </w:p>
    <w:p w14:paraId="0F45931C" w14:textId="77777777" w:rsidR="00D2256D" w:rsidRPr="00D2256D" w:rsidRDefault="00D2256D" w:rsidP="00D2256D">
      <w:pPr>
        <w:spacing w:after="0" w:line="240" w:lineRule="auto"/>
        <w:jc w:val="both"/>
        <w:rPr>
          <w:rFonts w:ascii="Inter Tight" w:eastAsia="Calibri" w:hAnsi="Inter Tight" w:cs="Inter Tight"/>
          <w:bCs/>
          <w:kern w:val="0"/>
          <w:szCs w:val="20"/>
          <w14:ligatures w14:val="none"/>
        </w:rPr>
      </w:pPr>
      <w:r w:rsidRPr="00D2256D">
        <w:rPr>
          <w:rFonts w:ascii="Inter Tight" w:eastAsia="Calibri" w:hAnsi="Inter Tight" w:cs="Inter Tight"/>
          <w:bCs/>
          <w:kern w:val="0"/>
          <w:szCs w:val="20"/>
          <w14:ligatures w14:val="none"/>
        </w:rPr>
        <w:t>Su prenotazione è possibile prenotare il pranzo presso il ristorante del Centro Tecnico FIGC di Coverciano. Per informazioni e prenotazioni è possibile visitare il sito del Museo</w:t>
      </w:r>
    </w:p>
    <w:p w14:paraId="7B296140" w14:textId="77777777" w:rsidR="00D2256D" w:rsidRPr="00D2256D" w:rsidRDefault="00D2256D" w:rsidP="00D2256D">
      <w:pPr>
        <w:spacing w:after="0" w:line="240" w:lineRule="auto"/>
        <w:jc w:val="both"/>
        <w:rPr>
          <w:rFonts w:ascii="Inter Tight" w:eastAsia="Calibri" w:hAnsi="Inter Tight" w:cs="Inter Tight"/>
          <w:bCs/>
          <w:kern w:val="0"/>
          <w:szCs w:val="20"/>
          <w14:ligatures w14:val="none"/>
        </w:rPr>
      </w:pPr>
      <w:hyperlink r:id="rId44" w:history="1">
        <w:r w:rsidRPr="00D2256D">
          <w:rPr>
            <w:rFonts w:ascii="Inter Tight" w:eastAsia="Calibri" w:hAnsi="Inter Tight" w:cs="Inter Tight"/>
            <w:bCs/>
            <w:color w:val="0000FF"/>
            <w:kern w:val="0"/>
            <w:szCs w:val="20"/>
            <w:u w:val="single"/>
            <w14:ligatures w14:val="none"/>
          </w:rPr>
          <w:t>https://www.figc.it/it/museo-del-calcio/percorsi-didattici/giocare-a-coverciano/scuole-calcio/</w:t>
        </w:r>
      </w:hyperlink>
    </w:p>
    <w:p w14:paraId="7D84CA69" w14:textId="77777777" w:rsidR="00D2256D" w:rsidRPr="00D2256D" w:rsidRDefault="00D2256D" w:rsidP="00D2256D">
      <w:pPr>
        <w:spacing w:after="0" w:line="240" w:lineRule="auto"/>
        <w:jc w:val="both"/>
        <w:rPr>
          <w:rFonts w:ascii="Inter Tight" w:eastAsia="Calibri" w:hAnsi="Inter Tight" w:cs="Inter Tight"/>
          <w:b/>
          <w:kern w:val="0"/>
          <w:szCs w:val="20"/>
          <w14:ligatures w14:val="none"/>
        </w:rPr>
      </w:pPr>
      <w:r w:rsidRPr="00D2256D">
        <w:rPr>
          <w:rFonts w:ascii="Inter Tight" w:eastAsia="Calibri" w:hAnsi="Inter Tight" w:cs="Inter Tight"/>
          <w:b/>
          <w:kern w:val="0"/>
          <w:szCs w:val="20"/>
          <w14:ligatures w14:val="none"/>
        </w:rPr>
        <w:t>- o scrivere a     info@museodelcalcio.it – tel. 055600526.</w:t>
      </w:r>
    </w:p>
    <w:p w14:paraId="6A560937" w14:textId="77777777" w:rsidR="00D2256D" w:rsidRPr="00D2256D" w:rsidRDefault="00D2256D" w:rsidP="00D2256D">
      <w:pPr>
        <w:spacing w:after="0" w:line="240" w:lineRule="auto"/>
        <w:jc w:val="both"/>
        <w:rPr>
          <w:rFonts w:ascii="Inter Tight" w:eastAsia="Calibri" w:hAnsi="Inter Tight" w:cs="Inter Tight"/>
          <w:bCs/>
          <w:kern w:val="0"/>
          <w:sz w:val="14"/>
          <w:szCs w:val="12"/>
          <w14:ligatures w14:val="none"/>
        </w:rPr>
      </w:pPr>
      <w:hyperlink r:id="rId45" w:history="1">
        <w:r w:rsidRPr="00D2256D">
          <w:rPr>
            <w:rFonts w:ascii="Inter Tight" w:eastAsia="Calibri" w:hAnsi="Inter Tight" w:cs="Inter Tight"/>
            <w:bCs/>
            <w:color w:val="0000FF"/>
            <w:kern w:val="0"/>
            <w:sz w:val="14"/>
            <w:szCs w:val="12"/>
            <w:u w:val="single"/>
            <w14:ligatures w14:val="none"/>
          </w:rPr>
          <w:t>https://comunicati.lnd.it/storage/comunicati/2026/2027/LND/1786100600_A_Coverciano_con_il_Museo_del_Calcio.pdf</w:t>
        </w:r>
      </w:hyperlink>
    </w:p>
    <w:p w14:paraId="01AC728E" w14:textId="77777777" w:rsidR="00D2256D" w:rsidRPr="00D2256D" w:rsidRDefault="00D2256D" w:rsidP="00D2256D">
      <w:pPr>
        <w:spacing w:after="0" w:line="240" w:lineRule="auto"/>
        <w:jc w:val="both"/>
        <w:rPr>
          <w:rFonts w:ascii="Inter Tight" w:eastAsia="Calibri" w:hAnsi="Inter Tight" w:cs="Inter Tight"/>
          <w:bCs/>
          <w:kern w:val="0"/>
          <w:sz w:val="14"/>
          <w:szCs w:val="12"/>
          <w14:ligatures w14:val="none"/>
        </w:rPr>
      </w:pPr>
    </w:p>
    <w:p w14:paraId="4FB35075" w14:textId="77777777" w:rsidR="00D2256D" w:rsidRPr="00D2256D" w:rsidRDefault="00D2256D" w:rsidP="00D2256D">
      <w:pPr>
        <w:spacing w:after="0" w:line="240" w:lineRule="auto"/>
        <w:jc w:val="both"/>
        <w:rPr>
          <w:rFonts w:ascii="Inter Tight" w:eastAsia="Calibri" w:hAnsi="Inter Tight" w:cs="Inter Tight"/>
          <w:b/>
          <w:kern w:val="0"/>
          <w:szCs w:val="20"/>
          <w14:ligatures w14:val="none"/>
        </w:rPr>
      </w:pPr>
    </w:p>
    <w:p w14:paraId="2D226C0E" w14:textId="77777777" w:rsidR="00D2256D" w:rsidRPr="00D2256D" w:rsidRDefault="00D2256D" w:rsidP="00D2256D">
      <w:pPr>
        <w:spacing w:after="0" w:line="240" w:lineRule="auto"/>
        <w:jc w:val="both"/>
        <w:rPr>
          <w:rFonts w:ascii="Inter Tight" w:eastAsia="Calibri" w:hAnsi="Inter Tight" w:cs="Inter Tight"/>
          <w:noProof/>
          <w:kern w:val="0"/>
          <w14:ligatures w14:val="none"/>
        </w:rPr>
      </w:pPr>
      <w:r w:rsidRPr="00D2256D">
        <w:rPr>
          <w:rFonts w:ascii="Inter Tight" w:eastAsia="Calibri" w:hAnsi="Inter Tight" w:cs="Inter Tight"/>
          <w:b/>
          <w:kern w:val="0"/>
          <w:sz w:val="24"/>
          <w:u w:val="single"/>
          <w14:ligatures w14:val="none"/>
        </w:rPr>
        <w:t>CIRCOLARE n.12 del 10</w:t>
      </w:r>
      <w:r w:rsidRPr="00D2256D">
        <w:rPr>
          <w:rFonts w:ascii="Inter Tight" w:eastAsia="Calibri" w:hAnsi="Inter Tight" w:cs="Inter Tight"/>
          <w:b/>
          <w:bCs/>
          <w:color w:val="000000"/>
          <w:kern w:val="0"/>
          <w:sz w:val="24"/>
          <w:szCs w:val="32"/>
          <w:u w:val="single"/>
          <w:lang w:eastAsia="it-IT"/>
          <w14:ligatures w14:val="none"/>
        </w:rPr>
        <w:t xml:space="preserve"> agosto 2026</w:t>
      </w:r>
    </w:p>
    <w:p w14:paraId="1C980D82" w14:textId="77777777" w:rsidR="00D2256D" w:rsidRPr="00D2256D" w:rsidRDefault="00D2256D" w:rsidP="00D2256D">
      <w:pPr>
        <w:spacing w:after="0" w:line="240" w:lineRule="auto"/>
        <w:jc w:val="both"/>
        <w:rPr>
          <w:rFonts w:ascii="Inter Tight" w:eastAsia="Calibri" w:hAnsi="Inter Tight" w:cs="Inter Tight"/>
          <w:bCs/>
          <w:kern w:val="0"/>
          <w:szCs w:val="20"/>
          <w14:ligatures w14:val="none"/>
        </w:rPr>
      </w:pPr>
      <w:r w:rsidRPr="00D2256D">
        <w:rPr>
          <w:rFonts w:ascii="Inter Tight" w:eastAsia="Calibri" w:hAnsi="Inter Tight" w:cs="Inter Tight"/>
          <w:b/>
          <w:kern w:val="0"/>
          <w:szCs w:val="20"/>
          <w14:ligatures w14:val="none"/>
        </w:rPr>
        <w:t>Oggetto: Legge 4 agosto 2026, n. 142, di conversione del D. L. n. 108 del 26 giugno 2026,  recante disposizioni urgenti in materia di sport .</w:t>
      </w:r>
    </w:p>
    <w:p w14:paraId="104B0574" w14:textId="77777777" w:rsidR="00D2256D" w:rsidRPr="00D2256D" w:rsidRDefault="00D2256D" w:rsidP="00D2256D">
      <w:pPr>
        <w:spacing w:after="0" w:line="240" w:lineRule="auto"/>
        <w:jc w:val="both"/>
        <w:rPr>
          <w:rFonts w:ascii="Inter Tight" w:eastAsia="Calibri" w:hAnsi="Inter Tight" w:cs="Inter Tight"/>
          <w:bCs/>
          <w:kern w:val="0"/>
          <w:szCs w:val="20"/>
          <w14:ligatures w14:val="none"/>
        </w:rPr>
      </w:pPr>
      <w:r w:rsidRPr="00D2256D">
        <w:rPr>
          <w:rFonts w:ascii="Inter Tight" w:eastAsia="Calibri" w:hAnsi="Inter Tight" w:cs="Inter Tight"/>
          <w:bCs/>
          <w:kern w:val="0"/>
          <w:szCs w:val="20"/>
          <w14:ligatures w14:val="none"/>
        </w:rPr>
        <w:t>Si trasmette, per opportuna conoscenza, copia della Circolare n. 24-2026 elaborata dal Centro Studi Tributari della L.N.D., inerente l’oggetto.</w:t>
      </w:r>
    </w:p>
    <w:p w14:paraId="291CE2B9" w14:textId="77777777" w:rsidR="00D2256D" w:rsidRPr="00D2256D" w:rsidRDefault="00D2256D" w:rsidP="00D2256D">
      <w:pPr>
        <w:spacing w:after="0" w:line="240" w:lineRule="auto"/>
        <w:jc w:val="both"/>
        <w:rPr>
          <w:rFonts w:ascii="Inter Tight" w:eastAsia="Calibri" w:hAnsi="Inter Tight" w:cs="Inter Tight"/>
          <w:bCs/>
          <w:kern w:val="0"/>
          <w:sz w:val="16"/>
          <w:szCs w:val="20"/>
          <w14:ligatures w14:val="none"/>
        </w:rPr>
      </w:pPr>
      <w:hyperlink r:id="rId46" w:history="1">
        <w:r w:rsidRPr="00D2256D">
          <w:rPr>
            <w:rFonts w:ascii="Inter Tight" w:eastAsia="Calibri" w:hAnsi="Inter Tight" w:cs="Inter Tight"/>
            <w:bCs/>
            <w:color w:val="0000FF"/>
            <w:kern w:val="0"/>
            <w:sz w:val="16"/>
            <w:szCs w:val="20"/>
            <w:u w:val="single"/>
            <w14:ligatures w14:val="none"/>
          </w:rPr>
          <w:t>https://comunicati.lnd.it/storage/comunicati/2026/2027/LND/1786352902_CIRCOLARE_N__24_-_CENTRO_STUDI_TRIBUTARI_LND.pdf</w:t>
        </w:r>
      </w:hyperlink>
    </w:p>
    <w:p w14:paraId="543293CB" w14:textId="77777777" w:rsidR="00D2256D" w:rsidRPr="00D2256D" w:rsidRDefault="00D2256D" w:rsidP="00D2256D">
      <w:pPr>
        <w:spacing w:after="0" w:line="240" w:lineRule="auto"/>
        <w:jc w:val="both"/>
        <w:rPr>
          <w:rFonts w:ascii="Inter Tight" w:eastAsia="Calibri" w:hAnsi="Inter Tight" w:cs="Inter Tight"/>
          <w:bCs/>
          <w:kern w:val="0"/>
          <w:sz w:val="16"/>
          <w:szCs w:val="20"/>
          <w14:ligatures w14:val="none"/>
        </w:rPr>
      </w:pPr>
    </w:p>
    <w:p w14:paraId="2941A661" w14:textId="77777777" w:rsidR="00BD008F" w:rsidRPr="00BD008F" w:rsidRDefault="00BD008F" w:rsidP="00BD008F">
      <w:pPr>
        <w:autoSpaceDE w:val="0"/>
        <w:autoSpaceDN w:val="0"/>
        <w:adjustRightInd w:val="0"/>
        <w:spacing w:after="0" w:line="240" w:lineRule="auto"/>
        <w:jc w:val="both"/>
        <w:rPr>
          <w:rFonts w:ascii="Inter Tight" w:eastAsia="Calibri" w:hAnsi="Inter Tight" w:cs="Inter Tight"/>
          <w:noProof/>
          <w:color w:val="000000"/>
          <w:kern w:val="0"/>
          <w:szCs w:val="23"/>
          <w:lang w:eastAsia="it-IT"/>
          <w14:ligatures w14:val="none"/>
        </w:rPr>
      </w:pPr>
    </w:p>
    <w:p w14:paraId="467C13F8" w14:textId="20E81B07" w:rsidR="00CC3DAC" w:rsidRPr="006C78E5" w:rsidRDefault="00DA5937" w:rsidP="00CC3DAC">
      <w:pPr>
        <w:rPr>
          <w:rFonts w:ascii="VTF Redzone Classic" w:hAnsi="VTF Redzone Classic" w:cs="Inter Tight"/>
          <w:b/>
          <w:color w:val="001489"/>
          <w:sz w:val="40"/>
          <w:szCs w:val="40"/>
          <w:u w:val="single"/>
        </w:rPr>
      </w:pPr>
      <w:r>
        <w:rPr>
          <w:rFonts w:ascii="VTF Redzone Classic" w:hAnsi="VTF Redzone Classic" w:cs="Inter Tight"/>
          <w:b/>
          <w:color w:val="001489"/>
          <w:sz w:val="40"/>
          <w:szCs w:val="40"/>
        </w:rPr>
        <w:t>3</w:t>
      </w:r>
      <w:r w:rsidR="00CC3DAC" w:rsidRPr="006C78E5">
        <w:rPr>
          <w:rFonts w:ascii="VTF Redzone Classic" w:hAnsi="VTF Redzone Classic" w:cs="Inter Tight"/>
          <w:b/>
          <w:color w:val="001489"/>
          <w:sz w:val="40"/>
          <w:szCs w:val="40"/>
        </w:rPr>
        <w:t xml:space="preserve">.  </w:t>
      </w:r>
      <w:r w:rsidR="00CC3DAC" w:rsidRPr="006C78E5">
        <w:rPr>
          <w:rFonts w:ascii="VTF Redzone Classic" w:hAnsi="VTF Redzone Classic" w:cs="Inter Tight"/>
          <w:b/>
          <w:color w:val="001489"/>
          <w:sz w:val="40"/>
          <w:szCs w:val="40"/>
          <w:u w:val="single"/>
        </w:rPr>
        <w:t xml:space="preserve">COMUNICAZIONI DEL COMITATO REGIONALE </w:t>
      </w:r>
    </w:p>
    <w:p w14:paraId="3CD70810" w14:textId="6E553E7F" w:rsidR="00AD7F64" w:rsidRDefault="00AD7F64" w:rsidP="00AD7F64">
      <w:pPr>
        <w:spacing w:after="0"/>
        <w:rPr>
          <w:rFonts w:ascii="VTF Redzone Classic" w:hAnsi="VTF Redzone Classic" w:cs="Inter Tight"/>
          <w:b/>
          <w:color w:val="001489"/>
          <w:sz w:val="40"/>
          <w:szCs w:val="40"/>
        </w:rPr>
      </w:pPr>
      <w:r w:rsidRPr="00E62A01">
        <w:rPr>
          <w:rFonts w:ascii="Inter Tight" w:eastAsia="Calibri" w:hAnsi="Inter Tight" w:cs="Inter Tight"/>
          <w:b/>
          <w:bCs/>
          <w:color w:val="000000"/>
          <w:kern w:val="0"/>
          <w:sz w:val="24"/>
          <w:szCs w:val="32"/>
          <w:u w:val="single"/>
          <w:lang w:eastAsia="it-IT"/>
          <w14:ligatures w14:val="none"/>
        </w:rPr>
        <w:t>COMUNICATO UFFICIALE n.</w:t>
      </w:r>
      <w:r>
        <w:rPr>
          <w:rFonts w:ascii="Inter Tight" w:eastAsia="Calibri" w:hAnsi="Inter Tight" w:cs="Inter Tight"/>
          <w:b/>
          <w:bCs/>
          <w:color w:val="000000"/>
          <w:kern w:val="0"/>
          <w:sz w:val="24"/>
          <w:szCs w:val="32"/>
          <w:u w:val="single"/>
          <w:lang w:eastAsia="it-IT"/>
          <w14:ligatures w14:val="none"/>
        </w:rPr>
        <w:t>32</w:t>
      </w:r>
      <w:r w:rsidRPr="00E62A01">
        <w:rPr>
          <w:rFonts w:ascii="Inter Tight" w:eastAsia="Calibri" w:hAnsi="Inter Tight" w:cs="Inter Tight"/>
          <w:b/>
          <w:bCs/>
          <w:color w:val="000000"/>
          <w:kern w:val="0"/>
          <w:sz w:val="24"/>
          <w:szCs w:val="32"/>
          <w:u w:val="single"/>
          <w:lang w:eastAsia="it-IT"/>
          <w14:ligatures w14:val="none"/>
        </w:rPr>
        <w:t xml:space="preserve">  – pubblicato il </w:t>
      </w:r>
      <w:r>
        <w:rPr>
          <w:rFonts w:ascii="Inter Tight" w:eastAsia="Calibri" w:hAnsi="Inter Tight" w:cs="Inter Tight"/>
          <w:b/>
          <w:bCs/>
          <w:color w:val="000000"/>
          <w:kern w:val="0"/>
          <w:sz w:val="24"/>
          <w:szCs w:val="32"/>
          <w:u w:val="single"/>
          <w:lang w:eastAsia="it-IT"/>
          <w14:ligatures w14:val="none"/>
        </w:rPr>
        <w:t>5</w:t>
      </w:r>
      <w:r w:rsidRPr="00E62A01">
        <w:rPr>
          <w:rFonts w:ascii="Inter Tight" w:eastAsia="Calibri" w:hAnsi="Inter Tight" w:cs="Inter Tight"/>
          <w:b/>
          <w:bCs/>
          <w:color w:val="000000"/>
          <w:kern w:val="0"/>
          <w:sz w:val="24"/>
          <w:szCs w:val="32"/>
          <w:u w:val="single"/>
          <w:lang w:eastAsia="it-IT"/>
          <w14:ligatures w14:val="none"/>
        </w:rPr>
        <w:t xml:space="preserve"> Agosto 2026</w:t>
      </w:r>
    </w:p>
    <w:p w14:paraId="1B7A1854" w14:textId="35B3A472" w:rsidR="00AD7F64" w:rsidRPr="00AD7F64" w:rsidRDefault="00AD7F64" w:rsidP="00AD7F64">
      <w:pPr>
        <w:widowControl w:val="0"/>
        <w:overflowPunct w:val="0"/>
        <w:autoSpaceDE w:val="0"/>
        <w:autoSpaceDN w:val="0"/>
        <w:adjustRightInd w:val="0"/>
        <w:textAlignment w:val="baseline"/>
        <w:rPr>
          <w:rFonts w:ascii="Arial" w:eastAsia="MS Mincho" w:hAnsi="Arial" w:cs="Arial"/>
          <w:bCs/>
          <w:sz w:val="24"/>
          <w:szCs w:val="24"/>
          <w:lang w:val="x-none" w:eastAsia="x-none"/>
        </w:rPr>
      </w:pPr>
      <w:r w:rsidRPr="00985445">
        <w:rPr>
          <w:rFonts w:ascii="Inter Tight" w:eastAsia="Calibri" w:hAnsi="Inter Tight" w:cs="Inter Tight"/>
          <w:kern w:val="0"/>
          <w:sz w:val="20"/>
          <w:szCs w:val="20"/>
          <w14:ligatures w14:val="none"/>
        </w:rPr>
        <w:t>Si trasmette, in allegato, il C.U. n. 3</w:t>
      </w:r>
      <w:r>
        <w:rPr>
          <w:rFonts w:ascii="Inter Tight" w:eastAsia="Calibri" w:hAnsi="Inter Tight" w:cs="Inter Tight"/>
          <w:kern w:val="0"/>
          <w:sz w:val="20"/>
          <w:szCs w:val="20"/>
          <w14:ligatures w14:val="none"/>
        </w:rPr>
        <w:t>2</w:t>
      </w:r>
      <w:r w:rsidRPr="00985445">
        <w:rPr>
          <w:rFonts w:ascii="Inter Tight" w:eastAsia="Calibri" w:hAnsi="Inter Tight" w:cs="Inter Tight"/>
          <w:kern w:val="0"/>
          <w:sz w:val="20"/>
          <w:szCs w:val="20"/>
          <w14:ligatures w14:val="none"/>
        </w:rPr>
        <w:t xml:space="preserve"> </w:t>
      </w:r>
      <w:r>
        <w:rPr>
          <w:rFonts w:ascii="Inter Tight" w:eastAsia="Calibri" w:hAnsi="Inter Tight" w:cs="Inter Tight"/>
          <w:kern w:val="0"/>
          <w:sz w:val="20"/>
          <w:szCs w:val="20"/>
          <w14:ligatures w14:val="none"/>
        </w:rPr>
        <w:t>del 5 Agosto 2026</w:t>
      </w:r>
      <w:r w:rsidRPr="00985445">
        <w:rPr>
          <w:rFonts w:ascii="Inter Tight" w:eastAsia="Calibri" w:hAnsi="Inter Tight" w:cs="Inter Tight"/>
          <w:kern w:val="0"/>
          <w:sz w:val="20"/>
          <w:szCs w:val="20"/>
          <w14:ligatures w14:val="none"/>
        </w:rPr>
        <w:t xml:space="preserve">, inerente </w:t>
      </w:r>
      <w:r w:rsidRPr="00AD7F64">
        <w:rPr>
          <w:rFonts w:ascii="Arial" w:eastAsia="MS Mincho" w:hAnsi="Arial" w:cs="Arial"/>
          <w:bCs/>
          <w:sz w:val="24"/>
          <w:szCs w:val="24"/>
          <w:lang w:val="x-none" w:eastAsia="x-none"/>
        </w:rPr>
        <w:t>ELENCO TESSERATI DILETTANTI SVINCOLATI DALLE SOCIETA’ ART. 107 N.O.I.F.</w:t>
      </w:r>
      <w:r w:rsidRPr="00AD7F64">
        <w:rPr>
          <w:rFonts w:ascii="Arial" w:hAnsi="Arial" w:cs="Arial"/>
          <w:bCs/>
          <w:sz w:val="24"/>
          <w:szCs w:val="24"/>
        </w:rPr>
        <w:t xml:space="preserve">                                                                    </w:t>
      </w:r>
    </w:p>
    <w:p w14:paraId="334118F1" w14:textId="77777777" w:rsidR="00E3582C" w:rsidRPr="00E3582C" w:rsidRDefault="00E3582C" w:rsidP="00E3582C">
      <w:pPr>
        <w:shd w:val="clear" w:color="auto" w:fill="FFFFFF"/>
        <w:spacing w:after="0" w:line="240" w:lineRule="auto"/>
        <w:jc w:val="both"/>
        <w:rPr>
          <w:rFonts w:ascii="Inter Tight" w:eastAsia="MS Mincho" w:hAnsi="Inter Tight" w:cs="Inter Tight"/>
          <w:b/>
          <w:bCs/>
          <w:color w:val="001489"/>
          <w:sz w:val="32"/>
          <w:u w:val="single"/>
        </w:rPr>
      </w:pPr>
      <w:r w:rsidRPr="00E3582C">
        <w:rPr>
          <w:rFonts w:ascii="Inter Tight" w:eastAsia="MS Mincho" w:hAnsi="Inter Tight" w:cs="Inter Tight"/>
          <w:b/>
          <w:bCs/>
          <w:color w:val="001489"/>
          <w:sz w:val="32"/>
          <w:u w:val="single"/>
        </w:rPr>
        <w:t>CAMPIONATO DI ECCELLENZA – Stagione Sportiva 2026/2027</w:t>
      </w:r>
    </w:p>
    <w:p w14:paraId="6366A25A" w14:textId="77777777" w:rsidR="00E3582C" w:rsidRPr="00E3582C" w:rsidRDefault="00E3582C" w:rsidP="00E3582C">
      <w:pPr>
        <w:spacing w:after="0" w:line="240" w:lineRule="auto"/>
        <w:jc w:val="both"/>
        <w:rPr>
          <w:rFonts w:ascii="Arial" w:eastAsia="MS Mincho" w:hAnsi="Arial" w:cs="Arial"/>
          <w:bCs/>
          <w:sz w:val="14"/>
          <w:szCs w:val="14"/>
        </w:rPr>
      </w:pPr>
    </w:p>
    <w:p w14:paraId="736F3780" w14:textId="77777777" w:rsidR="00E3582C" w:rsidRPr="00E3582C" w:rsidRDefault="00E3582C" w:rsidP="00E3582C">
      <w:pPr>
        <w:spacing w:after="0" w:line="240" w:lineRule="auto"/>
        <w:jc w:val="both"/>
        <w:rPr>
          <w:rFonts w:ascii="Inter Tight" w:eastAsia="MS Mincho" w:hAnsi="Inter Tight" w:cs="Inter Tight"/>
          <w:b/>
          <w:color w:val="001489"/>
        </w:rPr>
      </w:pPr>
      <w:r w:rsidRPr="00E3582C">
        <w:rPr>
          <w:rFonts w:ascii="Inter Tight" w:eastAsia="MS Mincho" w:hAnsi="Inter Tight" w:cs="Inter Tight"/>
          <w:b/>
          <w:color w:val="000108"/>
        </w:rPr>
        <w:t>CONSIDERATO</w:t>
      </w:r>
    </w:p>
    <w:p w14:paraId="0CB11D6B" w14:textId="77777777" w:rsidR="00E3582C" w:rsidRPr="00E3582C" w:rsidRDefault="00E3582C" w:rsidP="00E3582C">
      <w:pPr>
        <w:spacing w:after="0" w:line="240" w:lineRule="auto"/>
        <w:jc w:val="both"/>
        <w:rPr>
          <w:rFonts w:ascii="Inter Tight" w:eastAsia="MS Mincho" w:hAnsi="Inter Tight" w:cs="Inter Tight"/>
          <w:b/>
          <w:sz w:val="12"/>
          <w:szCs w:val="12"/>
        </w:rPr>
      </w:pPr>
    </w:p>
    <w:p w14:paraId="01C2455A" w14:textId="77777777" w:rsidR="00E3582C" w:rsidRPr="00E3582C" w:rsidRDefault="00E3582C" w:rsidP="00E3582C">
      <w:pPr>
        <w:spacing w:after="0" w:line="240" w:lineRule="auto"/>
        <w:jc w:val="both"/>
        <w:rPr>
          <w:rFonts w:ascii="Inter Tight" w:eastAsia="MS Mincho" w:hAnsi="Inter Tight" w:cs="Inter Tight"/>
          <w:bCs/>
        </w:rPr>
      </w:pPr>
      <w:r w:rsidRPr="00E3582C">
        <w:rPr>
          <w:rFonts w:ascii="Inter Tight" w:eastAsia="MS Mincho" w:hAnsi="Inter Tight" w:cs="Inter Tight"/>
          <w:b/>
          <w:color w:val="000108"/>
        </w:rPr>
        <w:t>CHE</w:t>
      </w:r>
      <w:r w:rsidRPr="00E3582C">
        <w:rPr>
          <w:rFonts w:ascii="Inter Tight" w:eastAsia="MS Mincho" w:hAnsi="Inter Tight" w:cs="Inter Tight"/>
          <w:b/>
          <w:color w:val="001489"/>
        </w:rPr>
        <w:t xml:space="preserve"> </w:t>
      </w:r>
      <w:r w:rsidRPr="00E3582C">
        <w:rPr>
          <w:rFonts w:ascii="Inter Tight" w:eastAsia="MS Mincho" w:hAnsi="Inter Tight" w:cs="Inter Tight"/>
          <w:bCs/>
        </w:rPr>
        <w:t xml:space="preserve"> nell’organico del Campionato di Eccellenza , in data 30 Giugno 2026, le Società aventi diritto  risultavano  essere </w:t>
      </w:r>
      <w:r w:rsidRPr="00E3582C">
        <w:rPr>
          <w:rFonts w:ascii="Inter Tight" w:eastAsia="MS Mincho" w:hAnsi="Inter Tight" w:cs="Inter Tight"/>
          <w:b/>
          <w:color w:val="000108"/>
        </w:rPr>
        <w:t>N. 32</w:t>
      </w:r>
      <w:r w:rsidRPr="00E3582C">
        <w:rPr>
          <w:rFonts w:ascii="Inter Tight" w:eastAsia="MS Mincho" w:hAnsi="Inter Tight" w:cs="Inter Tight"/>
          <w:b/>
        </w:rPr>
        <w:t>;</w:t>
      </w:r>
      <w:r w:rsidRPr="00E3582C">
        <w:rPr>
          <w:rFonts w:ascii="Inter Tight" w:eastAsia="MS Mincho" w:hAnsi="Inter Tight" w:cs="Inter Tight"/>
          <w:bCs/>
        </w:rPr>
        <w:t xml:space="preserve"> </w:t>
      </w:r>
    </w:p>
    <w:p w14:paraId="14EB3902" w14:textId="77777777" w:rsidR="00E3582C" w:rsidRPr="00E3582C" w:rsidRDefault="00E3582C" w:rsidP="00E3582C">
      <w:pPr>
        <w:spacing w:after="0" w:line="240" w:lineRule="auto"/>
        <w:jc w:val="both"/>
        <w:rPr>
          <w:rFonts w:ascii="Inter Tight" w:eastAsia="MS Mincho" w:hAnsi="Inter Tight" w:cs="Inter Tight"/>
          <w:bCs/>
          <w:sz w:val="14"/>
          <w:szCs w:val="14"/>
        </w:rPr>
      </w:pPr>
    </w:p>
    <w:p w14:paraId="1EF6B4C2" w14:textId="77777777" w:rsidR="00E3582C" w:rsidRPr="00E3582C" w:rsidRDefault="00E3582C" w:rsidP="00E3582C">
      <w:pPr>
        <w:spacing w:after="0" w:line="240" w:lineRule="auto"/>
        <w:jc w:val="both"/>
        <w:rPr>
          <w:rFonts w:ascii="Inter Tight" w:eastAsia="MS Mincho" w:hAnsi="Inter Tight" w:cs="Inter Tight"/>
          <w:b/>
          <w:color w:val="000108"/>
        </w:rPr>
      </w:pPr>
      <w:r w:rsidRPr="00E3582C">
        <w:rPr>
          <w:rFonts w:ascii="Inter Tight" w:eastAsia="MS Mincho" w:hAnsi="Inter Tight" w:cs="Inter Tight"/>
          <w:b/>
          <w:color w:val="000108"/>
        </w:rPr>
        <w:t>CHE</w:t>
      </w:r>
      <w:r w:rsidRPr="00E3582C">
        <w:rPr>
          <w:rFonts w:ascii="Inter Tight" w:eastAsia="MS Mincho" w:hAnsi="Inter Tight" w:cs="Inter Tight"/>
          <w:b/>
          <w:color w:val="001489"/>
        </w:rPr>
        <w:t>,</w:t>
      </w:r>
      <w:r w:rsidRPr="00E3582C">
        <w:rPr>
          <w:rFonts w:ascii="Inter Tight" w:eastAsia="MS Mincho" w:hAnsi="Inter Tight" w:cs="Inter Tight"/>
          <w:b/>
        </w:rPr>
        <w:t xml:space="preserve"> </w:t>
      </w:r>
      <w:r w:rsidRPr="00E3582C">
        <w:rPr>
          <w:rFonts w:ascii="Inter Tight" w:eastAsia="MS Mincho" w:hAnsi="Inter Tight" w:cs="Inter Tight"/>
          <w:bCs/>
        </w:rPr>
        <w:t xml:space="preserve">entro il termine </w:t>
      </w:r>
      <w:r w:rsidRPr="00E3582C">
        <w:rPr>
          <w:rFonts w:ascii="Inter Tight" w:eastAsia="MS Mincho" w:hAnsi="Inter Tight" w:cs="Inter Tight"/>
          <w:b/>
          <w:color w:val="000108"/>
          <w:u w:val="single"/>
        </w:rPr>
        <w:t>ordinatorio</w:t>
      </w:r>
      <w:r w:rsidRPr="00E3582C">
        <w:rPr>
          <w:rFonts w:ascii="Inter Tight" w:eastAsia="MS Mincho" w:hAnsi="Inter Tight" w:cs="Inter Tight"/>
          <w:bCs/>
          <w:color w:val="001489"/>
        </w:rPr>
        <w:t xml:space="preserve"> </w:t>
      </w:r>
      <w:r w:rsidRPr="00E3582C">
        <w:rPr>
          <w:rFonts w:ascii="Inter Tight" w:eastAsia="MS Mincho" w:hAnsi="Inter Tight" w:cs="Inter Tight"/>
          <w:b/>
          <w:color w:val="000108"/>
        </w:rPr>
        <w:t>del 17 luglio 2026</w:t>
      </w:r>
      <w:r w:rsidRPr="00E3582C">
        <w:rPr>
          <w:rFonts w:ascii="Inter Tight" w:eastAsia="MS Mincho" w:hAnsi="Inter Tight" w:cs="Inter Tight"/>
          <w:bCs/>
        </w:rPr>
        <w:t xml:space="preserve"> - termine fissato con C.U. N. 1 del 3 Luglio 2026, la Società </w:t>
      </w:r>
      <w:r w:rsidRPr="00E3582C">
        <w:rPr>
          <w:rFonts w:ascii="Inter Tight" w:eastAsia="MS Mincho" w:hAnsi="Inter Tight" w:cs="Inter Tight"/>
          <w:b/>
          <w:color w:val="000108"/>
        </w:rPr>
        <w:t>918861 A.S.D. PATERNO CALCIO</w:t>
      </w:r>
      <w:r w:rsidRPr="00E3582C">
        <w:rPr>
          <w:rFonts w:ascii="Inter Tight" w:eastAsia="MS Mincho" w:hAnsi="Inter Tight" w:cs="Inter Tight"/>
          <w:bCs/>
          <w:color w:val="000108"/>
        </w:rPr>
        <w:t xml:space="preserve"> </w:t>
      </w:r>
      <w:r w:rsidRPr="00E3582C">
        <w:rPr>
          <w:rFonts w:ascii="Inter Tight" w:eastAsia="MS Mincho" w:hAnsi="Inter Tight" w:cs="Inter Tight"/>
          <w:b/>
          <w:color w:val="000108"/>
        </w:rPr>
        <w:t>non</w:t>
      </w:r>
      <w:r w:rsidRPr="00E3582C">
        <w:rPr>
          <w:rFonts w:ascii="Inter Tight" w:eastAsia="MS Mincho" w:hAnsi="Inter Tight" w:cs="Inter Tight"/>
          <w:bCs/>
          <w:color w:val="000108"/>
        </w:rPr>
        <w:t xml:space="preserve">  </w:t>
      </w:r>
      <w:r w:rsidRPr="00E3582C">
        <w:rPr>
          <w:rFonts w:ascii="Inter Tight" w:eastAsia="MS Mincho" w:hAnsi="Inter Tight" w:cs="Inter Tight"/>
          <w:b/>
          <w:color w:val="000108"/>
        </w:rPr>
        <w:t>ha provveduto ad iscriversi on-line;</w:t>
      </w:r>
    </w:p>
    <w:p w14:paraId="79813557" w14:textId="77777777" w:rsidR="00E3582C" w:rsidRPr="00E3582C" w:rsidRDefault="00E3582C" w:rsidP="00E3582C">
      <w:pPr>
        <w:spacing w:after="0" w:line="240" w:lineRule="auto"/>
        <w:jc w:val="both"/>
        <w:rPr>
          <w:rFonts w:ascii="Inter Tight" w:eastAsia="MS Mincho" w:hAnsi="Inter Tight" w:cs="Inter Tight"/>
          <w:b/>
          <w:color w:val="001489"/>
          <w:sz w:val="14"/>
          <w:szCs w:val="14"/>
        </w:rPr>
      </w:pPr>
    </w:p>
    <w:p w14:paraId="6CE833A7" w14:textId="77777777" w:rsidR="00E3582C" w:rsidRPr="00E3582C" w:rsidRDefault="00E3582C" w:rsidP="00E3582C">
      <w:pPr>
        <w:spacing w:after="0" w:line="240" w:lineRule="auto"/>
        <w:jc w:val="both"/>
        <w:rPr>
          <w:rFonts w:ascii="Inter Tight" w:eastAsia="MS Mincho" w:hAnsi="Inter Tight" w:cs="Inter Tight"/>
          <w:bCs/>
        </w:rPr>
      </w:pPr>
      <w:r w:rsidRPr="00E3582C">
        <w:rPr>
          <w:rFonts w:ascii="Inter Tight" w:eastAsia="MS Mincho" w:hAnsi="Inter Tight" w:cs="Inter Tight"/>
          <w:b/>
          <w:color w:val="000108"/>
        </w:rPr>
        <w:t>CHE</w:t>
      </w:r>
      <w:r w:rsidRPr="00E3582C">
        <w:rPr>
          <w:rFonts w:ascii="Inter Tight" w:eastAsia="MS Mincho" w:hAnsi="Inter Tight" w:cs="Inter Tight"/>
          <w:b/>
        </w:rPr>
        <w:t xml:space="preserve"> </w:t>
      </w:r>
      <w:r w:rsidRPr="00E3582C">
        <w:rPr>
          <w:rFonts w:ascii="Inter Tight" w:eastAsia="MS Mincho" w:hAnsi="Inter Tight" w:cs="Inter Tight"/>
          <w:bCs/>
        </w:rPr>
        <w:t xml:space="preserve">entro il termine </w:t>
      </w:r>
      <w:r w:rsidRPr="00E3582C">
        <w:rPr>
          <w:rFonts w:ascii="Inter Tight" w:eastAsia="MS Mincho" w:hAnsi="Inter Tight" w:cs="Inter Tight"/>
          <w:b/>
          <w:color w:val="000108"/>
          <w:u w:val="single"/>
        </w:rPr>
        <w:t>perentorio</w:t>
      </w:r>
      <w:r w:rsidRPr="00E3582C">
        <w:rPr>
          <w:rFonts w:ascii="Inter Tight" w:eastAsia="MS Mincho" w:hAnsi="Inter Tight" w:cs="Inter Tight"/>
          <w:b/>
          <w:color w:val="000108"/>
        </w:rPr>
        <w:t xml:space="preserve"> del 27 luglio 2026</w:t>
      </w:r>
      <w:r w:rsidRPr="00E3582C">
        <w:rPr>
          <w:rFonts w:ascii="Inter Tight" w:eastAsia="MS Mincho" w:hAnsi="Inter Tight" w:cs="Inter Tight"/>
          <w:bCs/>
        </w:rPr>
        <w:t xml:space="preserve"> – termine fissato con C.U. n. 1 del 3 luglio 2026 -  la Società </w:t>
      </w:r>
      <w:r w:rsidRPr="00E3582C">
        <w:rPr>
          <w:rFonts w:ascii="Inter Tight" w:eastAsia="MS Mincho" w:hAnsi="Inter Tight" w:cs="Inter Tight"/>
          <w:b/>
          <w:color w:val="000108"/>
        </w:rPr>
        <w:t>949314 SSDARL CITTA DI ACIREALE 1946</w:t>
      </w:r>
      <w:r w:rsidRPr="00E3582C">
        <w:rPr>
          <w:rFonts w:ascii="Inter Tight" w:eastAsia="MS Mincho" w:hAnsi="Inter Tight" w:cs="Inter Tight"/>
          <w:b/>
          <w:color w:val="001489"/>
        </w:rPr>
        <w:t>,</w:t>
      </w:r>
      <w:r w:rsidRPr="00E3582C">
        <w:rPr>
          <w:rFonts w:ascii="Inter Tight" w:eastAsia="MS Mincho" w:hAnsi="Inter Tight" w:cs="Inter Tight"/>
          <w:bCs/>
        </w:rPr>
        <w:t xml:space="preserve"> </w:t>
      </w:r>
      <w:proofErr w:type="spellStart"/>
      <w:r w:rsidRPr="00E3582C">
        <w:rPr>
          <w:rFonts w:ascii="Inter Tight" w:eastAsia="MS Mincho" w:hAnsi="Inter Tight" w:cs="Inter Tight"/>
          <w:bCs/>
        </w:rPr>
        <w:t>benchè</w:t>
      </w:r>
      <w:proofErr w:type="spellEnd"/>
      <w:r w:rsidRPr="00E3582C">
        <w:rPr>
          <w:rFonts w:ascii="Inter Tight" w:eastAsia="MS Mincho" w:hAnsi="Inter Tight" w:cs="Inter Tight"/>
          <w:bCs/>
        </w:rPr>
        <w:t xml:space="preserve"> iscritta on-line entro il termine ordinatorio del 17 luglio 2026, </w:t>
      </w:r>
      <w:r w:rsidRPr="00E3582C">
        <w:rPr>
          <w:rFonts w:ascii="Inter Tight" w:eastAsia="MS Mincho" w:hAnsi="Inter Tight" w:cs="Inter Tight"/>
          <w:b/>
          <w:color w:val="000108"/>
        </w:rPr>
        <w:t>non ha ottemperato agli adempimenti previsti</w:t>
      </w:r>
      <w:r w:rsidRPr="00E3582C">
        <w:rPr>
          <w:rFonts w:ascii="Inter Tight" w:eastAsia="MS Mincho" w:hAnsi="Inter Tight" w:cs="Inter Tight"/>
          <w:bCs/>
        </w:rPr>
        <w:t xml:space="preserve"> secondo le prescrizioni di cui all’art. 31, comma 2, del Regolamento LND;</w:t>
      </w:r>
    </w:p>
    <w:p w14:paraId="231280FC" w14:textId="77777777" w:rsidR="00E3582C" w:rsidRPr="00E3582C" w:rsidRDefault="00E3582C" w:rsidP="00E3582C">
      <w:pPr>
        <w:spacing w:after="0" w:line="240" w:lineRule="auto"/>
        <w:jc w:val="both"/>
        <w:rPr>
          <w:rFonts w:ascii="Inter Tight" w:eastAsia="MS Mincho" w:hAnsi="Inter Tight" w:cs="Inter Tight"/>
          <w:bCs/>
          <w:sz w:val="10"/>
          <w:szCs w:val="10"/>
        </w:rPr>
      </w:pPr>
    </w:p>
    <w:p w14:paraId="17EB0C01" w14:textId="77777777" w:rsidR="00E3582C" w:rsidRPr="00E3582C" w:rsidRDefault="00E3582C" w:rsidP="00E3582C">
      <w:pPr>
        <w:spacing w:after="0" w:line="240" w:lineRule="auto"/>
        <w:jc w:val="both"/>
        <w:rPr>
          <w:rFonts w:ascii="Inter Tight" w:eastAsia="MS Mincho" w:hAnsi="Inter Tight" w:cs="Inter Tight"/>
          <w:bCs/>
        </w:rPr>
      </w:pPr>
      <w:r w:rsidRPr="00E3582C">
        <w:rPr>
          <w:rFonts w:ascii="Inter Tight" w:eastAsia="MS Mincho" w:hAnsi="Inter Tight" w:cs="Inter Tight"/>
          <w:bCs/>
        </w:rPr>
        <w:t xml:space="preserve">l’organico si riduce a </w:t>
      </w:r>
      <w:r w:rsidRPr="00E3582C">
        <w:rPr>
          <w:rFonts w:ascii="Inter Tight" w:eastAsia="MS Mincho" w:hAnsi="Inter Tight" w:cs="Inter Tight"/>
          <w:b/>
          <w:color w:val="000108"/>
        </w:rPr>
        <w:t>n. 30 Società</w:t>
      </w:r>
      <w:r w:rsidRPr="00E3582C">
        <w:rPr>
          <w:rFonts w:ascii="Inter Tight" w:eastAsia="MS Mincho" w:hAnsi="Inter Tight" w:cs="Inter Tight"/>
          <w:bCs/>
        </w:rPr>
        <w:t>;</w:t>
      </w:r>
    </w:p>
    <w:p w14:paraId="2F384EA4" w14:textId="77777777" w:rsidR="00E3582C" w:rsidRPr="00E3582C" w:rsidRDefault="00E3582C" w:rsidP="00E3582C">
      <w:pPr>
        <w:widowControl w:val="0"/>
        <w:overflowPunct w:val="0"/>
        <w:autoSpaceDE w:val="0"/>
        <w:autoSpaceDN w:val="0"/>
        <w:adjustRightInd w:val="0"/>
        <w:spacing w:after="0" w:line="240" w:lineRule="auto"/>
        <w:ind w:left="360"/>
        <w:jc w:val="both"/>
        <w:textAlignment w:val="baseline"/>
        <w:rPr>
          <w:rFonts w:ascii="Inter Tight" w:eastAsia="MS Mincho" w:hAnsi="Inter Tight" w:cs="Inter Tight"/>
          <w:bCs/>
          <w:sz w:val="8"/>
          <w:szCs w:val="8"/>
        </w:rPr>
      </w:pPr>
    </w:p>
    <w:p w14:paraId="1E2DBFF9" w14:textId="77777777" w:rsidR="00E3582C" w:rsidRPr="00E3582C" w:rsidRDefault="00E3582C" w:rsidP="00E3582C">
      <w:pPr>
        <w:spacing w:after="0" w:line="240" w:lineRule="auto"/>
        <w:jc w:val="both"/>
        <w:rPr>
          <w:rFonts w:ascii="Inter Tight" w:eastAsia="MS Mincho" w:hAnsi="Inter Tight" w:cs="Inter Tight"/>
          <w:b/>
          <w:bCs/>
          <w:color w:val="000108"/>
        </w:rPr>
      </w:pPr>
      <w:r w:rsidRPr="00E3582C">
        <w:rPr>
          <w:rFonts w:ascii="Inter Tight" w:eastAsia="MS Mincho" w:hAnsi="Inter Tight" w:cs="Inter Tight"/>
          <w:b/>
          <w:bCs/>
          <w:color w:val="000108"/>
        </w:rPr>
        <w:t>CHE</w:t>
      </w:r>
      <w:r w:rsidRPr="00E3582C">
        <w:rPr>
          <w:rFonts w:ascii="Inter Tight" w:eastAsia="MS Mincho" w:hAnsi="Inter Tight" w:cs="Inter Tight"/>
          <w:color w:val="001489"/>
        </w:rPr>
        <w:t xml:space="preserve"> </w:t>
      </w:r>
      <w:r w:rsidRPr="00E3582C">
        <w:rPr>
          <w:rFonts w:ascii="Inter Tight" w:eastAsia="MS Mincho" w:hAnsi="Inter Tight" w:cs="Inter Tight"/>
        </w:rPr>
        <w:t xml:space="preserve">per raggiungere N. 32 squadre in organico previste per il Campionato di Eccellenza, </w:t>
      </w:r>
      <w:r w:rsidRPr="00E3582C">
        <w:rPr>
          <w:rFonts w:ascii="Inter Tight" w:eastAsia="MS Mincho" w:hAnsi="Inter Tight" w:cs="Inter Tight"/>
          <w:b/>
          <w:bCs/>
          <w:color w:val="000108"/>
        </w:rPr>
        <w:t>occorrerà  procedere all’ammissione di N. 2 Società;</w:t>
      </w:r>
    </w:p>
    <w:p w14:paraId="5C2A777E" w14:textId="77777777" w:rsidR="00E3582C" w:rsidRPr="00E3582C" w:rsidRDefault="00E3582C" w:rsidP="00E3582C">
      <w:pPr>
        <w:spacing w:after="0" w:line="240" w:lineRule="auto"/>
        <w:jc w:val="both"/>
        <w:rPr>
          <w:rFonts w:ascii="Inter Tight" w:eastAsia="MS Mincho" w:hAnsi="Inter Tight" w:cs="Inter Tight"/>
          <w:bCs/>
          <w:sz w:val="12"/>
          <w:szCs w:val="12"/>
        </w:rPr>
      </w:pPr>
    </w:p>
    <w:p w14:paraId="6436F3EA"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1489"/>
        </w:rPr>
      </w:pPr>
      <w:r w:rsidRPr="00E3582C">
        <w:rPr>
          <w:rFonts w:ascii="Inter Tight" w:eastAsia="MS Mincho" w:hAnsi="Inter Tight" w:cs="Inter Tight"/>
        </w:rPr>
        <w:t xml:space="preserve">Viste le domande di “Ripescaggio” pervenute entro il “Termine Perentorio” di Venerdì 17 Luglio 2026 – stabilito con C.U. N. 1 del 3 Luglio 2026 - ed esaminate dalla Commissione per i “Ripescaggi”, che ha attribuito il relativo punteggio, </w:t>
      </w:r>
      <w:r w:rsidRPr="00E3582C">
        <w:rPr>
          <w:rFonts w:ascii="Inter Tight" w:eastAsia="MS Mincho" w:hAnsi="Inter Tight" w:cs="Inter Tight"/>
          <w:b/>
          <w:bCs/>
          <w:color w:val="000108"/>
        </w:rPr>
        <w:t xml:space="preserve">il Consiglio Direttivo, nella Riunione del 4 agosto 2026,  ha stilato la </w:t>
      </w:r>
      <w:r w:rsidRPr="00E3582C">
        <w:rPr>
          <w:rFonts w:ascii="Inter Tight" w:eastAsia="MS Mincho" w:hAnsi="Inter Tight" w:cs="Inter Tight"/>
          <w:b/>
          <w:bCs/>
          <w:color w:val="000108"/>
        </w:rPr>
        <w:lastRenderedPageBreak/>
        <w:t>seguente graduatoria deliberando l’ammissione al Campionato di Eccellenza delle seguent</w:t>
      </w:r>
      <w:r w:rsidRPr="00E3582C">
        <w:rPr>
          <w:rFonts w:ascii="Inter Tight" w:eastAsia="MS Mincho" w:hAnsi="Inter Tight" w:cs="Inter Tight"/>
          <w:b/>
          <w:bCs/>
          <w:color w:val="001489"/>
        </w:rPr>
        <w:t xml:space="preserve">i  </w:t>
      </w:r>
      <w:r w:rsidRPr="00E3582C">
        <w:rPr>
          <w:rFonts w:ascii="Inter Tight" w:eastAsia="MS Mincho" w:hAnsi="Inter Tight" w:cs="Inter Tight"/>
          <w:b/>
          <w:bCs/>
          <w:color w:val="000108"/>
        </w:rPr>
        <w:t>Società</w:t>
      </w:r>
      <w:r w:rsidRPr="00E3582C">
        <w:rPr>
          <w:rFonts w:ascii="Inter Tight" w:eastAsia="MS Mincho" w:hAnsi="Inter Tight" w:cs="Inter Tight"/>
          <w:b/>
          <w:bCs/>
          <w:color w:val="001489"/>
        </w:rPr>
        <w:t>:</w:t>
      </w:r>
    </w:p>
    <w:p w14:paraId="2B383B5D"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sz w:val="6"/>
          <w:szCs w:val="6"/>
        </w:rPr>
      </w:pPr>
    </w:p>
    <w:p w14:paraId="274A3315"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sz w:val="4"/>
          <w:szCs w:val="4"/>
        </w:rPr>
      </w:pPr>
    </w:p>
    <w:p w14:paraId="64966D5D"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EE0000"/>
        </w:rPr>
      </w:pPr>
      <w:r w:rsidRPr="00E3582C">
        <w:rPr>
          <w:rFonts w:ascii="Inter Tight" w:eastAsia="MS Mincho" w:hAnsi="Inter Tight" w:cs="Inter Tight"/>
          <w:b/>
          <w:bCs/>
        </w:rPr>
        <w:t>A.S.D. JONICA F.C.</w:t>
      </w:r>
      <w:r w:rsidRPr="00E3582C">
        <w:rPr>
          <w:rFonts w:ascii="Inter Tight" w:eastAsia="MS Mincho" w:hAnsi="Inter Tight" w:cs="Inter Tight"/>
          <w:b/>
          <w:bCs/>
        </w:rPr>
        <w:tab/>
      </w:r>
      <w:r w:rsidRPr="00E3582C">
        <w:rPr>
          <w:rFonts w:ascii="Inter Tight" w:eastAsia="MS Mincho" w:hAnsi="Inter Tight" w:cs="Inter Tight"/>
          <w:b/>
          <w:bCs/>
        </w:rPr>
        <w:tab/>
      </w:r>
      <w:r w:rsidRPr="00E3582C">
        <w:rPr>
          <w:rFonts w:ascii="Inter Tight" w:eastAsia="MS Mincho" w:hAnsi="Inter Tight" w:cs="Inter Tight"/>
          <w:b/>
          <w:bCs/>
        </w:rPr>
        <w:tab/>
        <w:t>di S. Teresa di Riva</w:t>
      </w:r>
      <w:r w:rsidRPr="00E3582C">
        <w:rPr>
          <w:rFonts w:ascii="Inter Tight" w:eastAsia="MS Mincho" w:hAnsi="Inter Tight" w:cs="Inter Tight"/>
          <w:b/>
          <w:bCs/>
        </w:rPr>
        <w:tab/>
      </w:r>
      <w:r w:rsidRPr="00E3582C">
        <w:rPr>
          <w:rFonts w:ascii="Inter Tight" w:eastAsia="MS Mincho" w:hAnsi="Inter Tight" w:cs="Inter Tight"/>
          <w:b/>
          <w:bCs/>
        </w:rPr>
        <w:tab/>
        <w:t>Punti</w:t>
      </w:r>
      <w:r w:rsidRPr="00E3582C">
        <w:rPr>
          <w:rFonts w:ascii="Inter Tight" w:eastAsia="MS Mincho" w:hAnsi="Inter Tight" w:cs="Inter Tight"/>
          <w:b/>
          <w:bCs/>
        </w:rPr>
        <w:tab/>
        <w:t>108,00</w:t>
      </w:r>
      <w:r w:rsidRPr="00E3582C">
        <w:rPr>
          <w:rFonts w:ascii="Inter Tight" w:eastAsia="MS Mincho" w:hAnsi="Inter Tight" w:cs="Inter Tight"/>
          <w:b/>
          <w:bCs/>
        </w:rPr>
        <w:tab/>
      </w:r>
      <w:r w:rsidRPr="00E3582C">
        <w:rPr>
          <w:rFonts w:ascii="Inter Tight" w:eastAsia="MS Mincho" w:hAnsi="Inter Tight" w:cs="Inter Tight"/>
          <w:b/>
          <w:bCs/>
          <w:color w:val="001489"/>
        </w:rPr>
        <w:t>Play Off</w:t>
      </w:r>
    </w:p>
    <w:p w14:paraId="79EE8696"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EE0000"/>
        </w:rPr>
      </w:pPr>
    </w:p>
    <w:p w14:paraId="4EAE27B8"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001489"/>
        </w:rPr>
      </w:pPr>
      <w:r w:rsidRPr="00E3582C">
        <w:rPr>
          <w:rFonts w:ascii="Inter Tight" w:eastAsia="MS Mincho" w:hAnsi="Inter Tight" w:cs="Inter Tight"/>
          <w:b/>
          <w:bCs/>
        </w:rPr>
        <w:t>A.S.D. FC GYMNICA SCORDIA</w:t>
      </w:r>
      <w:r w:rsidRPr="00E3582C">
        <w:rPr>
          <w:rFonts w:ascii="Inter Tight" w:eastAsia="MS Mincho" w:hAnsi="Inter Tight" w:cs="Inter Tight"/>
          <w:b/>
          <w:bCs/>
        </w:rPr>
        <w:tab/>
        <w:t>di Scordia</w:t>
      </w:r>
      <w:r w:rsidRPr="00E3582C">
        <w:rPr>
          <w:rFonts w:ascii="Inter Tight" w:eastAsia="MS Mincho" w:hAnsi="Inter Tight" w:cs="Inter Tight"/>
          <w:b/>
          <w:bCs/>
        </w:rPr>
        <w:tab/>
      </w:r>
      <w:r w:rsidRPr="00E3582C">
        <w:rPr>
          <w:rFonts w:ascii="Inter Tight" w:eastAsia="MS Mincho" w:hAnsi="Inter Tight" w:cs="Inter Tight"/>
          <w:b/>
          <w:bCs/>
        </w:rPr>
        <w:tab/>
      </w:r>
      <w:r w:rsidRPr="00E3582C">
        <w:rPr>
          <w:rFonts w:ascii="Inter Tight" w:eastAsia="MS Mincho" w:hAnsi="Inter Tight" w:cs="Inter Tight"/>
          <w:b/>
          <w:bCs/>
        </w:rPr>
        <w:tab/>
        <w:t>Punti</w:t>
      </w:r>
      <w:r w:rsidRPr="00E3582C">
        <w:rPr>
          <w:rFonts w:ascii="Inter Tight" w:eastAsia="MS Mincho" w:hAnsi="Inter Tight" w:cs="Inter Tight"/>
          <w:b/>
          <w:bCs/>
        </w:rPr>
        <w:tab/>
        <w:t xml:space="preserve">  79,00</w:t>
      </w:r>
      <w:r w:rsidRPr="00E3582C">
        <w:rPr>
          <w:rFonts w:ascii="Inter Tight" w:eastAsia="MS Mincho" w:hAnsi="Inter Tight" w:cs="Inter Tight"/>
          <w:b/>
          <w:bCs/>
        </w:rPr>
        <w:tab/>
      </w:r>
      <w:r w:rsidRPr="00E3582C">
        <w:rPr>
          <w:rFonts w:ascii="Inter Tight" w:eastAsia="MS Mincho" w:hAnsi="Inter Tight" w:cs="Inter Tight"/>
          <w:b/>
          <w:bCs/>
        </w:rPr>
        <w:tab/>
      </w:r>
      <w:r w:rsidRPr="00E3582C">
        <w:rPr>
          <w:rFonts w:ascii="Inter Tight" w:eastAsia="MS Mincho" w:hAnsi="Inter Tight" w:cs="Inter Tight"/>
          <w:b/>
          <w:bCs/>
          <w:color w:val="001489"/>
        </w:rPr>
        <w:t>Play Off</w:t>
      </w:r>
    </w:p>
    <w:p w14:paraId="0A36A82C"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rPr>
      </w:pPr>
    </w:p>
    <w:p w14:paraId="6DDE49CB"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sz w:val="12"/>
          <w:szCs w:val="12"/>
        </w:rPr>
      </w:pPr>
    </w:p>
    <w:p w14:paraId="03C1D83A"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i/>
          <w:iCs/>
          <w:color w:val="000108"/>
        </w:rPr>
      </w:pPr>
      <w:r w:rsidRPr="00E3582C">
        <w:rPr>
          <w:rFonts w:ascii="Inter Tight" w:eastAsia="MS Mincho" w:hAnsi="Inter Tight" w:cs="Inter Tight"/>
          <w:b/>
          <w:bCs/>
          <w:i/>
          <w:iCs/>
          <w:color w:val="000108"/>
        </w:rPr>
        <w:t xml:space="preserve"> Segue in graduatoria</w:t>
      </w:r>
    </w:p>
    <w:p w14:paraId="3E90D6B4"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sz w:val="12"/>
          <w:szCs w:val="12"/>
        </w:rPr>
      </w:pPr>
    </w:p>
    <w:p w14:paraId="5589829E"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EE0000"/>
        </w:rPr>
      </w:pPr>
      <w:r w:rsidRPr="00E3582C">
        <w:rPr>
          <w:rFonts w:ascii="Inter Tight" w:eastAsia="MS Mincho" w:hAnsi="Inter Tight" w:cs="Inter Tight"/>
          <w:b/>
          <w:bCs/>
        </w:rPr>
        <w:t>A.S.D. ARAGONA CALCIO</w:t>
      </w:r>
      <w:r w:rsidRPr="00E3582C">
        <w:rPr>
          <w:rFonts w:ascii="Inter Tight" w:eastAsia="MS Mincho" w:hAnsi="Inter Tight" w:cs="Inter Tight"/>
          <w:b/>
          <w:bCs/>
        </w:rPr>
        <w:tab/>
      </w:r>
      <w:r w:rsidRPr="00E3582C">
        <w:rPr>
          <w:rFonts w:ascii="Inter Tight" w:eastAsia="MS Mincho" w:hAnsi="Inter Tight" w:cs="Inter Tight"/>
          <w:b/>
          <w:bCs/>
        </w:rPr>
        <w:tab/>
        <w:t>di Aragona</w:t>
      </w:r>
      <w:r w:rsidRPr="00E3582C">
        <w:rPr>
          <w:rFonts w:ascii="Inter Tight" w:eastAsia="MS Mincho" w:hAnsi="Inter Tight" w:cs="Inter Tight"/>
          <w:b/>
          <w:bCs/>
        </w:rPr>
        <w:tab/>
      </w:r>
      <w:r w:rsidRPr="00E3582C">
        <w:rPr>
          <w:rFonts w:ascii="Inter Tight" w:eastAsia="MS Mincho" w:hAnsi="Inter Tight" w:cs="Inter Tight"/>
          <w:b/>
          <w:bCs/>
        </w:rPr>
        <w:tab/>
      </w:r>
      <w:r w:rsidRPr="00E3582C">
        <w:rPr>
          <w:rFonts w:ascii="Inter Tight" w:eastAsia="MS Mincho" w:hAnsi="Inter Tight" w:cs="Inter Tight"/>
          <w:b/>
          <w:bCs/>
        </w:rPr>
        <w:tab/>
        <w:t>Punti</w:t>
      </w:r>
      <w:r w:rsidRPr="00E3582C">
        <w:rPr>
          <w:rFonts w:ascii="Inter Tight" w:eastAsia="MS Mincho" w:hAnsi="Inter Tight" w:cs="Inter Tight"/>
          <w:b/>
          <w:bCs/>
        </w:rPr>
        <w:tab/>
        <w:t xml:space="preserve">  47,60</w:t>
      </w:r>
      <w:r w:rsidRPr="00E3582C">
        <w:rPr>
          <w:rFonts w:ascii="Inter Tight" w:eastAsia="MS Mincho" w:hAnsi="Inter Tight" w:cs="Inter Tight"/>
          <w:b/>
          <w:bCs/>
        </w:rPr>
        <w:tab/>
      </w:r>
      <w:r w:rsidRPr="00E3582C">
        <w:rPr>
          <w:rFonts w:ascii="Inter Tight" w:eastAsia="MS Mincho" w:hAnsi="Inter Tight" w:cs="Inter Tight"/>
          <w:b/>
          <w:bCs/>
        </w:rPr>
        <w:tab/>
      </w:r>
      <w:r w:rsidRPr="00E3582C">
        <w:rPr>
          <w:rFonts w:ascii="Inter Tight" w:eastAsia="MS Mincho" w:hAnsi="Inter Tight" w:cs="Inter Tight"/>
          <w:b/>
          <w:bCs/>
          <w:color w:val="001489"/>
        </w:rPr>
        <w:t>Play Off</w:t>
      </w:r>
    </w:p>
    <w:p w14:paraId="1764CF54"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color w:val="EE0000"/>
          <w:sz w:val="10"/>
          <w:szCs w:val="10"/>
        </w:rPr>
      </w:pPr>
    </w:p>
    <w:p w14:paraId="11727A86" w14:textId="77777777" w:rsidR="00E3582C" w:rsidRPr="00E3582C" w:rsidRDefault="00E3582C" w:rsidP="00E3582C">
      <w:pPr>
        <w:spacing w:after="0" w:line="240" w:lineRule="auto"/>
        <w:jc w:val="both"/>
        <w:rPr>
          <w:rFonts w:ascii="Inter Tight" w:eastAsia="MS Mincho" w:hAnsi="Inter Tight" w:cs="Inter Tight"/>
          <w:b/>
          <w:color w:val="001489"/>
        </w:rPr>
      </w:pPr>
    </w:p>
    <w:p w14:paraId="6FD31236" w14:textId="77777777" w:rsidR="00E3582C" w:rsidRPr="00E3582C" w:rsidRDefault="00E3582C" w:rsidP="00E3582C">
      <w:pPr>
        <w:spacing w:after="0" w:line="240" w:lineRule="auto"/>
        <w:jc w:val="both"/>
        <w:rPr>
          <w:rFonts w:ascii="Inter Tight" w:eastAsia="MS Mincho" w:hAnsi="Inter Tight" w:cs="Inter Tight"/>
          <w:bCs/>
        </w:rPr>
      </w:pPr>
      <w:r w:rsidRPr="00E3582C">
        <w:rPr>
          <w:rFonts w:ascii="Inter Tight" w:eastAsia="MS Mincho" w:hAnsi="Inter Tight" w:cs="Inter Tight"/>
          <w:b/>
          <w:color w:val="001489"/>
        </w:rPr>
        <w:t>CHE</w:t>
      </w:r>
      <w:r w:rsidRPr="00E3582C">
        <w:rPr>
          <w:rFonts w:ascii="Inter Tight" w:eastAsia="MS Mincho" w:hAnsi="Inter Tight" w:cs="Inter Tight"/>
          <w:b/>
        </w:rPr>
        <w:t xml:space="preserve"> </w:t>
      </w:r>
      <w:r w:rsidRPr="00E3582C">
        <w:rPr>
          <w:rFonts w:ascii="Inter Tight" w:eastAsia="MS Mincho" w:hAnsi="Inter Tight" w:cs="Inter Tight"/>
          <w:bCs/>
        </w:rPr>
        <w:t xml:space="preserve"> il Consiglio Direttivo nella medesima seduta del 4 agosto 2026 ha provveduto, oltre agli adempimenti relativi alla formulazione dell’organico del Campionato di Eccellenza, al relativo completamento dello stesso con l’ammissione delle Società </w:t>
      </w:r>
      <w:r w:rsidRPr="00E3582C">
        <w:rPr>
          <w:rFonts w:ascii="Inter Tight" w:eastAsia="MS Mincho" w:hAnsi="Inter Tight" w:cs="Inter Tight"/>
          <w:b/>
          <w:bCs/>
          <w:color w:val="000108"/>
        </w:rPr>
        <w:t xml:space="preserve">A.S.D. JONICA F.C. e </w:t>
      </w:r>
      <w:r w:rsidRPr="00E3582C">
        <w:rPr>
          <w:rFonts w:ascii="Inter Tight" w:eastAsia="MS Mincho" w:hAnsi="Inter Tight" w:cs="Inter Tight"/>
          <w:bCs/>
          <w:color w:val="000108"/>
        </w:rPr>
        <w:t xml:space="preserve"> </w:t>
      </w:r>
      <w:r w:rsidRPr="00E3582C">
        <w:rPr>
          <w:rFonts w:ascii="Inter Tight" w:eastAsia="MS Mincho" w:hAnsi="Inter Tight" w:cs="Inter Tight"/>
          <w:b/>
          <w:bCs/>
          <w:color w:val="000108"/>
        </w:rPr>
        <w:t>A.S.D. FC GYMNICA SCORDIA</w:t>
      </w:r>
      <w:r w:rsidRPr="00E3582C">
        <w:rPr>
          <w:rFonts w:ascii="Inter Tight" w:eastAsia="MS Mincho" w:hAnsi="Inter Tight" w:cs="Inter Tight"/>
          <w:bCs/>
          <w:color w:val="001489"/>
        </w:rPr>
        <w:t xml:space="preserve"> </w:t>
      </w:r>
      <w:r w:rsidRPr="00E3582C">
        <w:rPr>
          <w:rFonts w:ascii="Inter Tight" w:eastAsia="MS Mincho" w:hAnsi="Inter Tight" w:cs="Inter Tight"/>
          <w:bCs/>
        </w:rPr>
        <w:t>anche al conferimento di Delega al Presidente del Comitato Regionale Sicilia di adottare in qualsiasi momento, all’esito di accertamento da parte di eventuali rinunce o cause di esclusione, i provvedimenti necessari per definire il completamento  dell’organico;</w:t>
      </w:r>
    </w:p>
    <w:p w14:paraId="0F6E8FEA" w14:textId="77777777" w:rsidR="00E3582C" w:rsidRPr="00E3582C" w:rsidRDefault="00E3582C" w:rsidP="00E3582C">
      <w:pPr>
        <w:spacing w:after="0" w:line="240" w:lineRule="auto"/>
        <w:jc w:val="both"/>
        <w:rPr>
          <w:rFonts w:ascii="Inter Tight" w:eastAsia="MS Mincho" w:hAnsi="Inter Tight" w:cs="Inter Tight"/>
          <w:bCs/>
          <w:sz w:val="12"/>
          <w:szCs w:val="12"/>
        </w:rPr>
      </w:pPr>
    </w:p>
    <w:p w14:paraId="1F93C5DF" w14:textId="77777777" w:rsidR="00E3582C" w:rsidRPr="00E3582C" w:rsidRDefault="00E3582C" w:rsidP="00E3582C">
      <w:pPr>
        <w:spacing w:after="0" w:line="240" w:lineRule="auto"/>
        <w:jc w:val="both"/>
        <w:rPr>
          <w:rFonts w:ascii="Inter Tight" w:eastAsia="MS Mincho" w:hAnsi="Inter Tight" w:cs="Inter Tight"/>
          <w:b/>
          <w:color w:val="000108"/>
        </w:rPr>
      </w:pPr>
    </w:p>
    <w:p w14:paraId="031AC8E4" w14:textId="77777777" w:rsidR="00E3582C" w:rsidRPr="00E3582C" w:rsidRDefault="00E3582C" w:rsidP="00E3582C">
      <w:pPr>
        <w:spacing w:after="0" w:line="240" w:lineRule="auto"/>
        <w:jc w:val="both"/>
        <w:rPr>
          <w:rFonts w:ascii="Inter Tight" w:eastAsia="MS Mincho" w:hAnsi="Inter Tight" w:cs="Inter Tight"/>
          <w:bCs/>
        </w:rPr>
      </w:pPr>
      <w:r w:rsidRPr="00E3582C">
        <w:rPr>
          <w:rFonts w:ascii="Inter Tight" w:eastAsia="MS Mincho" w:hAnsi="Inter Tight" w:cs="Inter Tight"/>
          <w:b/>
          <w:color w:val="000108"/>
        </w:rPr>
        <w:t>CHE</w:t>
      </w:r>
      <w:r w:rsidRPr="00E3582C">
        <w:rPr>
          <w:rFonts w:ascii="Inter Tight" w:eastAsia="MS Mincho" w:hAnsi="Inter Tight" w:cs="Inter Tight"/>
          <w:b/>
          <w:color w:val="001489"/>
        </w:rPr>
        <w:t xml:space="preserve"> </w:t>
      </w:r>
      <w:r w:rsidRPr="00E3582C">
        <w:rPr>
          <w:rFonts w:ascii="Inter Tight" w:eastAsia="MS Mincho" w:hAnsi="Inter Tight" w:cs="Inter Tight"/>
          <w:bCs/>
        </w:rPr>
        <w:t xml:space="preserve"> l’Ufficio Ragioneria, con propria nota del 4 agosto 2026, ha comunicato che tutte le Società iscritte al Campionato di Eccellenza risultano in regola con i richiesti adempimenti finanziari;</w:t>
      </w:r>
    </w:p>
    <w:p w14:paraId="3599943E" w14:textId="77777777" w:rsidR="00E3582C" w:rsidRPr="00E3582C" w:rsidRDefault="00E3582C" w:rsidP="00E3582C">
      <w:pPr>
        <w:spacing w:after="0" w:line="240" w:lineRule="auto"/>
        <w:jc w:val="both"/>
        <w:rPr>
          <w:rFonts w:ascii="Inter Tight" w:eastAsia="MS Mincho" w:hAnsi="Inter Tight" w:cs="Inter Tight"/>
          <w:bCs/>
          <w:color w:val="000108"/>
          <w:sz w:val="12"/>
          <w:szCs w:val="12"/>
        </w:rPr>
      </w:pPr>
    </w:p>
    <w:p w14:paraId="5FD8D7F4" w14:textId="77777777" w:rsidR="00E3582C" w:rsidRPr="00E3582C" w:rsidRDefault="00E3582C" w:rsidP="00E3582C">
      <w:pPr>
        <w:spacing w:after="0" w:line="240" w:lineRule="auto"/>
        <w:jc w:val="both"/>
        <w:rPr>
          <w:rFonts w:ascii="Inter Tight" w:eastAsia="MS Mincho" w:hAnsi="Inter Tight" w:cs="Inter Tight"/>
          <w:b/>
          <w:color w:val="000108"/>
        </w:rPr>
      </w:pPr>
    </w:p>
    <w:p w14:paraId="1CE19CC9" w14:textId="77777777" w:rsidR="00E3582C" w:rsidRPr="00E3582C" w:rsidRDefault="00E3582C" w:rsidP="00E3582C">
      <w:pPr>
        <w:spacing w:after="0" w:line="240" w:lineRule="auto"/>
        <w:jc w:val="both"/>
        <w:rPr>
          <w:rFonts w:ascii="Inter Tight" w:eastAsia="MS Mincho" w:hAnsi="Inter Tight" w:cs="Inter Tight"/>
          <w:bCs/>
        </w:rPr>
      </w:pPr>
      <w:r w:rsidRPr="00E3582C">
        <w:rPr>
          <w:rFonts w:ascii="Inter Tight" w:eastAsia="MS Mincho" w:hAnsi="Inter Tight" w:cs="Inter Tight"/>
          <w:b/>
          <w:color w:val="000108"/>
        </w:rPr>
        <w:t>CHE</w:t>
      </w:r>
      <w:r w:rsidRPr="00E3582C">
        <w:rPr>
          <w:rFonts w:ascii="Inter Tight" w:eastAsia="MS Mincho" w:hAnsi="Inter Tight" w:cs="Inter Tight"/>
          <w:b/>
        </w:rPr>
        <w:t xml:space="preserve"> </w:t>
      </w:r>
      <w:r w:rsidRPr="00E3582C">
        <w:rPr>
          <w:rFonts w:ascii="Inter Tight" w:eastAsia="MS Mincho" w:hAnsi="Inter Tight" w:cs="Inter Tight"/>
          <w:bCs/>
        </w:rPr>
        <w:t>nella stessa seduta il Consiglio Direttivo provvede a formulare il Girone A ed il Girone B del Campionato di Eccellenza nella maniera più sotto specificata:</w:t>
      </w:r>
    </w:p>
    <w:p w14:paraId="16488923" w14:textId="77777777" w:rsidR="00E3582C" w:rsidRPr="00E3582C" w:rsidRDefault="00E3582C" w:rsidP="00E3582C">
      <w:pPr>
        <w:overflowPunct w:val="0"/>
        <w:autoSpaceDE w:val="0"/>
        <w:autoSpaceDN w:val="0"/>
        <w:adjustRightInd w:val="0"/>
        <w:spacing w:after="0" w:line="240" w:lineRule="auto"/>
        <w:jc w:val="both"/>
        <w:rPr>
          <w:rFonts w:ascii="Inter Tight" w:eastAsia="MS Mincho" w:hAnsi="Inter Tight" w:cs="Inter Tight"/>
          <w:b/>
          <w:noProof/>
          <w:sz w:val="6"/>
          <w:szCs w:val="6"/>
          <w:u w:val="single"/>
        </w:rPr>
      </w:pPr>
    </w:p>
    <w:p w14:paraId="77C1CD71" w14:textId="77777777" w:rsidR="00E3582C" w:rsidRPr="00E3582C" w:rsidRDefault="00E3582C" w:rsidP="00E3582C">
      <w:pPr>
        <w:overflowPunct w:val="0"/>
        <w:autoSpaceDE w:val="0"/>
        <w:autoSpaceDN w:val="0"/>
        <w:adjustRightInd w:val="0"/>
        <w:spacing w:after="0" w:line="240" w:lineRule="auto"/>
        <w:jc w:val="both"/>
        <w:rPr>
          <w:rFonts w:ascii="Inter Tight" w:eastAsia="MS Mincho" w:hAnsi="Inter Tight" w:cs="Inter Tight"/>
          <w:b/>
          <w:noProof/>
          <w:u w:val="single"/>
        </w:rPr>
      </w:pPr>
    </w:p>
    <w:p w14:paraId="60F35E10" w14:textId="77777777" w:rsidR="00E3582C" w:rsidRPr="00E3582C" w:rsidRDefault="00E3582C" w:rsidP="00E3582C">
      <w:pPr>
        <w:overflowPunct w:val="0"/>
        <w:autoSpaceDE w:val="0"/>
        <w:autoSpaceDN w:val="0"/>
        <w:adjustRightInd w:val="0"/>
        <w:spacing w:after="0" w:line="240" w:lineRule="auto"/>
        <w:jc w:val="both"/>
        <w:rPr>
          <w:rFonts w:ascii="Inter Tight" w:eastAsia="MS Mincho" w:hAnsi="Inter Tight" w:cs="Inter Tight"/>
          <w:b/>
          <w:noProof/>
          <w:color w:val="001489"/>
          <w:sz w:val="28"/>
          <w:szCs w:val="28"/>
          <w:u w:val="single"/>
        </w:rPr>
      </w:pPr>
      <w:r w:rsidRPr="00E3582C">
        <w:rPr>
          <w:rFonts w:ascii="Inter Tight" w:eastAsia="MS Mincho" w:hAnsi="Inter Tight" w:cs="Inter Tight"/>
          <w:b/>
          <w:noProof/>
          <w:color w:val="001489"/>
          <w:sz w:val="28"/>
          <w:szCs w:val="28"/>
          <w:u w:val="single"/>
        </w:rPr>
        <w:t>CAMPIONATO DI ECCELLENZA – Stagione Sportiva 2026/2027</w:t>
      </w:r>
    </w:p>
    <w:p w14:paraId="736C68F2" w14:textId="77777777" w:rsidR="00E3582C" w:rsidRPr="00E3582C" w:rsidRDefault="00E3582C" w:rsidP="00E3582C">
      <w:pPr>
        <w:overflowPunct w:val="0"/>
        <w:autoSpaceDE w:val="0"/>
        <w:autoSpaceDN w:val="0"/>
        <w:adjustRightInd w:val="0"/>
        <w:spacing w:after="0" w:line="240" w:lineRule="auto"/>
        <w:jc w:val="both"/>
        <w:rPr>
          <w:rFonts w:ascii="Inter Tight" w:eastAsia="MS Mincho" w:hAnsi="Inter Tight" w:cs="Inter Tight"/>
          <w:b/>
          <w:noProof/>
          <w:color w:val="001489"/>
          <w:sz w:val="24"/>
          <w:szCs w:val="24"/>
          <w:u w:val="single"/>
        </w:rPr>
      </w:pPr>
      <w:r w:rsidRPr="00E3582C">
        <w:rPr>
          <w:rFonts w:ascii="Inter Tight" w:eastAsia="MS Mincho" w:hAnsi="Inter Tight" w:cs="Inter Tight"/>
          <w:b/>
          <w:noProof/>
          <w:color w:val="001489"/>
          <w:sz w:val="24"/>
          <w:szCs w:val="24"/>
          <w:u w:val="single"/>
        </w:rPr>
        <w:t>Girone A</w:t>
      </w:r>
    </w:p>
    <w:p w14:paraId="210303A7"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740020 A.S.D. CASTELLAMMARE CALCIO 94 </w:t>
      </w:r>
    </w:p>
    <w:p w14:paraId="0BAFDB56"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947516 SSDARL CITTA DI SAN VITO LO CAP</w:t>
      </w:r>
    </w:p>
    <w:p w14:paraId="747E3886"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916129 A.C.D. DON CARLO LAURI MISILMER</w:t>
      </w:r>
    </w:p>
    <w:p w14:paraId="294B550E"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938799 A.S.D. FC ALCAMO 1928          </w:t>
      </w:r>
    </w:p>
    <w:p w14:paraId="4A0AD4F9"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962924        KAMARAT 1972 SSDARL     </w:t>
      </w:r>
    </w:p>
    <w:p w14:paraId="1C993AF6"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912567 POL.D. LASCARI                 </w:t>
      </w:r>
    </w:p>
    <w:p w14:paraId="3D77B56D"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944303 S.S.D. MARSALA 1912 A.R.L.     </w:t>
      </w:r>
    </w:p>
    <w:p w14:paraId="3477EA12" w14:textId="77777777" w:rsidR="00E3582C" w:rsidRPr="00E3582C" w:rsidRDefault="00E3582C" w:rsidP="00E3582C">
      <w:pPr>
        <w:spacing w:after="0" w:line="240" w:lineRule="auto"/>
        <w:ind w:left="-142"/>
        <w:rPr>
          <w:rFonts w:ascii="Courier New" w:eastAsia="Calibri" w:hAnsi="Courier New" w:cs="Courier New"/>
          <w:kern w:val="0"/>
          <w:lang w:val="pt-BR"/>
          <w14:ligatures w14:val="none"/>
        </w:rPr>
      </w:pPr>
      <w:r w:rsidRPr="00E3582C">
        <w:rPr>
          <w:rFonts w:ascii="Courier New" w:eastAsia="Calibri" w:hAnsi="Courier New" w:cs="Courier New"/>
          <w:kern w:val="0"/>
          <w14:ligatures w14:val="none"/>
        </w:rPr>
        <w:t xml:space="preserve"> </w:t>
      </w:r>
      <w:r w:rsidRPr="00E3582C">
        <w:rPr>
          <w:rFonts w:ascii="Courier New" w:eastAsia="Calibri" w:hAnsi="Courier New" w:cs="Courier New"/>
          <w:kern w:val="0"/>
          <w:lang w:val="pt-BR"/>
          <w14:ligatures w14:val="none"/>
        </w:rPr>
        <w:t>943087 S.S.D. MONTELEPRE S.S.D. A R.L.</w:t>
      </w:r>
    </w:p>
    <w:p w14:paraId="775B7559" w14:textId="77777777" w:rsidR="00E3582C" w:rsidRPr="00E3582C" w:rsidRDefault="00E3582C" w:rsidP="00E3582C">
      <w:pPr>
        <w:spacing w:after="0" w:line="240" w:lineRule="auto"/>
        <w:ind w:left="-142"/>
        <w:rPr>
          <w:rFonts w:ascii="Courier New" w:eastAsia="Calibri" w:hAnsi="Courier New" w:cs="Courier New"/>
          <w:kern w:val="0"/>
          <w:lang w:val="pt-BR"/>
          <w14:ligatures w14:val="none"/>
        </w:rPr>
      </w:pPr>
      <w:r w:rsidRPr="00E3582C">
        <w:rPr>
          <w:rFonts w:ascii="Courier New" w:eastAsia="Calibri" w:hAnsi="Courier New" w:cs="Courier New"/>
          <w:kern w:val="0"/>
          <w:lang w:val="pt-BR"/>
          <w14:ligatures w14:val="none"/>
        </w:rPr>
        <w:t xml:space="preserve"> 910615 A.S.D. PARMONVAL               </w:t>
      </w:r>
    </w:p>
    <w:p w14:paraId="0AB1DC1C"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lang w:val="pt-BR"/>
          <w14:ligatures w14:val="none"/>
        </w:rPr>
        <w:t xml:space="preserve"> </w:t>
      </w:r>
      <w:r w:rsidRPr="00E3582C">
        <w:rPr>
          <w:rFonts w:ascii="Courier New" w:eastAsia="Calibri" w:hAnsi="Courier New" w:cs="Courier New"/>
          <w:kern w:val="0"/>
          <w14:ligatures w14:val="none"/>
        </w:rPr>
        <w:t xml:space="preserve">941962 A.S.D. SAN GIORGIO PIANA       </w:t>
      </w:r>
    </w:p>
    <w:p w14:paraId="6455CC8D"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937802 A.S.D. SANCATALDESE CALCIO     </w:t>
      </w:r>
    </w:p>
    <w:p w14:paraId="4A9527C5"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949775 SCSD   UNITAS SCIACCA CALCIO   </w:t>
      </w:r>
    </w:p>
    <w:p w14:paraId="572395A5" w14:textId="77777777" w:rsidR="00E3582C" w:rsidRPr="00E3582C" w:rsidRDefault="00E3582C" w:rsidP="00E3582C">
      <w:pPr>
        <w:spacing w:after="0" w:line="240" w:lineRule="auto"/>
        <w:ind w:left="-142"/>
        <w:rPr>
          <w:rFonts w:ascii="Courier New" w:eastAsia="Calibri" w:hAnsi="Courier New" w:cs="Courier New"/>
          <w:kern w:val="0"/>
          <w:lang w:val="pt-BR"/>
          <w14:ligatures w14:val="none"/>
        </w:rPr>
      </w:pPr>
      <w:r w:rsidRPr="00E3582C">
        <w:rPr>
          <w:rFonts w:ascii="Courier New" w:eastAsia="Calibri" w:hAnsi="Courier New" w:cs="Courier New"/>
          <w:kern w:val="0"/>
          <w14:ligatures w14:val="none"/>
        </w:rPr>
        <w:t xml:space="preserve"> </w:t>
      </w:r>
      <w:r w:rsidRPr="00E3582C">
        <w:rPr>
          <w:rFonts w:ascii="Courier New" w:eastAsia="Calibri" w:hAnsi="Courier New" w:cs="Courier New"/>
          <w:kern w:val="0"/>
          <w:lang w:val="pt-BR"/>
          <w14:ligatures w14:val="none"/>
        </w:rPr>
        <w:t xml:space="preserve">964628 A.S.D. VIGOR BORGETTO          </w:t>
      </w:r>
    </w:p>
    <w:p w14:paraId="0B30B60F" w14:textId="77777777" w:rsidR="00E3582C" w:rsidRPr="00E3582C" w:rsidRDefault="00E3582C" w:rsidP="00E3582C">
      <w:pPr>
        <w:spacing w:after="0" w:line="240" w:lineRule="auto"/>
        <w:ind w:left="-142"/>
        <w:rPr>
          <w:rFonts w:ascii="Courier New" w:eastAsia="Calibri" w:hAnsi="Courier New" w:cs="Courier New"/>
          <w:kern w:val="0"/>
          <w:lang w:val="pt-BR"/>
          <w14:ligatures w14:val="none"/>
        </w:rPr>
      </w:pPr>
      <w:r w:rsidRPr="00E3582C">
        <w:rPr>
          <w:rFonts w:ascii="Courier New" w:eastAsia="Calibri" w:hAnsi="Courier New" w:cs="Courier New"/>
          <w:kern w:val="0"/>
          <w:lang w:val="pt-BR"/>
          <w14:ligatures w14:val="none"/>
        </w:rPr>
        <w:t xml:space="preserve"> 955631 A.S.D. VIRTUS AKRAGAS SLP      </w:t>
      </w:r>
    </w:p>
    <w:p w14:paraId="66C50C21"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lang w:val="pt-BR"/>
          <w14:ligatures w14:val="none"/>
        </w:rPr>
        <w:t xml:space="preserve"> </w:t>
      </w:r>
      <w:r w:rsidRPr="00E3582C">
        <w:rPr>
          <w:rFonts w:ascii="Courier New" w:eastAsia="Calibri" w:hAnsi="Courier New" w:cs="Courier New"/>
          <w:kern w:val="0"/>
          <w14:ligatures w14:val="none"/>
        </w:rPr>
        <w:t xml:space="preserve">964032 ASD    1959 PARTINICAUDACE     </w:t>
      </w:r>
    </w:p>
    <w:p w14:paraId="306F2E0C"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963980 A.P.D. 90011 BAGHERIA    </w:t>
      </w:r>
    </w:p>
    <w:p w14:paraId="344656F4" w14:textId="77777777" w:rsidR="00E3582C" w:rsidRPr="00E3582C" w:rsidRDefault="00E3582C" w:rsidP="00E3582C">
      <w:pPr>
        <w:spacing w:after="0" w:line="240" w:lineRule="auto"/>
        <w:jc w:val="both"/>
        <w:rPr>
          <w:rFonts w:ascii="Inter Tight" w:eastAsia="Calibri" w:hAnsi="Inter Tight" w:cs="Inter Tight"/>
          <w:bCs/>
          <w:kern w:val="0"/>
          <w14:ligatures w14:val="none"/>
        </w:rPr>
      </w:pPr>
    </w:p>
    <w:p w14:paraId="0982AB41" w14:textId="77777777" w:rsidR="00E3582C" w:rsidRPr="00E3582C" w:rsidRDefault="00E3582C" w:rsidP="00E3582C">
      <w:pPr>
        <w:spacing w:after="0" w:line="240" w:lineRule="auto"/>
        <w:jc w:val="both"/>
        <w:rPr>
          <w:rFonts w:ascii="Inter Tight" w:eastAsia="Calibri" w:hAnsi="Inter Tight" w:cs="Inter Tight"/>
          <w:b/>
          <w:bCs/>
          <w:color w:val="001489"/>
          <w:kern w:val="0"/>
          <w14:ligatures w14:val="none"/>
        </w:rPr>
      </w:pPr>
      <w:r w:rsidRPr="00E3582C">
        <w:rPr>
          <w:rFonts w:ascii="Inter Tight" w:eastAsia="Calibri" w:hAnsi="Inter Tight" w:cs="Inter Tight"/>
          <w:b/>
          <w:bCs/>
          <w:color w:val="001489"/>
          <w:kern w:val="0"/>
          <w14:ligatures w14:val="none"/>
        </w:rPr>
        <w:t>Totale n. 16</w:t>
      </w:r>
    </w:p>
    <w:p w14:paraId="74F0A391" w14:textId="77777777" w:rsidR="00E3582C" w:rsidRPr="00E3582C" w:rsidRDefault="00E3582C" w:rsidP="00E3582C">
      <w:pPr>
        <w:spacing w:after="0" w:line="240" w:lineRule="auto"/>
        <w:jc w:val="both"/>
        <w:rPr>
          <w:rFonts w:ascii="Inter Tight" w:eastAsia="Calibri" w:hAnsi="Inter Tight" w:cs="Inter Tight"/>
          <w:b/>
          <w:kern w:val="0"/>
          <w14:ligatures w14:val="none"/>
        </w:rPr>
      </w:pPr>
    </w:p>
    <w:p w14:paraId="4EBFF267" w14:textId="77777777" w:rsidR="00E3582C" w:rsidRPr="00E3582C" w:rsidRDefault="00E3582C" w:rsidP="00E3582C">
      <w:pPr>
        <w:spacing w:after="0" w:line="240" w:lineRule="auto"/>
        <w:jc w:val="both"/>
        <w:rPr>
          <w:rFonts w:ascii="Inter Tight" w:eastAsia="Calibri" w:hAnsi="Inter Tight" w:cs="Inter Tight"/>
          <w:b/>
          <w:color w:val="001489"/>
          <w:kern w:val="0"/>
          <w:sz w:val="24"/>
          <w:szCs w:val="24"/>
          <w:u w:val="single"/>
          <w14:ligatures w14:val="none"/>
        </w:rPr>
      </w:pPr>
    </w:p>
    <w:p w14:paraId="34C335A8" w14:textId="77777777" w:rsidR="00E3582C" w:rsidRPr="00E3582C" w:rsidRDefault="00E3582C" w:rsidP="00E3582C">
      <w:pPr>
        <w:spacing w:after="0" w:line="240" w:lineRule="auto"/>
        <w:jc w:val="both"/>
        <w:rPr>
          <w:rFonts w:ascii="Inter Tight" w:eastAsia="Calibri" w:hAnsi="Inter Tight" w:cs="Inter Tight"/>
          <w:b/>
          <w:color w:val="001489"/>
          <w:kern w:val="0"/>
          <w:sz w:val="24"/>
          <w:szCs w:val="24"/>
          <w:u w:val="single"/>
          <w14:ligatures w14:val="none"/>
        </w:rPr>
      </w:pPr>
    </w:p>
    <w:p w14:paraId="3FEE3883" w14:textId="77777777" w:rsidR="00E3582C" w:rsidRPr="00E3582C" w:rsidRDefault="00E3582C" w:rsidP="00E3582C">
      <w:pPr>
        <w:spacing w:after="0" w:line="240" w:lineRule="auto"/>
        <w:jc w:val="both"/>
        <w:rPr>
          <w:rFonts w:ascii="Inter Tight" w:eastAsia="Calibri" w:hAnsi="Inter Tight" w:cs="Inter Tight"/>
          <w:b/>
          <w:color w:val="001489"/>
          <w:kern w:val="0"/>
          <w:sz w:val="24"/>
          <w:szCs w:val="24"/>
          <w:u w:val="single"/>
          <w14:ligatures w14:val="none"/>
        </w:rPr>
      </w:pPr>
    </w:p>
    <w:p w14:paraId="30FAC232" w14:textId="77777777" w:rsidR="00E3582C" w:rsidRPr="00E3582C" w:rsidRDefault="00E3582C" w:rsidP="00E3582C">
      <w:pPr>
        <w:spacing w:after="0" w:line="240" w:lineRule="auto"/>
        <w:jc w:val="both"/>
        <w:rPr>
          <w:rFonts w:ascii="Inter Tight" w:eastAsia="Calibri" w:hAnsi="Inter Tight" w:cs="Inter Tight"/>
          <w:b/>
          <w:color w:val="001489"/>
          <w:kern w:val="0"/>
          <w:sz w:val="24"/>
          <w:szCs w:val="24"/>
          <w:u w:val="single"/>
          <w14:ligatures w14:val="none"/>
        </w:rPr>
      </w:pPr>
    </w:p>
    <w:p w14:paraId="1EF8D261" w14:textId="77777777" w:rsidR="00E3582C" w:rsidRPr="00E3582C" w:rsidRDefault="00E3582C" w:rsidP="00E3582C">
      <w:pPr>
        <w:spacing w:after="0" w:line="240" w:lineRule="auto"/>
        <w:jc w:val="both"/>
        <w:rPr>
          <w:rFonts w:ascii="Inter Tight" w:eastAsia="Calibri" w:hAnsi="Inter Tight" w:cs="Inter Tight"/>
          <w:b/>
          <w:color w:val="001489"/>
          <w:kern w:val="0"/>
          <w:sz w:val="24"/>
          <w:szCs w:val="24"/>
          <w:u w:val="single"/>
          <w14:ligatures w14:val="none"/>
        </w:rPr>
      </w:pPr>
    </w:p>
    <w:p w14:paraId="4AABA163" w14:textId="77777777" w:rsidR="00E3582C" w:rsidRPr="00E3582C" w:rsidRDefault="00E3582C" w:rsidP="00E3582C">
      <w:pPr>
        <w:spacing w:after="0" w:line="240" w:lineRule="auto"/>
        <w:jc w:val="both"/>
        <w:rPr>
          <w:rFonts w:ascii="Inter Tight" w:eastAsia="Calibri" w:hAnsi="Inter Tight" w:cs="Inter Tight"/>
          <w:b/>
          <w:color w:val="001489"/>
          <w:kern w:val="0"/>
          <w:sz w:val="24"/>
          <w:szCs w:val="24"/>
          <w:u w:val="single"/>
          <w14:ligatures w14:val="none"/>
        </w:rPr>
      </w:pPr>
    </w:p>
    <w:p w14:paraId="355B3E1D" w14:textId="77777777" w:rsidR="00E3582C" w:rsidRPr="00E3582C" w:rsidRDefault="00E3582C" w:rsidP="00E3582C">
      <w:pPr>
        <w:spacing w:after="0" w:line="240" w:lineRule="auto"/>
        <w:jc w:val="both"/>
        <w:rPr>
          <w:rFonts w:ascii="Inter Tight" w:eastAsia="Calibri" w:hAnsi="Inter Tight" w:cs="Inter Tight"/>
          <w:b/>
          <w:color w:val="001489"/>
          <w:kern w:val="0"/>
          <w:sz w:val="24"/>
          <w:szCs w:val="24"/>
          <w:u w:val="single"/>
          <w14:ligatures w14:val="none"/>
        </w:rPr>
      </w:pPr>
    </w:p>
    <w:p w14:paraId="086AAEA3" w14:textId="77777777" w:rsidR="00E3582C" w:rsidRPr="00E3582C" w:rsidRDefault="00E3582C" w:rsidP="00E3582C">
      <w:pPr>
        <w:spacing w:after="0" w:line="240" w:lineRule="auto"/>
        <w:jc w:val="both"/>
        <w:rPr>
          <w:rFonts w:ascii="Inter Tight" w:eastAsia="Calibri" w:hAnsi="Inter Tight" w:cs="Inter Tight"/>
          <w:b/>
          <w:color w:val="001489"/>
          <w:kern w:val="0"/>
          <w:sz w:val="24"/>
          <w:szCs w:val="24"/>
          <w:u w:val="single"/>
          <w14:ligatures w14:val="none"/>
        </w:rPr>
      </w:pPr>
    </w:p>
    <w:p w14:paraId="7FBA5D5B" w14:textId="77777777" w:rsidR="00E3582C" w:rsidRPr="00E3582C" w:rsidRDefault="00E3582C" w:rsidP="00E3582C">
      <w:pPr>
        <w:spacing w:after="0" w:line="240" w:lineRule="auto"/>
        <w:jc w:val="both"/>
        <w:rPr>
          <w:rFonts w:ascii="Inter Tight" w:eastAsia="Calibri" w:hAnsi="Inter Tight" w:cs="Inter Tight"/>
          <w:b/>
          <w:color w:val="001489"/>
          <w:kern w:val="0"/>
          <w:sz w:val="24"/>
          <w:szCs w:val="24"/>
          <w:u w:val="single"/>
          <w14:ligatures w14:val="none"/>
        </w:rPr>
      </w:pPr>
    </w:p>
    <w:p w14:paraId="2B9C6A77" w14:textId="77777777" w:rsidR="00E3582C" w:rsidRPr="00E3582C" w:rsidRDefault="00E3582C" w:rsidP="00E3582C">
      <w:pPr>
        <w:spacing w:after="0" w:line="240" w:lineRule="auto"/>
        <w:jc w:val="both"/>
        <w:rPr>
          <w:rFonts w:ascii="Inter Tight" w:eastAsia="Calibri" w:hAnsi="Inter Tight" w:cs="Inter Tight"/>
          <w:b/>
          <w:color w:val="001489"/>
          <w:kern w:val="0"/>
          <w:sz w:val="24"/>
          <w:szCs w:val="24"/>
          <w:u w:val="single"/>
          <w14:ligatures w14:val="none"/>
        </w:rPr>
      </w:pPr>
      <w:r w:rsidRPr="00E3582C">
        <w:rPr>
          <w:rFonts w:ascii="Inter Tight" w:eastAsia="Calibri" w:hAnsi="Inter Tight" w:cs="Inter Tight"/>
          <w:b/>
          <w:color w:val="001489"/>
          <w:kern w:val="0"/>
          <w:sz w:val="24"/>
          <w:szCs w:val="24"/>
          <w:u w:val="single"/>
          <w14:ligatures w14:val="none"/>
        </w:rPr>
        <w:lastRenderedPageBreak/>
        <w:t>GIRONE B</w:t>
      </w:r>
    </w:p>
    <w:p w14:paraId="2AAD1B31"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965257        ASD ACIREALE FOOTBALL CLUB</w:t>
      </w:r>
    </w:p>
    <w:p w14:paraId="4DF8F6F9"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945852 F.C.D. ATL CT 1994 VIAGRANDE    </w:t>
      </w:r>
    </w:p>
    <w:p w14:paraId="632795EE"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963991 A.S.D. AUGUSTA FOOTBALL CLUB    </w:t>
      </w:r>
    </w:p>
    <w:p w14:paraId="00AFC5C0" w14:textId="77777777" w:rsidR="00E3582C" w:rsidRPr="00E3582C" w:rsidRDefault="00E3582C" w:rsidP="00E3582C">
      <w:pPr>
        <w:spacing w:after="0" w:line="240" w:lineRule="auto"/>
        <w:ind w:left="-142"/>
        <w:rPr>
          <w:rFonts w:ascii="Courier New" w:eastAsia="Calibri" w:hAnsi="Courier New" w:cs="Courier New"/>
          <w:b/>
          <w:bCs/>
          <w:color w:val="001489"/>
          <w:kern w:val="0"/>
          <w14:ligatures w14:val="none"/>
        </w:rPr>
      </w:pPr>
      <w:r w:rsidRPr="00E3582C">
        <w:rPr>
          <w:rFonts w:ascii="Courier New" w:eastAsia="Calibri" w:hAnsi="Courier New" w:cs="Courier New"/>
          <w:b/>
          <w:bCs/>
          <w:color w:val="001489"/>
          <w:kern w:val="0"/>
          <w14:ligatures w14:val="none"/>
        </w:rPr>
        <w:t xml:space="preserve"> 936461 A.S.D. FC GYMNICA SCORDIA       </w:t>
      </w:r>
    </w:p>
    <w:p w14:paraId="7241F4A5"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740675 A.S.D. FOOTBALL CLUB VITTORIA   </w:t>
      </w:r>
    </w:p>
    <w:p w14:paraId="675349FD"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936786 A.S.D. GIARRE CALCIO            </w:t>
      </w:r>
    </w:p>
    <w:p w14:paraId="014A5172" w14:textId="77777777" w:rsidR="00E3582C" w:rsidRPr="00E3582C" w:rsidRDefault="00E3582C" w:rsidP="00E3582C">
      <w:pPr>
        <w:spacing w:after="0" w:line="240" w:lineRule="auto"/>
        <w:ind w:left="-142"/>
        <w:rPr>
          <w:rFonts w:ascii="Courier New" w:eastAsia="Calibri" w:hAnsi="Courier New" w:cs="Courier New"/>
          <w:b/>
          <w:bCs/>
          <w:color w:val="001489"/>
          <w:kern w:val="0"/>
          <w14:ligatures w14:val="none"/>
        </w:rPr>
      </w:pPr>
      <w:r w:rsidRPr="00E3582C">
        <w:rPr>
          <w:rFonts w:ascii="Courier New" w:eastAsia="Calibri" w:hAnsi="Courier New" w:cs="Courier New"/>
          <w:b/>
          <w:bCs/>
          <w:color w:val="001489"/>
          <w:kern w:val="0"/>
          <w14:ligatures w14:val="none"/>
        </w:rPr>
        <w:t xml:space="preserve"> 941335 A.S.D. JONICA F.C.              </w:t>
      </w:r>
    </w:p>
    <w:p w14:paraId="1B23306C"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947739 A.S.D. MAZZARRONE CALCIO        </w:t>
      </w:r>
    </w:p>
    <w:p w14:paraId="300566F1"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964138 A.P.D. MELILLI                  </w:t>
      </w:r>
    </w:p>
    <w:p w14:paraId="5A4B0A5F"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965296        MESSANA RIVIERA ASD      </w:t>
      </w:r>
    </w:p>
    <w:p w14:paraId="0BD9C667"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965031 ACR    MESSINA 1900 SSD ARL     </w:t>
      </w:r>
    </w:p>
    <w:p w14:paraId="3C9D1E28"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938359 A.S.D. NEBROS                   </w:t>
      </w:r>
    </w:p>
    <w:p w14:paraId="729ABBF8"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949589 A.S.D. NISCEMI FOOTBALL CLUB    </w:t>
      </w:r>
    </w:p>
    <w:p w14:paraId="352A1853"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913797 A.S.D. POLISPORTIVA GIOIOSA    </w:t>
      </w:r>
      <w:r w:rsidRPr="00E3582C">
        <w:rPr>
          <w:rFonts w:ascii="Courier New" w:eastAsia="Calibri" w:hAnsi="Courier New" w:cs="Courier New"/>
          <w:kern w:val="0"/>
          <w14:ligatures w14:val="none"/>
        </w:rPr>
        <w:tab/>
      </w:r>
      <w:r w:rsidRPr="00E3582C">
        <w:rPr>
          <w:rFonts w:ascii="Courier New" w:eastAsia="Calibri" w:hAnsi="Courier New" w:cs="Courier New"/>
          <w:kern w:val="0"/>
          <w14:ligatures w14:val="none"/>
        </w:rPr>
        <w:tab/>
        <w:t>(</w:t>
      </w:r>
      <w:r w:rsidRPr="00E3582C">
        <w:rPr>
          <w:rFonts w:ascii="Courier New" w:eastAsia="Calibri" w:hAnsi="Courier New" w:cs="Courier New"/>
          <w:b/>
          <w:bCs/>
          <w:kern w:val="0"/>
          <w14:ligatures w14:val="none"/>
        </w:rPr>
        <w:t xml:space="preserve">*) </w:t>
      </w:r>
      <w:r w:rsidRPr="00E3582C">
        <w:rPr>
          <w:rFonts w:ascii="Courier New" w:eastAsia="Calibri" w:hAnsi="Courier New" w:cs="Courier New"/>
          <w:kern w:val="0"/>
          <w14:ligatures w14:val="none"/>
        </w:rPr>
        <w:t xml:space="preserve"> </w:t>
      </w:r>
    </w:p>
    <w:p w14:paraId="2AF3EC1D"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937886 A.S.D. SPORT CLUB PALAZZOLO     </w:t>
      </w:r>
    </w:p>
    <w:p w14:paraId="6AB5E4B5" w14:textId="77777777" w:rsidR="00E3582C" w:rsidRPr="00E3582C" w:rsidRDefault="00E3582C" w:rsidP="00E3582C">
      <w:pPr>
        <w:spacing w:after="0" w:line="240" w:lineRule="auto"/>
        <w:ind w:left="-142"/>
        <w:rPr>
          <w:rFonts w:ascii="Courier New" w:eastAsia="Calibri" w:hAnsi="Courier New" w:cs="Courier New"/>
          <w:kern w:val="0"/>
          <w14:ligatures w14:val="none"/>
        </w:rPr>
      </w:pPr>
      <w:r w:rsidRPr="00E3582C">
        <w:rPr>
          <w:rFonts w:ascii="Courier New" w:eastAsia="Calibri" w:hAnsi="Courier New" w:cs="Courier New"/>
          <w:kern w:val="0"/>
          <w14:ligatures w14:val="none"/>
        </w:rPr>
        <w:t xml:space="preserve"> 962923        SS LEONZIO 1909 SSD A R.L</w:t>
      </w:r>
    </w:p>
    <w:p w14:paraId="5F13DB3A" w14:textId="77777777" w:rsidR="00E3582C" w:rsidRPr="00E3582C" w:rsidRDefault="00E3582C" w:rsidP="00E3582C">
      <w:pPr>
        <w:spacing w:after="0" w:line="240" w:lineRule="auto"/>
        <w:ind w:left="-142"/>
        <w:rPr>
          <w:rFonts w:ascii="Courier New" w:eastAsia="Calibri" w:hAnsi="Courier New" w:cs="Courier New"/>
          <w:kern w:val="0"/>
          <w14:ligatures w14:val="none"/>
        </w:rPr>
      </w:pPr>
    </w:p>
    <w:p w14:paraId="17CE3A5B" w14:textId="77777777" w:rsidR="00E3582C" w:rsidRPr="00E3582C" w:rsidRDefault="00E3582C" w:rsidP="00E3582C">
      <w:pPr>
        <w:spacing w:after="0" w:line="240" w:lineRule="auto"/>
        <w:ind w:left="-142"/>
        <w:rPr>
          <w:rFonts w:ascii="Courier New" w:eastAsia="Calibri" w:hAnsi="Courier New" w:cs="Courier New"/>
          <w:b/>
          <w:bCs/>
          <w:kern w:val="0"/>
          <w14:ligatures w14:val="none"/>
        </w:rPr>
      </w:pPr>
      <w:r w:rsidRPr="00E3582C">
        <w:rPr>
          <w:rFonts w:ascii="Courier New" w:eastAsia="Calibri" w:hAnsi="Courier New" w:cs="Courier New"/>
          <w:b/>
          <w:bCs/>
          <w:kern w:val="0"/>
          <w14:ligatures w14:val="none"/>
        </w:rPr>
        <w:t>(*) in attesa di scissione</w:t>
      </w:r>
    </w:p>
    <w:p w14:paraId="5DA17951" w14:textId="77777777" w:rsidR="00E3582C" w:rsidRPr="00E3582C" w:rsidRDefault="00E3582C" w:rsidP="00E3582C">
      <w:pPr>
        <w:spacing w:after="0" w:line="240" w:lineRule="auto"/>
        <w:jc w:val="both"/>
        <w:rPr>
          <w:rFonts w:ascii="Inter Tight" w:eastAsia="Calibri" w:hAnsi="Inter Tight" w:cs="Inter Tight"/>
          <w:b/>
          <w:kern w:val="0"/>
          <w14:ligatures w14:val="none"/>
        </w:rPr>
      </w:pPr>
    </w:p>
    <w:p w14:paraId="16B8047A" w14:textId="77777777" w:rsidR="00E3582C" w:rsidRPr="00E3582C" w:rsidRDefault="00E3582C" w:rsidP="00E3582C">
      <w:pPr>
        <w:spacing w:after="0" w:line="240" w:lineRule="auto"/>
        <w:jc w:val="both"/>
        <w:rPr>
          <w:rFonts w:ascii="Inter Tight" w:eastAsia="Calibri" w:hAnsi="Inter Tight" w:cs="Inter Tight"/>
          <w:b/>
          <w:bCs/>
          <w:color w:val="001489"/>
          <w:kern w:val="0"/>
          <w14:ligatures w14:val="none"/>
        </w:rPr>
      </w:pPr>
      <w:r w:rsidRPr="00E3582C">
        <w:rPr>
          <w:rFonts w:ascii="Inter Tight" w:eastAsia="Calibri" w:hAnsi="Inter Tight" w:cs="Inter Tight"/>
          <w:b/>
          <w:bCs/>
          <w:color w:val="001489"/>
          <w:kern w:val="0"/>
          <w14:ligatures w14:val="none"/>
        </w:rPr>
        <w:t>Totale n. 16</w:t>
      </w:r>
    </w:p>
    <w:p w14:paraId="2C906CF3" w14:textId="77777777" w:rsidR="00E3582C" w:rsidRDefault="00E3582C" w:rsidP="00E3582C">
      <w:pPr>
        <w:spacing w:after="0" w:line="240" w:lineRule="auto"/>
        <w:jc w:val="both"/>
        <w:rPr>
          <w:rFonts w:ascii="Inter Tight" w:eastAsia="MS Mincho" w:hAnsi="Inter Tight" w:cs="Inter Tight"/>
          <w:b/>
          <w:bCs/>
          <w:color w:val="001489"/>
          <w:sz w:val="28"/>
          <w:szCs w:val="28"/>
          <w:u w:val="single"/>
        </w:rPr>
      </w:pPr>
    </w:p>
    <w:p w14:paraId="1A356E8D" w14:textId="77777777" w:rsidR="00D2256D" w:rsidRPr="00E3582C" w:rsidRDefault="00D2256D" w:rsidP="00E3582C">
      <w:pPr>
        <w:spacing w:after="0" w:line="240" w:lineRule="auto"/>
        <w:jc w:val="both"/>
        <w:rPr>
          <w:rFonts w:ascii="Inter Tight" w:eastAsia="MS Mincho" w:hAnsi="Inter Tight" w:cs="Inter Tight"/>
          <w:b/>
          <w:bCs/>
          <w:color w:val="001489"/>
          <w:sz w:val="28"/>
          <w:szCs w:val="28"/>
          <w:u w:val="single"/>
        </w:rPr>
      </w:pPr>
    </w:p>
    <w:p w14:paraId="3BB07BB2" w14:textId="77777777" w:rsidR="00E3582C" w:rsidRPr="00E3582C" w:rsidRDefault="00E3582C" w:rsidP="00E3582C">
      <w:pPr>
        <w:spacing w:after="0" w:line="240" w:lineRule="auto"/>
        <w:jc w:val="both"/>
        <w:rPr>
          <w:rFonts w:ascii="Inter Tight" w:eastAsia="MS Mincho" w:hAnsi="Inter Tight" w:cs="Inter Tight"/>
          <w:b/>
          <w:bCs/>
          <w:color w:val="001489"/>
          <w:sz w:val="28"/>
          <w:szCs w:val="28"/>
          <w:u w:val="single"/>
        </w:rPr>
      </w:pPr>
      <w:r w:rsidRPr="00E3582C">
        <w:rPr>
          <w:rFonts w:ascii="Inter Tight" w:eastAsia="MS Mincho" w:hAnsi="Inter Tight" w:cs="Inter Tight"/>
          <w:b/>
          <w:bCs/>
          <w:color w:val="001489"/>
          <w:sz w:val="28"/>
          <w:szCs w:val="28"/>
          <w:u w:val="single"/>
        </w:rPr>
        <w:t xml:space="preserve">CAMPIONATO DI CALCIO A 5 -  SERIE “C1”- Stagione Sportiva 2026/2027 </w:t>
      </w:r>
    </w:p>
    <w:p w14:paraId="7C863832" w14:textId="77777777" w:rsidR="00E3582C" w:rsidRPr="00E3582C" w:rsidRDefault="00E3582C" w:rsidP="00E3582C">
      <w:pPr>
        <w:spacing w:after="0" w:line="240" w:lineRule="auto"/>
        <w:jc w:val="both"/>
        <w:rPr>
          <w:rFonts w:ascii="Inter Tight" w:eastAsia="MS Mincho" w:hAnsi="Inter Tight" w:cs="Inter Tight"/>
          <w:b/>
        </w:rPr>
      </w:pPr>
    </w:p>
    <w:p w14:paraId="4426E2E1" w14:textId="77777777" w:rsidR="00E3582C" w:rsidRPr="00E3582C" w:rsidRDefault="00E3582C" w:rsidP="00E3582C">
      <w:pPr>
        <w:spacing w:after="0" w:line="240" w:lineRule="auto"/>
        <w:jc w:val="both"/>
        <w:rPr>
          <w:rFonts w:ascii="Inter Tight" w:eastAsia="MS Mincho" w:hAnsi="Inter Tight" w:cs="Inter Tight"/>
          <w:b/>
          <w:color w:val="001489"/>
        </w:rPr>
      </w:pPr>
      <w:r w:rsidRPr="00E3582C">
        <w:rPr>
          <w:rFonts w:ascii="Inter Tight" w:eastAsia="MS Mincho" w:hAnsi="Inter Tight" w:cs="Inter Tight"/>
          <w:b/>
          <w:color w:val="000108"/>
        </w:rPr>
        <w:t>CONSIDERATO</w:t>
      </w:r>
    </w:p>
    <w:p w14:paraId="22DAB060" w14:textId="77777777" w:rsidR="00E3582C" w:rsidRPr="00E3582C" w:rsidRDefault="00E3582C" w:rsidP="00E3582C">
      <w:pPr>
        <w:spacing w:after="0" w:line="240" w:lineRule="auto"/>
        <w:jc w:val="both"/>
        <w:rPr>
          <w:rFonts w:ascii="Inter Tight" w:eastAsia="MS Mincho" w:hAnsi="Inter Tight" w:cs="Inter Tight"/>
          <w:b/>
          <w:color w:val="001489"/>
        </w:rPr>
      </w:pPr>
    </w:p>
    <w:p w14:paraId="3AAD1629" w14:textId="77777777" w:rsidR="00E3582C" w:rsidRPr="00E3582C" w:rsidRDefault="00E3582C" w:rsidP="00E3582C">
      <w:pPr>
        <w:spacing w:after="0" w:line="240" w:lineRule="auto"/>
        <w:jc w:val="both"/>
        <w:rPr>
          <w:rFonts w:ascii="Inter Tight" w:eastAsia="MS Mincho" w:hAnsi="Inter Tight" w:cs="Inter Tight"/>
          <w:bCs/>
        </w:rPr>
      </w:pPr>
      <w:r w:rsidRPr="00E3582C">
        <w:rPr>
          <w:rFonts w:ascii="Inter Tight" w:eastAsia="MS Mincho" w:hAnsi="Inter Tight" w:cs="Inter Tight"/>
          <w:b/>
          <w:color w:val="000108"/>
        </w:rPr>
        <w:t>CHE</w:t>
      </w:r>
      <w:r w:rsidRPr="00E3582C">
        <w:rPr>
          <w:rFonts w:ascii="Inter Tight" w:eastAsia="MS Mincho" w:hAnsi="Inter Tight" w:cs="Inter Tight"/>
          <w:bCs/>
        </w:rPr>
        <w:t xml:space="preserve"> nell’organico del Campionato di Calcio a 5 Serie “C1”, in data 30 Giugno 2026, le Società aventi diritto risultavano essere </w:t>
      </w:r>
      <w:r w:rsidRPr="00E3582C">
        <w:rPr>
          <w:rFonts w:ascii="Inter Tight" w:eastAsia="MS Mincho" w:hAnsi="Inter Tight" w:cs="Inter Tight"/>
          <w:b/>
          <w:color w:val="000108"/>
        </w:rPr>
        <w:t>N. 32</w:t>
      </w:r>
      <w:r w:rsidRPr="00E3582C">
        <w:rPr>
          <w:rFonts w:ascii="Inter Tight" w:eastAsia="MS Mincho" w:hAnsi="Inter Tight" w:cs="Inter Tight"/>
          <w:b/>
          <w:color w:val="001489"/>
        </w:rPr>
        <w:t>.</w:t>
      </w:r>
      <w:r w:rsidRPr="00E3582C">
        <w:rPr>
          <w:rFonts w:ascii="Inter Tight" w:eastAsia="MS Mincho" w:hAnsi="Inter Tight" w:cs="Inter Tight"/>
          <w:bCs/>
        </w:rPr>
        <w:t xml:space="preserve"> </w:t>
      </w:r>
    </w:p>
    <w:p w14:paraId="1D380115" w14:textId="77777777" w:rsidR="00E3582C" w:rsidRPr="00E3582C" w:rsidRDefault="00E3582C" w:rsidP="00E3582C">
      <w:pPr>
        <w:spacing w:after="0" w:line="240" w:lineRule="auto"/>
        <w:jc w:val="both"/>
        <w:rPr>
          <w:rFonts w:ascii="Inter Tight" w:eastAsia="MS Mincho" w:hAnsi="Inter Tight" w:cs="Inter Tight"/>
          <w:b/>
        </w:rPr>
      </w:pPr>
    </w:p>
    <w:p w14:paraId="088E4279" w14:textId="77777777" w:rsidR="00E3582C" w:rsidRPr="00E3582C" w:rsidRDefault="00E3582C" w:rsidP="00E3582C">
      <w:pPr>
        <w:spacing w:after="0" w:line="240" w:lineRule="auto"/>
        <w:jc w:val="both"/>
        <w:rPr>
          <w:rFonts w:ascii="Inter Tight" w:eastAsia="MS Mincho" w:hAnsi="Inter Tight" w:cs="Inter Tight"/>
          <w:b/>
        </w:rPr>
      </w:pPr>
      <w:r w:rsidRPr="00E3582C">
        <w:rPr>
          <w:rFonts w:ascii="Inter Tight" w:eastAsia="MS Mincho" w:hAnsi="Inter Tight" w:cs="Inter Tight"/>
          <w:b/>
          <w:color w:val="000108"/>
        </w:rPr>
        <w:t>CHE</w:t>
      </w:r>
      <w:r w:rsidRPr="00E3582C">
        <w:rPr>
          <w:rFonts w:ascii="Inter Tight" w:eastAsia="MS Mincho" w:hAnsi="Inter Tight" w:cs="Inter Tight"/>
          <w:bCs/>
        </w:rPr>
        <w:t xml:space="preserve"> entro il termine </w:t>
      </w:r>
      <w:r w:rsidRPr="00E3582C">
        <w:rPr>
          <w:rFonts w:ascii="Inter Tight" w:eastAsia="MS Mincho" w:hAnsi="Inter Tight" w:cs="Inter Tight"/>
          <w:b/>
          <w:color w:val="000108"/>
          <w:u w:val="single"/>
        </w:rPr>
        <w:t>ordinatorio</w:t>
      </w:r>
      <w:r w:rsidRPr="00E3582C">
        <w:rPr>
          <w:rFonts w:ascii="Inter Tight" w:eastAsia="MS Mincho" w:hAnsi="Inter Tight" w:cs="Inter Tight"/>
          <w:bCs/>
          <w:color w:val="000108"/>
        </w:rPr>
        <w:t xml:space="preserve"> </w:t>
      </w:r>
      <w:r w:rsidRPr="00E3582C">
        <w:rPr>
          <w:rFonts w:ascii="Inter Tight" w:eastAsia="MS Mincho" w:hAnsi="Inter Tight" w:cs="Inter Tight"/>
          <w:b/>
          <w:color w:val="000108"/>
        </w:rPr>
        <w:t>del 17 luglio 2026</w:t>
      </w:r>
      <w:r w:rsidRPr="00E3582C">
        <w:rPr>
          <w:rFonts w:ascii="Inter Tight" w:eastAsia="MS Mincho" w:hAnsi="Inter Tight" w:cs="Inter Tight"/>
          <w:bCs/>
        </w:rPr>
        <w:t xml:space="preserve"> - termine fissato con C.U. N. 1 del 3 Luglio 2026, la Società le Società </w:t>
      </w:r>
      <w:r w:rsidRPr="00E3582C">
        <w:rPr>
          <w:rFonts w:ascii="Inter Tight" w:eastAsia="MS Mincho" w:hAnsi="Inter Tight" w:cs="Inter Tight"/>
          <w:b/>
          <w:color w:val="000108"/>
        </w:rPr>
        <w:t>964265 SSDARL ATHLETIC CLUB PALERMO , 954176 A.S.D. AGRIGENTO FUTSAL e 948504 ASCD   VIGOR ITALA</w:t>
      </w:r>
      <w:r w:rsidRPr="00E3582C">
        <w:rPr>
          <w:rFonts w:ascii="Inter Tight" w:eastAsia="MS Mincho" w:hAnsi="Inter Tight" w:cs="Inter Tight"/>
          <w:bCs/>
          <w:color w:val="000108"/>
        </w:rPr>
        <w:t xml:space="preserve">, </w:t>
      </w:r>
      <w:r w:rsidRPr="00E3582C">
        <w:rPr>
          <w:rFonts w:ascii="Inter Tight" w:eastAsia="MS Mincho" w:hAnsi="Inter Tight" w:cs="Inter Tight"/>
          <w:b/>
          <w:color w:val="000108"/>
        </w:rPr>
        <w:t>non hanno provveduto ad iscriversi on-line;</w:t>
      </w:r>
    </w:p>
    <w:p w14:paraId="5498C624" w14:textId="77777777" w:rsidR="00E3582C" w:rsidRPr="00E3582C" w:rsidRDefault="00E3582C" w:rsidP="00E3582C">
      <w:pPr>
        <w:spacing w:after="0" w:line="240" w:lineRule="auto"/>
        <w:jc w:val="both"/>
        <w:rPr>
          <w:rFonts w:ascii="Inter Tight" w:eastAsia="MS Mincho" w:hAnsi="Inter Tight" w:cs="Inter Tight"/>
          <w:b/>
        </w:rPr>
      </w:pPr>
    </w:p>
    <w:p w14:paraId="03F63709" w14:textId="77777777" w:rsidR="00E3582C" w:rsidRPr="00E3582C" w:rsidRDefault="00E3582C" w:rsidP="00E3582C">
      <w:pPr>
        <w:spacing w:after="0" w:line="240" w:lineRule="auto"/>
        <w:jc w:val="both"/>
        <w:rPr>
          <w:rFonts w:ascii="Inter Tight" w:eastAsia="MS Mincho" w:hAnsi="Inter Tight" w:cs="Inter Tight"/>
          <w:bCs/>
        </w:rPr>
      </w:pPr>
      <w:r w:rsidRPr="00E3582C">
        <w:rPr>
          <w:rFonts w:ascii="Inter Tight" w:eastAsia="MS Mincho" w:hAnsi="Inter Tight" w:cs="Inter Tight"/>
          <w:b/>
          <w:color w:val="000108"/>
        </w:rPr>
        <w:t>CHE</w:t>
      </w:r>
      <w:r w:rsidRPr="00E3582C">
        <w:rPr>
          <w:rFonts w:ascii="Inter Tight" w:eastAsia="MS Mincho" w:hAnsi="Inter Tight" w:cs="Inter Tight"/>
          <w:b/>
        </w:rPr>
        <w:t xml:space="preserve"> </w:t>
      </w:r>
      <w:r w:rsidRPr="00E3582C">
        <w:rPr>
          <w:rFonts w:ascii="Inter Tight" w:eastAsia="MS Mincho" w:hAnsi="Inter Tight" w:cs="Inter Tight"/>
          <w:bCs/>
        </w:rPr>
        <w:t xml:space="preserve">la Società </w:t>
      </w:r>
      <w:r w:rsidRPr="00E3582C">
        <w:rPr>
          <w:rFonts w:ascii="Inter Tight" w:eastAsia="MS Mincho" w:hAnsi="Inter Tight" w:cs="Inter Tight"/>
          <w:b/>
          <w:color w:val="000108"/>
        </w:rPr>
        <w:t>931805 A.S.D. HOLIMPIA SIRACUSA</w:t>
      </w:r>
      <w:r w:rsidRPr="00E3582C">
        <w:rPr>
          <w:rFonts w:ascii="Inter Tight" w:eastAsia="MS Mincho" w:hAnsi="Inter Tight" w:cs="Inter Tight"/>
          <w:bCs/>
        </w:rPr>
        <w:t xml:space="preserve"> è stata “Ripescata” al Campionato Nazionale di Serie B; </w:t>
      </w:r>
    </w:p>
    <w:p w14:paraId="17AA1396" w14:textId="77777777" w:rsidR="00E3582C" w:rsidRPr="00E3582C" w:rsidRDefault="00E3582C" w:rsidP="00E3582C">
      <w:pPr>
        <w:spacing w:after="0" w:line="240" w:lineRule="auto"/>
        <w:jc w:val="both"/>
        <w:rPr>
          <w:rFonts w:ascii="Inter Tight" w:eastAsia="MS Mincho" w:hAnsi="Inter Tight" w:cs="Inter Tight"/>
          <w:b/>
        </w:rPr>
      </w:pPr>
    </w:p>
    <w:p w14:paraId="72BE279F"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bCs/>
        </w:rPr>
      </w:pPr>
      <w:r w:rsidRPr="00E3582C">
        <w:rPr>
          <w:rFonts w:ascii="Inter Tight" w:eastAsia="MS Mincho" w:hAnsi="Inter Tight" w:cs="Inter Tight"/>
          <w:b/>
          <w:color w:val="000108"/>
        </w:rPr>
        <w:t>CHE</w:t>
      </w:r>
      <w:r w:rsidRPr="00E3582C">
        <w:rPr>
          <w:rFonts w:ascii="Inter Tight" w:eastAsia="MS Mincho" w:hAnsi="Inter Tight" w:cs="Inter Tight"/>
          <w:b/>
        </w:rPr>
        <w:t xml:space="preserve"> </w:t>
      </w:r>
      <w:r w:rsidRPr="00E3582C">
        <w:rPr>
          <w:rFonts w:ascii="Inter Tight" w:eastAsia="MS Mincho" w:hAnsi="Inter Tight" w:cs="Inter Tight"/>
          <w:bCs/>
        </w:rPr>
        <w:t xml:space="preserve"> le Società aventi diritto risultano essere </w:t>
      </w:r>
      <w:r w:rsidRPr="00E3582C">
        <w:rPr>
          <w:rFonts w:ascii="Inter Tight" w:eastAsia="MS Mincho" w:hAnsi="Inter Tight" w:cs="Inter Tight"/>
          <w:b/>
          <w:color w:val="000108"/>
        </w:rPr>
        <w:t>n. 28</w:t>
      </w:r>
      <w:r w:rsidRPr="00E3582C">
        <w:rPr>
          <w:rFonts w:ascii="Inter Tight" w:eastAsia="MS Mincho" w:hAnsi="Inter Tight" w:cs="Inter Tight"/>
          <w:b/>
        </w:rPr>
        <w:t xml:space="preserve">, </w:t>
      </w:r>
      <w:r w:rsidRPr="00E3582C">
        <w:rPr>
          <w:rFonts w:ascii="Inter Tight" w:eastAsia="MS Mincho" w:hAnsi="Inter Tight" w:cs="Inter Tight"/>
          <w:bCs/>
        </w:rPr>
        <w:t>corrispondenti all’organico previsto</w:t>
      </w:r>
    </w:p>
    <w:p w14:paraId="0402FF91" w14:textId="77777777" w:rsidR="00E3582C" w:rsidRPr="00E3582C" w:rsidRDefault="00E3582C" w:rsidP="00E3582C">
      <w:pPr>
        <w:spacing w:after="0" w:line="240" w:lineRule="auto"/>
        <w:jc w:val="both"/>
        <w:rPr>
          <w:rFonts w:ascii="Inter Tight" w:eastAsia="MS Mincho" w:hAnsi="Inter Tight" w:cs="Inter Tight"/>
          <w:b/>
        </w:rPr>
      </w:pPr>
    </w:p>
    <w:p w14:paraId="02131A72" w14:textId="77777777" w:rsidR="00E3582C" w:rsidRPr="00E3582C" w:rsidRDefault="00E3582C" w:rsidP="00E3582C">
      <w:pPr>
        <w:spacing w:after="0" w:line="240" w:lineRule="auto"/>
        <w:jc w:val="both"/>
        <w:rPr>
          <w:rFonts w:ascii="Inter Tight" w:eastAsia="MS Mincho" w:hAnsi="Inter Tight" w:cs="Inter Tight"/>
          <w:bCs/>
        </w:rPr>
      </w:pPr>
      <w:r w:rsidRPr="00E3582C">
        <w:rPr>
          <w:rFonts w:ascii="Inter Tight" w:eastAsia="MS Mincho" w:hAnsi="Inter Tight" w:cs="Inter Tight"/>
          <w:b/>
          <w:color w:val="000108"/>
        </w:rPr>
        <w:t>CHE</w:t>
      </w:r>
      <w:r w:rsidRPr="00E3582C">
        <w:rPr>
          <w:rFonts w:ascii="Inter Tight" w:eastAsia="MS Mincho" w:hAnsi="Inter Tight" w:cs="Inter Tight"/>
          <w:b/>
        </w:rPr>
        <w:t xml:space="preserve"> </w:t>
      </w:r>
      <w:r w:rsidRPr="00E3582C">
        <w:rPr>
          <w:rFonts w:ascii="Inter Tight" w:eastAsia="MS Mincho" w:hAnsi="Inter Tight" w:cs="Inter Tight"/>
          <w:bCs/>
        </w:rPr>
        <w:t xml:space="preserve"> l’Ufficio Ragioneria, con propria nota del 4 agosto 2026, ha comunicato che tutte le Società iscritte al Campionato di Serie C1 risultano in regola con i richiesti adempimenti finanziari;</w:t>
      </w:r>
    </w:p>
    <w:p w14:paraId="31EA46CE" w14:textId="77777777" w:rsidR="00E3582C" w:rsidRPr="00E3582C" w:rsidRDefault="00E3582C" w:rsidP="00E3582C">
      <w:pPr>
        <w:spacing w:after="0" w:line="240" w:lineRule="auto"/>
        <w:jc w:val="both"/>
        <w:rPr>
          <w:rFonts w:ascii="Inter Tight" w:eastAsia="MS Mincho" w:hAnsi="Inter Tight" w:cs="Inter Tight"/>
          <w:bCs/>
        </w:rPr>
      </w:pPr>
    </w:p>
    <w:p w14:paraId="03AB19F2" w14:textId="77777777" w:rsidR="00E3582C" w:rsidRPr="00E3582C" w:rsidRDefault="00E3582C" w:rsidP="00E3582C">
      <w:pPr>
        <w:spacing w:after="0" w:line="240" w:lineRule="auto"/>
        <w:jc w:val="both"/>
        <w:rPr>
          <w:rFonts w:ascii="Inter Tight" w:eastAsia="MS Mincho" w:hAnsi="Inter Tight" w:cs="Inter Tight"/>
          <w:bCs/>
        </w:rPr>
      </w:pPr>
      <w:r w:rsidRPr="00E3582C">
        <w:rPr>
          <w:rFonts w:ascii="Inter Tight" w:eastAsia="MS Mincho" w:hAnsi="Inter Tight" w:cs="Inter Tight"/>
          <w:bCs/>
        </w:rPr>
        <w:t>Poiché non risulta vacanza di organico,  non si procede all’</w:t>
      </w:r>
      <w:proofErr w:type="spellStart"/>
      <w:r w:rsidRPr="00E3582C">
        <w:rPr>
          <w:rFonts w:ascii="Inter Tight" w:eastAsia="MS Mincho" w:hAnsi="Inter Tight" w:cs="Inter Tight"/>
          <w:bCs/>
        </w:rPr>
        <w:t>ammisione</w:t>
      </w:r>
      <w:proofErr w:type="spellEnd"/>
      <w:r w:rsidRPr="00E3582C">
        <w:rPr>
          <w:rFonts w:ascii="Inter Tight" w:eastAsia="MS Mincho" w:hAnsi="Inter Tight" w:cs="Inter Tight"/>
          <w:bCs/>
        </w:rPr>
        <w:t xml:space="preserve"> di Società richiedenti “Ripescaggio”, la cui graduatoria , comunque, viene di seguito pubblicata:</w:t>
      </w:r>
    </w:p>
    <w:p w14:paraId="560EF982" w14:textId="77777777" w:rsidR="00E3582C" w:rsidRPr="00E3582C" w:rsidRDefault="00E3582C" w:rsidP="00E3582C">
      <w:pPr>
        <w:spacing w:after="0" w:line="240" w:lineRule="auto"/>
        <w:jc w:val="both"/>
        <w:rPr>
          <w:rFonts w:ascii="Inter Tight" w:eastAsia="MS Mincho" w:hAnsi="Inter Tight" w:cs="Inter Tight"/>
          <w:bCs/>
        </w:rPr>
      </w:pPr>
    </w:p>
    <w:p w14:paraId="1786CA98"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Calibri" w:hAnsi="Inter Tight" w:cs="Inter Tight"/>
          <w:b/>
          <w:bCs/>
          <w:color w:val="001489"/>
        </w:rPr>
      </w:pPr>
      <w:r w:rsidRPr="00E3582C">
        <w:rPr>
          <w:rFonts w:ascii="Inter Tight" w:eastAsia="MS Mincho" w:hAnsi="Inter Tight" w:cs="Inter Tight"/>
          <w:b/>
          <w:bCs/>
        </w:rPr>
        <w:t>A.S.D. RIVIERA ACIREALE</w:t>
      </w:r>
      <w:r w:rsidRPr="00E3582C">
        <w:rPr>
          <w:rFonts w:ascii="Inter Tight" w:eastAsia="MS Mincho" w:hAnsi="Inter Tight" w:cs="Inter Tight"/>
          <w:b/>
          <w:bCs/>
        </w:rPr>
        <w:tab/>
      </w:r>
      <w:r w:rsidRPr="00E3582C">
        <w:rPr>
          <w:rFonts w:ascii="Inter Tight" w:eastAsia="MS Mincho" w:hAnsi="Inter Tight" w:cs="Inter Tight"/>
          <w:b/>
          <w:bCs/>
        </w:rPr>
        <w:tab/>
      </w:r>
      <w:r w:rsidRPr="00E3582C">
        <w:rPr>
          <w:rFonts w:ascii="Inter Tight" w:eastAsia="MS Mincho" w:hAnsi="Inter Tight" w:cs="Inter Tight"/>
          <w:b/>
          <w:bCs/>
        </w:rPr>
        <w:tab/>
        <w:t>di Acireale</w:t>
      </w:r>
      <w:r w:rsidRPr="00E3582C">
        <w:rPr>
          <w:rFonts w:ascii="Inter Tight" w:eastAsia="MS Mincho" w:hAnsi="Inter Tight" w:cs="Inter Tight"/>
          <w:b/>
          <w:bCs/>
        </w:rPr>
        <w:tab/>
      </w:r>
      <w:r w:rsidRPr="00E3582C">
        <w:rPr>
          <w:rFonts w:ascii="Inter Tight" w:eastAsia="MS Mincho" w:hAnsi="Inter Tight" w:cs="Inter Tight"/>
          <w:b/>
          <w:bCs/>
        </w:rPr>
        <w:tab/>
        <w:t xml:space="preserve">Punti </w:t>
      </w:r>
      <w:r w:rsidRPr="00E3582C">
        <w:rPr>
          <w:rFonts w:ascii="Inter Tight" w:eastAsia="MS Mincho" w:hAnsi="Inter Tight" w:cs="Inter Tight"/>
          <w:b/>
          <w:bCs/>
        </w:rPr>
        <w:tab/>
        <w:t>41,00</w:t>
      </w:r>
      <w:r w:rsidRPr="00E3582C">
        <w:rPr>
          <w:rFonts w:ascii="Inter Tight" w:eastAsia="MS Mincho" w:hAnsi="Inter Tight" w:cs="Inter Tight"/>
          <w:b/>
          <w:bCs/>
        </w:rPr>
        <w:tab/>
      </w:r>
      <w:r w:rsidRPr="00E3582C">
        <w:rPr>
          <w:rFonts w:ascii="Inter Tight" w:eastAsia="Calibri" w:hAnsi="Inter Tight" w:cs="Inter Tight"/>
          <w:b/>
          <w:bCs/>
          <w:color w:val="FA5D5D"/>
        </w:rPr>
        <w:t>Play Off</w:t>
      </w:r>
    </w:p>
    <w:p w14:paraId="2916DEF2"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Calibri" w:hAnsi="Inter Tight" w:cs="Inter Tight"/>
          <w:b/>
          <w:bCs/>
        </w:rPr>
      </w:pPr>
    </w:p>
    <w:p w14:paraId="6D73A674"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Calibri" w:hAnsi="Inter Tight" w:cs="Inter Tight"/>
          <w:b/>
          <w:bCs/>
        </w:rPr>
      </w:pPr>
      <w:r w:rsidRPr="00E3582C">
        <w:rPr>
          <w:rFonts w:ascii="Inter Tight" w:eastAsia="Calibri" w:hAnsi="Inter Tight" w:cs="Inter Tight"/>
          <w:b/>
          <w:bCs/>
        </w:rPr>
        <w:t>A.S.D. POLISPORTIVA REAL SPORTS</w:t>
      </w:r>
      <w:r w:rsidRPr="00E3582C">
        <w:rPr>
          <w:rFonts w:ascii="Inter Tight" w:eastAsia="Calibri" w:hAnsi="Inter Tight" w:cs="Inter Tight"/>
          <w:b/>
          <w:bCs/>
        </w:rPr>
        <w:tab/>
        <w:t>di Cefalù</w:t>
      </w:r>
      <w:r w:rsidRPr="00E3582C">
        <w:rPr>
          <w:rFonts w:ascii="Inter Tight" w:eastAsia="Calibri" w:hAnsi="Inter Tight" w:cs="Inter Tight"/>
          <w:b/>
          <w:bCs/>
        </w:rPr>
        <w:tab/>
      </w:r>
      <w:r w:rsidRPr="00E3582C">
        <w:rPr>
          <w:rFonts w:ascii="Inter Tight" w:eastAsia="Calibri" w:hAnsi="Inter Tight" w:cs="Inter Tight"/>
          <w:b/>
          <w:bCs/>
        </w:rPr>
        <w:tab/>
        <w:t>Punti</w:t>
      </w:r>
      <w:r w:rsidRPr="00E3582C">
        <w:rPr>
          <w:rFonts w:ascii="Inter Tight" w:eastAsia="Calibri" w:hAnsi="Inter Tight" w:cs="Inter Tight"/>
          <w:b/>
          <w:bCs/>
        </w:rPr>
        <w:tab/>
        <w:t xml:space="preserve">36,80 </w:t>
      </w:r>
      <w:r w:rsidRPr="00E3582C">
        <w:rPr>
          <w:rFonts w:ascii="Inter Tight" w:eastAsia="Calibri" w:hAnsi="Inter Tight" w:cs="Inter Tight"/>
          <w:b/>
          <w:bCs/>
          <w:color w:val="00B050"/>
        </w:rPr>
        <w:t>Perdente P.O.</w:t>
      </w:r>
      <w:r w:rsidRPr="00E3582C">
        <w:rPr>
          <w:rFonts w:ascii="Inter Tight" w:eastAsia="Calibri" w:hAnsi="Inter Tight" w:cs="Inter Tight"/>
          <w:b/>
          <w:bCs/>
          <w:color w:val="001489"/>
        </w:rPr>
        <w:tab/>
      </w:r>
    </w:p>
    <w:p w14:paraId="08C5A75B"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Calibri" w:hAnsi="Inter Tight" w:cs="Inter Tight"/>
          <w:b/>
          <w:bCs/>
        </w:rPr>
      </w:pPr>
    </w:p>
    <w:p w14:paraId="21B2013D"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rPr>
      </w:pPr>
      <w:r w:rsidRPr="00E3582C">
        <w:rPr>
          <w:rFonts w:ascii="Inter Tight" w:eastAsia="Calibri" w:hAnsi="Inter Tight" w:cs="Inter Tight"/>
          <w:b/>
          <w:bCs/>
        </w:rPr>
        <w:t xml:space="preserve">A.P.D.CITTA DI LEONFORTE        </w:t>
      </w:r>
      <w:r w:rsidRPr="00E3582C">
        <w:rPr>
          <w:rFonts w:ascii="Inter Tight" w:eastAsia="MS Mincho" w:hAnsi="Inter Tight" w:cs="Inter Tight"/>
          <w:b/>
          <w:bCs/>
        </w:rPr>
        <w:tab/>
        <w:t>di Leonforte</w:t>
      </w:r>
      <w:r w:rsidRPr="00E3582C">
        <w:rPr>
          <w:rFonts w:ascii="Inter Tight" w:eastAsia="MS Mincho" w:hAnsi="Inter Tight" w:cs="Inter Tight"/>
          <w:b/>
          <w:bCs/>
        </w:rPr>
        <w:tab/>
      </w:r>
      <w:r w:rsidRPr="00E3582C">
        <w:rPr>
          <w:rFonts w:ascii="Inter Tight" w:eastAsia="MS Mincho" w:hAnsi="Inter Tight" w:cs="Inter Tight"/>
          <w:b/>
          <w:bCs/>
        </w:rPr>
        <w:tab/>
      </w:r>
      <w:r w:rsidRPr="00E3582C">
        <w:rPr>
          <w:rFonts w:ascii="Inter Tight" w:eastAsia="MS Mincho" w:hAnsi="Inter Tight" w:cs="Inter Tight"/>
          <w:b/>
          <w:bCs/>
        </w:rPr>
        <w:tab/>
        <w:t>Punti</w:t>
      </w:r>
      <w:r w:rsidRPr="00E3582C">
        <w:rPr>
          <w:rFonts w:ascii="Inter Tight" w:eastAsia="MS Mincho" w:hAnsi="Inter Tight" w:cs="Inter Tight"/>
          <w:b/>
          <w:bCs/>
        </w:rPr>
        <w:tab/>
        <w:t>59,20</w:t>
      </w:r>
    </w:p>
    <w:p w14:paraId="44E636F5" w14:textId="77777777" w:rsidR="00E3582C" w:rsidRPr="00E3582C" w:rsidRDefault="00E3582C" w:rsidP="00E3582C">
      <w:pPr>
        <w:widowControl w:val="0"/>
        <w:overflowPunct w:val="0"/>
        <w:autoSpaceDE w:val="0"/>
        <w:autoSpaceDN w:val="0"/>
        <w:adjustRightInd w:val="0"/>
        <w:spacing w:after="0" w:line="240" w:lineRule="auto"/>
        <w:ind w:left="5672" w:firstLine="709"/>
        <w:jc w:val="both"/>
        <w:textAlignment w:val="baseline"/>
        <w:rPr>
          <w:rFonts w:ascii="Inter Tight" w:eastAsia="MS Mincho" w:hAnsi="Inter Tight" w:cs="Inter Tight"/>
          <w:b/>
          <w:bCs/>
          <w:color w:val="FA5D5D"/>
        </w:rPr>
      </w:pPr>
      <w:r w:rsidRPr="00E3582C">
        <w:rPr>
          <w:rFonts w:ascii="Inter Tight" w:eastAsia="MS Mincho" w:hAnsi="Inter Tight" w:cs="Inter Tight"/>
          <w:b/>
          <w:bCs/>
          <w:color w:val="FA5D5D"/>
        </w:rPr>
        <w:t xml:space="preserve">Retrocessa direttamente  </w:t>
      </w:r>
    </w:p>
    <w:p w14:paraId="4ED73EE1"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rPr>
      </w:pPr>
    </w:p>
    <w:p w14:paraId="32940A77" w14:textId="77777777" w:rsid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rPr>
      </w:pPr>
    </w:p>
    <w:p w14:paraId="56A16BA6" w14:textId="77777777" w:rsidR="00D2256D" w:rsidRPr="00E3582C" w:rsidRDefault="00D2256D"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rPr>
      </w:pPr>
    </w:p>
    <w:p w14:paraId="74625111" w14:textId="77777777" w:rsidR="00E3582C" w:rsidRPr="00E3582C" w:rsidRDefault="00E3582C" w:rsidP="00E3582C">
      <w:pPr>
        <w:widowControl w:val="0"/>
        <w:overflowPunct w:val="0"/>
        <w:autoSpaceDE w:val="0"/>
        <w:autoSpaceDN w:val="0"/>
        <w:adjustRightInd w:val="0"/>
        <w:spacing w:after="0" w:line="240" w:lineRule="auto"/>
        <w:jc w:val="both"/>
        <w:textAlignment w:val="baseline"/>
        <w:rPr>
          <w:rFonts w:ascii="Inter Tight" w:eastAsia="MS Mincho" w:hAnsi="Inter Tight" w:cs="Inter Tight"/>
          <w:b/>
          <w:bCs/>
        </w:rPr>
      </w:pPr>
      <w:r w:rsidRPr="00E3582C">
        <w:rPr>
          <w:rFonts w:ascii="Inter Tight" w:eastAsia="MS Mincho" w:hAnsi="Inter Tight" w:cs="Inter Tight"/>
          <w:b/>
          <w:bCs/>
        </w:rPr>
        <w:lastRenderedPageBreak/>
        <w:tab/>
      </w:r>
      <w:r w:rsidRPr="00E3582C">
        <w:rPr>
          <w:rFonts w:ascii="Inter Tight" w:eastAsia="MS Mincho" w:hAnsi="Inter Tight" w:cs="Inter Tight"/>
          <w:b/>
          <w:bCs/>
        </w:rPr>
        <w:tab/>
      </w:r>
      <w:r w:rsidRPr="00E3582C">
        <w:rPr>
          <w:rFonts w:ascii="Inter Tight" w:eastAsia="MS Mincho" w:hAnsi="Inter Tight" w:cs="Inter Tight"/>
          <w:b/>
          <w:bCs/>
        </w:rPr>
        <w:tab/>
      </w:r>
      <w:r w:rsidRPr="00E3582C">
        <w:rPr>
          <w:rFonts w:ascii="Inter Tight" w:eastAsia="MS Mincho" w:hAnsi="Inter Tight" w:cs="Inter Tight"/>
          <w:b/>
          <w:bCs/>
        </w:rPr>
        <w:tab/>
      </w:r>
      <w:r w:rsidRPr="00E3582C">
        <w:rPr>
          <w:rFonts w:ascii="Inter Tight" w:eastAsia="MS Mincho" w:hAnsi="Inter Tight" w:cs="Inter Tight"/>
          <w:b/>
          <w:bCs/>
        </w:rPr>
        <w:tab/>
      </w:r>
      <w:r w:rsidRPr="00E3582C">
        <w:rPr>
          <w:rFonts w:ascii="Inter Tight" w:eastAsia="MS Mincho" w:hAnsi="Inter Tight" w:cs="Inter Tight"/>
          <w:b/>
          <w:bCs/>
        </w:rPr>
        <w:tab/>
      </w:r>
      <w:r w:rsidRPr="00E3582C">
        <w:rPr>
          <w:rFonts w:ascii="Inter Tight" w:eastAsia="MS Mincho" w:hAnsi="Inter Tight" w:cs="Inter Tight"/>
          <w:b/>
          <w:bCs/>
        </w:rPr>
        <w:tab/>
      </w:r>
      <w:r w:rsidRPr="00E3582C">
        <w:rPr>
          <w:rFonts w:ascii="Inter Tight" w:eastAsia="MS Mincho" w:hAnsi="Inter Tight" w:cs="Inter Tight"/>
          <w:b/>
          <w:bCs/>
        </w:rPr>
        <w:tab/>
      </w:r>
      <w:r w:rsidRPr="00E3582C">
        <w:rPr>
          <w:rFonts w:ascii="Inter Tight" w:eastAsia="MS Mincho" w:hAnsi="Inter Tight" w:cs="Inter Tight"/>
          <w:b/>
          <w:bCs/>
        </w:rPr>
        <w:tab/>
      </w:r>
    </w:p>
    <w:p w14:paraId="7ACCF135" w14:textId="77777777" w:rsidR="00E3582C" w:rsidRPr="00E3582C" w:rsidRDefault="00E3582C" w:rsidP="00E3582C">
      <w:pPr>
        <w:spacing w:after="0" w:line="240" w:lineRule="auto"/>
        <w:jc w:val="both"/>
        <w:rPr>
          <w:rFonts w:ascii="Inter Tight" w:eastAsia="MS Mincho" w:hAnsi="Inter Tight" w:cs="Inter Tight"/>
          <w:bCs/>
        </w:rPr>
      </w:pPr>
    </w:p>
    <w:p w14:paraId="234E7E29" w14:textId="77777777" w:rsidR="00E3582C" w:rsidRPr="00E3582C" w:rsidRDefault="00E3582C" w:rsidP="00E3582C">
      <w:pPr>
        <w:spacing w:after="0" w:line="240" w:lineRule="auto"/>
        <w:jc w:val="both"/>
        <w:rPr>
          <w:rFonts w:ascii="Inter Tight" w:eastAsia="MS Mincho" w:hAnsi="Inter Tight" w:cs="Inter Tight"/>
          <w:bCs/>
        </w:rPr>
      </w:pPr>
      <w:r w:rsidRPr="00E3582C">
        <w:rPr>
          <w:rFonts w:ascii="Inter Tight" w:eastAsia="MS Mincho" w:hAnsi="Inter Tight" w:cs="Inter Tight"/>
          <w:bCs/>
        </w:rPr>
        <w:t xml:space="preserve">Il </w:t>
      </w:r>
      <w:r w:rsidRPr="00E3582C">
        <w:rPr>
          <w:rFonts w:ascii="Inter Tight" w:eastAsia="MS Mincho" w:hAnsi="Inter Tight" w:cs="Inter Tight"/>
          <w:b/>
          <w:bCs/>
        </w:rPr>
        <w:t>Consiglio Direttivo</w:t>
      </w:r>
      <w:r w:rsidRPr="00E3582C">
        <w:rPr>
          <w:rFonts w:ascii="Inter Tight" w:eastAsia="MS Mincho" w:hAnsi="Inter Tight" w:cs="Inter Tight"/>
          <w:bCs/>
        </w:rPr>
        <w:t>, inoltre, ha conferito</w:t>
      </w:r>
    </w:p>
    <w:p w14:paraId="154AA0C5" w14:textId="77777777" w:rsidR="00E3582C" w:rsidRPr="00E3582C" w:rsidRDefault="00E3582C" w:rsidP="00E3582C">
      <w:pPr>
        <w:spacing w:after="0" w:line="240" w:lineRule="auto"/>
        <w:jc w:val="center"/>
        <w:rPr>
          <w:rFonts w:ascii="Inter Tight" w:eastAsia="MS Mincho" w:hAnsi="Inter Tight" w:cs="Inter Tight"/>
          <w:b/>
          <w:bCs/>
        </w:rPr>
      </w:pPr>
      <w:r w:rsidRPr="00E3582C">
        <w:rPr>
          <w:rFonts w:ascii="Inter Tight" w:eastAsia="MS Mincho" w:hAnsi="Inter Tight" w:cs="Inter Tight"/>
          <w:b/>
          <w:bCs/>
        </w:rPr>
        <w:t>DELEGA</w:t>
      </w:r>
    </w:p>
    <w:p w14:paraId="6B06700B" w14:textId="77777777" w:rsidR="00E3582C" w:rsidRPr="00E3582C" w:rsidRDefault="00E3582C" w:rsidP="00E3582C">
      <w:pPr>
        <w:spacing w:after="0" w:line="240" w:lineRule="auto"/>
        <w:jc w:val="both"/>
        <w:rPr>
          <w:rFonts w:ascii="Inter Tight" w:eastAsia="MS Mincho" w:hAnsi="Inter Tight" w:cs="Inter Tight"/>
          <w:bCs/>
        </w:rPr>
      </w:pPr>
      <w:r w:rsidRPr="00E3582C">
        <w:rPr>
          <w:rFonts w:ascii="Inter Tight" w:eastAsia="MS Mincho" w:hAnsi="Inter Tight" w:cs="Inter Tight"/>
          <w:bCs/>
        </w:rPr>
        <w:t>al Presidente del Comitato Regionale Sicilia a voler adottare in qualsiasi momento, all’esito di accertamento da parte degli Uffici, eventuali provvedimenti di esclusione dal Campionato di Calcio a 5 Maschile Regionale Serie “C1” 2026/2027 di quelle Società che si siano rese responsabili della presentazione di documentazione amministrativa falsa e/o mendace, nonché ad adottare ogni altro provvedimento ritenuto necessario.</w:t>
      </w:r>
    </w:p>
    <w:p w14:paraId="710544F6" w14:textId="77777777" w:rsidR="00E3582C" w:rsidRPr="00E3582C" w:rsidRDefault="00E3582C" w:rsidP="00E3582C">
      <w:pPr>
        <w:spacing w:after="0" w:line="240" w:lineRule="auto"/>
        <w:jc w:val="both"/>
        <w:rPr>
          <w:rFonts w:ascii="Inter Tight" w:eastAsia="MS Mincho" w:hAnsi="Inter Tight" w:cs="Inter Tight"/>
          <w:bCs/>
        </w:rPr>
      </w:pPr>
    </w:p>
    <w:p w14:paraId="72339204" w14:textId="77777777" w:rsidR="00E3582C" w:rsidRPr="00E3582C" w:rsidRDefault="00E3582C" w:rsidP="00E3582C">
      <w:pPr>
        <w:overflowPunct w:val="0"/>
        <w:autoSpaceDE w:val="0"/>
        <w:autoSpaceDN w:val="0"/>
        <w:adjustRightInd w:val="0"/>
        <w:spacing w:after="0" w:line="240" w:lineRule="auto"/>
        <w:jc w:val="both"/>
        <w:rPr>
          <w:rFonts w:ascii="Inter Tight" w:eastAsia="MS Mincho" w:hAnsi="Inter Tight" w:cs="Inter Tight"/>
          <w:bCs/>
          <w:noProof/>
        </w:rPr>
      </w:pPr>
      <w:r w:rsidRPr="00E3582C">
        <w:rPr>
          <w:rFonts w:ascii="Inter Tight" w:eastAsia="MS Mincho" w:hAnsi="Inter Tight" w:cs="Inter Tight"/>
          <w:bCs/>
          <w:noProof/>
        </w:rPr>
        <w:t xml:space="preserve">Nella medesima seduta il </w:t>
      </w:r>
      <w:r w:rsidRPr="00E3582C">
        <w:rPr>
          <w:rFonts w:ascii="Inter Tight" w:eastAsia="MS Mincho" w:hAnsi="Inter Tight" w:cs="Inter Tight"/>
          <w:b/>
          <w:bCs/>
          <w:noProof/>
        </w:rPr>
        <w:t>Consiglio Direttivo</w:t>
      </w:r>
      <w:r w:rsidRPr="00E3582C">
        <w:rPr>
          <w:rFonts w:ascii="Inter Tight" w:eastAsia="MS Mincho" w:hAnsi="Inter Tight" w:cs="Inter Tight"/>
          <w:bCs/>
          <w:noProof/>
        </w:rPr>
        <w:t xml:space="preserve"> ha deliberato la formulazione dei 2 Gironi  da  14  squadre ciascuno:</w:t>
      </w:r>
    </w:p>
    <w:p w14:paraId="3F759F03" w14:textId="77777777" w:rsidR="00E3582C" w:rsidRPr="00E3582C" w:rsidRDefault="00E3582C" w:rsidP="00E3582C">
      <w:pPr>
        <w:overflowPunct w:val="0"/>
        <w:autoSpaceDE w:val="0"/>
        <w:autoSpaceDN w:val="0"/>
        <w:adjustRightInd w:val="0"/>
        <w:spacing w:after="0" w:line="240" w:lineRule="auto"/>
        <w:jc w:val="both"/>
        <w:rPr>
          <w:rFonts w:ascii="Inter Tight" w:eastAsia="MS Mincho" w:hAnsi="Inter Tight" w:cs="Inter Tight"/>
          <w:bCs/>
          <w:noProof/>
        </w:rPr>
      </w:pPr>
    </w:p>
    <w:p w14:paraId="1E61FDCC" w14:textId="77777777" w:rsidR="00E3582C" w:rsidRPr="00E3582C" w:rsidRDefault="00E3582C" w:rsidP="00E3582C">
      <w:pPr>
        <w:shd w:val="clear" w:color="auto" w:fill="FFFFFF"/>
        <w:spacing w:after="0" w:line="240" w:lineRule="auto"/>
        <w:jc w:val="both"/>
        <w:rPr>
          <w:rFonts w:ascii="Inter Tight" w:eastAsia="MS Mincho" w:hAnsi="Inter Tight" w:cs="Inter Tight"/>
          <w:b/>
          <w:bCs/>
          <w:color w:val="001489"/>
          <w:sz w:val="28"/>
          <w:szCs w:val="28"/>
          <w:u w:val="single"/>
        </w:rPr>
      </w:pPr>
      <w:r w:rsidRPr="00E3582C">
        <w:rPr>
          <w:rFonts w:ascii="Inter Tight" w:eastAsia="MS Mincho" w:hAnsi="Inter Tight" w:cs="Inter Tight"/>
          <w:b/>
          <w:bCs/>
          <w:color w:val="001489"/>
          <w:sz w:val="28"/>
          <w:szCs w:val="28"/>
          <w:u w:val="single"/>
        </w:rPr>
        <w:t>CAMPIONATO DI CALCIO A 5 SERIE C1 – Stagione Sportiva 2026/2027</w:t>
      </w:r>
    </w:p>
    <w:p w14:paraId="30524E6E" w14:textId="77777777" w:rsidR="00E3582C" w:rsidRPr="00E3582C" w:rsidRDefault="00E3582C" w:rsidP="00E3582C">
      <w:pPr>
        <w:spacing w:after="0" w:line="240" w:lineRule="auto"/>
        <w:jc w:val="both"/>
        <w:rPr>
          <w:rFonts w:ascii="Inter Tight" w:eastAsia="Calibri" w:hAnsi="Inter Tight" w:cs="Inter Tight"/>
          <w:b/>
          <w:kern w:val="0"/>
          <w14:ligatures w14:val="none"/>
        </w:rPr>
      </w:pPr>
    </w:p>
    <w:p w14:paraId="6097AB33" w14:textId="77777777" w:rsidR="00E3582C" w:rsidRPr="00E3582C" w:rsidRDefault="00E3582C" w:rsidP="00E3582C">
      <w:pPr>
        <w:spacing w:after="0" w:line="240" w:lineRule="auto"/>
        <w:jc w:val="both"/>
        <w:rPr>
          <w:rFonts w:ascii="Inter Tight" w:eastAsia="Calibri" w:hAnsi="Inter Tight" w:cs="Inter Tight"/>
          <w:b/>
          <w:color w:val="001489"/>
          <w:kern w:val="0"/>
          <w:sz w:val="24"/>
          <w:szCs w:val="24"/>
          <w:u w:val="single"/>
          <w14:ligatures w14:val="none"/>
        </w:rPr>
      </w:pPr>
      <w:r w:rsidRPr="00E3582C">
        <w:rPr>
          <w:rFonts w:ascii="Inter Tight" w:eastAsia="Calibri" w:hAnsi="Inter Tight" w:cs="Inter Tight"/>
          <w:b/>
          <w:color w:val="001489"/>
          <w:kern w:val="0"/>
          <w:sz w:val="24"/>
          <w:szCs w:val="24"/>
          <w:u w:val="single"/>
          <w14:ligatures w14:val="none"/>
        </w:rPr>
        <w:t>Girone A</w:t>
      </w:r>
    </w:p>
    <w:p w14:paraId="358FAA2E"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949752 A.S.D. ATLETICO MONREALE        </w:t>
      </w:r>
    </w:p>
    <w:p w14:paraId="63807AB4"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951803 A.S.D. DON BOSCO BONIFATO       </w:t>
      </w:r>
    </w:p>
    <w:p w14:paraId="52F03CFB" w14:textId="77777777" w:rsidR="00E3582C" w:rsidRPr="00E3582C" w:rsidRDefault="00E3582C" w:rsidP="00E3582C">
      <w:pPr>
        <w:spacing w:after="0" w:line="240" w:lineRule="auto"/>
        <w:jc w:val="both"/>
        <w:rPr>
          <w:rFonts w:ascii="Courier New" w:eastAsia="Calibri" w:hAnsi="Courier New" w:cs="Courier New"/>
          <w:bCs/>
          <w:kern w:val="0"/>
          <w:lang w:val="pt-BR"/>
          <w14:ligatures w14:val="none"/>
        </w:rPr>
      </w:pPr>
      <w:r w:rsidRPr="00E3582C">
        <w:rPr>
          <w:rFonts w:ascii="Courier New" w:eastAsia="Calibri" w:hAnsi="Courier New" w:cs="Courier New"/>
          <w:bCs/>
          <w:kern w:val="0"/>
          <w:lang w:val="pt-BR"/>
          <w14:ligatures w14:val="none"/>
        </w:rPr>
        <w:t xml:space="preserve">951722 A.P.D. DRIBBLING                </w:t>
      </w:r>
    </w:p>
    <w:p w14:paraId="6560511B" w14:textId="77777777" w:rsidR="00E3582C" w:rsidRPr="00E3582C" w:rsidRDefault="00E3582C" w:rsidP="00E3582C">
      <w:pPr>
        <w:spacing w:after="0" w:line="240" w:lineRule="auto"/>
        <w:jc w:val="both"/>
        <w:rPr>
          <w:rFonts w:ascii="Courier New" w:eastAsia="Calibri" w:hAnsi="Courier New" w:cs="Courier New"/>
          <w:bCs/>
          <w:kern w:val="0"/>
          <w:lang w:val="pt-BR"/>
          <w14:ligatures w14:val="none"/>
        </w:rPr>
      </w:pPr>
      <w:r w:rsidRPr="00E3582C">
        <w:rPr>
          <w:rFonts w:ascii="Courier New" w:eastAsia="Calibri" w:hAnsi="Courier New" w:cs="Courier New"/>
          <w:bCs/>
          <w:kern w:val="0"/>
          <w:lang w:val="pt-BR"/>
          <w14:ligatures w14:val="none"/>
        </w:rPr>
        <w:t xml:space="preserve">955439 A.S.D. FUTSAL CLUB PALERMO      </w:t>
      </w:r>
    </w:p>
    <w:p w14:paraId="3B14768A"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962841        GESAN CALCIO A 5 ASD     </w:t>
      </w:r>
    </w:p>
    <w:p w14:paraId="1B145E08"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944123 A.S.D. ISOLA C.5                </w:t>
      </w:r>
    </w:p>
    <w:p w14:paraId="776820D6"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948170 A.S.D. NICOSIA FUTSAL           </w:t>
      </w:r>
    </w:p>
    <w:p w14:paraId="70C099F7"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955195 A.S.D. ORATORIO SAN VINCENZO    </w:t>
      </w:r>
    </w:p>
    <w:p w14:paraId="27DF8C0C"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920286 A.S.D. PALERMO CALCIO A5        </w:t>
      </w:r>
    </w:p>
    <w:p w14:paraId="460C70D1"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 82322 A.S.   PALERMO FUTSAL EIGHTYNIN.</w:t>
      </w:r>
    </w:p>
    <w:p w14:paraId="6650CE33"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910519 A.S.D. PGS VIGOR SAN CATALDO    </w:t>
      </w:r>
    </w:p>
    <w:p w14:paraId="45037748"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955073 A.S.D. PIOPPO FUTSAL            </w:t>
      </w:r>
    </w:p>
    <w:p w14:paraId="3103EF8E"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953388 A.S.D. SANT ISIDORO BAGHERIA    </w:t>
      </w:r>
    </w:p>
    <w:p w14:paraId="7F09F1B9"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206626 A.S.D. SPORT CLUB GIUDECCA      </w:t>
      </w:r>
    </w:p>
    <w:p w14:paraId="3B8B4FED" w14:textId="77777777" w:rsidR="00E3582C" w:rsidRPr="00E3582C" w:rsidRDefault="00E3582C" w:rsidP="00E3582C">
      <w:pPr>
        <w:spacing w:after="0" w:line="240" w:lineRule="auto"/>
        <w:jc w:val="both"/>
        <w:rPr>
          <w:rFonts w:ascii="Inter Tight" w:eastAsia="Calibri" w:hAnsi="Inter Tight" w:cs="Inter Tight"/>
          <w:b/>
          <w:kern w:val="0"/>
          <w14:ligatures w14:val="none"/>
        </w:rPr>
      </w:pPr>
    </w:p>
    <w:p w14:paraId="6A860B8A" w14:textId="77777777" w:rsidR="00E3582C" w:rsidRPr="00E3582C" w:rsidRDefault="00E3582C" w:rsidP="00E3582C">
      <w:pPr>
        <w:spacing w:after="0" w:line="240" w:lineRule="auto"/>
        <w:jc w:val="both"/>
        <w:rPr>
          <w:rFonts w:ascii="Inter Tight" w:eastAsia="Calibri" w:hAnsi="Inter Tight" w:cs="Inter Tight"/>
          <w:b/>
          <w:color w:val="001489"/>
          <w:kern w:val="0"/>
          <w14:ligatures w14:val="none"/>
        </w:rPr>
      </w:pPr>
      <w:r w:rsidRPr="00E3582C">
        <w:rPr>
          <w:rFonts w:ascii="Inter Tight" w:eastAsia="Calibri" w:hAnsi="Inter Tight" w:cs="Inter Tight"/>
          <w:b/>
          <w:color w:val="001489"/>
          <w:kern w:val="0"/>
          <w14:ligatures w14:val="none"/>
        </w:rPr>
        <w:t>Totale 14 squadre</w:t>
      </w:r>
    </w:p>
    <w:p w14:paraId="3375A22C" w14:textId="77777777" w:rsidR="00E3582C" w:rsidRPr="00E3582C" w:rsidRDefault="00E3582C" w:rsidP="00E3582C">
      <w:pPr>
        <w:spacing w:after="0" w:line="240" w:lineRule="auto"/>
        <w:jc w:val="both"/>
        <w:rPr>
          <w:rFonts w:ascii="Inter Tight" w:eastAsia="Calibri" w:hAnsi="Inter Tight" w:cs="Inter Tight"/>
          <w:b/>
          <w:kern w:val="0"/>
          <w:sz w:val="8"/>
          <w:szCs w:val="8"/>
          <w14:ligatures w14:val="none"/>
        </w:rPr>
      </w:pPr>
    </w:p>
    <w:p w14:paraId="42DB412F" w14:textId="77777777" w:rsidR="00E3582C" w:rsidRPr="00E3582C" w:rsidRDefault="00E3582C" w:rsidP="00E3582C">
      <w:pPr>
        <w:spacing w:after="0" w:line="240" w:lineRule="auto"/>
        <w:jc w:val="both"/>
        <w:rPr>
          <w:rFonts w:ascii="Inter Tight" w:eastAsia="Calibri" w:hAnsi="Inter Tight" w:cs="Inter Tight"/>
          <w:b/>
          <w:color w:val="001489"/>
          <w:kern w:val="0"/>
          <w:sz w:val="24"/>
          <w:szCs w:val="24"/>
          <w:u w:val="single"/>
          <w14:ligatures w14:val="none"/>
        </w:rPr>
      </w:pPr>
      <w:r w:rsidRPr="00E3582C">
        <w:rPr>
          <w:rFonts w:ascii="Inter Tight" w:eastAsia="Calibri" w:hAnsi="Inter Tight" w:cs="Inter Tight"/>
          <w:b/>
          <w:color w:val="001489"/>
          <w:kern w:val="0"/>
          <w:sz w:val="24"/>
          <w:szCs w:val="24"/>
          <w:u w:val="single"/>
          <w14:ligatures w14:val="none"/>
        </w:rPr>
        <w:t>Girone B</w:t>
      </w:r>
    </w:p>
    <w:p w14:paraId="706081B0"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947898 A.S.D. ATLETICO BARCELLONA     </w:t>
      </w:r>
    </w:p>
    <w:p w14:paraId="415C2011"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934867 F.C.D. BARCELLONA FUTSAL       </w:t>
      </w:r>
    </w:p>
    <w:p w14:paraId="06471202"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952268 A.S.D. FUTSAL PALAGONIA        </w:t>
      </w:r>
    </w:p>
    <w:p w14:paraId="6F8A846E"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910397 A.S.D. ME.TA. SPORT            </w:t>
      </w:r>
    </w:p>
    <w:p w14:paraId="30076886"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962388        MIRABELLESE A.S.D.      </w:t>
      </w:r>
    </w:p>
    <w:p w14:paraId="27419A33"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955418        NEW HANDBALLCLUB ROSOLIN</w:t>
      </w:r>
    </w:p>
    <w:p w14:paraId="1AC54EE0"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954299 A.S.D. NOTO FC 2021            </w:t>
      </w:r>
    </w:p>
    <w:p w14:paraId="1E6FB1A2"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949224        POLISPORTIVA OR.SA. A.S.</w:t>
      </w:r>
    </w:p>
    <w:p w14:paraId="3DFE478D"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946065 A.S.D. REAL PALAZZOLO          </w:t>
      </w:r>
    </w:p>
    <w:p w14:paraId="5F0BD2CC"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964279        S.P. CARLENTINI CALCIO  </w:t>
      </w:r>
    </w:p>
    <w:p w14:paraId="63A2CF7F"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918036 ASDCRT SAN NICOLO              </w:t>
      </w:r>
    </w:p>
    <w:p w14:paraId="77FF30D9"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952201 A.S.D. SCICLI SPORTING CLUB    </w:t>
      </w:r>
    </w:p>
    <w:p w14:paraId="1401DC63"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955443 A.S.D. TROMBATOREC5 ROSOLINI   </w:t>
      </w:r>
    </w:p>
    <w:p w14:paraId="267076A4" w14:textId="77777777" w:rsidR="00E3582C" w:rsidRPr="00E3582C" w:rsidRDefault="00E3582C" w:rsidP="00E3582C">
      <w:pPr>
        <w:spacing w:after="0" w:line="240" w:lineRule="auto"/>
        <w:jc w:val="both"/>
        <w:rPr>
          <w:rFonts w:ascii="Courier New" w:eastAsia="Calibri" w:hAnsi="Courier New" w:cs="Courier New"/>
          <w:bCs/>
          <w:kern w:val="0"/>
          <w14:ligatures w14:val="none"/>
        </w:rPr>
      </w:pPr>
      <w:r w:rsidRPr="00E3582C">
        <w:rPr>
          <w:rFonts w:ascii="Courier New" w:eastAsia="Calibri" w:hAnsi="Courier New" w:cs="Courier New"/>
          <w:bCs/>
          <w:kern w:val="0"/>
          <w14:ligatures w14:val="none"/>
        </w:rPr>
        <w:t xml:space="preserve">950390 A.S.D. VITTORIA FOOTBALL CLUB  </w:t>
      </w:r>
    </w:p>
    <w:p w14:paraId="43843FA7" w14:textId="77777777" w:rsidR="00E3582C" w:rsidRPr="00E3582C" w:rsidRDefault="00E3582C" w:rsidP="00E3582C">
      <w:pPr>
        <w:spacing w:after="0" w:line="240" w:lineRule="auto"/>
        <w:jc w:val="both"/>
        <w:rPr>
          <w:rFonts w:ascii="Inter Tight" w:eastAsia="Calibri" w:hAnsi="Inter Tight" w:cs="Inter Tight"/>
          <w:b/>
          <w:kern w:val="0"/>
          <w14:ligatures w14:val="none"/>
        </w:rPr>
      </w:pPr>
    </w:p>
    <w:p w14:paraId="438ACDD9" w14:textId="77777777" w:rsidR="00E3582C" w:rsidRPr="00E3582C" w:rsidRDefault="00E3582C" w:rsidP="00E3582C">
      <w:pPr>
        <w:spacing w:after="0" w:line="240" w:lineRule="auto"/>
        <w:jc w:val="both"/>
        <w:rPr>
          <w:rFonts w:ascii="Inter Tight" w:eastAsia="Calibri" w:hAnsi="Inter Tight" w:cs="Inter Tight"/>
          <w:b/>
          <w:color w:val="001489"/>
          <w:kern w:val="0"/>
          <w14:ligatures w14:val="none"/>
        </w:rPr>
      </w:pPr>
      <w:r w:rsidRPr="00E3582C">
        <w:rPr>
          <w:rFonts w:ascii="Inter Tight" w:eastAsia="Calibri" w:hAnsi="Inter Tight" w:cs="Inter Tight"/>
          <w:b/>
          <w:color w:val="001489"/>
          <w:kern w:val="0"/>
          <w14:ligatures w14:val="none"/>
        </w:rPr>
        <w:t>Totale 14 squadre</w:t>
      </w:r>
    </w:p>
    <w:p w14:paraId="36041A32" w14:textId="77777777" w:rsidR="00AD7F64" w:rsidRDefault="00AD7F64" w:rsidP="00AD7F64">
      <w:pPr>
        <w:spacing w:line="20" w:lineRule="atLeast"/>
        <w:rPr>
          <w:rFonts w:ascii="Courier New" w:eastAsia="Calibri" w:hAnsi="Courier New" w:cs="Courier New"/>
          <w:sz w:val="20"/>
          <w:szCs w:val="20"/>
        </w:rPr>
      </w:pPr>
    </w:p>
    <w:p w14:paraId="0F2629DF" w14:textId="77777777" w:rsidR="00AD7F64" w:rsidRDefault="00AD7F64" w:rsidP="00985445">
      <w:pPr>
        <w:spacing w:after="0" w:line="240" w:lineRule="auto"/>
        <w:ind w:firstLine="4"/>
        <w:jc w:val="both"/>
        <w:rPr>
          <w:rFonts w:ascii="Inter Tight" w:eastAsia="Calibri" w:hAnsi="Inter Tight" w:cs="Inter Tight"/>
          <w:b/>
          <w:color w:val="001489"/>
          <w:kern w:val="0"/>
          <w:sz w:val="24"/>
          <w:szCs w:val="24"/>
          <w:u w:val="single"/>
          <w14:ligatures w14:val="none"/>
        </w:rPr>
      </w:pPr>
    </w:p>
    <w:p w14:paraId="7F021C60" w14:textId="77777777" w:rsidR="00AD7F64" w:rsidRDefault="00AD7F64" w:rsidP="00985445">
      <w:pPr>
        <w:spacing w:after="0" w:line="240" w:lineRule="auto"/>
        <w:ind w:firstLine="4"/>
        <w:jc w:val="both"/>
        <w:rPr>
          <w:rFonts w:ascii="Inter Tight" w:eastAsia="Calibri" w:hAnsi="Inter Tight" w:cs="Inter Tight"/>
          <w:b/>
          <w:color w:val="001489"/>
          <w:kern w:val="0"/>
          <w:sz w:val="24"/>
          <w:szCs w:val="24"/>
          <w:u w:val="single"/>
          <w14:ligatures w14:val="none"/>
        </w:rPr>
      </w:pPr>
    </w:p>
    <w:p w14:paraId="3017234B" w14:textId="77777777" w:rsidR="00AD7F64" w:rsidRDefault="00AD7F64" w:rsidP="00985445">
      <w:pPr>
        <w:spacing w:after="0" w:line="240" w:lineRule="auto"/>
        <w:ind w:firstLine="4"/>
        <w:jc w:val="both"/>
        <w:rPr>
          <w:rFonts w:ascii="Inter Tight" w:eastAsia="Calibri" w:hAnsi="Inter Tight" w:cs="Inter Tight"/>
          <w:b/>
          <w:color w:val="001489"/>
          <w:kern w:val="0"/>
          <w:sz w:val="24"/>
          <w:szCs w:val="24"/>
          <w:u w:val="single"/>
          <w14:ligatures w14:val="none"/>
        </w:rPr>
      </w:pPr>
    </w:p>
    <w:p w14:paraId="31FFDEB7" w14:textId="0F078F75" w:rsidR="00985445" w:rsidRPr="00985445" w:rsidRDefault="00985445" w:rsidP="00985445">
      <w:pPr>
        <w:spacing w:after="0" w:line="240" w:lineRule="auto"/>
        <w:ind w:firstLine="4"/>
        <w:jc w:val="both"/>
        <w:rPr>
          <w:rFonts w:ascii="Inter Tight" w:eastAsia="Calibri" w:hAnsi="Inter Tight" w:cs="Inter Tight"/>
          <w:b/>
          <w:color w:val="001489"/>
          <w:kern w:val="0"/>
          <w:sz w:val="24"/>
          <w:szCs w:val="24"/>
          <w:u w:val="single"/>
          <w14:ligatures w14:val="none"/>
        </w:rPr>
      </w:pPr>
      <w:r w:rsidRPr="00985445">
        <w:rPr>
          <w:rFonts w:ascii="Inter Tight" w:eastAsia="Calibri" w:hAnsi="Inter Tight" w:cs="Inter Tight"/>
          <w:b/>
          <w:color w:val="001489"/>
          <w:kern w:val="0"/>
          <w:sz w:val="24"/>
          <w:szCs w:val="24"/>
          <w:u w:val="single"/>
          <w14:ligatures w14:val="none"/>
        </w:rPr>
        <w:lastRenderedPageBreak/>
        <w:t xml:space="preserve">DIRITTI DOVUTI A TITOLO AMMINISTRATIVO PER OMOLOGAZIONE DEI CAMPI DI CALCIO E DEGLI IMPIANTI D’ILLUMINAZIONE </w:t>
      </w:r>
      <w:r w:rsidRPr="00985445">
        <w:rPr>
          <w:rFonts w:ascii="Inter Tight" w:eastAsia="Calibri" w:hAnsi="Inter Tight" w:cs="Inter Tight"/>
          <w:b/>
          <w:color w:val="FF3300"/>
          <w:kern w:val="0"/>
          <w:sz w:val="24"/>
          <w:szCs w:val="24"/>
          <w14:ligatures w14:val="none"/>
        </w:rPr>
        <w:t>new</w:t>
      </w:r>
    </w:p>
    <w:p w14:paraId="400FDCBC" w14:textId="77777777" w:rsidR="00985445" w:rsidRPr="00985445" w:rsidRDefault="00985445" w:rsidP="00985445">
      <w:pPr>
        <w:spacing w:after="0" w:line="240" w:lineRule="auto"/>
        <w:ind w:firstLine="4"/>
        <w:jc w:val="both"/>
        <w:rPr>
          <w:rFonts w:ascii="Inter Tight" w:eastAsia="Calibri" w:hAnsi="Inter Tight" w:cs="Inter Tight"/>
          <w:b/>
          <w:kern w:val="0"/>
          <w:sz w:val="24"/>
          <w:szCs w:val="24"/>
          <w:u w:val="single"/>
          <w14:ligatures w14:val="none"/>
        </w:rPr>
      </w:pPr>
    </w:p>
    <w:p w14:paraId="3B93F25C" w14:textId="77777777" w:rsidR="00985445" w:rsidRPr="00985445" w:rsidRDefault="00985445" w:rsidP="00985445">
      <w:pPr>
        <w:spacing w:after="0" w:line="240" w:lineRule="auto"/>
        <w:jc w:val="both"/>
        <w:rPr>
          <w:rFonts w:ascii="Inter Tight" w:eastAsia="Calibri" w:hAnsi="Inter Tight" w:cs="Inter Tight"/>
          <w:kern w:val="0"/>
          <w14:ligatures w14:val="none"/>
        </w:rPr>
      </w:pPr>
      <w:r w:rsidRPr="00985445">
        <w:rPr>
          <w:rFonts w:ascii="Inter Tight" w:eastAsia="Calibri" w:hAnsi="Inter Tight" w:cs="Inter Tight"/>
          <w:kern w:val="0"/>
          <w14:ligatures w14:val="none"/>
        </w:rPr>
        <w:t>Si indicano qui di seguito i diritti per l’omologazione dei campi di calcio e degli impianti di illuminazione:</w:t>
      </w:r>
    </w:p>
    <w:p w14:paraId="35C59A00" w14:textId="77777777" w:rsidR="00985445" w:rsidRPr="00985445" w:rsidRDefault="00985445" w:rsidP="00985445">
      <w:pPr>
        <w:spacing w:after="0" w:line="240" w:lineRule="auto"/>
        <w:jc w:val="both"/>
        <w:rPr>
          <w:rFonts w:ascii="Inter Tight" w:eastAsia="Calibri" w:hAnsi="Inter Tight" w:cs="Inter Tight"/>
          <w:kern w:val="0"/>
          <w14:ligatures w14:val="none"/>
        </w:rPr>
      </w:pPr>
    </w:p>
    <w:p w14:paraId="78B1BF06" w14:textId="77777777" w:rsidR="00985445" w:rsidRPr="00985445" w:rsidRDefault="00985445" w:rsidP="00985445">
      <w:pPr>
        <w:autoSpaceDE w:val="0"/>
        <w:autoSpaceDN w:val="0"/>
        <w:adjustRightInd w:val="0"/>
        <w:spacing w:after="0" w:line="240" w:lineRule="auto"/>
        <w:jc w:val="center"/>
        <w:rPr>
          <w:rFonts w:ascii="Inter Tight" w:eastAsia="Calibri" w:hAnsi="Inter Tight" w:cs="Inter Tight"/>
          <w:b/>
          <w:color w:val="001489"/>
          <w:kern w:val="0"/>
          <w:szCs w:val="24"/>
          <w14:ligatures w14:val="none"/>
        </w:rPr>
      </w:pPr>
      <w:r w:rsidRPr="00985445">
        <w:rPr>
          <w:rFonts w:ascii="Inter Tight" w:eastAsia="Calibri" w:hAnsi="Inter Tight" w:cs="Inter Tight"/>
          <w:b/>
          <w:color w:val="001489"/>
          <w:kern w:val="0"/>
          <w:szCs w:val="24"/>
          <w14:ligatures w14:val="none"/>
        </w:rPr>
        <w:t>OMOLOGAZIONE CAMPI DI CALCIO</w:t>
      </w:r>
    </w:p>
    <w:p w14:paraId="55FA3EE4" w14:textId="77777777" w:rsidR="00985445" w:rsidRPr="00985445" w:rsidRDefault="00985445" w:rsidP="00985445">
      <w:pPr>
        <w:autoSpaceDE w:val="0"/>
        <w:autoSpaceDN w:val="0"/>
        <w:adjustRightInd w:val="0"/>
        <w:spacing w:after="0" w:line="240" w:lineRule="auto"/>
        <w:rPr>
          <w:rFonts w:ascii="Inter Tight" w:eastAsia="Calibri" w:hAnsi="Inter Tight" w:cs="Inter Tight"/>
          <w:b/>
          <w:bCs/>
          <w:color w:val="001489"/>
          <w:kern w:val="0"/>
          <w:sz w:val="16"/>
          <w:szCs w:val="16"/>
          <w14:ligatures w14:val="none"/>
        </w:rPr>
      </w:pPr>
    </w:p>
    <w:p w14:paraId="7C4B9873" w14:textId="77777777" w:rsidR="00985445" w:rsidRPr="00985445" w:rsidRDefault="00985445" w:rsidP="00985445">
      <w:pPr>
        <w:autoSpaceDE w:val="0"/>
        <w:autoSpaceDN w:val="0"/>
        <w:adjustRightInd w:val="0"/>
        <w:spacing w:after="0" w:line="240" w:lineRule="auto"/>
        <w:rPr>
          <w:rFonts w:ascii="Inter Tight" w:eastAsia="Calibri" w:hAnsi="Inter Tight" w:cs="Inter Tight"/>
          <w:b/>
          <w:bCs/>
          <w:color w:val="001489"/>
          <w:kern w:val="0"/>
          <w:sz w:val="16"/>
          <w:szCs w:val="16"/>
          <w14:ligatures w14:val="none"/>
        </w:rPr>
      </w:pPr>
      <w:r w:rsidRPr="00985445">
        <w:rPr>
          <w:rFonts w:ascii="Inter Tight" w:eastAsia="Calibri" w:hAnsi="Inter Tight" w:cs="Inter Tight"/>
          <w:b/>
          <w:bCs/>
          <w:color w:val="001489"/>
          <w:kern w:val="0"/>
          <w:sz w:val="16"/>
          <w:szCs w:val="16"/>
          <w14:ligatures w14:val="none"/>
        </w:rPr>
        <w:t>Omologazione richiesta da Società</w:t>
      </w:r>
      <w:r w:rsidRPr="00985445">
        <w:rPr>
          <w:rFonts w:ascii="Inter Tight" w:eastAsia="Calibri" w:hAnsi="Inter Tight" w:cs="Inter Tight"/>
          <w:b/>
          <w:bCs/>
          <w:color w:val="001489"/>
          <w:kern w:val="0"/>
          <w:sz w:val="16"/>
          <w:szCs w:val="16"/>
          <w14:ligatures w14:val="none"/>
        </w:rPr>
        <w:tab/>
      </w:r>
      <w:r w:rsidRPr="00985445">
        <w:rPr>
          <w:rFonts w:ascii="Inter Tight" w:eastAsia="Calibri" w:hAnsi="Inter Tight" w:cs="Inter Tight"/>
          <w:b/>
          <w:bCs/>
          <w:color w:val="001489"/>
          <w:kern w:val="0"/>
          <w:sz w:val="16"/>
          <w:szCs w:val="16"/>
          <w14:ligatures w14:val="none"/>
        </w:rPr>
        <w:tab/>
        <w:t>Tipologia dell’intervento</w:t>
      </w:r>
      <w:r w:rsidRPr="00985445">
        <w:rPr>
          <w:rFonts w:ascii="Inter Tight" w:eastAsia="Calibri" w:hAnsi="Inter Tight" w:cs="Inter Tight"/>
          <w:b/>
          <w:bCs/>
          <w:color w:val="001489"/>
          <w:kern w:val="0"/>
          <w:sz w:val="16"/>
          <w:szCs w:val="16"/>
          <w14:ligatures w14:val="none"/>
        </w:rPr>
        <w:tab/>
      </w:r>
      <w:r w:rsidRPr="00985445">
        <w:rPr>
          <w:rFonts w:ascii="Inter Tight" w:eastAsia="Calibri" w:hAnsi="Inter Tight" w:cs="Inter Tight"/>
          <w:b/>
          <w:bCs/>
          <w:color w:val="001489"/>
          <w:kern w:val="0"/>
          <w:sz w:val="16"/>
          <w:szCs w:val="16"/>
          <w14:ligatures w14:val="none"/>
        </w:rPr>
        <w:tab/>
      </w:r>
      <w:r w:rsidRPr="00985445">
        <w:rPr>
          <w:rFonts w:ascii="Inter Tight" w:eastAsia="Calibri" w:hAnsi="Inter Tight" w:cs="Inter Tight"/>
          <w:b/>
          <w:bCs/>
          <w:color w:val="001489"/>
          <w:kern w:val="0"/>
          <w:sz w:val="16"/>
          <w:szCs w:val="16"/>
          <w14:ligatures w14:val="none"/>
        </w:rPr>
        <w:tab/>
        <w:t>Omologazione richiesta da privati</w:t>
      </w:r>
    </w:p>
    <w:p w14:paraId="7B247BFE" w14:textId="77777777" w:rsidR="00985445" w:rsidRPr="00985445" w:rsidRDefault="00985445" w:rsidP="00985445">
      <w:pPr>
        <w:autoSpaceDE w:val="0"/>
        <w:autoSpaceDN w:val="0"/>
        <w:adjustRightInd w:val="0"/>
        <w:spacing w:after="0" w:line="240" w:lineRule="auto"/>
        <w:rPr>
          <w:rFonts w:ascii="Inter Tight" w:eastAsia="Calibri" w:hAnsi="Inter Tight" w:cs="Inter Tight"/>
          <w:b/>
          <w:bCs/>
          <w:color w:val="001489"/>
          <w:kern w:val="0"/>
          <w:sz w:val="16"/>
          <w:szCs w:val="16"/>
          <w14:ligatures w14:val="none"/>
        </w:rPr>
      </w:pPr>
      <w:r w:rsidRPr="00985445">
        <w:rPr>
          <w:rFonts w:ascii="Inter Tight" w:eastAsia="Calibri" w:hAnsi="Inter Tight" w:cs="Inter Tight"/>
          <w:b/>
          <w:bCs/>
          <w:color w:val="001489"/>
          <w:kern w:val="0"/>
          <w:sz w:val="16"/>
          <w:szCs w:val="16"/>
          <w14:ligatures w14:val="none"/>
        </w:rPr>
        <w:t xml:space="preserve">                 affiliate alla F.I.G.C.                                                                                                            </w:t>
      </w:r>
      <w:r w:rsidRPr="00985445">
        <w:rPr>
          <w:rFonts w:ascii="Inter Tight" w:eastAsia="Calibri" w:hAnsi="Inter Tight" w:cs="Inter Tight"/>
          <w:b/>
          <w:bCs/>
          <w:color w:val="001489"/>
          <w:kern w:val="0"/>
          <w:sz w:val="16"/>
          <w:szCs w:val="16"/>
          <w14:ligatures w14:val="none"/>
        </w:rPr>
        <w:tab/>
      </w:r>
      <w:r w:rsidRPr="00985445">
        <w:rPr>
          <w:rFonts w:ascii="Inter Tight" w:eastAsia="Calibri" w:hAnsi="Inter Tight" w:cs="Inter Tight"/>
          <w:b/>
          <w:bCs/>
          <w:color w:val="001489"/>
          <w:kern w:val="0"/>
          <w:sz w:val="16"/>
          <w:szCs w:val="16"/>
          <w14:ligatures w14:val="none"/>
        </w:rPr>
        <w:tab/>
        <w:t xml:space="preserve">                  o Enti vari (Comune, Provincia, ecc.)</w:t>
      </w:r>
    </w:p>
    <w:p w14:paraId="41B5C82B" w14:textId="77777777" w:rsidR="00985445" w:rsidRPr="00985445" w:rsidRDefault="00985445" w:rsidP="00985445">
      <w:pPr>
        <w:autoSpaceDE w:val="0"/>
        <w:autoSpaceDN w:val="0"/>
        <w:adjustRightInd w:val="0"/>
        <w:spacing w:after="0" w:line="240" w:lineRule="auto"/>
        <w:rPr>
          <w:rFonts w:ascii="Inter Tight" w:eastAsia="Calibri" w:hAnsi="Inter Tight" w:cs="Inter Tight"/>
          <w:b/>
          <w:bCs/>
          <w:kern w:val="0"/>
          <w:sz w:val="16"/>
          <w:szCs w:val="16"/>
          <w14:ligatures w14:val="none"/>
        </w:rPr>
      </w:pPr>
    </w:p>
    <w:p w14:paraId="75CCEE10"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r w:rsidRPr="00985445">
        <w:rPr>
          <w:rFonts w:ascii="Inter Tight" w:eastAsia="Calibri" w:hAnsi="Inter Tight" w:cs="Inter Tight"/>
          <w:kern w:val="0"/>
          <w:sz w:val="16"/>
          <w:szCs w:val="16"/>
          <w14:ligatures w14:val="none"/>
        </w:rPr>
        <w:tab/>
        <w:t xml:space="preserve">€   150,00 </w:t>
      </w: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t xml:space="preserve">           Omologazione di un campo di calcio</w:t>
      </w: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t>€   250,00</w:t>
      </w:r>
    </w:p>
    <w:p w14:paraId="51D5D0DA"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r w:rsidRPr="00985445">
        <w:rPr>
          <w:rFonts w:ascii="Inter Tight" w:eastAsia="Calibri" w:hAnsi="Inter Tight" w:cs="Inter Tight"/>
          <w:kern w:val="0"/>
          <w:sz w:val="16"/>
          <w:szCs w:val="16"/>
          <w14:ligatures w14:val="none"/>
        </w:rPr>
        <w:t xml:space="preserve">                                                                                                  con un solo sopralluogo</w:t>
      </w:r>
    </w:p>
    <w:p w14:paraId="12BA0A8C"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p>
    <w:p w14:paraId="06335E0D"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r w:rsidRPr="00985445">
        <w:rPr>
          <w:rFonts w:ascii="Inter Tight" w:eastAsia="Calibri" w:hAnsi="Inter Tight" w:cs="Inter Tight"/>
          <w:kern w:val="0"/>
          <w:sz w:val="16"/>
          <w:szCs w:val="16"/>
          <w14:ligatures w14:val="none"/>
        </w:rPr>
        <w:t xml:space="preserve">                </w:t>
      </w:r>
      <w:r w:rsidRPr="00985445">
        <w:rPr>
          <w:rFonts w:ascii="Inter Tight" w:eastAsia="Calibri" w:hAnsi="Inter Tight" w:cs="Inter Tight"/>
          <w:kern w:val="0"/>
          <w:sz w:val="16"/>
          <w:szCs w:val="16"/>
          <w14:ligatures w14:val="none"/>
        </w:rPr>
        <w:tab/>
        <w:t xml:space="preserve">€   100,00                                                  Per ogni sopralluogo successivo al primo, </w:t>
      </w: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t>€   130,00</w:t>
      </w:r>
    </w:p>
    <w:p w14:paraId="7BABCD3E"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t>qualora necessitino più interventi</w:t>
      </w:r>
    </w:p>
    <w:p w14:paraId="08EDD064"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p>
    <w:p w14:paraId="26605263"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p>
    <w:p w14:paraId="5845736F"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r w:rsidRPr="00985445">
        <w:rPr>
          <w:rFonts w:ascii="Inter Tight" w:eastAsia="Calibri" w:hAnsi="Inter Tight" w:cs="Inter Tight"/>
          <w:kern w:val="0"/>
          <w:sz w:val="16"/>
          <w:szCs w:val="16"/>
          <w14:ligatures w14:val="none"/>
        </w:rPr>
        <w:t xml:space="preserve">               </w:t>
      </w:r>
      <w:r w:rsidRPr="00985445">
        <w:rPr>
          <w:rFonts w:ascii="Inter Tight" w:eastAsia="Calibri" w:hAnsi="Inter Tight" w:cs="Inter Tight"/>
          <w:kern w:val="0"/>
          <w:sz w:val="16"/>
          <w:szCs w:val="16"/>
          <w14:ligatures w14:val="none"/>
        </w:rPr>
        <w:tab/>
        <w:t xml:space="preserve">€      80,00                                                 Per ogni campo di calcio successivo al primo ubicato  </w:t>
      </w: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t>€   100,00</w:t>
      </w:r>
    </w:p>
    <w:p w14:paraId="7B6A507F" w14:textId="77777777" w:rsidR="00985445" w:rsidRPr="00985445" w:rsidRDefault="00985445" w:rsidP="00985445">
      <w:pPr>
        <w:autoSpaceDE w:val="0"/>
        <w:autoSpaceDN w:val="0"/>
        <w:adjustRightInd w:val="0"/>
        <w:spacing w:after="0" w:line="240" w:lineRule="auto"/>
        <w:jc w:val="center"/>
        <w:rPr>
          <w:rFonts w:ascii="Inter Tight" w:eastAsia="Calibri" w:hAnsi="Inter Tight" w:cs="Inter Tight"/>
          <w:kern w:val="0"/>
          <w:sz w:val="16"/>
          <w:szCs w:val="16"/>
          <w14:ligatures w14:val="none"/>
        </w:rPr>
      </w:pPr>
      <w:r w:rsidRPr="00985445">
        <w:rPr>
          <w:rFonts w:ascii="Inter Tight" w:eastAsia="Calibri" w:hAnsi="Inter Tight" w:cs="Inter Tight"/>
          <w:kern w:val="0"/>
          <w:sz w:val="16"/>
          <w:szCs w:val="16"/>
          <w14:ligatures w14:val="none"/>
        </w:rPr>
        <w:t>nella medesima località ed omologato a seguito</w:t>
      </w:r>
    </w:p>
    <w:p w14:paraId="389F1CE9" w14:textId="77777777" w:rsidR="00985445" w:rsidRPr="00985445" w:rsidRDefault="00985445" w:rsidP="00985445">
      <w:pPr>
        <w:autoSpaceDE w:val="0"/>
        <w:autoSpaceDN w:val="0"/>
        <w:adjustRightInd w:val="0"/>
        <w:spacing w:after="0" w:line="240" w:lineRule="auto"/>
        <w:jc w:val="center"/>
        <w:rPr>
          <w:rFonts w:ascii="Inter Tight" w:eastAsia="Calibri" w:hAnsi="Inter Tight" w:cs="Inter Tight"/>
          <w:kern w:val="0"/>
          <w:sz w:val="16"/>
          <w:szCs w:val="16"/>
          <w14:ligatures w14:val="none"/>
        </w:rPr>
      </w:pPr>
      <w:r w:rsidRPr="00985445">
        <w:rPr>
          <w:rFonts w:ascii="Inter Tight" w:eastAsia="Calibri" w:hAnsi="Inter Tight" w:cs="Inter Tight"/>
          <w:kern w:val="0"/>
          <w:sz w:val="16"/>
          <w:szCs w:val="16"/>
          <w14:ligatures w14:val="none"/>
        </w:rPr>
        <w:t>dello stesso sopralluogo</w:t>
      </w:r>
    </w:p>
    <w:p w14:paraId="4B24EB63"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p>
    <w:p w14:paraId="62671F83"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p>
    <w:p w14:paraId="2930C9AB"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p>
    <w:p w14:paraId="4FB5803C" w14:textId="77777777" w:rsidR="00985445" w:rsidRPr="00985445" w:rsidRDefault="00985445" w:rsidP="00985445">
      <w:pPr>
        <w:autoSpaceDE w:val="0"/>
        <w:autoSpaceDN w:val="0"/>
        <w:adjustRightInd w:val="0"/>
        <w:spacing w:after="0" w:line="240" w:lineRule="auto"/>
        <w:jc w:val="center"/>
        <w:rPr>
          <w:rFonts w:ascii="Inter Tight" w:eastAsia="Calibri" w:hAnsi="Inter Tight" w:cs="Inter Tight"/>
          <w:b/>
          <w:color w:val="001489"/>
          <w:kern w:val="0"/>
          <w:szCs w:val="24"/>
          <w14:ligatures w14:val="none"/>
        </w:rPr>
      </w:pPr>
      <w:r w:rsidRPr="00985445">
        <w:rPr>
          <w:rFonts w:ascii="Inter Tight" w:eastAsia="Calibri" w:hAnsi="Inter Tight" w:cs="Inter Tight"/>
          <w:b/>
          <w:color w:val="001489"/>
          <w:kern w:val="0"/>
          <w:szCs w:val="24"/>
          <w14:ligatures w14:val="none"/>
        </w:rPr>
        <w:t>OMOLOGAZIONE IMPIANTO DI ILLUMINAZIONE</w:t>
      </w:r>
    </w:p>
    <w:p w14:paraId="010552D8" w14:textId="77777777" w:rsidR="00985445" w:rsidRPr="00985445" w:rsidRDefault="00985445" w:rsidP="00985445">
      <w:pPr>
        <w:autoSpaceDE w:val="0"/>
        <w:autoSpaceDN w:val="0"/>
        <w:adjustRightInd w:val="0"/>
        <w:spacing w:after="0" w:line="240" w:lineRule="auto"/>
        <w:rPr>
          <w:rFonts w:ascii="Inter Tight" w:eastAsia="Calibri" w:hAnsi="Inter Tight" w:cs="Inter Tight"/>
          <w:b/>
          <w:bCs/>
          <w:color w:val="001489"/>
          <w:kern w:val="0"/>
          <w:sz w:val="16"/>
          <w:szCs w:val="16"/>
          <w14:ligatures w14:val="none"/>
        </w:rPr>
      </w:pPr>
    </w:p>
    <w:p w14:paraId="4447E22A" w14:textId="77777777" w:rsidR="00985445" w:rsidRPr="00985445" w:rsidRDefault="00985445" w:rsidP="00985445">
      <w:pPr>
        <w:autoSpaceDE w:val="0"/>
        <w:autoSpaceDN w:val="0"/>
        <w:adjustRightInd w:val="0"/>
        <w:spacing w:after="0" w:line="240" w:lineRule="auto"/>
        <w:rPr>
          <w:rFonts w:ascii="Inter Tight" w:eastAsia="Calibri" w:hAnsi="Inter Tight" w:cs="Inter Tight"/>
          <w:b/>
          <w:bCs/>
          <w:color w:val="001489"/>
          <w:kern w:val="0"/>
          <w:sz w:val="16"/>
          <w:szCs w:val="16"/>
          <w14:ligatures w14:val="none"/>
        </w:rPr>
      </w:pPr>
      <w:r w:rsidRPr="00985445">
        <w:rPr>
          <w:rFonts w:ascii="Inter Tight" w:eastAsia="Calibri" w:hAnsi="Inter Tight" w:cs="Inter Tight"/>
          <w:b/>
          <w:bCs/>
          <w:color w:val="001489"/>
          <w:kern w:val="0"/>
          <w:sz w:val="16"/>
          <w:szCs w:val="16"/>
          <w14:ligatures w14:val="none"/>
        </w:rPr>
        <w:t>Omologazione richiesta da Società</w:t>
      </w:r>
      <w:r w:rsidRPr="00985445">
        <w:rPr>
          <w:rFonts w:ascii="Inter Tight" w:eastAsia="Calibri" w:hAnsi="Inter Tight" w:cs="Inter Tight"/>
          <w:b/>
          <w:bCs/>
          <w:color w:val="001489"/>
          <w:kern w:val="0"/>
          <w:sz w:val="16"/>
          <w:szCs w:val="16"/>
          <w14:ligatures w14:val="none"/>
        </w:rPr>
        <w:tab/>
      </w:r>
      <w:r w:rsidRPr="00985445">
        <w:rPr>
          <w:rFonts w:ascii="Inter Tight" w:eastAsia="Calibri" w:hAnsi="Inter Tight" w:cs="Inter Tight"/>
          <w:b/>
          <w:bCs/>
          <w:color w:val="001489"/>
          <w:kern w:val="0"/>
          <w:sz w:val="16"/>
          <w:szCs w:val="16"/>
          <w14:ligatures w14:val="none"/>
        </w:rPr>
        <w:tab/>
        <w:t>Tipologia dell’intervento</w:t>
      </w:r>
      <w:r w:rsidRPr="00985445">
        <w:rPr>
          <w:rFonts w:ascii="Inter Tight" w:eastAsia="Calibri" w:hAnsi="Inter Tight" w:cs="Inter Tight"/>
          <w:b/>
          <w:bCs/>
          <w:color w:val="001489"/>
          <w:kern w:val="0"/>
          <w:sz w:val="16"/>
          <w:szCs w:val="16"/>
          <w14:ligatures w14:val="none"/>
        </w:rPr>
        <w:tab/>
      </w:r>
      <w:r w:rsidRPr="00985445">
        <w:rPr>
          <w:rFonts w:ascii="Inter Tight" w:eastAsia="Calibri" w:hAnsi="Inter Tight" w:cs="Inter Tight"/>
          <w:b/>
          <w:bCs/>
          <w:color w:val="001489"/>
          <w:kern w:val="0"/>
          <w:sz w:val="16"/>
          <w:szCs w:val="16"/>
          <w14:ligatures w14:val="none"/>
        </w:rPr>
        <w:tab/>
      </w:r>
      <w:r w:rsidRPr="00985445">
        <w:rPr>
          <w:rFonts w:ascii="Inter Tight" w:eastAsia="Calibri" w:hAnsi="Inter Tight" w:cs="Inter Tight"/>
          <w:b/>
          <w:bCs/>
          <w:color w:val="001489"/>
          <w:kern w:val="0"/>
          <w:sz w:val="16"/>
          <w:szCs w:val="16"/>
          <w14:ligatures w14:val="none"/>
        </w:rPr>
        <w:tab/>
        <w:t>Omologazione richiesta da privati</w:t>
      </w:r>
    </w:p>
    <w:p w14:paraId="14BC39DB" w14:textId="77777777" w:rsidR="00985445" w:rsidRPr="00985445" w:rsidRDefault="00985445" w:rsidP="00985445">
      <w:pPr>
        <w:autoSpaceDE w:val="0"/>
        <w:autoSpaceDN w:val="0"/>
        <w:adjustRightInd w:val="0"/>
        <w:spacing w:after="0" w:line="240" w:lineRule="auto"/>
        <w:rPr>
          <w:rFonts w:ascii="Inter Tight" w:eastAsia="Calibri" w:hAnsi="Inter Tight" w:cs="Inter Tight"/>
          <w:b/>
          <w:bCs/>
          <w:color w:val="001489"/>
          <w:kern w:val="0"/>
          <w:sz w:val="16"/>
          <w:szCs w:val="16"/>
          <w14:ligatures w14:val="none"/>
        </w:rPr>
      </w:pPr>
      <w:r w:rsidRPr="00985445">
        <w:rPr>
          <w:rFonts w:ascii="Inter Tight" w:eastAsia="Calibri" w:hAnsi="Inter Tight" w:cs="Inter Tight"/>
          <w:b/>
          <w:bCs/>
          <w:color w:val="001489"/>
          <w:kern w:val="0"/>
          <w:sz w:val="16"/>
          <w:szCs w:val="16"/>
          <w14:ligatures w14:val="none"/>
        </w:rPr>
        <w:t xml:space="preserve">                 affiliate alla F.I.G.C.                                                                                                            </w:t>
      </w:r>
      <w:r w:rsidRPr="00985445">
        <w:rPr>
          <w:rFonts w:ascii="Inter Tight" w:eastAsia="Calibri" w:hAnsi="Inter Tight" w:cs="Inter Tight"/>
          <w:b/>
          <w:bCs/>
          <w:color w:val="001489"/>
          <w:kern w:val="0"/>
          <w:sz w:val="16"/>
          <w:szCs w:val="16"/>
          <w14:ligatures w14:val="none"/>
        </w:rPr>
        <w:tab/>
      </w:r>
      <w:r w:rsidRPr="00985445">
        <w:rPr>
          <w:rFonts w:ascii="Inter Tight" w:eastAsia="Calibri" w:hAnsi="Inter Tight" w:cs="Inter Tight"/>
          <w:b/>
          <w:bCs/>
          <w:color w:val="001489"/>
          <w:kern w:val="0"/>
          <w:sz w:val="16"/>
          <w:szCs w:val="16"/>
          <w14:ligatures w14:val="none"/>
        </w:rPr>
        <w:tab/>
        <w:t xml:space="preserve">                  o Enti vari (Comune, Provincia, ecc.)</w:t>
      </w:r>
    </w:p>
    <w:p w14:paraId="14044846" w14:textId="77777777" w:rsidR="00985445" w:rsidRPr="00985445" w:rsidRDefault="00985445" w:rsidP="00985445">
      <w:pPr>
        <w:autoSpaceDE w:val="0"/>
        <w:autoSpaceDN w:val="0"/>
        <w:adjustRightInd w:val="0"/>
        <w:spacing w:after="0" w:line="240" w:lineRule="auto"/>
        <w:rPr>
          <w:rFonts w:ascii="Inter Tight" w:eastAsia="Calibri" w:hAnsi="Inter Tight" w:cs="Inter Tight"/>
          <w:b/>
          <w:bCs/>
          <w:kern w:val="0"/>
          <w:sz w:val="16"/>
          <w:szCs w:val="16"/>
          <w14:ligatures w14:val="none"/>
        </w:rPr>
      </w:pPr>
    </w:p>
    <w:p w14:paraId="03556460"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r w:rsidRPr="00985445">
        <w:rPr>
          <w:rFonts w:ascii="Inter Tight" w:eastAsia="Calibri" w:hAnsi="Inter Tight" w:cs="Inter Tight"/>
          <w:kern w:val="0"/>
          <w:sz w:val="16"/>
          <w:szCs w:val="16"/>
          <w14:ligatures w14:val="none"/>
        </w:rPr>
        <w:t xml:space="preserve">               €     150,00                                                         Ove sia sufficiente un solo sopralluogo  </w:t>
      </w: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t>€    250,00</w:t>
      </w:r>
    </w:p>
    <w:p w14:paraId="7DF85A2A"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r w:rsidRPr="00985445">
        <w:rPr>
          <w:rFonts w:ascii="Inter Tight" w:eastAsia="Calibri" w:hAnsi="Inter Tight" w:cs="Inter Tight"/>
          <w:kern w:val="0"/>
          <w:sz w:val="16"/>
          <w:szCs w:val="16"/>
          <w14:ligatures w14:val="none"/>
        </w:rPr>
        <w:t xml:space="preserve">               </w:t>
      </w:r>
    </w:p>
    <w:p w14:paraId="3BA7EC4E"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r w:rsidRPr="00985445">
        <w:rPr>
          <w:rFonts w:ascii="Inter Tight" w:eastAsia="Calibri" w:hAnsi="Inter Tight" w:cs="Inter Tight"/>
          <w:kern w:val="0"/>
          <w:sz w:val="16"/>
          <w:szCs w:val="16"/>
          <w14:ligatures w14:val="none"/>
        </w:rPr>
        <w:t xml:space="preserve">               €     100,00                                                       Per ogni sopralluogo successivo al primo, </w:t>
      </w: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t>€    130,00</w:t>
      </w:r>
    </w:p>
    <w:p w14:paraId="34213E3C" w14:textId="77777777" w:rsidR="00985445" w:rsidRPr="00985445" w:rsidRDefault="00985445" w:rsidP="00985445">
      <w:pPr>
        <w:autoSpaceDE w:val="0"/>
        <w:autoSpaceDN w:val="0"/>
        <w:adjustRightInd w:val="0"/>
        <w:spacing w:after="0" w:line="240" w:lineRule="auto"/>
        <w:jc w:val="center"/>
        <w:rPr>
          <w:rFonts w:ascii="Inter Tight" w:eastAsia="Calibri" w:hAnsi="Inter Tight" w:cs="Inter Tight"/>
          <w:kern w:val="0"/>
          <w:sz w:val="16"/>
          <w:szCs w:val="16"/>
          <w14:ligatures w14:val="none"/>
        </w:rPr>
      </w:pPr>
      <w:r w:rsidRPr="00985445">
        <w:rPr>
          <w:rFonts w:ascii="Inter Tight" w:eastAsia="Calibri" w:hAnsi="Inter Tight" w:cs="Inter Tight"/>
          <w:kern w:val="0"/>
          <w:sz w:val="16"/>
          <w:szCs w:val="16"/>
          <w14:ligatures w14:val="none"/>
        </w:rPr>
        <w:t>qualora necessitino più interventi</w:t>
      </w:r>
    </w:p>
    <w:p w14:paraId="7A5D4BBA"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p>
    <w:p w14:paraId="682F06CB"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r w:rsidRPr="00985445">
        <w:rPr>
          <w:rFonts w:ascii="Inter Tight" w:eastAsia="Calibri" w:hAnsi="Inter Tight" w:cs="Inter Tight"/>
          <w:kern w:val="0"/>
          <w:sz w:val="16"/>
          <w:szCs w:val="16"/>
          <w14:ligatures w14:val="none"/>
        </w:rPr>
        <w:t xml:space="preserve">               €        80,00                                                    Per ogni campo di calcio successivo al primo</w:t>
      </w: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r>
      <w:r w:rsidRPr="00985445">
        <w:rPr>
          <w:rFonts w:ascii="Inter Tight" w:eastAsia="Calibri" w:hAnsi="Inter Tight" w:cs="Inter Tight"/>
          <w:kern w:val="0"/>
          <w:sz w:val="16"/>
          <w:szCs w:val="16"/>
          <w14:ligatures w14:val="none"/>
        </w:rPr>
        <w:tab/>
        <w:t>€   100,00</w:t>
      </w:r>
    </w:p>
    <w:p w14:paraId="6F248D0F"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r w:rsidRPr="00985445">
        <w:rPr>
          <w:rFonts w:ascii="Inter Tight" w:eastAsia="Calibri" w:hAnsi="Inter Tight" w:cs="Inter Tight"/>
          <w:kern w:val="0"/>
          <w:sz w:val="16"/>
          <w:szCs w:val="16"/>
          <w14:ligatures w14:val="none"/>
        </w:rPr>
        <w:t xml:space="preserve">                                                                                        ubicato nella medesima località ed omologato</w:t>
      </w:r>
    </w:p>
    <w:p w14:paraId="68446731" w14:textId="77777777" w:rsidR="00985445" w:rsidRPr="00985445" w:rsidRDefault="00985445" w:rsidP="00985445">
      <w:pPr>
        <w:autoSpaceDE w:val="0"/>
        <w:autoSpaceDN w:val="0"/>
        <w:adjustRightInd w:val="0"/>
        <w:spacing w:after="0" w:line="240" w:lineRule="auto"/>
        <w:rPr>
          <w:rFonts w:ascii="Inter Tight" w:eastAsia="Calibri" w:hAnsi="Inter Tight" w:cs="Inter Tight"/>
          <w:kern w:val="0"/>
          <w:sz w:val="16"/>
          <w:szCs w:val="16"/>
          <w14:ligatures w14:val="none"/>
        </w:rPr>
      </w:pPr>
      <w:r w:rsidRPr="00985445">
        <w:rPr>
          <w:rFonts w:ascii="Inter Tight" w:eastAsia="Calibri" w:hAnsi="Inter Tight" w:cs="Inter Tight"/>
          <w:kern w:val="0"/>
          <w:sz w:val="16"/>
          <w:szCs w:val="16"/>
          <w14:ligatures w14:val="none"/>
        </w:rPr>
        <w:t xml:space="preserve">                                                                                        a seguito  dello stesso sopralluogo</w:t>
      </w:r>
    </w:p>
    <w:p w14:paraId="2337AEA0" w14:textId="77777777" w:rsidR="00985445" w:rsidRPr="00985445" w:rsidRDefault="00985445" w:rsidP="00985445">
      <w:pPr>
        <w:autoSpaceDE w:val="0"/>
        <w:autoSpaceDN w:val="0"/>
        <w:adjustRightInd w:val="0"/>
        <w:spacing w:after="0" w:line="240" w:lineRule="auto"/>
        <w:jc w:val="both"/>
        <w:rPr>
          <w:rFonts w:ascii="Inter Tight" w:eastAsia="Calibri" w:hAnsi="Inter Tight" w:cs="Inter Tight"/>
          <w:kern w:val="0"/>
          <w14:ligatures w14:val="none"/>
        </w:rPr>
      </w:pPr>
    </w:p>
    <w:p w14:paraId="2A32F237" w14:textId="77777777" w:rsidR="00985445" w:rsidRPr="00985445" w:rsidRDefault="00985445" w:rsidP="00985445">
      <w:pPr>
        <w:autoSpaceDE w:val="0"/>
        <w:autoSpaceDN w:val="0"/>
        <w:adjustRightInd w:val="0"/>
        <w:spacing w:after="0" w:line="240" w:lineRule="auto"/>
        <w:jc w:val="both"/>
        <w:rPr>
          <w:rFonts w:ascii="Inter Tight" w:eastAsia="Calibri" w:hAnsi="Inter Tight" w:cs="Inter Tight"/>
          <w:kern w:val="0"/>
          <w14:ligatures w14:val="none"/>
        </w:rPr>
      </w:pPr>
      <w:r w:rsidRPr="00985445">
        <w:rPr>
          <w:rFonts w:ascii="Inter Tight" w:eastAsia="Calibri" w:hAnsi="Inter Tight" w:cs="Inter Tight"/>
          <w:kern w:val="0"/>
          <w14:ligatures w14:val="none"/>
        </w:rPr>
        <w:t xml:space="preserve">Per le Società affiliate il recupero delle spettanze, per le attività effettuate a seguito di richiesta da parte delle stesse, o per segnalazione di problematiche impiantistiche da parte di arbitri o commissari di campo, o a seguito di cadenza periodica di verifica, sarà effettuato mediante addebito sui rispettivi conti. Le richieste di omologazione avanzate da Privati, Enti Pubblici, ecc. dovranno essere formulate a mezzo di apposita istanza diretta al “Comitato Regionale Sicilia F.I.G.C. - L.N.D., Settore Impianti, Via Orazio Siino S.n.c. – 9010 Ficarazzi/PA”, allegando copia del bonifico bancario - </w:t>
      </w:r>
      <w:r w:rsidRPr="00985445">
        <w:rPr>
          <w:rFonts w:ascii="Inter Tight" w:eastAsia="Calibri" w:hAnsi="Inter Tight" w:cs="Inter Tight"/>
          <w:b/>
          <w:bCs/>
          <w:kern w:val="0"/>
          <w:u w:val="single"/>
          <w14:ligatures w14:val="none"/>
        </w:rPr>
        <w:t>di importo pari alla tipologia dell’intervento richiesto</w:t>
      </w:r>
      <w:r w:rsidRPr="00985445">
        <w:rPr>
          <w:rFonts w:ascii="Inter Tight" w:eastAsia="Calibri" w:hAnsi="Inter Tight" w:cs="Inter Tight"/>
          <w:kern w:val="0"/>
          <w14:ligatures w14:val="none"/>
        </w:rPr>
        <w:t xml:space="preserve"> -  già emesso in favore di:</w:t>
      </w:r>
    </w:p>
    <w:p w14:paraId="7F82E365" w14:textId="77777777" w:rsidR="00985445" w:rsidRPr="00985445" w:rsidRDefault="00985445" w:rsidP="00985445">
      <w:pPr>
        <w:autoSpaceDE w:val="0"/>
        <w:autoSpaceDN w:val="0"/>
        <w:adjustRightInd w:val="0"/>
        <w:spacing w:after="0" w:line="240" w:lineRule="auto"/>
        <w:jc w:val="both"/>
        <w:rPr>
          <w:rFonts w:ascii="Inter Tight" w:eastAsia="Calibri" w:hAnsi="Inter Tight" w:cs="Inter Tight"/>
          <w:kern w:val="0"/>
          <w14:ligatures w14:val="none"/>
        </w:rPr>
      </w:pPr>
    </w:p>
    <w:p w14:paraId="5B5A9B77" w14:textId="77777777" w:rsidR="00985445" w:rsidRPr="00985445" w:rsidRDefault="00985445" w:rsidP="00985445">
      <w:pPr>
        <w:spacing w:after="0" w:line="240" w:lineRule="auto"/>
        <w:jc w:val="both"/>
        <w:rPr>
          <w:rFonts w:ascii="Inter Tight" w:eastAsia="Calibri" w:hAnsi="Inter Tight" w:cs="Inter Tight"/>
          <w:b/>
          <w:kern w:val="0"/>
          <w:sz w:val="10"/>
          <w:u w:val="single"/>
          <w14:ligatures w14:val="none"/>
        </w:rPr>
      </w:pPr>
    </w:p>
    <w:p w14:paraId="3E0B1526" w14:textId="77777777" w:rsidR="00985445" w:rsidRPr="00985445" w:rsidRDefault="00985445" w:rsidP="00985445">
      <w:pPr>
        <w:spacing w:after="0" w:line="240" w:lineRule="auto"/>
        <w:jc w:val="both"/>
        <w:rPr>
          <w:rFonts w:ascii="Inter Tight" w:eastAsia="Calibri" w:hAnsi="Inter Tight" w:cs="Inter Tight"/>
          <w:kern w:val="0"/>
          <w14:ligatures w14:val="none"/>
        </w:rPr>
      </w:pPr>
      <w:r w:rsidRPr="00985445">
        <w:rPr>
          <w:rFonts w:ascii="Inter Tight" w:eastAsia="Calibri" w:hAnsi="Inter Tight" w:cs="Inter Tight"/>
          <w:b/>
          <w:kern w:val="0"/>
          <w:u w:val="single"/>
          <w14:ligatures w14:val="none"/>
        </w:rPr>
        <w:t xml:space="preserve">F.I.G.C. </w:t>
      </w:r>
      <w:r w:rsidRPr="00985445">
        <w:rPr>
          <w:rFonts w:ascii="Inter Tight" w:eastAsia="Calibri" w:hAnsi="Inter Tight" w:cs="Inter Tight"/>
          <w:b/>
          <w:bCs/>
          <w:kern w:val="0"/>
          <w:u w:val="single"/>
          <w14:ligatures w14:val="none"/>
        </w:rPr>
        <w:t xml:space="preserve">LEGA NAZIONALE DILETTANTI </w:t>
      </w:r>
      <w:r w:rsidRPr="00985445">
        <w:rPr>
          <w:rFonts w:ascii="Inter Tight" w:eastAsia="Calibri" w:hAnsi="Inter Tight" w:cs="Inter Tight"/>
          <w:bCs/>
          <w:kern w:val="0"/>
          <w14:ligatures w14:val="none"/>
        </w:rPr>
        <w:t xml:space="preserve"> – </w:t>
      </w:r>
      <w:r w:rsidRPr="00985445">
        <w:rPr>
          <w:rFonts w:ascii="Inter Tight" w:eastAsia="Calibri" w:hAnsi="Inter Tight" w:cs="Inter Tight"/>
          <w:kern w:val="0"/>
          <w14:ligatures w14:val="none"/>
        </w:rPr>
        <w:t>Via Orazio Siino S.n.c. – 90010 Ficarazzi/PA  -</w:t>
      </w:r>
    </w:p>
    <w:p w14:paraId="4A372261" w14:textId="77777777" w:rsidR="00985445" w:rsidRPr="00985445" w:rsidRDefault="00985445" w:rsidP="00985445">
      <w:pPr>
        <w:spacing w:after="0" w:line="240" w:lineRule="auto"/>
        <w:jc w:val="both"/>
        <w:rPr>
          <w:rFonts w:ascii="Inter Tight" w:eastAsia="Calibri" w:hAnsi="Inter Tight" w:cs="Inter Tight"/>
          <w:kern w:val="0"/>
          <w14:ligatures w14:val="none"/>
        </w:rPr>
      </w:pPr>
    </w:p>
    <w:p w14:paraId="402EB955" w14:textId="77777777" w:rsidR="00985445" w:rsidRPr="00985445" w:rsidRDefault="00985445" w:rsidP="00985445">
      <w:pPr>
        <w:spacing w:after="0" w:line="240" w:lineRule="auto"/>
        <w:jc w:val="center"/>
        <w:rPr>
          <w:rFonts w:ascii="Inter Tight" w:eastAsia="Calibri" w:hAnsi="Inter Tight" w:cs="Inter Tight"/>
          <w:b/>
          <w:bCs/>
          <w:kern w:val="0"/>
          <w:sz w:val="28"/>
          <w:szCs w:val="28"/>
          <w14:ligatures w14:val="none"/>
        </w:rPr>
      </w:pPr>
      <w:r w:rsidRPr="00985445">
        <w:rPr>
          <w:rFonts w:ascii="Inter Tight" w:eastAsia="Calibri" w:hAnsi="Inter Tight" w:cs="Inter Tight"/>
          <w:b/>
          <w:bCs/>
          <w:kern w:val="0"/>
          <w:sz w:val="28"/>
          <w:szCs w:val="28"/>
          <w14:ligatures w14:val="none"/>
        </w:rPr>
        <w:t>F.I.G.C. LEGA NAZIONALE DILETTANTI</w:t>
      </w:r>
    </w:p>
    <w:p w14:paraId="5B88C067" w14:textId="77777777" w:rsidR="00985445" w:rsidRPr="00985445" w:rsidRDefault="00985445" w:rsidP="00985445">
      <w:pPr>
        <w:spacing w:after="0" w:line="240" w:lineRule="auto"/>
        <w:jc w:val="center"/>
        <w:rPr>
          <w:rFonts w:ascii="Inter Tight" w:eastAsia="Calibri" w:hAnsi="Inter Tight" w:cs="Inter Tight"/>
          <w:b/>
          <w:bCs/>
          <w:kern w:val="0"/>
          <w:sz w:val="28"/>
          <w:szCs w:val="28"/>
          <w14:ligatures w14:val="none"/>
        </w:rPr>
      </w:pPr>
      <w:r w:rsidRPr="00985445">
        <w:rPr>
          <w:rFonts w:ascii="Inter Tight" w:eastAsia="Calibri" w:hAnsi="Inter Tight" w:cs="Inter Tight"/>
          <w:b/>
          <w:bCs/>
          <w:kern w:val="0"/>
          <w:sz w:val="28"/>
          <w:szCs w:val="28"/>
          <w14:ligatures w14:val="none"/>
        </w:rPr>
        <w:t>IT14L0306909606100000410900</w:t>
      </w:r>
    </w:p>
    <w:p w14:paraId="284A170C" w14:textId="77777777" w:rsidR="00985445" w:rsidRPr="00985445" w:rsidRDefault="00985445" w:rsidP="00985445">
      <w:pPr>
        <w:spacing w:after="0" w:line="240" w:lineRule="auto"/>
        <w:jc w:val="center"/>
        <w:rPr>
          <w:rFonts w:ascii="Inter Tight" w:eastAsia="Calibri" w:hAnsi="Inter Tight" w:cs="Inter Tight"/>
          <w:b/>
          <w:bCs/>
          <w:kern w:val="0"/>
          <w:sz w:val="28"/>
          <w:szCs w:val="28"/>
          <w14:ligatures w14:val="none"/>
        </w:rPr>
      </w:pPr>
      <w:r w:rsidRPr="00985445">
        <w:rPr>
          <w:rFonts w:ascii="Inter Tight" w:eastAsia="Calibri" w:hAnsi="Inter Tight" w:cs="Inter Tight"/>
          <w:b/>
          <w:bCs/>
          <w:kern w:val="0"/>
          <w:sz w:val="28"/>
          <w:szCs w:val="28"/>
          <w14:ligatures w14:val="none"/>
        </w:rPr>
        <w:t>Intesa Sanpaolo S.p.A.</w:t>
      </w:r>
    </w:p>
    <w:p w14:paraId="356ED24B" w14:textId="77777777" w:rsidR="00951299" w:rsidRDefault="00951299" w:rsidP="00CC3DAC">
      <w:pPr>
        <w:spacing w:after="0" w:line="240" w:lineRule="auto"/>
        <w:jc w:val="center"/>
        <w:rPr>
          <w:rFonts w:ascii="Arial" w:eastAsia="Calibri" w:hAnsi="Arial" w:cs="Arial"/>
          <w:b/>
          <w:bCs/>
          <w:i/>
          <w:iCs/>
          <w:kern w:val="0"/>
          <w:sz w:val="12"/>
          <w:szCs w:val="12"/>
          <w14:ligatures w14:val="none"/>
        </w:rPr>
      </w:pPr>
    </w:p>
    <w:p w14:paraId="754248F6" w14:textId="77777777" w:rsidR="00951299" w:rsidRPr="00CC3DAC" w:rsidRDefault="00951299" w:rsidP="00CC3DAC">
      <w:pPr>
        <w:spacing w:after="0" w:line="240" w:lineRule="auto"/>
        <w:jc w:val="center"/>
        <w:rPr>
          <w:rFonts w:ascii="Arial" w:eastAsia="Calibri" w:hAnsi="Arial" w:cs="Arial"/>
          <w:b/>
          <w:bCs/>
          <w:i/>
          <w:iCs/>
          <w:kern w:val="0"/>
          <w:sz w:val="12"/>
          <w:szCs w:val="12"/>
          <w14:ligatures w14:val="none"/>
        </w:rPr>
      </w:pPr>
    </w:p>
    <w:p w14:paraId="72425A37" w14:textId="77777777" w:rsidR="00CC3DAC" w:rsidRPr="00CC3DAC" w:rsidRDefault="00CC3DAC" w:rsidP="00CC3DAC">
      <w:pPr>
        <w:overflowPunct w:val="0"/>
        <w:autoSpaceDE w:val="0"/>
        <w:autoSpaceDN w:val="0"/>
        <w:adjustRightInd w:val="0"/>
        <w:spacing w:after="0" w:line="240" w:lineRule="auto"/>
        <w:ind w:hanging="11"/>
        <w:textAlignment w:val="baseline"/>
        <w:rPr>
          <w:rFonts w:ascii="Inter Tight" w:eastAsia="Times New Roman" w:hAnsi="Inter Tight" w:cs="Inter Tight"/>
          <w:b/>
          <w:bCs/>
          <w:noProof/>
          <w:color w:val="001489"/>
          <w:kern w:val="0"/>
          <w:sz w:val="32"/>
          <w:szCs w:val="32"/>
          <w:u w:val="single"/>
          <w:lang w:eastAsia="it-IT"/>
          <w14:ligatures w14:val="none"/>
        </w:rPr>
      </w:pPr>
      <w:r w:rsidRPr="00CC3DAC">
        <w:rPr>
          <w:rFonts w:ascii="Inter Tight" w:eastAsia="Times New Roman" w:hAnsi="Inter Tight" w:cs="Inter Tight"/>
          <w:b/>
          <w:bCs/>
          <w:noProof/>
          <w:color w:val="001489"/>
          <w:kern w:val="0"/>
          <w:sz w:val="32"/>
          <w:szCs w:val="32"/>
          <w:u w:val="single"/>
          <w:lang w:eastAsia="it-IT"/>
          <w14:ligatures w14:val="none"/>
        </w:rPr>
        <w:t>AFFILIAZIONI</w:t>
      </w:r>
    </w:p>
    <w:p w14:paraId="768BE0E5"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t xml:space="preserve">Le affiliazioni, per la nuova stagione sportiva 2026/2027,  possono  già essere immesse nel  Portale Servizi F.I.G.C. Anagrafe Federale al link </w:t>
      </w:r>
      <w:hyperlink r:id="rId47" w:history="1">
        <w:r w:rsidRPr="00CC3DAC">
          <w:rPr>
            <w:rFonts w:ascii="Inter Tight" w:eastAsia="Calibri" w:hAnsi="Inter Tight" w:cs="Inter Tight"/>
            <w:noProof/>
            <w:color w:val="0000FF"/>
            <w:kern w:val="0"/>
            <w:sz w:val="24"/>
            <w:szCs w:val="24"/>
            <w:u w:val="single"/>
            <w:lang w:eastAsia="it-IT"/>
            <w14:ligatures w14:val="none"/>
          </w:rPr>
          <w:t>Home - FIGC</w:t>
        </w:r>
      </w:hyperlink>
      <w:r w:rsidRPr="00CC3DAC">
        <w:rPr>
          <w:rFonts w:ascii="Inter Tight" w:eastAsia="Times New Roman" w:hAnsi="Inter Tight" w:cs="Inter Tight"/>
          <w:b/>
          <w:bCs/>
          <w:noProof/>
          <w:kern w:val="0"/>
          <w:sz w:val="24"/>
          <w:szCs w:val="24"/>
          <w:lang w:eastAsia="it-IT"/>
          <w14:ligatures w14:val="none"/>
        </w:rPr>
        <w:t>.</w:t>
      </w:r>
    </w:p>
    <w:p w14:paraId="6F3FA733"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t xml:space="preserve">Si raccomanda di utilizzare l’Atto Costitutivo e lo Statuto presenti, nella sezione </w:t>
      </w:r>
      <w:r w:rsidRPr="00CC3DAC">
        <w:rPr>
          <w:rFonts w:ascii="Inter Tight" w:eastAsia="Times New Roman" w:hAnsi="Inter Tight" w:cs="Inter Tight"/>
          <w:b/>
          <w:bCs/>
          <w:noProof/>
          <w:kern w:val="0"/>
          <w:sz w:val="24"/>
          <w:szCs w:val="24"/>
          <w:lang w:eastAsia="it-IT"/>
          <w14:ligatures w14:val="none"/>
        </w:rPr>
        <w:t xml:space="preserve">Modulistica, </w:t>
      </w:r>
      <w:r w:rsidRPr="00CC3DAC">
        <w:rPr>
          <w:rFonts w:ascii="Inter Tight" w:eastAsia="Times New Roman" w:hAnsi="Inter Tight" w:cs="Inter Tight"/>
          <w:noProof/>
          <w:kern w:val="0"/>
          <w:sz w:val="24"/>
          <w:szCs w:val="24"/>
          <w:lang w:eastAsia="it-IT"/>
          <w14:ligatures w14:val="none"/>
        </w:rPr>
        <w:t xml:space="preserve"> sul nostro sito istituzionale al link </w:t>
      </w:r>
      <w:hyperlink r:id="rId48" w:history="1">
        <w:r w:rsidRPr="00CC3DAC">
          <w:rPr>
            <w:rFonts w:ascii="Inter Tight" w:eastAsia="Calibri" w:hAnsi="Inter Tight" w:cs="Inter Tight"/>
            <w:noProof/>
            <w:color w:val="0000FF"/>
            <w:kern w:val="0"/>
            <w:sz w:val="24"/>
            <w:szCs w:val="24"/>
            <w:u w:val="single"/>
            <w:lang w:eastAsia="it-IT"/>
            <w14:ligatures w14:val="none"/>
          </w:rPr>
          <w:t>Comitato Sicilia | LND Sicilia</w:t>
        </w:r>
      </w:hyperlink>
      <w:r w:rsidRPr="00CC3DAC">
        <w:rPr>
          <w:rFonts w:ascii="Inter Tight" w:eastAsia="Times New Roman" w:hAnsi="Inter Tight" w:cs="Inter Tight"/>
          <w:noProof/>
          <w:kern w:val="0"/>
          <w:sz w:val="24"/>
          <w:szCs w:val="24"/>
          <w:lang w:eastAsia="it-IT"/>
          <w14:ligatures w14:val="none"/>
        </w:rPr>
        <w:t>.</w:t>
      </w:r>
    </w:p>
    <w:p w14:paraId="77FE5306"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b/>
          <w:bCs/>
          <w:noProof/>
          <w:kern w:val="0"/>
          <w:sz w:val="24"/>
          <w:szCs w:val="24"/>
          <w:lang w:eastAsia="it-IT"/>
          <w14:ligatures w14:val="none"/>
        </w:rPr>
      </w:pPr>
    </w:p>
    <w:p w14:paraId="72C404FD"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b/>
          <w:bCs/>
          <w:noProof/>
          <w:color w:val="001489"/>
          <w:kern w:val="0"/>
          <w:sz w:val="24"/>
          <w:szCs w:val="24"/>
          <w:u w:val="single"/>
          <w:lang w:eastAsia="it-IT"/>
          <w14:ligatures w14:val="none"/>
        </w:rPr>
      </w:pPr>
      <w:r w:rsidRPr="00CC3DAC">
        <w:rPr>
          <w:rFonts w:ascii="Inter Tight" w:eastAsia="Times New Roman" w:hAnsi="Inter Tight" w:cs="Inter Tight"/>
          <w:b/>
          <w:bCs/>
          <w:noProof/>
          <w:color w:val="001489"/>
          <w:kern w:val="0"/>
          <w:sz w:val="24"/>
          <w:szCs w:val="24"/>
          <w:u w:val="single"/>
          <w:lang w:eastAsia="it-IT"/>
          <w14:ligatures w14:val="none"/>
        </w:rPr>
        <w:t>ADEGUAMENTO STATUTO e ISCRIZIONE AL REGISTRO NAZIONALE DELLE ATTIVITA’ SPORTIVE DILETTANTISTICHE</w:t>
      </w:r>
    </w:p>
    <w:p w14:paraId="650048D5"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lastRenderedPageBreak/>
        <w:t>Si rammenta che l’iscrizione al Registro Nazionale delle attività sportive dilettantistiche è subordinata all’adeguamento dello statuto al Decreto Legislativo 28 Febbraio 2021 n.36 ed alle ultime comunicazioni intervenute con la Circolare L.N.D. n. 56 del 7 Aprile 2025.</w:t>
      </w:r>
    </w:p>
    <w:p w14:paraId="56F6F502"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24"/>
          <w:szCs w:val="24"/>
          <w:lang w:eastAsia="it-IT"/>
          <w14:ligatures w14:val="none"/>
        </w:rPr>
      </w:pPr>
      <w:r w:rsidRPr="00CC3DAC">
        <w:rPr>
          <w:rFonts w:ascii="Inter Tight" w:eastAsia="Times New Roman" w:hAnsi="Inter Tight" w:cs="Inter Tight"/>
          <w:noProof/>
          <w:kern w:val="0"/>
          <w:sz w:val="24"/>
          <w:szCs w:val="24"/>
          <w:lang w:eastAsia="it-IT"/>
          <w14:ligatures w14:val="none"/>
        </w:rPr>
        <w:t xml:space="preserve">Le società interessate possono trovare il facsimile di verbale e di statuto sul nostro sito Web sicilia.lnd.it al Link </w:t>
      </w:r>
      <w:hyperlink r:id="rId49" w:history="1">
        <w:r w:rsidRPr="00CC3DAC">
          <w:rPr>
            <w:rFonts w:ascii="Inter Tight" w:eastAsia="Times New Roman" w:hAnsi="Inter Tight" w:cs="Inter Tight"/>
            <w:noProof/>
            <w:color w:val="0000FF"/>
            <w:kern w:val="0"/>
            <w:sz w:val="24"/>
            <w:szCs w:val="24"/>
            <w:u w:val="single"/>
            <w:lang w:eastAsia="it-IT"/>
            <w14:ligatures w14:val="none"/>
          </w:rPr>
          <w:t>Modulistica | LND Sicilia</w:t>
        </w:r>
      </w:hyperlink>
      <w:r w:rsidRPr="00CC3DAC">
        <w:rPr>
          <w:rFonts w:ascii="Inter Tight" w:eastAsia="Times New Roman" w:hAnsi="Inter Tight" w:cs="Inter Tight"/>
          <w:noProof/>
          <w:kern w:val="0"/>
          <w:sz w:val="24"/>
          <w:szCs w:val="24"/>
          <w:lang w:eastAsia="it-IT"/>
          <w14:ligatures w14:val="none"/>
        </w:rPr>
        <w:t xml:space="preserve"> . </w:t>
      </w:r>
    </w:p>
    <w:p w14:paraId="5B224190"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noProof/>
          <w:kern w:val="0"/>
          <w:sz w:val="16"/>
          <w:szCs w:val="16"/>
          <w:lang w:eastAsia="it-IT"/>
          <w14:ligatures w14:val="none"/>
        </w:rPr>
      </w:pPr>
    </w:p>
    <w:p w14:paraId="4C3A2A79" w14:textId="77777777" w:rsidR="00CC3DAC" w:rsidRPr="00CC3DAC" w:rsidRDefault="00CC3DAC" w:rsidP="00CC3DAC">
      <w:pPr>
        <w:overflowPunct w:val="0"/>
        <w:autoSpaceDE w:val="0"/>
        <w:autoSpaceDN w:val="0"/>
        <w:adjustRightInd w:val="0"/>
        <w:spacing w:after="0" w:line="240" w:lineRule="auto"/>
        <w:ind w:hanging="11"/>
        <w:jc w:val="both"/>
        <w:textAlignment w:val="baseline"/>
        <w:rPr>
          <w:rFonts w:ascii="Inter Tight" w:eastAsia="Times New Roman" w:hAnsi="Inter Tight" w:cs="Inter Tight"/>
          <w:b/>
          <w:bCs/>
          <w:noProof/>
          <w:kern w:val="0"/>
          <w:sz w:val="24"/>
          <w:szCs w:val="24"/>
          <w:u w:val="single"/>
          <w:lang w:eastAsia="it-IT"/>
          <w14:ligatures w14:val="none"/>
        </w:rPr>
      </w:pPr>
      <w:r w:rsidRPr="00CC3DAC">
        <w:rPr>
          <w:rFonts w:ascii="Inter Tight" w:eastAsia="Times New Roman" w:hAnsi="Inter Tight" w:cs="Inter Tight"/>
          <w:noProof/>
          <w:kern w:val="0"/>
          <w:sz w:val="24"/>
          <w:szCs w:val="24"/>
          <w:lang w:eastAsia="it-IT"/>
          <w14:ligatures w14:val="none"/>
        </w:rPr>
        <w:t xml:space="preserve">L’iscrizione al Registro deve essere effettuata dal Rappresentante Legale della Società utilizzando il link </w:t>
      </w:r>
      <w:hyperlink r:id="rId50" w:anchor="/login" w:history="1">
        <w:r w:rsidRPr="00CC3DAC">
          <w:rPr>
            <w:rFonts w:ascii="Inter Tight" w:eastAsia="Calibri" w:hAnsi="Inter Tight" w:cs="Inter Tight"/>
            <w:noProof/>
            <w:color w:val="0000FF"/>
            <w:kern w:val="0"/>
            <w:sz w:val="24"/>
            <w:szCs w:val="24"/>
            <w:u w:val="single"/>
            <w:lang w:eastAsia="it-IT"/>
            <w14:ligatures w14:val="none"/>
          </w:rPr>
          <w:t>Registro Nazionale Delle Attività Sportive Dilettantistiche</w:t>
        </w:r>
      </w:hyperlink>
      <w:r w:rsidRPr="00CC3DAC">
        <w:rPr>
          <w:rFonts w:ascii="Inter Tight" w:eastAsia="Times New Roman" w:hAnsi="Inter Tight" w:cs="Inter Tight"/>
          <w:noProof/>
          <w:kern w:val="0"/>
          <w:sz w:val="24"/>
          <w:szCs w:val="24"/>
          <w:lang w:eastAsia="it-IT"/>
          <w14:ligatures w14:val="none"/>
        </w:rPr>
        <w:t xml:space="preserve"> , stampando l’iscrizione al Registro da conservare agli atti della società e da inviare al Comitato Regionale. L’iscrizione è valida sino al termine della stagione sportiva (30 Giugno). </w:t>
      </w:r>
      <w:r w:rsidRPr="00CC3DAC">
        <w:rPr>
          <w:rFonts w:ascii="Inter Tight" w:eastAsia="Times New Roman" w:hAnsi="Inter Tight" w:cs="Inter Tight"/>
          <w:b/>
          <w:bCs/>
          <w:noProof/>
          <w:color w:val="001489"/>
          <w:kern w:val="0"/>
          <w:sz w:val="24"/>
          <w:szCs w:val="24"/>
          <w:lang w:eastAsia="it-IT"/>
          <w14:ligatures w14:val="none"/>
        </w:rPr>
        <w:t>Ad ogni stagione sportiva</w:t>
      </w:r>
      <w:r w:rsidRPr="00CC3DAC">
        <w:rPr>
          <w:rFonts w:ascii="Inter Tight" w:eastAsia="Times New Roman" w:hAnsi="Inter Tight" w:cs="Inter Tight"/>
          <w:noProof/>
          <w:color w:val="001489"/>
          <w:kern w:val="0"/>
          <w:sz w:val="24"/>
          <w:szCs w:val="24"/>
          <w:lang w:eastAsia="it-IT"/>
          <w14:ligatures w14:val="none"/>
        </w:rPr>
        <w:t xml:space="preserve"> </w:t>
      </w:r>
      <w:r w:rsidRPr="00CC3DAC">
        <w:rPr>
          <w:rFonts w:ascii="Inter Tight" w:eastAsia="Times New Roman" w:hAnsi="Inter Tight" w:cs="Inter Tight"/>
          <w:b/>
          <w:bCs/>
          <w:noProof/>
          <w:color w:val="001489"/>
          <w:kern w:val="0"/>
          <w:sz w:val="24"/>
          <w:szCs w:val="24"/>
          <w:u w:val="single"/>
          <w:lang w:eastAsia="it-IT"/>
          <w14:ligatures w14:val="none"/>
        </w:rPr>
        <w:t xml:space="preserve">la società deve collegarsi al </w:t>
      </w:r>
      <w:hyperlink r:id="rId51" w:anchor="/login" w:history="1">
        <w:r w:rsidRPr="00CC3DAC">
          <w:rPr>
            <w:rFonts w:ascii="Inter Tight" w:eastAsia="Calibri" w:hAnsi="Inter Tight" w:cs="Inter Tight"/>
            <w:b/>
            <w:bCs/>
            <w:noProof/>
            <w:color w:val="001489"/>
            <w:kern w:val="0"/>
            <w:sz w:val="24"/>
            <w:szCs w:val="24"/>
            <w:u w:val="single"/>
            <w:lang w:eastAsia="it-IT"/>
            <w14:ligatures w14:val="none"/>
          </w:rPr>
          <w:t>REGISTRO NAZIONALE DELLE ATTIVITÀ SPORTIVE DILETTANTISTICHE</w:t>
        </w:r>
      </w:hyperlink>
      <w:r w:rsidRPr="00CC3DAC">
        <w:rPr>
          <w:rFonts w:ascii="Inter Tight" w:eastAsia="Times New Roman" w:hAnsi="Inter Tight" w:cs="Inter Tight"/>
          <w:b/>
          <w:bCs/>
          <w:noProof/>
          <w:color w:val="001489"/>
          <w:kern w:val="0"/>
          <w:sz w:val="24"/>
          <w:szCs w:val="24"/>
          <w:u w:val="single"/>
          <w:lang w:eastAsia="it-IT"/>
          <w14:ligatures w14:val="none"/>
        </w:rPr>
        <w:t xml:space="preserve">  e stampare il certificato di iscrizione, pena la cancellazione dallo stesso</w:t>
      </w:r>
      <w:r w:rsidRPr="00CC3DAC">
        <w:rPr>
          <w:rFonts w:ascii="Inter Tight" w:eastAsia="Times New Roman" w:hAnsi="Inter Tight" w:cs="Inter Tight"/>
          <w:b/>
          <w:bCs/>
          <w:noProof/>
          <w:kern w:val="0"/>
          <w:sz w:val="24"/>
          <w:szCs w:val="24"/>
          <w:u w:val="single"/>
          <w:lang w:eastAsia="it-IT"/>
          <w14:ligatures w14:val="none"/>
        </w:rPr>
        <w:t>.</w:t>
      </w:r>
    </w:p>
    <w:p w14:paraId="6E7C32C7" w14:textId="77777777" w:rsidR="00CC3DAC" w:rsidRPr="00CC3DAC" w:rsidRDefault="00CC3DAC" w:rsidP="00CC3DAC">
      <w:pPr>
        <w:spacing w:after="0" w:line="240" w:lineRule="auto"/>
        <w:ind w:hanging="11"/>
        <w:jc w:val="both"/>
        <w:rPr>
          <w:rFonts w:ascii="Inter Tight" w:eastAsia="Calibri" w:hAnsi="Inter Tight" w:cs="Inter Tight"/>
          <w:b/>
          <w:bCs/>
          <w:color w:val="001489"/>
          <w:kern w:val="0"/>
          <w:sz w:val="24"/>
          <w:szCs w:val="24"/>
          <w:u w:val="single"/>
          <w14:ligatures w14:val="none"/>
        </w:rPr>
      </w:pPr>
    </w:p>
    <w:p w14:paraId="5CA0447B" w14:textId="77777777" w:rsidR="00985445" w:rsidRPr="00985445" w:rsidRDefault="00985445" w:rsidP="00985445">
      <w:pPr>
        <w:spacing w:after="0" w:line="240" w:lineRule="auto"/>
        <w:ind w:hanging="11"/>
        <w:jc w:val="both"/>
        <w:rPr>
          <w:rFonts w:ascii="Inter Tight" w:eastAsia="Calibri" w:hAnsi="Inter Tight" w:cs="Inter Tight"/>
          <w:b/>
          <w:bCs/>
          <w:color w:val="001489"/>
          <w:kern w:val="0"/>
          <w:sz w:val="32"/>
          <w:szCs w:val="32"/>
          <w:u w:val="single"/>
          <w14:ligatures w14:val="none"/>
        </w:rPr>
      </w:pPr>
      <w:r w:rsidRPr="00985445">
        <w:rPr>
          <w:rFonts w:ascii="Inter Tight" w:eastAsia="Calibri" w:hAnsi="Inter Tight" w:cs="Inter Tight"/>
          <w:b/>
          <w:bCs/>
          <w:color w:val="001489"/>
          <w:kern w:val="0"/>
          <w:sz w:val="32"/>
          <w:szCs w:val="32"/>
          <w:u w:val="single"/>
          <w14:ligatures w14:val="none"/>
        </w:rPr>
        <w:t>PORTALE SERVIZI F.I.G.C. - ANAGRAFE FEDERALE – VARIAZIONI ORGANIGRAMMA</w:t>
      </w:r>
    </w:p>
    <w:p w14:paraId="0B701567" w14:textId="77777777" w:rsidR="00985445" w:rsidRPr="00985445" w:rsidRDefault="00985445" w:rsidP="00985445">
      <w:pPr>
        <w:spacing w:after="0" w:line="240" w:lineRule="auto"/>
        <w:ind w:hanging="11"/>
        <w:jc w:val="both"/>
        <w:rPr>
          <w:rFonts w:ascii="Inter Tight" w:eastAsia="Calibri" w:hAnsi="Inter Tight" w:cs="Inter Tight"/>
          <w:kern w:val="0"/>
          <w:sz w:val="12"/>
          <w:szCs w:val="12"/>
          <w14:ligatures w14:val="none"/>
        </w:rPr>
      </w:pPr>
    </w:p>
    <w:p w14:paraId="65F1C76A" w14:textId="77777777" w:rsidR="00985445" w:rsidRPr="00985445" w:rsidRDefault="00985445" w:rsidP="00985445">
      <w:pPr>
        <w:spacing w:after="0" w:line="240" w:lineRule="auto"/>
        <w:ind w:hanging="11"/>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u w:val="single"/>
          <w14:ligatures w14:val="none"/>
        </w:rPr>
        <w:t>Indicazioni Generali</w:t>
      </w:r>
      <w:r w:rsidRPr="00985445">
        <w:rPr>
          <w:rFonts w:ascii="Inter Tight" w:eastAsia="Calibri" w:hAnsi="Inter Tight" w:cs="Inter Tight"/>
          <w:b/>
          <w:bCs/>
          <w:color w:val="001489"/>
          <w:kern w:val="0"/>
          <w:sz w:val="24"/>
          <w:szCs w:val="24"/>
          <w14:ligatures w14:val="none"/>
        </w:rPr>
        <w:t>:</w:t>
      </w:r>
    </w:p>
    <w:p w14:paraId="077C13CA" w14:textId="77777777" w:rsidR="00985445" w:rsidRPr="00985445" w:rsidRDefault="00985445" w:rsidP="00985445">
      <w:pPr>
        <w:spacing w:after="0" w:line="240" w:lineRule="auto"/>
        <w:ind w:hanging="11"/>
        <w:jc w:val="both"/>
        <w:rPr>
          <w:rFonts w:ascii="Inter Tight" w:eastAsia="Calibri" w:hAnsi="Inter Tight" w:cs="Inter Tight"/>
          <w:color w:val="001489"/>
          <w:kern w:val="0"/>
          <w:sz w:val="24"/>
          <w:szCs w:val="24"/>
          <w14:ligatures w14:val="none"/>
        </w:rPr>
      </w:pPr>
      <w:r w:rsidRPr="00985445">
        <w:rPr>
          <w:rFonts w:ascii="Inter Tight" w:eastAsia="Calibri" w:hAnsi="Inter Tight" w:cs="Inter Tight"/>
          <w:kern w:val="0"/>
          <w:sz w:val="24"/>
          <w:szCs w:val="24"/>
          <w14:ligatures w14:val="none"/>
        </w:rPr>
        <w:t xml:space="preserve">Le Società dovranno accedere al portale </w:t>
      </w:r>
      <w:r w:rsidRPr="00985445">
        <w:rPr>
          <w:rFonts w:ascii="Inter Tight" w:eastAsia="Calibri" w:hAnsi="Inter Tight" w:cs="Inter Tight"/>
          <w:b/>
          <w:bCs/>
          <w:color w:val="001489"/>
          <w:kern w:val="0"/>
          <w:sz w:val="24"/>
          <w:szCs w:val="24"/>
          <w14:ligatures w14:val="none"/>
        </w:rPr>
        <w:t>Servizi FIGC – Anagrafe Federale</w:t>
      </w:r>
      <w:r w:rsidRPr="00985445">
        <w:rPr>
          <w:rFonts w:ascii="Inter Tight" w:eastAsia="Calibri" w:hAnsi="Inter Tight" w:cs="Inter Tight"/>
          <w:kern w:val="0"/>
          <w:sz w:val="24"/>
          <w:szCs w:val="24"/>
          <w14:ligatures w14:val="none"/>
        </w:rPr>
        <w:t xml:space="preserve">, raggiungibile al seguente link </w:t>
      </w:r>
      <w:hyperlink r:id="rId52" w:history="1">
        <w:r w:rsidRPr="00985445">
          <w:rPr>
            <w:rFonts w:ascii="Inter Tight" w:eastAsia="Calibri" w:hAnsi="Inter Tight" w:cs="Inter Tight"/>
            <w:color w:val="0000FF"/>
            <w:kern w:val="0"/>
            <w:sz w:val="24"/>
            <w:szCs w:val="24"/>
            <w:u w:val="single"/>
            <w14:ligatures w14:val="none"/>
          </w:rPr>
          <w:t>https://anagrafefederale.figc.it</w:t>
        </w:r>
      </w:hyperlink>
      <w:r w:rsidRPr="00985445">
        <w:rPr>
          <w:rFonts w:ascii="Inter Tight" w:eastAsia="Calibri" w:hAnsi="Inter Tight" w:cs="Inter Tight"/>
          <w:kern w:val="0"/>
          <w:sz w:val="24"/>
          <w:szCs w:val="24"/>
          <w14:ligatures w14:val="none"/>
        </w:rPr>
        <w:t xml:space="preserve"> o attraverso il collegamento presente sul sito </w:t>
      </w:r>
      <w:r w:rsidRPr="00985445">
        <w:rPr>
          <w:rFonts w:ascii="Inter Tight" w:eastAsia="Calibri" w:hAnsi="Inter Tight" w:cs="Inter Tight"/>
          <w:b/>
          <w:bCs/>
          <w:color w:val="001489"/>
          <w:kern w:val="0"/>
          <w:sz w:val="24"/>
          <w:szCs w:val="24"/>
          <w14:ligatures w14:val="none"/>
        </w:rPr>
        <w:t>sicilia.lnd.it.</w:t>
      </w:r>
      <w:r w:rsidRPr="00985445">
        <w:rPr>
          <w:rFonts w:ascii="Inter Tight" w:eastAsia="Calibri" w:hAnsi="Inter Tight" w:cs="Inter Tight"/>
          <w:color w:val="001489"/>
          <w:kern w:val="0"/>
          <w:sz w:val="24"/>
          <w:szCs w:val="24"/>
          <w14:ligatures w14:val="none"/>
        </w:rPr>
        <w:t xml:space="preserve"> </w:t>
      </w:r>
    </w:p>
    <w:p w14:paraId="3E0FDD89"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Una volta effettuato l'accesso, selezionando la funzione </w:t>
      </w:r>
      <w:r w:rsidRPr="00985445">
        <w:rPr>
          <w:rFonts w:ascii="Inter Tight" w:eastAsia="Calibri" w:hAnsi="Inter Tight" w:cs="Inter Tight"/>
          <w:b/>
          <w:bCs/>
          <w:color w:val="001489"/>
          <w:kern w:val="0"/>
          <w:sz w:val="24"/>
          <w:szCs w:val="24"/>
          <w14:ligatures w14:val="none"/>
        </w:rPr>
        <w:t>"Variazione organigramma"</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dovranno aggiornare il proprio organigramma relativo alla corrente stagione sportiva.</w:t>
      </w:r>
    </w:p>
    <w:p w14:paraId="01B2B09B"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A tale riguardo, si ricorda che </w:t>
      </w:r>
      <w:r w:rsidRPr="00985445">
        <w:rPr>
          <w:rFonts w:ascii="Inter Tight" w:eastAsia="Calibri" w:hAnsi="Inter Tight" w:cs="Inter Tight"/>
          <w:b/>
          <w:bCs/>
          <w:color w:val="001489"/>
          <w:kern w:val="0"/>
          <w:sz w:val="24"/>
          <w:szCs w:val="24"/>
          <w14:ligatures w14:val="none"/>
        </w:rPr>
        <w:t>il Consiglio Direttivo dovrà essere composto da almeno tre componenti: Presidente, Vice Presidente e un Consigliere/Segretario</w:t>
      </w:r>
      <w:r w:rsidRPr="00985445">
        <w:rPr>
          <w:rFonts w:ascii="Inter Tight" w:eastAsia="Calibri" w:hAnsi="Inter Tight" w:cs="Inter Tight"/>
          <w:kern w:val="0"/>
          <w:sz w:val="24"/>
          <w:szCs w:val="24"/>
          <w14:ligatures w14:val="none"/>
        </w:rPr>
        <w:t>; in caso di Amministratore Unico o Commissario non sarà obbligatorio inserire gli altri due componenti.</w:t>
      </w:r>
    </w:p>
    <w:p w14:paraId="3F2DE9FF" w14:textId="77777777" w:rsidR="00985445" w:rsidRPr="00985445" w:rsidRDefault="00985445" w:rsidP="00985445">
      <w:pPr>
        <w:spacing w:after="0" w:line="240" w:lineRule="auto"/>
        <w:ind w:hanging="11"/>
        <w:jc w:val="both"/>
        <w:rPr>
          <w:rFonts w:ascii="Inter Tight" w:eastAsia="Calibri" w:hAnsi="Inter Tight" w:cs="Inter Tight"/>
          <w:b/>
          <w:bCs/>
          <w:kern w:val="0"/>
          <w:sz w:val="24"/>
          <w:szCs w:val="24"/>
          <w14:ligatures w14:val="none"/>
        </w:rPr>
      </w:pPr>
      <w:r w:rsidRPr="00985445">
        <w:rPr>
          <w:rFonts w:ascii="Inter Tight" w:eastAsia="Calibri" w:hAnsi="Inter Tight" w:cs="Inter Tight"/>
          <w:kern w:val="0"/>
          <w:sz w:val="24"/>
          <w:szCs w:val="24"/>
          <w14:ligatures w14:val="none"/>
        </w:rPr>
        <w:t>Le Società dovranno rimuovere i soggetti appartenenti al Consiglio Direttivo che non fanno più parte dell'organigramma societario e aggiungere gli eventuali nuovi componenti; per i dirigenti rimossi automaticamente dal sistema al 30 giugno, sarà necessario selezionare nuovamente i nominativi precedentemente tesserati cliccando sul tasto “</w:t>
      </w:r>
      <w:r w:rsidRPr="00985445">
        <w:rPr>
          <w:rFonts w:ascii="Inter Tight" w:eastAsia="Calibri" w:hAnsi="Inter Tight" w:cs="Inter Tight"/>
          <w:i/>
          <w:iCs/>
          <w:kern w:val="0"/>
          <w:sz w:val="24"/>
          <w:szCs w:val="24"/>
          <w14:ligatures w14:val="none"/>
        </w:rPr>
        <w:t>Seleziona esistente</w:t>
      </w:r>
      <w:r w:rsidRPr="00985445">
        <w:rPr>
          <w:rFonts w:ascii="Inter Tight" w:eastAsia="Calibri" w:hAnsi="Inter Tight" w:cs="Inter Tight"/>
          <w:kern w:val="0"/>
          <w:sz w:val="24"/>
          <w:szCs w:val="24"/>
          <w14:ligatures w14:val="none"/>
        </w:rPr>
        <w:t>” e scegliendo la stagione sportiva precedente.</w:t>
      </w:r>
    </w:p>
    <w:p w14:paraId="5F76C49D"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p>
    <w:p w14:paraId="6A6197DE"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r w:rsidRPr="00985445">
        <w:rPr>
          <w:rFonts w:ascii="Inter Tight" w:eastAsia="Calibri" w:hAnsi="Inter Tight" w:cs="Inter Tight"/>
          <w:b/>
          <w:bCs/>
          <w:color w:val="001489"/>
          <w:kern w:val="0"/>
          <w:sz w:val="24"/>
          <w:szCs w:val="24"/>
          <w14:ligatures w14:val="none"/>
        </w:rPr>
        <w:t xml:space="preserve">Il Consiglio direttivo inserito deve essere completo di tutte le cariche così come riportato nel proprio statuto/atto costitutivo/verbale. </w:t>
      </w:r>
      <w:r w:rsidRPr="00985445">
        <w:rPr>
          <w:rFonts w:ascii="Inter Tight" w:eastAsia="Calibri" w:hAnsi="Inter Tight" w:cs="Inter Tight"/>
          <w:kern w:val="0"/>
          <w:sz w:val="24"/>
          <w:szCs w:val="24"/>
          <w14:ligatures w14:val="none"/>
        </w:rPr>
        <w:t>Per i membri del Consiglio direttivo è possibile indicare un incarico secondario. (Es. Consigliere con l’incarico di Segretario o Consigliere con l’incarico di Direttore Generale).</w:t>
      </w:r>
    </w:p>
    <w:p w14:paraId="3D0C21E0"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p>
    <w:p w14:paraId="157C5C61" w14:textId="77777777" w:rsidR="00985445" w:rsidRPr="00985445" w:rsidRDefault="00985445" w:rsidP="00985445">
      <w:pPr>
        <w:pBdr>
          <w:top w:val="single" w:sz="4" w:space="1" w:color="auto" w:shadow="1"/>
          <w:left w:val="single" w:sz="4" w:space="4" w:color="auto" w:shadow="1"/>
          <w:bottom w:val="single" w:sz="4" w:space="1" w:color="auto" w:shadow="1"/>
          <w:right w:val="single" w:sz="4" w:space="4" w:color="auto" w:shadow="1"/>
        </w:pBdr>
        <w:spacing w:after="0" w:line="240" w:lineRule="auto"/>
        <w:ind w:hanging="11"/>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Per la prima variazione organigramma della stagione è necessario produrre una copia timbrata del verbale delle assemblee e di ogni altro organo delle società che ha deliberato la riconferma o la variazione dell'organigramma societario; il verbale dovrà essere allegato anche per le successive variazioni qualora la variazione interessi il Consiglio Direttivo e/o sia intervenuto un cambio di Legale Rappresentante. Per le variazioni inerenti “Altri dirigenti” non deve essere prodotto verbale.</w:t>
      </w:r>
    </w:p>
    <w:p w14:paraId="5EF0AC16"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p>
    <w:p w14:paraId="5206A055" w14:textId="77777777" w:rsidR="00985445" w:rsidRPr="00985445" w:rsidRDefault="00985445" w:rsidP="00985445">
      <w:pPr>
        <w:spacing w:after="0" w:line="240" w:lineRule="auto"/>
        <w:ind w:hanging="11"/>
        <w:jc w:val="both"/>
        <w:rPr>
          <w:rFonts w:ascii="Inter Tight" w:eastAsia="Calibri" w:hAnsi="Inter Tight" w:cs="Inter Tight"/>
          <w:b/>
          <w:bCs/>
          <w:kern w:val="0"/>
          <w:sz w:val="24"/>
          <w:szCs w:val="24"/>
          <w14:ligatures w14:val="none"/>
        </w:rPr>
      </w:pPr>
      <w:r w:rsidRPr="00985445">
        <w:rPr>
          <w:rFonts w:ascii="Inter Tight" w:eastAsia="Calibri" w:hAnsi="Inter Tight" w:cs="Inter Tight"/>
          <w:kern w:val="0"/>
          <w:sz w:val="24"/>
          <w:szCs w:val="24"/>
          <w14:ligatures w14:val="none"/>
        </w:rPr>
        <w:t xml:space="preserve">Ogni </w:t>
      </w:r>
      <w:r w:rsidRPr="00985445">
        <w:rPr>
          <w:rFonts w:ascii="Inter Tight" w:eastAsia="Calibri" w:hAnsi="Inter Tight" w:cs="Inter Tight"/>
          <w:b/>
          <w:bCs/>
          <w:color w:val="001489"/>
          <w:kern w:val="0"/>
          <w:sz w:val="24"/>
          <w:szCs w:val="24"/>
          <w14:ligatures w14:val="none"/>
        </w:rPr>
        <w:t>variazione all’organigramma</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b/>
          <w:bCs/>
          <w:color w:val="001489"/>
          <w:kern w:val="0"/>
          <w:sz w:val="24"/>
          <w:szCs w:val="24"/>
          <w14:ligatures w14:val="none"/>
        </w:rPr>
        <w:t>successiva alla prima</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 xml:space="preserve">dovrà essere inserita nel </w:t>
      </w:r>
      <w:r w:rsidRPr="00985445">
        <w:rPr>
          <w:rFonts w:ascii="Inter Tight" w:eastAsia="Calibri" w:hAnsi="Inter Tight" w:cs="Inter Tight"/>
          <w:b/>
          <w:bCs/>
          <w:color w:val="001489"/>
          <w:kern w:val="0"/>
          <w:sz w:val="24"/>
          <w:szCs w:val="24"/>
          <w14:ligatures w14:val="none"/>
        </w:rPr>
        <w:t>Portale</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b/>
          <w:bCs/>
          <w:color w:val="001489"/>
          <w:kern w:val="0"/>
          <w:sz w:val="24"/>
          <w:szCs w:val="24"/>
          <w14:ligatures w14:val="none"/>
        </w:rPr>
        <w:t>Servizi FIGC ANAGRAFE FEDERALE</w:t>
      </w:r>
      <w:r w:rsidRPr="00985445">
        <w:rPr>
          <w:rFonts w:ascii="Inter Tight" w:eastAsia="Calibri" w:hAnsi="Inter Tight" w:cs="Inter Tight"/>
          <w:kern w:val="0"/>
          <w:sz w:val="24"/>
          <w:szCs w:val="24"/>
          <w14:ligatures w14:val="none"/>
        </w:rPr>
        <w:t>; il relativo modulo censimento sarà firmato solo dai nuovi componenti.</w:t>
      </w:r>
    </w:p>
    <w:p w14:paraId="6341BCA3"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p>
    <w:p w14:paraId="6BEE984C" w14:textId="77777777" w:rsidR="00985445" w:rsidRPr="00985445" w:rsidRDefault="00985445" w:rsidP="00985445">
      <w:pPr>
        <w:spacing w:after="0" w:line="240" w:lineRule="auto"/>
        <w:ind w:hanging="11"/>
        <w:jc w:val="both"/>
        <w:rPr>
          <w:rFonts w:ascii="Inter Tight" w:eastAsia="Calibri" w:hAnsi="Inter Tight" w:cs="Inter Tight"/>
          <w:b/>
          <w:bCs/>
          <w:kern w:val="0"/>
          <w:sz w:val="24"/>
          <w:szCs w:val="24"/>
          <w14:ligatures w14:val="none"/>
        </w:rPr>
      </w:pPr>
      <w:r w:rsidRPr="00985445">
        <w:rPr>
          <w:rFonts w:ascii="Inter Tight" w:eastAsia="Calibri" w:hAnsi="Inter Tight" w:cs="Inter Tight"/>
          <w:kern w:val="0"/>
          <w:sz w:val="24"/>
          <w:szCs w:val="24"/>
          <w14:ligatures w14:val="none"/>
        </w:rPr>
        <w:t xml:space="preserve">Si invitano le Associate a verificare l’indirizzo della sede sociale, l’indirizzo per la corrispondenza, l’indirizzo di posta elettronica ordinaria e l’indirizzo di Posta Elettronica Certificata (PEC), nonché l’aggiornamento degli organigrammi societari nel rispetto di quanto previsto dalla vigente </w:t>
      </w:r>
      <w:r w:rsidRPr="00985445">
        <w:rPr>
          <w:rFonts w:ascii="Inter Tight" w:eastAsia="Calibri" w:hAnsi="Inter Tight" w:cs="Inter Tight"/>
          <w:kern w:val="0"/>
          <w:sz w:val="24"/>
          <w:szCs w:val="24"/>
          <w14:ligatures w14:val="none"/>
        </w:rPr>
        <w:lastRenderedPageBreak/>
        <w:t xml:space="preserve">normativa in materia. </w:t>
      </w:r>
      <w:r w:rsidRPr="00985445">
        <w:rPr>
          <w:rFonts w:ascii="Inter Tight" w:eastAsia="Calibri" w:hAnsi="Inter Tight" w:cs="Inter Tight"/>
          <w:b/>
          <w:bCs/>
          <w:color w:val="001489"/>
          <w:kern w:val="0"/>
          <w:sz w:val="24"/>
          <w:szCs w:val="24"/>
          <w14:ligatures w14:val="none"/>
        </w:rPr>
        <w:t xml:space="preserve">Con riferimento alla PEC, si rammenta che le Società hanno l'obbligo di comunicare l'indirizzo di posta elettronica certificata eletto per le comunicazioni. Tale informazione è condizione necessaria per l'affiliazione. </w:t>
      </w:r>
    </w:p>
    <w:p w14:paraId="3B5588B5"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Per ogni necessità di supporto tecnico alle Associate sul portale Servizi FIGC Anagrafe federale, quindi per eventuali problemi di funzionalità del portale, per eventuali problemi di caricamento dei documenti e così via, può essere aperta una segnalazione all’indirizzo:</w:t>
      </w:r>
    </w:p>
    <w:p w14:paraId="5B6A4D36" w14:textId="77777777" w:rsidR="00985445" w:rsidRPr="00985445" w:rsidRDefault="00985445" w:rsidP="00985445">
      <w:pPr>
        <w:spacing w:after="0" w:line="240" w:lineRule="auto"/>
        <w:ind w:hanging="11"/>
        <w:jc w:val="both"/>
        <w:rPr>
          <w:rFonts w:ascii="Inter Tight" w:eastAsia="Calibri" w:hAnsi="Inter Tight" w:cs="Inter Tight"/>
          <w:kern w:val="0"/>
          <w:sz w:val="4"/>
          <w:szCs w:val="4"/>
          <w14:ligatures w14:val="none"/>
        </w:rPr>
      </w:pPr>
    </w:p>
    <w:p w14:paraId="1820F912" w14:textId="77777777" w:rsidR="00985445" w:rsidRPr="00985445" w:rsidRDefault="00985445" w:rsidP="00985445">
      <w:pPr>
        <w:spacing w:after="0" w:line="240" w:lineRule="auto"/>
        <w:ind w:hanging="11"/>
        <w:jc w:val="center"/>
        <w:rPr>
          <w:rFonts w:ascii="Inter Tight" w:eastAsia="Calibri" w:hAnsi="Inter Tight" w:cs="Inter Tight"/>
          <w:b/>
          <w:bCs/>
          <w:color w:val="001489"/>
          <w:kern w:val="0"/>
          <w:sz w:val="24"/>
          <w:szCs w:val="24"/>
          <w14:ligatures w14:val="none"/>
        </w:rPr>
      </w:pPr>
      <w:hyperlink r:id="rId53" w:history="1">
        <w:r w:rsidRPr="00985445">
          <w:rPr>
            <w:rFonts w:ascii="Inter Tight" w:eastAsia="Calibri" w:hAnsi="Inter Tight" w:cs="Inter Tight"/>
            <w:b/>
            <w:bCs/>
            <w:color w:val="001489"/>
            <w:kern w:val="0"/>
            <w:sz w:val="24"/>
            <w:szCs w:val="24"/>
            <w:u w:val="single"/>
            <w14:ligatures w14:val="none"/>
          </w:rPr>
          <w:t>supportotecnico@figc.it</w:t>
        </w:r>
      </w:hyperlink>
    </w:p>
    <w:p w14:paraId="43FFE2F5" w14:textId="77777777" w:rsidR="00985445" w:rsidRPr="00985445" w:rsidRDefault="00985445" w:rsidP="00985445">
      <w:pPr>
        <w:spacing w:after="0" w:line="240" w:lineRule="auto"/>
        <w:ind w:hanging="11"/>
        <w:jc w:val="both"/>
        <w:rPr>
          <w:rFonts w:ascii="Inter Tight" w:eastAsia="Calibri" w:hAnsi="Inter Tight" w:cs="Inter Tight"/>
          <w:kern w:val="0"/>
          <w:sz w:val="24"/>
          <w:szCs w:val="24"/>
          <w14:ligatures w14:val="none"/>
        </w:rPr>
      </w:pPr>
    </w:p>
    <w:p w14:paraId="4AB2AC6B" w14:textId="77777777" w:rsidR="00985445" w:rsidRPr="00985445" w:rsidRDefault="00985445" w:rsidP="00985445">
      <w:pPr>
        <w:spacing w:after="0" w:line="240" w:lineRule="auto"/>
        <w:ind w:hanging="11"/>
        <w:rPr>
          <w:rFonts w:ascii="Inter Tight" w:eastAsia="Calibri" w:hAnsi="Inter Tight" w:cs="Inter Tight"/>
          <w:b/>
          <w:bCs/>
          <w:color w:val="001489"/>
          <w:kern w:val="0"/>
          <w:sz w:val="24"/>
          <w:szCs w:val="24"/>
          <w:u w:val="single"/>
          <w14:ligatures w14:val="none"/>
        </w:rPr>
      </w:pPr>
      <w:r w:rsidRPr="00985445">
        <w:rPr>
          <w:rFonts w:ascii="Inter Tight" w:eastAsia="Calibri" w:hAnsi="Inter Tight" w:cs="Inter Tight"/>
          <w:b/>
          <w:bCs/>
          <w:color w:val="001489"/>
          <w:kern w:val="0"/>
          <w:sz w:val="24"/>
          <w:szCs w:val="24"/>
          <w:u w:val="single"/>
          <w14:ligatures w14:val="none"/>
        </w:rPr>
        <w:t>PROCEDURA PER EFFETTUARE LA VARIAZIONE ORGANIGRAMMA:</w:t>
      </w:r>
    </w:p>
    <w:p w14:paraId="438D4F6D" w14:textId="77777777" w:rsidR="00985445" w:rsidRPr="00985445" w:rsidRDefault="00985445" w:rsidP="00985445">
      <w:pPr>
        <w:spacing w:after="0" w:line="240" w:lineRule="auto"/>
        <w:ind w:hanging="11"/>
        <w:rPr>
          <w:rFonts w:ascii="Inter Tight" w:eastAsia="Calibri" w:hAnsi="Inter Tight" w:cs="Inter Tight"/>
          <w:b/>
          <w:bCs/>
          <w:color w:val="001489"/>
          <w:kern w:val="0"/>
          <w:sz w:val="24"/>
          <w:szCs w:val="24"/>
          <w:u w:val="single"/>
          <w14:ligatures w14:val="none"/>
        </w:rPr>
      </w:pPr>
    </w:p>
    <w:p w14:paraId="1F2CD82D"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b/>
          <w:bCs/>
          <w:kern w:val="0"/>
          <w:sz w:val="24"/>
          <w:szCs w:val="24"/>
          <w14:ligatures w14:val="none"/>
        </w:rPr>
      </w:pPr>
      <w:r w:rsidRPr="00985445">
        <w:rPr>
          <w:rFonts w:ascii="Inter Tight" w:eastAsia="Calibri" w:hAnsi="Inter Tight" w:cs="Inter Tight"/>
          <w:kern w:val="0"/>
          <w:sz w:val="24"/>
          <w:szCs w:val="24"/>
          <w14:ligatures w14:val="none"/>
        </w:rPr>
        <w:t xml:space="preserve">Creare nuova pratica e </w:t>
      </w:r>
      <w:r w:rsidRPr="00985445">
        <w:rPr>
          <w:rFonts w:ascii="Inter Tight" w:eastAsia="Calibri" w:hAnsi="Inter Tight" w:cs="Inter Tight"/>
          <w:b/>
          <w:bCs/>
          <w:color w:val="001489"/>
          <w:kern w:val="0"/>
          <w:sz w:val="24"/>
          <w:szCs w:val="24"/>
          <w14:ligatures w14:val="none"/>
        </w:rPr>
        <w:t>SALVARLA</w:t>
      </w:r>
      <w:r w:rsidRPr="00985445">
        <w:rPr>
          <w:rFonts w:ascii="Inter Tight" w:eastAsia="Calibri" w:hAnsi="Inter Tight" w:cs="Inter Tight"/>
          <w:kern w:val="0"/>
          <w:sz w:val="24"/>
          <w:szCs w:val="24"/>
          <w14:ligatures w14:val="none"/>
        </w:rPr>
        <w:t xml:space="preserve"> per generare il numero di protocollo nei moduli da stampare successivamente</w:t>
      </w:r>
    </w:p>
    <w:p w14:paraId="166DE614"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In caso di rimozione di componenti, inserire la data termine carica nell’anagrafica dei dimissionari</w:t>
      </w:r>
    </w:p>
    <w:p w14:paraId="11205BCB"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Aggiungere il/i nuovo/i nominativo/i e/o modificare la carica di soggetto già presente in organigramma, avendo cura di inserire eventualmente la spunta alla voce “autorizzato alla firma” se delegato</w:t>
      </w:r>
    </w:p>
    <w:p w14:paraId="216E3C03" w14:textId="77777777" w:rsidR="00985445" w:rsidRPr="00985445" w:rsidRDefault="00985445" w:rsidP="00985445">
      <w:pPr>
        <w:spacing w:after="0" w:line="240" w:lineRule="auto"/>
        <w:ind w:left="720"/>
        <w:contextualSpacing/>
        <w:jc w:val="both"/>
        <w:rPr>
          <w:rFonts w:ascii="Inter Tight" w:eastAsia="Calibri" w:hAnsi="Inter Tight" w:cs="Inter Tight"/>
          <w:b/>
          <w:bCs/>
          <w:color w:val="001489"/>
          <w:kern w:val="0"/>
          <w:sz w:val="24"/>
          <w:szCs w:val="24"/>
          <w14:ligatures w14:val="none"/>
        </w:rPr>
      </w:pPr>
    </w:p>
    <w:p w14:paraId="1D00FA96" w14:textId="77777777" w:rsidR="00985445" w:rsidRPr="00985445" w:rsidRDefault="00985445" w:rsidP="00985445">
      <w:pPr>
        <w:spacing w:after="0" w:line="240" w:lineRule="auto"/>
        <w:ind w:left="720"/>
        <w:contextualSpacing/>
        <w:jc w:val="both"/>
        <w:rPr>
          <w:rFonts w:ascii="Inter Tight" w:eastAsia="Calibri" w:hAnsi="Inter Tight" w:cs="Inter Tight"/>
          <w:b/>
          <w:bCs/>
          <w:color w:val="001489"/>
          <w:kern w:val="0"/>
          <w:sz w:val="24"/>
          <w:szCs w:val="24"/>
          <w14:ligatures w14:val="none"/>
        </w:rPr>
      </w:pPr>
    </w:p>
    <w:p w14:paraId="499A0882"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Quando l’organigramma sarà completato, </w:t>
      </w:r>
      <w:r w:rsidRPr="00985445">
        <w:rPr>
          <w:rFonts w:ascii="Inter Tight" w:eastAsia="Calibri" w:hAnsi="Inter Tight" w:cs="Inter Tight"/>
          <w:b/>
          <w:bCs/>
          <w:color w:val="001489"/>
          <w:kern w:val="0"/>
          <w:sz w:val="24"/>
          <w:szCs w:val="24"/>
          <w14:ligatures w14:val="none"/>
        </w:rPr>
        <w:t>SALVARE</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 xml:space="preserve">la pratica </w:t>
      </w:r>
      <w:r w:rsidRPr="00985445">
        <w:rPr>
          <w:rFonts w:ascii="Inter Tight" w:eastAsia="Calibri" w:hAnsi="Inter Tight" w:cs="Inter Tight"/>
          <w:b/>
          <w:bCs/>
          <w:color w:val="001489"/>
          <w:kern w:val="0"/>
          <w:sz w:val="24"/>
          <w:szCs w:val="24"/>
          <w14:ligatures w14:val="none"/>
        </w:rPr>
        <w:t>e scaricare e stampare il modulo autocertificazione</w:t>
      </w:r>
      <w:r w:rsidRPr="00985445">
        <w:rPr>
          <w:rFonts w:ascii="Inter Tight" w:eastAsia="Calibri" w:hAnsi="Inter Tight" w:cs="Inter Tight"/>
          <w:color w:val="001489"/>
          <w:kern w:val="0"/>
          <w:sz w:val="24"/>
          <w:szCs w:val="24"/>
          <w14:ligatures w14:val="none"/>
        </w:rPr>
        <w:t xml:space="preserve"> del </w:t>
      </w:r>
      <w:r w:rsidRPr="00985445">
        <w:rPr>
          <w:rFonts w:ascii="Inter Tight" w:eastAsia="Calibri" w:hAnsi="Inter Tight" w:cs="Inter Tight"/>
          <w:b/>
          <w:bCs/>
          <w:color w:val="001489"/>
          <w:kern w:val="0"/>
          <w:sz w:val="24"/>
          <w:szCs w:val="24"/>
          <w14:ligatures w14:val="none"/>
        </w:rPr>
        <w:t>PRESIDENTE</w:t>
      </w:r>
      <w:r w:rsidRPr="00985445">
        <w:rPr>
          <w:rFonts w:ascii="Inter Tight" w:eastAsia="Calibri" w:hAnsi="Inter Tight" w:cs="Inter Tight"/>
          <w:kern w:val="0"/>
          <w:sz w:val="24"/>
          <w:szCs w:val="24"/>
          <w14:ligatures w14:val="none"/>
        </w:rPr>
        <w:t xml:space="preserve"> (si trova nell'organigramma, in corrispondenza del nominativo del Presidente, nella colonna a destra - voce </w:t>
      </w:r>
      <w:r w:rsidRPr="00985445">
        <w:rPr>
          <w:rFonts w:ascii="Inter Tight" w:eastAsia="Calibri" w:hAnsi="Inter Tight" w:cs="Inter Tight"/>
          <w:b/>
          <w:bCs/>
          <w:color w:val="001489"/>
          <w:kern w:val="0"/>
          <w:sz w:val="24"/>
          <w:szCs w:val="24"/>
          <w14:ligatures w14:val="none"/>
        </w:rPr>
        <w:t>Documenti</w:t>
      </w:r>
      <w:r w:rsidRPr="00985445">
        <w:rPr>
          <w:rFonts w:ascii="Inter Tight" w:eastAsia="Calibri" w:hAnsi="Inter Tight" w:cs="Inter Tight"/>
          <w:kern w:val="0"/>
          <w:sz w:val="24"/>
          <w:szCs w:val="24"/>
          <w14:ligatures w14:val="none"/>
        </w:rPr>
        <w:t xml:space="preserve">). Il modulo dovrà essere scaricato, compilato e firmato esclusivamente dal Presidente. </w:t>
      </w:r>
    </w:p>
    <w:p w14:paraId="35455006"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Caricare alla voce “allegati - Autocertificazione NOIF” il modulo autocertificazione precedentemente scaricato, compilato e scansionato</w:t>
      </w:r>
    </w:p>
    <w:p w14:paraId="3F1BC621"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Caricare alla voce Verbale il Verbale/i aggiornato/i ultima elezione/riconferma del presidente e del consiglio direttivo insieme agli allegati richiesti</w:t>
      </w:r>
    </w:p>
    <w:p w14:paraId="278CB290"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Salvare la pratica e “rendere definitiva”</w:t>
      </w:r>
    </w:p>
    <w:p w14:paraId="5BAAF83B"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Scaricare il modulo </w:t>
      </w:r>
      <w:r w:rsidRPr="00985445">
        <w:rPr>
          <w:rFonts w:ascii="Inter Tight" w:eastAsia="Calibri" w:hAnsi="Inter Tight" w:cs="Inter Tight"/>
          <w:b/>
          <w:bCs/>
          <w:color w:val="001489"/>
          <w:kern w:val="0"/>
          <w:sz w:val="24"/>
          <w:szCs w:val="24"/>
          <w14:ligatures w14:val="none"/>
        </w:rPr>
        <w:t>censimento</w:t>
      </w:r>
      <w:r w:rsidRPr="00985445">
        <w:rPr>
          <w:rFonts w:ascii="Inter Tight" w:eastAsia="Calibri" w:hAnsi="Inter Tight" w:cs="Inter Tight"/>
          <w:kern w:val="0"/>
          <w:sz w:val="24"/>
          <w:szCs w:val="24"/>
          <w14:ligatures w14:val="none"/>
        </w:rPr>
        <w:t>, da prelevare alla voce “allegati – elenco dei nominativi…”; detto modulo dovrà essere firmato dal Presidente e, per la prima pratica, da tutti i componenti</w:t>
      </w:r>
    </w:p>
    <w:p w14:paraId="4901D8EF"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Caricare sempre alla medesima voce “allegati – elenco dei nominativi…” il modulo </w:t>
      </w:r>
      <w:r w:rsidRPr="00985445">
        <w:rPr>
          <w:rFonts w:ascii="Inter Tight" w:eastAsia="Calibri" w:hAnsi="Inter Tight" w:cs="Inter Tight"/>
          <w:b/>
          <w:bCs/>
          <w:color w:val="001489"/>
          <w:kern w:val="0"/>
          <w:sz w:val="24"/>
          <w:szCs w:val="24"/>
          <w14:ligatures w14:val="none"/>
        </w:rPr>
        <w:t>censimento</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precedentemente scaricato, compilato e scansionato</w:t>
      </w:r>
    </w:p>
    <w:p w14:paraId="66EC1912" w14:textId="77777777" w:rsidR="00985445" w:rsidRPr="00985445" w:rsidRDefault="00985445" w:rsidP="00985445">
      <w:pPr>
        <w:numPr>
          <w:ilvl w:val="0"/>
          <w:numId w:val="9"/>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b/>
          <w:bCs/>
          <w:color w:val="001489"/>
          <w:kern w:val="0"/>
          <w:sz w:val="24"/>
          <w:szCs w:val="24"/>
          <w14:ligatures w14:val="none"/>
        </w:rPr>
        <w:t>SALVARE</w:t>
      </w:r>
      <w:r w:rsidRPr="00985445">
        <w:rPr>
          <w:rFonts w:ascii="Inter Tight" w:eastAsia="Calibri" w:hAnsi="Inter Tight" w:cs="Inter Tight"/>
          <w:b/>
          <w:bCs/>
          <w:kern w:val="0"/>
          <w:sz w:val="24"/>
          <w:szCs w:val="24"/>
          <w14:ligatures w14:val="none"/>
        </w:rPr>
        <w:t xml:space="preserve"> </w:t>
      </w:r>
      <w:r w:rsidRPr="00985445">
        <w:rPr>
          <w:rFonts w:ascii="Inter Tight" w:eastAsia="Calibri" w:hAnsi="Inter Tight" w:cs="Inter Tight"/>
          <w:kern w:val="0"/>
          <w:sz w:val="24"/>
          <w:szCs w:val="24"/>
          <w14:ligatures w14:val="none"/>
        </w:rPr>
        <w:t>la pratica,</w:t>
      </w:r>
      <w:r w:rsidRPr="00985445">
        <w:rPr>
          <w:rFonts w:ascii="Inter Tight" w:eastAsia="Calibri" w:hAnsi="Inter Tight" w:cs="Inter Tight"/>
          <w:b/>
          <w:bCs/>
          <w:kern w:val="0"/>
          <w:sz w:val="24"/>
          <w:szCs w:val="24"/>
          <w14:ligatures w14:val="none"/>
        </w:rPr>
        <w:t xml:space="preserve"> </w:t>
      </w:r>
      <w:r w:rsidRPr="00985445">
        <w:rPr>
          <w:rFonts w:ascii="Inter Tight" w:eastAsia="Calibri" w:hAnsi="Inter Tight" w:cs="Inter Tight"/>
          <w:b/>
          <w:bCs/>
          <w:color w:val="001489"/>
          <w:kern w:val="0"/>
          <w:sz w:val="24"/>
          <w:szCs w:val="24"/>
          <w14:ligatures w14:val="none"/>
        </w:rPr>
        <w:t>RENDERLA</w:t>
      </w:r>
      <w:r w:rsidRPr="00985445">
        <w:rPr>
          <w:rFonts w:ascii="Inter Tight" w:eastAsia="Calibri" w:hAnsi="Inter Tight" w:cs="Inter Tight"/>
          <w:b/>
          <w:bCs/>
          <w:kern w:val="0"/>
          <w:sz w:val="24"/>
          <w:szCs w:val="24"/>
          <w14:ligatures w14:val="none"/>
        </w:rPr>
        <w:t xml:space="preserve"> </w:t>
      </w:r>
      <w:r w:rsidRPr="00985445">
        <w:rPr>
          <w:rFonts w:ascii="Inter Tight" w:eastAsia="Calibri" w:hAnsi="Inter Tight" w:cs="Inter Tight"/>
          <w:b/>
          <w:bCs/>
          <w:color w:val="001489"/>
          <w:kern w:val="0"/>
          <w:sz w:val="24"/>
          <w:szCs w:val="24"/>
          <w14:ligatures w14:val="none"/>
        </w:rPr>
        <w:t>DEFINITIVA</w:t>
      </w:r>
      <w:r w:rsidRPr="00985445">
        <w:rPr>
          <w:rFonts w:ascii="Inter Tight" w:eastAsia="Calibri" w:hAnsi="Inter Tight" w:cs="Inter Tight"/>
          <w:b/>
          <w:bCs/>
          <w:kern w:val="0"/>
          <w:sz w:val="24"/>
          <w:szCs w:val="24"/>
          <w14:ligatures w14:val="none"/>
        </w:rPr>
        <w:t xml:space="preserve"> </w:t>
      </w:r>
      <w:r w:rsidRPr="00985445">
        <w:rPr>
          <w:rFonts w:ascii="Inter Tight" w:eastAsia="Calibri" w:hAnsi="Inter Tight" w:cs="Inter Tight"/>
          <w:kern w:val="0"/>
          <w:sz w:val="24"/>
          <w:szCs w:val="24"/>
          <w14:ligatures w14:val="none"/>
        </w:rPr>
        <w:t>e successivamente</w:t>
      </w:r>
      <w:r w:rsidRPr="00985445">
        <w:rPr>
          <w:rFonts w:ascii="Inter Tight" w:eastAsia="Calibri" w:hAnsi="Inter Tight" w:cs="Inter Tight"/>
          <w:b/>
          <w:bCs/>
          <w:kern w:val="0"/>
          <w:sz w:val="24"/>
          <w:szCs w:val="24"/>
          <w14:ligatures w14:val="none"/>
        </w:rPr>
        <w:t xml:space="preserve"> </w:t>
      </w:r>
      <w:r w:rsidRPr="00985445">
        <w:rPr>
          <w:rFonts w:ascii="Inter Tight" w:eastAsia="Calibri" w:hAnsi="Inter Tight" w:cs="Inter Tight"/>
          <w:b/>
          <w:bCs/>
          <w:color w:val="001489"/>
          <w:kern w:val="0"/>
          <w:sz w:val="24"/>
          <w:szCs w:val="24"/>
          <w14:ligatures w14:val="none"/>
        </w:rPr>
        <w:t>INVIARLA</w:t>
      </w:r>
      <w:r w:rsidRPr="00985445">
        <w:rPr>
          <w:rFonts w:ascii="Inter Tight" w:eastAsia="Calibri" w:hAnsi="Inter Tight" w:cs="Inter Tight"/>
          <w:b/>
          <w:bCs/>
          <w:kern w:val="0"/>
          <w:sz w:val="24"/>
          <w:szCs w:val="24"/>
          <w14:ligatures w14:val="none"/>
        </w:rPr>
        <w:t>.</w:t>
      </w:r>
    </w:p>
    <w:p w14:paraId="0A8AB5FD" w14:textId="77777777" w:rsidR="00985445" w:rsidRPr="00985445" w:rsidRDefault="00985445" w:rsidP="00985445">
      <w:pPr>
        <w:spacing w:after="0" w:line="240" w:lineRule="auto"/>
        <w:ind w:hanging="11"/>
        <w:jc w:val="both"/>
        <w:rPr>
          <w:rFonts w:ascii="Inter Tight" w:eastAsia="Calibri" w:hAnsi="Inter Tight" w:cs="Inter Tight"/>
          <w:b/>
          <w:bCs/>
          <w:kern w:val="0"/>
          <w:sz w:val="24"/>
          <w:szCs w:val="24"/>
          <w14:ligatures w14:val="none"/>
        </w:rPr>
      </w:pPr>
    </w:p>
    <w:p w14:paraId="06745459" w14:textId="77777777" w:rsidR="00985445" w:rsidRPr="00985445" w:rsidRDefault="00985445" w:rsidP="00985445">
      <w:pPr>
        <w:spacing w:after="0" w:line="240" w:lineRule="auto"/>
        <w:ind w:hanging="11"/>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In caso di cambio del Legale Rappresentante, sarà necessario allegare anche i seguenti documenti:</w:t>
      </w:r>
    </w:p>
    <w:p w14:paraId="37D49EF8" w14:textId="77777777" w:rsidR="00985445" w:rsidRPr="00985445" w:rsidRDefault="00985445" w:rsidP="00985445">
      <w:pPr>
        <w:numPr>
          <w:ilvl w:val="0"/>
          <w:numId w:val="10"/>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Il nuovo </w:t>
      </w:r>
      <w:r w:rsidRPr="00985445">
        <w:rPr>
          <w:rFonts w:ascii="Inter Tight" w:eastAsia="Calibri" w:hAnsi="Inter Tight" w:cs="Inter Tight"/>
          <w:b/>
          <w:bCs/>
          <w:color w:val="001489"/>
          <w:kern w:val="0"/>
          <w:sz w:val="24"/>
          <w:szCs w:val="24"/>
          <w14:ligatures w14:val="none"/>
        </w:rPr>
        <w:t>verbale di assemblea timbrato</w:t>
      </w:r>
      <w:r w:rsidRPr="00985445">
        <w:rPr>
          <w:rFonts w:ascii="Inter Tight" w:eastAsia="Calibri" w:hAnsi="Inter Tight" w:cs="Inter Tight"/>
          <w:kern w:val="0"/>
          <w:sz w:val="24"/>
          <w:szCs w:val="24"/>
          <w14:ligatures w14:val="none"/>
        </w:rPr>
        <w:t xml:space="preserve">, sottoscritto dal Presidente e dal Segretario dell'assemblea, dal Presidente uscente (se presente) e dal nuovo Presidente per accettazione. </w:t>
      </w:r>
    </w:p>
    <w:p w14:paraId="72E35241" w14:textId="77777777" w:rsidR="00985445" w:rsidRPr="00985445" w:rsidRDefault="00985445" w:rsidP="00985445">
      <w:pPr>
        <w:numPr>
          <w:ilvl w:val="0"/>
          <w:numId w:val="10"/>
        </w:numPr>
        <w:spacing w:after="0" w:line="240" w:lineRule="auto"/>
        <w:contextualSpacing/>
        <w:jc w:val="both"/>
        <w:rPr>
          <w:rFonts w:ascii="Inter Tight" w:eastAsia="Calibri" w:hAnsi="Inter Tight" w:cs="Inter Tight"/>
          <w:b/>
          <w:bCs/>
          <w:color w:val="001489"/>
          <w:kern w:val="0"/>
          <w:sz w:val="24"/>
          <w:szCs w:val="24"/>
          <w14:ligatures w14:val="none"/>
        </w:rPr>
      </w:pPr>
      <w:r w:rsidRPr="00985445">
        <w:rPr>
          <w:rFonts w:ascii="Inter Tight" w:eastAsia="Calibri" w:hAnsi="Inter Tight" w:cs="Inter Tight"/>
          <w:b/>
          <w:bCs/>
          <w:color w:val="001489"/>
          <w:kern w:val="0"/>
          <w:sz w:val="24"/>
          <w:szCs w:val="24"/>
          <w14:ligatures w14:val="none"/>
        </w:rPr>
        <w:t>Dimissioni firmate  </w:t>
      </w:r>
    </w:p>
    <w:p w14:paraId="15D7705E" w14:textId="77777777" w:rsidR="00985445" w:rsidRPr="00985445" w:rsidRDefault="00985445" w:rsidP="00985445">
      <w:pPr>
        <w:numPr>
          <w:ilvl w:val="0"/>
          <w:numId w:val="10"/>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kern w:val="0"/>
          <w:sz w:val="24"/>
          <w:szCs w:val="24"/>
          <w14:ligatures w14:val="none"/>
        </w:rPr>
        <w:t xml:space="preserve">Copia del </w:t>
      </w:r>
      <w:r w:rsidRPr="00985445">
        <w:rPr>
          <w:rFonts w:ascii="Inter Tight" w:eastAsia="Calibri" w:hAnsi="Inter Tight" w:cs="Inter Tight"/>
          <w:b/>
          <w:bCs/>
          <w:color w:val="001489"/>
          <w:kern w:val="0"/>
          <w:sz w:val="24"/>
          <w:szCs w:val="24"/>
          <w14:ligatures w14:val="none"/>
        </w:rPr>
        <w:t>documento di riconoscimento</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dei Presidenti entrante ed uscente</w:t>
      </w:r>
    </w:p>
    <w:p w14:paraId="04FE773B" w14:textId="77777777" w:rsidR="00985445" w:rsidRPr="00985445" w:rsidRDefault="00985445" w:rsidP="00985445">
      <w:pPr>
        <w:numPr>
          <w:ilvl w:val="0"/>
          <w:numId w:val="10"/>
        </w:numPr>
        <w:spacing w:after="0" w:line="240" w:lineRule="auto"/>
        <w:contextualSpacing/>
        <w:jc w:val="both"/>
        <w:rPr>
          <w:rFonts w:ascii="Inter Tight" w:eastAsia="Calibri" w:hAnsi="Inter Tight" w:cs="Inter Tight"/>
          <w:kern w:val="0"/>
          <w:sz w:val="24"/>
          <w:szCs w:val="24"/>
          <w14:ligatures w14:val="none"/>
        </w:rPr>
      </w:pPr>
      <w:r w:rsidRPr="00985445">
        <w:rPr>
          <w:rFonts w:ascii="Inter Tight" w:eastAsia="Calibri" w:hAnsi="Inter Tight" w:cs="Inter Tight"/>
          <w:b/>
          <w:bCs/>
          <w:color w:val="001489"/>
          <w:kern w:val="0"/>
          <w:sz w:val="24"/>
          <w:szCs w:val="24"/>
          <w14:ligatures w14:val="none"/>
        </w:rPr>
        <w:t>Certificato di attribuzione codice fiscale</w:t>
      </w:r>
      <w:r w:rsidRPr="00985445">
        <w:rPr>
          <w:rFonts w:ascii="Inter Tight" w:eastAsia="Calibri" w:hAnsi="Inter Tight" w:cs="Inter Tight"/>
          <w:color w:val="001489"/>
          <w:kern w:val="0"/>
          <w:sz w:val="24"/>
          <w:szCs w:val="24"/>
          <w14:ligatures w14:val="none"/>
        </w:rPr>
        <w:t xml:space="preserve"> </w:t>
      </w:r>
      <w:r w:rsidRPr="00985445">
        <w:rPr>
          <w:rFonts w:ascii="Inter Tight" w:eastAsia="Calibri" w:hAnsi="Inter Tight" w:cs="Inter Tight"/>
          <w:kern w:val="0"/>
          <w:sz w:val="24"/>
          <w:szCs w:val="24"/>
          <w14:ligatures w14:val="none"/>
        </w:rPr>
        <w:t>cambio legale rappresentante rilasciato dall'ADE</w:t>
      </w:r>
    </w:p>
    <w:p w14:paraId="52F5DE8C" w14:textId="77777777" w:rsidR="00985445" w:rsidRDefault="00985445" w:rsidP="00CC3DAC">
      <w:pPr>
        <w:spacing w:after="0" w:line="240" w:lineRule="auto"/>
        <w:ind w:hanging="11"/>
        <w:jc w:val="both"/>
        <w:rPr>
          <w:rFonts w:ascii="Inter Tight" w:eastAsia="Calibri" w:hAnsi="Inter Tight" w:cs="Inter Tight"/>
          <w:b/>
          <w:bCs/>
          <w:color w:val="001489"/>
          <w:kern w:val="0"/>
          <w:sz w:val="24"/>
          <w:szCs w:val="24"/>
          <w:u w:val="single"/>
          <w14:ligatures w14:val="none"/>
        </w:rPr>
      </w:pPr>
    </w:p>
    <w:p w14:paraId="4913F195" w14:textId="77777777" w:rsidR="00985445" w:rsidRDefault="00985445" w:rsidP="00CC3DAC">
      <w:pPr>
        <w:spacing w:after="0" w:line="240" w:lineRule="auto"/>
        <w:ind w:hanging="11"/>
        <w:jc w:val="both"/>
        <w:rPr>
          <w:rFonts w:ascii="Inter Tight" w:eastAsia="Calibri" w:hAnsi="Inter Tight" w:cs="Inter Tight"/>
          <w:b/>
          <w:bCs/>
          <w:color w:val="001489"/>
          <w:kern w:val="0"/>
          <w:sz w:val="24"/>
          <w:szCs w:val="24"/>
          <w:u w:val="single"/>
          <w14:ligatures w14:val="none"/>
        </w:rPr>
      </w:pPr>
    </w:p>
    <w:p w14:paraId="1925634B" w14:textId="77777777" w:rsidR="00985445" w:rsidRDefault="00985445" w:rsidP="00CC3DAC">
      <w:pPr>
        <w:spacing w:after="0" w:line="240" w:lineRule="auto"/>
        <w:ind w:hanging="11"/>
        <w:jc w:val="both"/>
        <w:rPr>
          <w:rFonts w:ascii="Inter Tight" w:eastAsia="Calibri" w:hAnsi="Inter Tight" w:cs="Inter Tight"/>
          <w:b/>
          <w:bCs/>
          <w:color w:val="001489"/>
          <w:kern w:val="0"/>
          <w:sz w:val="24"/>
          <w:szCs w:val="24"/>
          <w:u w:val="single"/>
          <w14:ligatures w14:val="none"/>
        </w:rPr>
      </w:pPr>
    </w:p>
    <w:p w14:paraId="379302DE" w14:textId="77777777" w:rsidR="00985445" w:rsidRDefault="00985445" w:rsidP="00CC3DAC">
      <w:pPr>
        <w:spacing w:after="0" w:line="240" w:lineRule="auto"/>
        <w:ind w:hanging="11"/>
        <w:jc w:val="both"/>
        <w:rPr>
          <w:rFonts w:ascii="Inter Tight" w:eastAsia="Calibri" w:hAnsi="Inter Tight" w:cs="Inter Tight"/>
          <w:b/>
          <w:bCs/>
          <w:color w:val="001489"/>
          <w:kern w:val="0"/>
          <w:sz w:val="24"/>
          <w:szCs w:val="24"/>
          <w:u w:val="single"/>
          <w14:ligatures w14:val="none"/>
        </w:rPr>
      </w:pPr>
    </w:p>
    <w:p w14:paraId="7D5D5804" w14:textId="77777777" w:rsidR="00985445" w:rsidRDefault="00985445" w:rsidP="00CC3DAC">
      <w:pPr>
        <w:spacing w:after="0" w:line="240" w:lineRule="auto"/>
        <w:ind w:hanging="11"/>
        <w:jc w:val="both"/>
        <w:rPr>
          <w:rFonts w:ascii="Inter Tight" w:eastAsia="Calibri" w:hAnsi="Inter Tight" w:cs="Inter Tight"/>
          <w:b/>
          <w:bCs/>
          <w:color w:val="001489"/>
          <w:kern w:val="0"/>
          <w:sz w:val="24"/>
          <w:szCs w:val="24"/>
          <w:u w:val="single"/>
          <w14:ligatures w14:val="none"/>
        </w:rPr>
      </w:pPr>
    </w:p>
    <w:p w14:paraId="74DAC2AB" w14:textId="77777777" w:rsidR="00985445" w:rsidRDefault="00985445" w:rsidP="00CC3DAC">
      <w:pPr>
        <w:spacing w:after="0" w:line="240" w:lineRule="auto"/>
        <w:ind w:hanging="11"/>
        <w:jc w:val="both"/>
        <w:rPr>
          <w:rFonts w:ascii="Inter Tight" w:eastAsia="Calibri" w:hAnsi="Inter Tight" w:cs="Inter Tight"/>
          <w:b/>
          <w:bCs/>
          <w:color w:val="001489"/>
          <w:kern w:val="0"/>
          <w:sz w:val="24"/>
          <w:szCs w:val="24"/>
          <w:u w:val="single"/>
          <w14:ligatures w14:val="none"/>
        </w:rPr>
      </w:pPr>
    </w:p>
    <w:p w14:paraId="12FBA01F" w14:textId="77777777" w:rsidR="00C25B8D" w:rsidRPr="00C25B8D" w:rsidRDefault="00C25B8D" w:rsidP="00C25B8D">
      <w:pPr>
        <w:spacing w:before="10" w:after="120" w:line="240" w:lineRule="auto"/>
        <w:jc w:val="both"/>
        <w:rPr>
          <w:rFonts w:ascii="Inter Tight" w:eastAsia="Calibri" w:hAnsi="Inter Tight" w:cs="Inter Tight"/>
          <w:b/>
          <w:noProof/>
          <w:color w:val="001489"/>
          <w:kern w:val="0"/>
          <w:sz w:val="24"/>
          <w:szCs w:val="24"/>
          <w:u w:val="single"/>
          <w:lang w:eastAsia="it-IT"/>
          <w14:ligatures w14:val="none"/>
        </w:rPr>
      </w:pPr>
      <w:r w:rsidRPr="00C25B8D">
        <w:rPr>
          <w:rFonts w:ascii="Inter Tight" w:eastAsia="Calibri" w:hAnsi="Inter Tight" w:cs="Inter Tight"/>
          <w:b/>
          <w:noProof/>
          <w:color w:val="001489"/>
          <w:kern w:val="0"/>
          <w:sz w:val="24"/>
          <w:szCs w:val="24"/>
          <w:u w:val="single"/>
          <w:lang w:eastAsia="it-IT"/>
          <w14:ligatures w14:val="none"/>
        </w:rPr>
        <w:t xml:space="preserve">INDENNIZZO TRASFERTE – NORME PER IL RECUPERO E LA RIPETIZIONE DELLE GARE DI CAMPIONATO E DI COPPE </w:t>
      </w:r>
    </w:p>
    <w:p w14:paraId="5A3A7B49"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Si riportano alcune nozioni utili per le Società:</w:t>
      </w:r>
    </w:p>
    <w:p w14:paraId="109877F0"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a) Gare non iniziate o sospese nel 1° tempo per motivi atmosferici:</w:t>
      </w:r>
    </w:p>
    <w:p w14:paraId="443DF28D"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Alla Società ospitata compete il 50% delle spese effettive di viaggio da liquidarsi in separata sede, tramite il Comitato Regionale, a cui vanno segnalate le spese stesse, il quale si riserva di concorrere con un contributo proporzionato all'importo rilevato dai documenti giustificativi della gara sospesa.</w:t>
      </w:r>
    </w:p>
    <w:p w14:paraId="6021868B"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b) Gara non disputata per assenza dell'arbitro o per disfunzioni organizzative imputabili a questo Comitato Regionale:</w:t>
      </w:r>
    </w:p>
    <w:p w14:paraId="01336ACD"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Dovranno essere rimessi al Comitato Regionale medesimo i documenti giustificativi delle spese effettive di viaggio inerenti la prima trasferta onde procedere all'accredito, sul conto della Società.</w:t>
      </w:r>
    </w:p>
    <w:p w14:paraId="2C94E7F5"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c) Gara non disputata o sospesa entro il primo tempo per cattive condizioni meteorologiche, o per indisponibilità dell'arbitro:</w:t>
      </w:r>
    </w:p>
    <w:p w14:paraId="67935F4B"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La procedura è come al punto a) ed il Comitato Regionale si riserva di concorrere con un contributo proporzionato all'importo rilevato dai documenti giustificativi della gara non disputata.</w:t>
      </w:r>
    </w:p>
    <w:p w14:paraId="1BBBBBEB"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d) Gara sospesa nell'intervallo tra il 1° ed il 2° tempo o durante il 2° tempo per motivi atmosferici, o per indisponibilità dell’arbitro:</w:t>
      </w:r>
    </w:p>
    <w:p w14:paraId="0C24E550"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La gara di recupero sarà effettuata a cura della Società ospitante, che deve inviare al Comitato Regionale il rendiconto economico (incassi e spese).</w:t>
      </w:r>
    </w:p>
    <w:p w14:paraId="7E7DF7B7"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Il rendiconto definitivo sarà successivamente compilato dal Comitato Regionale con la ripartizione alle Società del risultato economico.</w:t>
      </w:r>
    </w:p>
    <w:p w14:paraId="0F8DF404" w14:textId="77777777" w:rsidR="00C25B8D" w:rsidRPr="00C25B8D" w:rsidRDefault="00C25B8D" w:rsidP="00C25B8D">
      <w:pPr>
        <w:spacing w:after="0" w:line="240" w:lineRule="auto"/>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e) Gare ripetute perché annullate:</w:t>
      </w:r>
    </w:p>
    <w:p w14:paraId="53D6EF0E"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In questo caso la gara va organizzata dalla Società ospitante per conto del Comitato Regionale, a cui poi sarà rimesso il rendiconto economico per le operazioni di cui al punto d).</w:t>
      </w:r>
    </w:p>
    <w:p w14:paraId="779DCF5D" w14:textId="77777777" w:rsidR="00C25B8D" w:rsidRPr="00C25B8D" w:rsidRDefault="00C25B8D" w:rsidP="00C25B8D">
      <w:pPr>
        <w:spacing w:after="0" w:line="240" w:lineRule="auto"/>
        <w:ind w:left="-180" w:firstLine="180"/>
        <w:jc w:val="both"/>
        <w:rPr>
          <w:rFonts w:ascii="Inter Tight" w:eastAsia="Calibri" w:hAnsi="Inter Tight" w:cs="Inter Tight"/>
          <w:b/>
          <w:color w:val="001489"/>
          <w:kern w:val="0"/>
          <w:sz w:val="24"/>
          <w:szCs w:val="24"/>
          <w14:ligatures w14:val="none"/>
        </w:rPr>
      </w:pPr>
      <w:r w:rsidRPr="00C25B8D">
        <w:rPr>
          <w:rFonts w:ascii="Inter Tight" w:eastAsia="Calibri" w:hAnsi="Inter Tight" w:cs="Inter Tight"/>
          <w:b/>
          <w:color w:val="001489"/>
          <w:kern w:val="0"/>
          <w:sz w:val="24"/>
          <w:szCs w:val="24"/>
          <w14:ligatures w14:val="none"/>
        </w:rPr>
        <w:t>f) Gare disputate in campo neutro:</w:t>
      </w:r>
    </w:p>
    <w:p w14:paraId="7C291679"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 xml:space="preserve">Alla Società organizzatrice spetta un rimborso forfettario di € </w:t>
      </w:r>
      <w:r w:rsidRPr="00C25B8D">
        <w:rPr>
          <w:rFonts w:ascii="Inter Tight" w:eastAsia="Calibri" w:hAnsi="Inter Tight" w:cs="Inter Tight"/>
          <w:b/>
          <w:bCs/>
          <w:color w:val="001489"/>
          <w:kern w:val="0"/>
          <w:sz w:val="24"/>
          <w:szCs w:val="24"/>
          <w14:ligatures w14:val="none"/>
        </w:rPr>
        <w:t>300,00 (comprensivo dell’obbligo dell’ambulanza a bordo campo)</w:t>
      </w:r>
      <w:r w:rsidRPr="00C25B8D">
        <w:rPr>
          <w:rFonts w:ascii="Inter Tight" w:eastAsia="Calibri" w:hAnsi="Inter Tight" w:cs="Inter Tight"/>
          <w:color w:val="EE0000"/>
          <w:kern w:val="0"/>
          <w:sz w:val="24"/>
          <w:szCs w:val="24"/>
          <w14:ligatures w14:val="none"/>
        </w:rPr>
        <w:t xml:space="preserve"> </w:t>
      </w:r>
      <w:r w:rsidRPr="00C25B8D">
        <w:rPr>
          <w:rFonts w:ascii="Inter Tight" w:eastAsia="Calibri" w:hAnsi="Inter Tight" w:cs="Inter Tight"/>
          <w:kern w:val="0"/>
          <w:sz w:val="24"/>
          <w:szCs w:val="24"/>
          <w14:ligatures w14:val="none"/>
        </w:rPr>
        <w:t xml:space="preserve">che sarà accreditato direttamente dal C.R.S., il quale, allo stesso modo, provvederà all’addebito della predetta somma alla Società ospitante (se trattasi di gara di campionato a seguito squalifica campo) o di entrambe le Società (se trattasi di gara di spareggio, play-off o play-out). Tale rimborso potrà essere pagato direttamente alla società organizzatrice. </w:t>
      </w:r>
    </w:p>
    <w:p w14:paraId="4F500B2E" w14:textId="77777777" w:rsidR="00C25B8D" w:rsidRPr="00C25B8D" w:rsidRDefault="00C25B8D" w:rsidP="00C25B8D">
      <w:pPr>
        <w:spacing w:after="0" w:line="240" w:lineRule="auto"/>
        <w:rPr>
          <w:rFonts w:ascii="Inter Tight" w:eastAsia="Calibri" w:hAnsi="Inter Tight" w:cs="Inter Tight"/>
          <w:b/>
          <w:bCs/>
          <w:color w:val="001489"/>
          <w:kern w:val="0"/>
          <w:sz w:val="24"/>
          <w:szCs w:val="24"/>
          <w14:ligatures w14:val="none"/>
        </w:rPr>
      </w:pPr>
      <w:r w:rsidRPr="00C25B8D">
        <w:rPr>
          <w:rFonts w:ascii="Inter Tight" w:eastAsia="Calibri" w:hAnsi="Inter Tight" w:cs="Inter Tight"/>
          <w:b/>
          <w:bCs/>
          <w:color w:val="001489"/>
          <w:kern w:val="0"/>
          <w:sz w:val="24"/>
          <w:szCs w:val="24"/>
          <w14:ligatures w14:val="none"/>
        </w:rPr>
        <w:t>g) Gare organizzate per conto del Comitato Regionale con emissione biglietti.</w:t>
      </w:r>
    </w:p>
    <w:p w14:paraId="4CC9BADA" w14:textId="77777777" w:rsidR="00C25B8D" w:rsidRPr="00C25B8D" w:rsidRDefault="00C25B8D" w:rsidP="00C25B8D">
      <w:pPr>
        <w:spacing w:after="0" w:line="240" w:lineRule="auto"/>
        <w:jc w:val="both"/>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La società organizzatrice dovrà trasmettere al Comitato il Rendiconto degli incassi (Borderò) e delle spese effettuate con allegati i giustificativi.</w:t>
      </w:r>
    </w:p>
    <w:p w14:paraId="7212208C" w14:textId="77777777" w:rsidR="00C25B8D" w:rsidRPr="00C25B8D" w:rsidRDefault="00C25B8D" w:rsidP="00C25B8D">
      <w:pPr>
        <w:spacing w:after="0" w:line="240" w:lineRule="auto"/>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Il Comitato procederà a redigere il rendiconto finale riconoscendo alla società organizzatrice il 10% sull’incasso netto a titolo di spese forfettarie.</w:t>
      </w:r>
    </w:p>
    <w:p w14:paraId="3C779584" w14:textId="77777777" w:rsidR="00C25B8D" w:rsidRPr="00C25B8D" w:rsidRDefault="00C25B8D" w:rsidP="00C25B8D">
      <w:pPr>
        <w:spacing w:after="0" w:line="240" w:lineRule="auto"/>
        <w:rPr>
          <w:rFonts w:ascii="Inter Tight" w:eastAsia="Calibri" w:hAnsi="Inter Tight" w:cs="Inter Tight"/>
          <w:kern w:val="0"/>
          <w:sz w:val="24"/>
          <w:szCs w:val="24"/>
          <w14:ligatures w14:val="none"/>
        </w:rPr>
      </w:pPr>
      <w:r w:rsidRPr="00C25B8D">
        <w:rPr>
          <w:rFonts w:ascii="Inter Tight" w:eastAsia="Calibri" w:hAnsi="Inter Tight" w:cs="Inter Tight"/>
          <w:kern w:val="0"/>
          <w:sz w:val="24"/>
          <w:szCs w:val="24"/>
          <w14:ligatures w14:val="none"/>
        </w:rPr>
        <w:t>Alle società partecipanti sarà ripartita la restante somma.</w:t>
      </w:r>
    </w:p>
    <w:p w14:paraId="52AFD021" w14:textId="77777777" w:rsidR="00C25B8D" w:rsidRPr="00C25B8D" w:rsidRDefault="00C25B8D" w:rsidP="00C25B8D">
      <w:pPr>
        <w:spacing w:after="0" w:line="240" w:lineRule="auto"/>
        <w:rPr>
          <w:rFonts w:ascii="Inter Tight" w:eastAsia="Calibri" w:hAnsi="Inter Tight" w:cs="Inter Tight"/>
          <w:kern w:val="0"/>
          <w:sz w:val="24"/>
          <w:szCs w:val="24"/>
          <w14:ligatures w14:val="none"/>
        </w:rPr>
      </w:pPr>
    </w:p>
    <w:p w14:paraId="63CE541D"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u w:val="single"/>
          <w:lang w:eastAsia="it-IT"/>
          <w14:ligatures w14:val="none"/>
        </w:rPr>
      </w:pPr>
      <w:r w:rsidRPr="00A23301">
        <w:rPr>
          <w:rFonts w:ascii="Inter Tight" w:eastAsia="Times New Roman" w:hAnsi="Inter Tight" w:cs="Inter Tight"/>
          <w:b/>
          <w:bCs/>
          <w:noProof/>
          <w:color w:val="001489"/>
          <w:kern w:val="0"/>
          <w:sz w:val="24"/>
          <w:szCs w:val="24"/>
          <w:u w:val="single"/>
          <w:lang w:eastAsia="it-IT"/>
          <w14:ligatures w14:val="none"/>
        </w:rPr>
        <w:t xml:space="preserve">ASSISTENZA MEDICA </w:t>
      </w:r>
    </w:p>
    <w:p w14:paraId="7D7DC282"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Si riportano di seguito le disposizioni deliberate dal Consiglio Direttivo di Lega in ordine all’assistenza medica nelle attività della Lega Nazionale Dilettanti: </w:t>
      </w:r>
    </w:p>
    <w:p w14:paraId="5C9BFD98"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…omissis…</w:t>
      </w:r>
    </w:p>
    <w:p w14:paraId="675CA089"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67878C52" w14:textId="77777777" w:rsidR="00A23301" w:rsidRPr="00A23301" w:rsidRDefault="00A23301">
      <w:pPr>
        <w:numPr>
          <w:ilvl w:val="0"/>
          <w:numId w:val="6"/>
        </w:num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lang w:eastAsia="it-IT"/>
          <w14:ligatures w14:val="none"/>
        </w:rPr>
      </w:pPr>
      <w:r w:rsidRPr="00A23301">
        <w:rPr>
          <w:rFonts w:ascii="Inter Tight" w:eastAsia="Times New Roman" w:hAnsi="Inter Tight" w:cs="Inter Tight"/>
          <w:b/>
          <w:bCs/>
          <w:noProof/>
          <w:color w:val="001489"/>
          <w:kern w:val="0"/>
          <w:sz w:val="24"/>
          <w:szCs w:val="24"/>
          <w:lang w:eastAsia="it-IT"/>
          <w14:ligatures w14:val="none"/>
        </w:rPr>
        <w:t>c) Campionati di Eccellenza Maschile, Juniores Nazionale Under 19 Maschile, gare della fase nazionale di Coppa Italia Dilettanti di Eccellenza Maschile, gare di spareggio-</w:t>
      </w:r>
      <w:r w:rsidRPr="00A23301">
        <w:rPr>
          <w:rFonts w:ascii="Inter Tight" w:eastAsia="Times New Roman" w:hAnsi="Inter Tight" w:cs="Inter Tight"/>
          <w:b/>
          <w:bCs/>
          <w:noProof/>
          <w:color w:val="001489"/>
          <w:kern w:val="0"/>
          <w:sz w:val="24"/>
          <w:szCs w:val="24"/>
          <w:lang w:eastAsia="it-IT"/>
          <w14:ligatures w14:val="none"/>
        </w:rPr>
        <w:lastRenderedPageBreak/>
        <w:t xml:space="preserve">promozione fra le seconde classificate di Eccellenza Maschile, gare delle fasi nazionali Juniores Under 19 e Under 18 Dilettanti Maschili </w:t>
      </w:r>
    </w:p>
    <w:p w14:paraId="561F1CD9"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Le Società ospitanti le gare di cui al punto c) hanno l’obbligo di far presenziare ad ogni gara un medico da esse designato o, in alternativa, di avere ai bordi del campo di giuoco una ambulanza con defibrillatore. </w:t>
      </w:r>
    </w:p>
    <w:p w14:paraId="02A2A2BA"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L’inosservanza di tale obbligo deve essere segnalata nel rapporto di gara e la gara stessa non può disputarsi, con la conseguenza che la Società organizzatrice è punita con la sola perdita della stessa in quanto considerata rinunciataria ai sensi dell’art. 53 delle N.O.I.F. </w:t>
      </w:r>
    </w:p>
    <w:p w14:paraId="344970A5"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007330D5" w14:textId="77777777" w:rsidR="00A23301" w:rsidRPr="00A23301" w:rsidRDefault="00A23301">
      <w:pPr>
        <w:numPr>
          <w:ilvl w:val="0"/>
          <w:numId w:val="7"/>
        </w:num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lang w:eastAsia="it-IT"/>
          <w14:ligatures w14:val="none"/>
        </w:rPr>
      </w:pPr>
      <w:r w:rsidRPr="00A23301">
        <w:rPr>
          <w:rFonts w:ascii="Inter Tight" w:eastAsia="Times New Roman" w:hAnsi="Inter Tight" w:cs="Inter Tight"/>
          <w:b/>
          <w:bCs/>
          <w:noProof/>
          <w:color w:val="001489"/>
          <w:kern w:val="0"/>
          <w:sz w:val="24"/>
          <w:szCs w:val="24"/>
          <w:lang w:eastAsia="it-IT"/>
          <w14:ligatures w14:val="none"/>
        </w:rPr>
        <w:t xml:space="preserve">d) Fase Regionale Coppa Italia riservata unicamente alle Società di Eccellenza maschile oppure riservata a Società di Eccellenza maschile congiuntamente a Società di Promozione maschile. </w:t>
      </w:r>
    </w:p>
    <w:p w14:paraId="5E24F90D"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Le</w:t>
      </w:r>
      <w:r w:rsidRPr="00A23301">
        <w:rPr>
          <w:rFonts w:ascii="Inter Tight" w:eastAsia="Times New Roman" w:hAnsi="Inter Tight" w:cs="Inter Tight"/>
          <w:b/>
          <w:bCs/>
          <w:noProof/>
          <w:kern w:val="0"/>
          <w:sz w:val="24"/>
          <w:szCs w:val="24"/>
          <w:lang w:eastAsia="it-IT"/>
          <w14:ligatures w14:val="none"/>
        </w:rPr>
        <w:t xml:space="preserve"> </w:t>
      </w:r>
      <w:r w:rsidRPr="00A23301">
        <w:rPr>
          <w:rFonts w:ascii="Inter Tight" w:eastAsia="Times New Roman" w:hAnsi="Inter Tight" w:cs="Inter Tight"/>
          <w:noProof/>
          <w:kern w:val="0"/>
          <w:sz w:val="24"/>
          <w:szCs w:val="24"/>
          <w:lang w:eastAsia="it-IT"/>
          <w14:ligatures w14:val="none"/>
        </w:rPr>
        <w:t xml:space="preserve">Società ospitanti le gare di cui al punto d) avranno l’obbligo di far presenziare ad ogni gara un medico da esse designato o, in alternativa, di avere ai bordi del campo di giuoco una ambulanza con defibrillatore. </w:t>
      </w:r>
    </w:p>
    <w:p w14:paraId="4B733EDD"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val="en-US" w:eastAsia="it-IT"/>
          <w14:ligatures w14:val="none"/>
        </w:rPr>
      </w:pPr>
      <w:r w:rsidRPr="00A23301">
        <w:rPr>
          <w:rFonts w:ascii="Inter Tight" w:eastAsia="Times New Roman" w:hAnsi="Inter Tight" w:cs="Inter Tight"/>
          <w:noProof/>
          <w:kern w:val="0"/>
          <w:sz w:val="24"/>
          <w:szCs w:val="24"/>
          <w:lang w:val="en-US" w:eastAsia="it-IT"/>
          <w14:ligatures w14:val="none"/>
        </w:rPr>
        <w:t>L’inosservanza di tale obbligo deve essere segnalata nel rapporto di gara e la gara stessa non può disputarsi, con la conseguenza che la Società organizzatrice è punita con la sola perdita della stessa in quanto considerata rinunciataria ai sensi dell’art. 53 delle N.O.I.F.</w:t>
      </w:r>
    </w:p>
    <w:p w14:paraId="1F3F931B"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Nelle ipotesi di cui alle lettere c) e d) è in ogni caso fatta salva la verifica, da parte dei competenti Organi di Giustizia Sportiva, della sussistenza della causa di forza maggiore ove dimostrata e documentalmente provata. </w:t>
      </w:r>
    </w:p>
    <w:p w14:paraId="5C4363C7" w14:textId="77777777" w:rsidR="00DA5937" w:rsidRPr="00A23301" w:rsidRDefault="00DA5937"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15B00563" w14:textId="77777777" w:rsidR="00A23301" w:rsidRPr="00A23301" w:rsidRDefault="00A23301">
      <w:pPr>
        <w:numPr>
          <w:ilvl w:val="0"/>
          <w:numId w:val="8"/>
        </w:num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001489"/>
          <w:kern w:val="0"/>
          <w:sz w:val="24"/>
          <w:szCs w:val="24"/>
          <w:lang w:eastAsia="it-IT"/>
          <w14:ligatures w14:val="none"/>
        </w:rPr>
      </w:pPr>
      <w:r w:rsidRPr="00A23301">
        <w:rPr>
          <w:rFonts w:ascii="Inter Tight" w:eastAsia="Times New Roman" w:hAnsi="Inter Tight" w:cs="Inter Tight"/>
          <w:b/>
          <w:bCs/>
          <w:noProof/>
          <w:color w:val="001489"/>
          <w:kern w:val="0"/>
          <w:sz w:val="24"/>
          <w:szCs w:val="24"/>
          <w:lang w:eastAsia="it-IT"/>
          <w14:ligatures w14:val="none"/>
        </w:rPr>
        <w:t xml:space="preserve">e) Altre attività indette dalla Lega Nazionale Dilettanti </w:t>
      </w:r>
    </w:p>
    <w:p w14:paraId="1CCB6B01"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Alle Società che partecipano a tutte le altre attività indette dalla Lega Nazionale Dilettanti è raccomandato di attenersi alla predetta disposizione riferita alla presenza, in ogni gara, di un medico da esse designato, munito di documento che attesti l’identità personale e l’attività professionale esercitata e a disposizione della squadra ospitante e della squadra ospitata, oppure di avere ai bordi del campo di giuoco una ambulanza. </w:t>
      </w:r>
    </w:p>
    <w:p w14:paraId="42D4B624"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Si rammenta, inoltre, che il Decreto del Ministero della Salute 24/4/2013 e successive modifiche e integrazioni, prevede l’obbligo per le Società e Associazioni Sportive Dilettantistiche di dotarsi di defibrillatori semiautomatici esterni (DAE) e di garantire la presenza di soggetti formati che sappiano utilizzare dette apparecchiature in caso di necessità. </w:t>
      </w:r>
    </w:p>
    <w:p w14:paraId="755C666E"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Le Società devono dotarsi del dispositivo di che trattasi e devono necessariamente espletare l’attività di formazione, presso i soggetti all’uopo accreditati per l’utilizzo delle suddette apparecchiature. </w:t>
      </w:r>
    </w:p>
    <w:p w14:paraId="74D2849E"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r w:rsidRPr="00A23301">
        <w:rPr>
          <w:rFonts w:ascii="Inter Tight" w:eastAsia="Times New Roman" w:hAnsi="Inter Tight" w:cs="Inter Tight"/>
          <w:noProof/>
          <w:kern w:val="0"/>
          <w:sz w:val="24"/>
          <w:szCs w:val="24"/>
          <w:lang w:eastAsia="it-IT"/>
          <w14:ligatures w14:val="none"/>
        </w:rPr>
        <w:t xml:space="preserve">La presenza di un DAE e di personale adeguatamente formato a bordo campo deve essere comunque sempre garantita. </w:t>
      </w:r>
    </w:p>
    <w:p w14:paraId="4B368893"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val="en-US" w:eastAsia="it-IT"/>
          <w14:ligatures w14:val="none"/>
        </w:rPr>
      </w:pPr>
      <w:r w:rsidRPr="00A23301">
        <w:rPr>
          <w:rFonts w:ascii="Inter Tight" w:eastAsia="Times New Roman" w:hAnsi="Inter Tight" w:cs="Inter Tight"/>
          <w:noProof/>
          <w:kern w:val="0"/>
          <w:sz w:val="24"/>
          <w:szCs w:val="24"/>
          <w:lang w:val="en-US" w:eastAsia="it-IT"/>
          <w14:ligatures w14:val="none"/>
        </w:rPr>
        <w:t>Nella organizzazione degli eventi sportivi, le Società devono porre in essere tutte le misure previste dalle vigenti normative e linee-guida di prevenzione e gestione delle emergenze negli impianti sportivi aperti al pubblico.</w:t>
      </w:r>
    </w:p>
    <w:p w14:paraId="06224DE4" w14:textId="77777777" w:rsidR="00A23301" w:rsidRPr="00A23301" w:rsidRDefault="00A23301" w:rsidP="00A23301">
      <w:pPr>
        <w:spacing w:after="0" w:line="240" w:lineRule="auto"/>
        <w:rPr>
          <w:rFonts w:ascii="Inter Tight" w:eastAsia="Calibri" w:hAnsi="Inter Tight" w:cs="Inter Tight"/>
          <w:b/>
          <w:bCs/>
          <w:kern w:val="0"/>
          <w14:ligatures w14:val="none"/>
        </w:rPr>
      </w:pPr>
    </w:p>
    <w:p w14:paraId="6D12D92D"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 xml:space="preserve">OBBLIGO VISITA MEDICA CALCIATORI </w:t>
      </w:r>
    </w:p>
    <w:p w14:paraId="072279C7"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Si riporta uno stralcio di quanto proposto sul C.U. N° 3 della LND Stagione 2026/27:</w:t>
      </w:r>
    </w:p>
    <w:p w14:paraId="50A68675"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“Si richiamano le Società associate alla L.N.D. al rigoroso rispetto della normativa contenuta all’art. 43, delle N.O.I.F., al fine di far adempiere ai propri tesserati l’obbligo a sottoporsi a visita medica per l’accertamento dell’idoneità alla pratica sportiva.</w:t>
      </w:r>
    </w:p>
    <w:p w14:paraId="1F811511"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Ciò anche in virtù del principio generale secondo il quale i legali rappresentanti delle Società sono soggetti a responsabilità civili e penali in relazione alla mancanza delle certificazioni conformi a quanto previsto dalle vigenti norme sanitarie particolarmente nel caso di infortuni che dovessero verificarsi nel corso di </w:t>
      </w:r>
      <w:r w:rsidRPr="00A23301">
        <w:rPr>
          <w:rFonts w:ascii="Inter Tight" w:eastAsia="Calibri" w:hAnsi="Inter Tight" w:cs="Inter Tight"/>
          <w:kern w:val="0"/>
          <w14:ligatures w14:val="none"/>
        </w:rPr>
        <w:lastRenderedPageBreak/>
        <w:t xml:space="preserve">gare e/o allenamenti che coinvolgessero tesserati privi della suindicata certificazione, in assenza della quale non è riconosciuta, peraltro, alcuna tutela assicurativa. </w:t>
      </w:r>
    </w:p>
    <w:p w14:paraId="3611E97E"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Si ricorda che le visite medico sportive per il rilascio della certificazione di idoneità all’attività agonistica devono essere eseguite presso strutture sanitarie autorizzate pubbliche o private da specialisti in Medicina dello Sport individuati negli appositi elenchi dalle singole Regioni.”</w:t>
      </w:r>
    </w:p>
    <w:p w14:paraId="68376914" w14:textId="77777777" w:rsidR="00A23301" w:rsidRPr="00A23301" w:rsidRDefault="00A23301" w:rsidP="00A23301">
      <w:pPr>
        <w:pBdr>
          <w:top w:val="single" w:sz="4" w:space="1" w:color="auto"/>
          <w:left w:val="single" w:sz="4" w:space="4" w:color="auto"/>
          <w:bottom w:val="single" w:sz="4" w:space="1" w:color="auto"/>
          <w:right w:val="single" w:sz="4" w:space="4" w:color="auto"/>
        </w:pBd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 xml:space="preserve">In considerazione di quanto esposto si comunica alle società che non saranno approvate le pratiche di tesseramento calciatori, in assenza dell’apposita visita medica sportiva in corso di validità. </w:t>
      </w:r>
    </w:p>
    <w:p w14:paraId="30C70A18"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p>
    <w:p w14:paraId="5EDB0EC9"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PRATICHE DI TESSERAMENTO DILETTANTI</w:t>
      </w:r>
    </w:p>
    <w:p w14:paraId="14D32D95"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Si invitano le società ad inviare le pratiche di tesseramento calciatori in congruo anticipo rispetto alla partita ufficiale (Coppa o Campionato), così da consentire all’Ufficio Tesseramento di esaminare le stesse e segnalare eventuali irregolarità, o vizi di forma nella documentazione allegata. </w:t>
      </w:r>
    </w:p>
    <w:p w14:paraId="04886A93"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In merito a quanto esposto ed in considerazione della mole di lavoro presso il medesimo ufficio, la modulistica inviata a ridosso del fine settimana potrebbe non essere evasa. </w:t>
      </w:r>
    </w:p>
    <w:p w14:paraId="006D3AC9"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Ricordiamo inoltre che sino a quando non sarà inviata la documentazione necessaria per il tesseramento, il calciatore non sarà coperto da assicurazione anche per gli allenamenti.</w:t>
      </w:r>
    </w:p>
    <w:p w14:paraId="7974D907"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La decorrenza del tesseramento è regolamentata secondo quanto disposto dall’Art. 39 NOIF o 40 Quater nel caso di calciatori stranieri</w:t>
      </w:r>
    </w:p>
    <w:p w14:paraId="12B6E19A" w14:textId="77777777" w:rsid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 w:val="24"/>
          <w:szCs w:val="24"/>
          <w:lang w:eastAsia="it-IT"/>
          <w14:ligatures w14:val="none"/>
        </w:rPr>
      </w:pPr>
    </w:p>
    <w:p w14:paraId="0CF979EF" w14:textId="77777777" w:rsidR="00A23301" w:rsidRPr="00A23301" w:rsidRDefault="00A23301" w:rsidP="00A23301">
      <w:pPr>
        <w:spacing w:after="0" w:line="240" w:lineRule="auto"/>
        <w:rPr>
          <w:rFonts w:ascii="Calibri" w:eastAsia="Calibri" w:hAnsi="Calibri" w:cs="Times New Roman"/>
          <w:b/>
          <w:color w:val="EE0000"/>
          <w:kern w:val="0"/>
          <w:sz w:val="20"/>
          <w:szCs w:val="20"/>
          <w14:ligatures w14:val="none"/>
        </w:rPr>
      </w:pPr>
      <w:r w:rsidRPr="00A23301">
        <w:rPr>
          <w:rFonts w:ascii="Inter Tight" w:eastAsia="Calibri" w:hAnsi="Inter Tight" w:cs="Inter Tight"/>
          <w:b/>
          <w:bCs/>
          <w:color w:val="001489"/>
          <w:kern w:val="0"/>
          <w:sz w:val="28"/>
          <w:szCs w:val="28"/>
          <w:u w:val="single"/>
          <w14:ligatures w14:val="none"/>
        </w:rPr>
        <w:t xml:space="preserve">SOSTITUZIONE AGGIUNTIVA  </w:t>
      </w:r>
      <w:r w:rsidRPr="00A23301">
        <w:rPr>
          <w:rFonts w:ascii="Calibri" w:eastAsia="Calibri" w:hAnsi="Calibri" w:cs="Times New Roman"/>
          <w:b/>
          <w:color w:val="EE0000"/>
          <w:kern w:val="0"/>
          <w:sz w:val="20"/>
          <w:szCs w:val="20"/>
          <w14:ligatures w14:val="none"/>
        </w:rPr>
        <w:t>NEW</w:t>
      </w:r>
    </w:p>
    <w:p w14:paraId="59C78703" w14:textId="77777777" w:rsidR="00A23301" w:rsidRPr="00A23301" w:rsidRDefault="00A23301" w:rsidP="00A23301">
      <w:pPr>
        <w:spacing w:after="0" w:line="240" w:lineRule="auto"/>
        <w:jc w:val="both"/>
        <w:rPr>
          <w:rFonts w:ascii="Inter Tight" w:eastAsia="Calibri" w:hAnsi="Inter Tight" w:cs="Inter Tight"/>
          <w:b/>
          <w:bCs/>
          <w:color w:val="001489"/>
          <w:kern w:val="0"/>
          <w:sz w:val="28"/>
          <w:szCs w:val="28"/>
          <w14:ligatures w14:val="none"/>
        </w:rPr>
      </w:pPr>
      <w:r w:rsidRPr="00A23301">
        <w:rPr>
          <w:rFonts w:ascii="Inter Tight" w:eastAsia="Calibri" w:hAnsi="Inter Tight" w:cs="Inter Tight"/>
          <w:b/>
          <w:bCs/>
          <w:color w:val="001489"/>
          <w:kern w:val="0"/>
          <w:sz w:val="28"/>
          <w:szCs w:val="28"/>
          <w14:ligatures w14:val="none"/>
        </w:rPr>
        <w:t>in deroga alle decisioni ufficiali della F.I.G.C., relative alla regola 3 del regolamento del giuoco del calcio, è consentito alle squadre che partecipano alle competizioni ufficiali nazionali e territoriali organizzate nell’ambito della L.N.D., di utilizzare un calciatore/calciatrice di riserva in più negli eventuali tempi supplementari, e, quindi di  avere un opportunità di sostituzione aggiuntiva indipendentemente dal fatto che la squadra abbia già utilizzato o meno tutte le sostituzioni consentite.</w:t>
      </w:r>
    </w:p>
    <w:p w14:paraId="569358FA" w14:textId="77777777" w:rsidR="00A23301" w:rsidRDefault="00A23301" w:rsidP="00A23301">
      <w:pPr>
        <w:spacing w:after="0" w:line="240" w:lineRule="auto"/>
        <w:jc w:val="both"/>
        <w:rPr>
          <w:rFonts w:ascii="Inter Tight" w:eastAsia="Calibri" w:hAnsi="Inter Tight" w:cs="Inter Tight"/>
          <w:kern w:val="0"/>
          <w:sz w:val="24"/>
          <w:szCs w:val="24"/>
          <w14:ligatures w14:val="none"/>
        </w:rPr>
      </w:pPr>
    </w:p>
    <w:p w14:paraId="6DC95552" w14:textId="77777777" w:rsidR="00A23301" w:rsidRPr="00A23301" w:rsidRDefault="00A23301" w:rsidP="00A23301">
      <w:pPr>
        <w:spacing w:after="0" w:line="240" w:lineRule="auto"/>
        <w:rPr>
          <w:rFonts w:ascii="Calibri" w:eastAsia="Calibri" w:hAnsi="Calibri" w:cs="Times New Roman"/>
          <w:b/>
          <w:color w:val="EE0000"/>
          <w:kern w:val="0"/>
          <w:sz w:val="20"/>
          <w:szCs w:val="20"/>
          <w14:ligatures w14:val="none"/>
        </w:rPr>
      </w:pPr>
      <w:r w:rsidRPr="00A23301">
        <w:rPr>
          <w:rFonts w:ascii="Inter Tight" w:eastAsia="Calibri" w:hAnsi="Inter Tight" w:cs="Inter Tight"/>
          <w:b/>
          <w:bCs/>
          <w:color w:val="001489"/>
          <w:kern w:val="0"/>
          <w:sz w:val="28"/>
          <w:szCs w:val="28"/>
          <w:u w:val="single"/>
          <w14:ligatures w14:val="none"/>
        </w:rPr>
        <w:t xml:space="preserve">SVINCOLO ART. 117 BIS N.O.I.F. </w:t>
      </w:r>
      <w:r w:rsidRPr="00A23301">
        <w:rPr>
          <w:rFonts w:ascii="Calibri" w:eastAsia="Calibri" w:hAnsi="Calibri" w:cs="Times New Roman"/>
          <w:b/>
          <w:color w:val="EE0000"/>
          <w:kern w:val="0"/>
          <w:sz w:val="20"/>
          <w:szCs w:val="20"/>
          <w14:ligatures w14:val="none"/>
        </w:rPr>
        <w:t xml:space="preserve">NEW </w:t>
      </w:r>
    </w:p>
    <w:p w14:paraId="5FDB1735" w14:textId="77777777" w:rsidR="00A23301" w:rsidRPr="00A23301" w:rsidRDefault="00A23301" w:rsidP="00A23301">
      <w:pPr>
        <w:spacing w:after="0" w:line="240" w:lineRule="auto"/>
        <w:rPr>
          <w:rFonts w:ascii="Inter Tight" w:eastAsia="Calibri" w:hAnsi="Inter Tight" w:cs="Inter Tight"/>
          <w:b/>
          <w:bCs/>
          <w:color w:val="F80C28"/>
          <w:kern w:val="0"/>
          <w:u w:val="single"/>
          <w14:ligatures w14:val="none"/>
        </w:rPr>
      </w:pPr>
      <w:r w:rsidRPr="00A23301">
        <w:rPr>
          <w:rFonts w:ascii="Inter Tight" w:eastAsia="Calibri" w:hAnsi="Inter Tight" w:cs="Inter Tight"/>
          <w:b/>
          <w:bCs/>
          <w:color w:val="F80C28"/>
          <w:kern w:val="0"/>
          <w:u w:val="single"/>
          <w14:ligatures w14:val="none"/>
        </w:rPr>
        <w:t>Art. 117 Bis Comma 4 (Nuovo testo in vigore dall’01/07/2026) già pubblicato sul CU n°1</w:t>
      </w:r>
    </w:p>
    <w:p w14:paraId="73164629" w14:textId="77777777" w:rsidR="00A23301" w:rsidRPr="00A23301" w:rsidRDefault="00A23301" w:rsidP="00A23301">
      <w:pP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Risoluzione del rapporto contrattuale di lavoro sportivo o di apprendistato con  calciatori/calciatrici “non professionisti/e”, “giovani dilettanti”, “giovani” e dei/delle “giocatori/giocatrici di Calcio a 5”</w:t>
      </w:r>
    </w:p>
    <w:p w14:paraId="388E810A"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In riscontro a quanto pubblicato sui C.U. 89/A della FIGC del 20/11/2025, 198/A FIGC del 27/04/2026  si riporta la modifica del comma 4:</w:t>
      </w:r>
    </w:p>
    <w:p w14:paraId="4DF93712" w14:textId="77777777" w:rsidR="00A23301" w:rsidRPr="00A23301" w:rsidRDefault="00A23301" w:rsidP="00A23301">
      <w:pPr>
        <w:spacing w:after="0" w:line="240" w:lineRule="auto"/>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“I/le calciatori/calciatrici tesserati come “non professionisti”, “giovani dilettanti” ed i/le “giocatori/giocatrici” di Calcio a 5, ai quali sia decaduto il tesseramento ai sensi del comma 1, possono tesserarsi nuovamente in ambito dilettantistico, fermo il limite dei tre tesseramenti nella medesima stagione sportiva, fino al 31 gennaio. </w:t>
      </w:r>
    </w:p>
    <w:p w14:paraId="6CC29098" w14:textId="77777777" w:rsidR="00A23301" w:rsidRPr="00A23301" w:rsidRDefault="00A23301" w:rsidP="00A23301">
      <w:pPr>
        <w:spacing w:after="0" w:line="240" w:lineRule="auto"/>
        <w:jc w:val="both"/>
        <w:rPr>
          <w:rFonts w:ascii="Inter Tight" w:eastAsia="Calibri" w:hAnsi="Inter Tight" w:cs="Inter Tight"/>
          <w:color w:val="000000"/>
          <w:kern w:val="0"/>
          <w14:ligatures w14:val="none"/>
        </w:rPr>
      </w:pPr>
      <w:r w:rsidRPr="00A23301">
        <w:rPr>
          <w:rFonts w:ascii="Inter Tight" w:eastAsia="Calibri" w:hAnsi="Inter Tight" w:cs="Inter Tight"/>
          <w:color w:val="000000"/>
          <w:kern w:val="0"/>
          <w14:ligatures w14:val="none"/>
        </w:rPr>
        <w:t>Nel caso in cui il/la calciatore/calciatrice, privo di contratto di lavoro sportivo, in corso di stagione abbia instaurato un rapporto di lavoro sportivo con la società per la quale era già tesserato e lo abbia successivamente risolto, il nuovo tesseramento con un’altra società sarà consentito dopo il decorso di almeno 30 giorni dalla data di deposito telematico del contratto poi risolto, e comunque non oltre il 31 gennaio”</w:t>
      </w:r>
    </w:p>
    <w:p w14:paraId="7F31F600" w14:textId="77777777" w:rsidR="00A23301" w:rsidRPr="00A23301" w:rsidRDefault="00A23301" w:rsidP="00A23301">
      <w:pP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 xml:space="preserve">Ai fini del computo del termine del 31 gennaio di cui al presente comma 4), laddove tale giorno di scadenza sia festivo, la relativa scadenza è prorogata al primo giorno seguente non festivo. </w:t>
      </w:r>
    </w:p>
    <w:p w14:paraId="3AB755A9" w14:textId="77777777" w:rsidR="00A23301" w:rsidRPr="00A23301" w:rsidRDefault="00A23301" w:rsidP="00A23301">
      <w:pPr>
        <w:spacing w:after="0" w:line="240" w:lineRule="auto"/>
        <w:jc w:val="both"/>
        <w:rPr>
          <w:rFonts w:ascii="Inter Tight" w:eastAsia="Calibri" w:hAnsi="Inter Tight" w:cs="Inter Tight"/>
          <w:b/>
          <w:bCs/>
          <w:color w:val="001489"/>
          <w:kern w:val="0"/>
          <w14:ligatures w14:val="none"/>
        </w:rPr>
      </w:pPr>
      <w:r w:rsidRPr="00A23301">
        <w:rPr>
          <w:rFonts w:ascii="Inter Tight" w:eastAsia="Calibri" w:hAnsi="Inter Tight" w:cs="Inter Tight"/>
          <w:b/>
          <w:bCs/>
          <w:color w:val="001489"/>
          <w:kern w:val="0"/>
          <w14:ligatures w14:val="none"/>
        </w:rPr>
        <w:t>(1 febbraio stagione 2026/27)</w:t>
      </w:r>
    </w:p>
    <w:p w14:paraId="265E1162" w14:textId="77777777" w:rsidR="00A23301" w:rsidRDefault="00A23301" w:rsidP="00A23301">
      <w:pPr>
        <w:spacing w:after="0" w:line="240" w:lineRule="auto"/>
        <w:rPr>
          <w:rFonts w:ascii="Inter Tight" w:eastAsia="Calibri" w:hAnsi="Inter Tight" w:cs="Inter Tight"/>
          <w:bCs/>
          <w:kern w:val="0"/>
          <w14:ligatures w14:val="none"/>
        </w:rPr>
      </w:pPr>
    </w:p>
    <w:p w14:paraId="071B85F8" w14:textId="77777777" w:rsidR="007D0786" w:rsidRDefault="007D0786" w:rsidP="00A23301">
      <w:pPr>
        <w:spacing w:after="0" w:line="240" w:lineRule="auto"/>
        <w:rPr>
          <w:rFonts w:ascii="Inter Tight" w:eastAsia="Calibri" w:hAnsi="Inter Tight" w:cs="Inter Tight"/>
          <w:bCs/>
          <w:kern w:val="0"/>
          <w14:ligatures w14:val="none"/>
        </w:rPr>
      </w:pPr>
    </w:p>
    <w:p w14:paraId="16A54916" w14:textId="77777777" w:rsidR="00D2256D" w:rsidRPr="00A23301" w:rsidRDefault="00D2256D" w:rsidP="00A23301">
      <w:pPr>
        <w:spacing w:after="0" w:line="240" w:lineRule="auto"/>
        <w:rPr>
          <w:rFonts w:ascii="Inter Tight" w:eastAsia="Calibri" w:hAnsi="Inter Tight" w:cs="Inter Tight"/>
          <w:bCs/>
          <w:kern w:val="0"/>
          <w14:ligatures w14:val="none"/>
        </w:rPr>
      </w:pPr>
    </w:p>
    <w:p w14:paraId="01CDA00B"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lastRenderedPageBreak/>
        <w:t xml:space="preserve">NUMERO RISERVE DISTINTA DI GARE </w:t>
      </w:r>
    </w:p>
    <w:p w14:paraId="48816564"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In deroga alle decisioni ufficiali della F.I.G.C., relative alla Regola 3 del Regolamento del Giuoco del Calcio, è consentito, limitatamente alle competizioni ufficiali organizzate nell’ambito della L.N.D., che le società possano indicare un massimo di nove giocatori di riserva nella distinta di gara, in luogo dei sette previsti dalle vigenti disposizioni, tra i quali scegliere gli eventuali sostituti. Restano invariate le attuali previsioni per la disciplina del Calcio a Cinque.</w:t>
      </w:r>
    </w:p>
    <w:p w14:paraId="271B8B4B" w14:textId="77777777" w:rsidR="00A23301" w:rsidRPr="00A23301" w:rsidRDefault="00A23301" w:rsidP="00A23301">
      <w:pPr>
        <w:spacing w:after="0" w:line="240" w:lineRule="auto"/>
        <w:rPr>
          <w:rFonts w:ascii="Inter Tight" w:eastAsia="Calibri" w:hAnsi="Inter Tight" w:cs="Inter Tight"/>
          <w:b/>
          <w:bCs/>
          <w:color w:val="001489"/>
          <w:kern w:val="0"/>
          <w:sz w:val="24"/>
          <w:szCs w:val="24"/>
          <w:u w:val="single"/>
          <w14:ligatures w14:val="none"/>
        </w:rPr>
      </w:pPr>
    </w:p>
    <w:p w14:paraId="66BB7E2E"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 xml:space="preserve">MAGLIE DI GIUOCO </w:t>
      </w:r>
    </w:p>
    <w:p w14:paraId="41E4A4EB"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 xml:space="preserve">In deroga all’art. 72 delle N.O.I.F., limitatamente alla stagione sportiva 2026/2027, è consentito ai calciatori e calciatrici partecipanti ai Campionati dilettantistici nazionali, regionali e provinciali maschili e femminili, nonché ai Campionati giovanili Juniores della L.N.D., di indossare per tutta la durata della stagione, una maglia recante sempre lo stesso numero, non necessariamente progressivo. </w:t>
      </w:r>
    </w:p>
    <w:p w14:paraId="7B97AF06" w14:textId="77777777" w:rsidR="00A23301" w:rsidRPr="00A23301" w:rsidRDefault="00A23301" w:rsidP="00A23301">
      <w:pPr>
        <w:spacing w:after="0" w:line="240" w:lineRule="auto"/>
        <w:rPr>
          <w:rFonts w:ascii="Inter Tight" w:eastAsia="Calibri" w:hAnsi="Inter Tight" w:cs="Inter Tight"/>
          <w:bCs/>
          <w:kern w:val="0"/>
          <w:szCs w:val="24"/>
          <w14:ligatures w14:val="none"/>
        </w:rPr>
      </w:pPr>
    </w:p>
    <w:p w14:paraId="0522695A" w14:textId="77777777" w:rsidR="00A23301" w:rsidRPr="00A23301" w:rsidRDefault="00A23301" w:rsidP="00A23301">
      <w:pPr>
        <w:spacing w:after="0" w:line="240" w:lineRule="auto"/>
        <w:rPr>
          <w:rFonts w:ascii="Inter Tight" w:eastAsia="Calibri" w:hAnsi="Inter Tight" w:cs="Inter Tight"/>
          <w:b/>
          <w:bCs/>
          <w:color w:val="001489"/>
          <w:kern w:val="0"/>
          <w:sz w:val="28"/>
          <w:szCs w:val="28"/>
          <w:u w:val="single"/>
          <w14:ligatures w14:val="none"/>
        </w:rPr>
      </w:pPr>
      <w:r w:rsidRPr="00A23301">
        <w:rPr>
          <w:rFonts w:ascii="Inter Tight" w:eastAsia="Calibri" w:hAnsi="Inter Tight" w:cs="Inter Tight"/>
          <w:b/>
          <w:bCs/>
          <w:color w:val="001489"/>
          <w:kern w:val="0"/>
          <w:sz w:val="28"/>
          <w:szCs w:val="28"/>
          <w:u w:val="single"/>
          <w14:ligatures w14:val="none"/>
        </w:rPr>
        <w:t>CENSIMENTO CALCIATORI/CALCIATRICI GIOCATORI/GIOCATRICI</w:t>
      </w:r>
    </w:p>
    <w:p w14:paraId="14305207"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Per censimento del calciatore/calciatrice si intende l’attività di raccolta dei dati di contatto del/la tesserato/a, quali indirizzo e-mail e numero di telefono.</w:t>
      </w:r>
    </w:p>
    <w:p w14:paraId="1CC79017"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Il censimento dei dati di contatto si rende necessario per ottemperare ad alcuni obblighi sulla nuova norma del contratto di lavoro sportivo e per raccogliere i dati dei tesserati. Come previsto dall’art. 3 comma 3.1 dell’Accordo Collettivo sul Contratto di Lavoro Sportivo è fatto obbligo l’invio telematico del contratto di lavoro sportivo stipulato tra società e tesserato, al tesserato stesso.</w:t>
      </w:r>
    </w:p>
    <w:p w14:paraId="2EEF8904"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Sarà obbligatorio quindi inserire l’indirizzo e-mail del tesserato per fare una pratica di tesseramento con contratto di lavoro sportivo. È consigliabile comunque procedere al censimento dei contatti dei propri tesserati a prescindere dalla tipologia di rapporto sportivo esistente.</w:t>
      </w:r>
    </w:p>
    <w:p w14:paraId="36681CF2"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 xml:space="preserve">Il censimento del tesserato potrà avvenire con varie funzioni presenti sul Portale LND (Vedi guida pubblicata sul sito </w:t>
      </w:r>
      <w:hyperlink r:id="rId54" w:history="1">
        <w:r w:rsidRPr="00A23301">
          <w:rPr>
            <w:rFonts w:ascii="Inter Tight" w:eastAsia="Calibri" w:hAnsi="Inter Tight" w:cs="Inter Tight"/>
            <w:b/>
            <w:bCs/>
            <w:color w:val="001489"/>
            <w:kern w:val="0"/>
            <w:sz w:val="24"/>
            <w:szCs w:val="24"/>
            <w:u w:val="single"/>
            <w14:ligatures w14:val="none"/>
          </w:rPr>
          <w:t>https://sicilia.lnd.it/</w:t>
        </w:r>
      </w:hyperlink>
      <w:r w:rsidRPr="00A23301">
        <w:rPr>
          <w:rFonts w:ascii="Inter Tight" w:eastAsia="Calibri" w:hAnsi="Inter Tight" w:cs="Inter Tight"/>
          <w:kern w:val="0"/>
          <w:sz w:val="24"/>
          <w:szCs w:val="24"/>
          <w14:ligatures w14:val="none"/>
        </w:rPr>
        <w:t>)</w:t>
      </w:r>
    </w:p>
    <w:p w14:paraId="635C5961" w14:textId="77777777" w:rsidR="00DA5937" w:rsidRPr="00A23301" w:rsidRDefault="00DA5937" w:rsidP="00A23301">
      <w:pPr>
        <w:spacing w:after="0" w:line="240" w:lineRule="auto"/>
        <w:jc w:val="both"/>
        <w:rPr>
          <w:rFonts w:ascii="Inter Tight" w:eastAsia="Calibri" w:hAnsi="Inter Tight" w:cs="Inter Tight"/>
          <w:kern w:val="0"/>
          <w:sz w:val="24"/>
          <w:szCs w:val="24"/>
          <w14:ligatures w14:val="none"/>
        </w:rPr>
      </w:pPr>
    </w:p>
    <w:p w14:paraId="3BC824AB" w14:textId="77777777" w:rsidR="00A23301" w:rsidRPr="00A23301" w:rsidRDefault="00A23301" w:rsidP="00A23301">
      <w:pPr>
        <w:spacing w:before="1" w:after="120" w:line="240" w:lineRule="auto"/>
        <w:ind w:right="20"/>
        <w:jc w:val="both"/>
        <w:rPr>
          <w:rFonts w:ascii="Inter Tight" w:eastAsia="Calibri" w:hAnsi="Inter Tight" w:cs="Inter Tight"/>
          <w:b/>
          <w:bCs/>
          <w:color w:val="001489"/>
          <w:kern w:val="0"/>
          <w:sz w:val="26"/>
          <w:szCs w:val="26"/>
          <w:u w:val="single"/>
          <w14:ligatures w14:val="none"/>
        </w:rPr>
      </w:pPr>
      <w:r w:rsidRPr="00A23301">
        <w:rPr>
          <w:rFonts w:ascii="Inter Tight" w:eastAsia="Calibri" w:hAnsi="Inter Tight" w:cs="Inter Tight"/>
          <w:b/>
          <w:bCs/>
          <w:color w:val="001489"/>
          <w:kern w:val="0"/>
          <w:sz w:val="26"/>
          <w:szCs w:val="26"/>
          <w:u w:val="single"/>
          <w14:ligatures w14:val="none"/>
        </w:rPr>
        <w:t>DISPOSIZIONE APPLICATIVA DELL’ART. 34, COMMA 3, DELLE N.O.I.F.</w:t>
      </w:r>
    </w:p>
    <w:p w14:paraId="0833930F" w14:textId="77777777" w:rsidR="00A23301" w:rsidRDefault="00A23301" w:rsidP="00A23301">
      <w:pPr>
        <w:spacing w:before="1" w:after="120" w:line="240" w:lineRule="auto"/>
        <w:ind w:right="20"/>
        <w:jc w:val="both"/>
        <w:rPr>
          <w:rFonts w:ascii="Inter Tight" w:eastAsia="Calibri" w:hAnsi="Inter Tight" w:cs="Inter Tight"/>
          <w:b/>
          <w:bCs/>
          <w:color w:val="001489"/>
          <w:kern w:val="0"/>
          <w:sz w:val="24"/>
          <w:szCs w:val="24"/>
          <w14:ligatures w14:val="none"/>
        </w:rPr>
      </w:pPr>
      <w:r w:rsidRPr="00A23301">
        <w:rPr>
          <w:rFonts w:ascii="Inter Tight" w:eastAsia="Calibri" w:hAnsi="Inter Tight" w:cs="Inter Tight"/>
          <w:b/>
          <w:bCs/>
          <w:color w:val="001489"/>
          <w:kern w:val="0"/>
          <w:sz w:val="24"/>
          <w:szCs w:val="24"/>
          <w14:ligatures w14:val="none"/>
        </w:rPr>
        <w:t>In riferimento a quanto pubblicato sul Comunicato Ufficiale n. 1 del 1° luglio 2026 della L.N.D., ai fini dell’applicazione dell’art. 34, comma 3, delle N.O.I.F., l’autorizzazione ivi prevista per la partecipazione alle attività agonistiche organizzate nell’ambito della L.N.D. non è richiesta per i calciatori e le calciatrici che abbiano compiuto il 16° anno di età nel corso della stagione sportiva 2026/2027, ancorchè mantengano la qualifica di “Giovani” ai sensi dell’art. 31, delle N.O.I.F. Resta fermo, per i predetti calciatori e calciatrici, il possesso degli altri requisiti previsti dalle vigenti norme federali in materia di tesseramento e di tutela sanitaria.</w:t>
      </w:r>
    </w:p>
    <w:p w14:paraId="039E0B6E" w14:textId="77777777" w:rsidR="007D0786" w:rsidRDefault="007D0786" w:rsidP="00CC3DAC">
      <w:pPr>
        <w:spacing w:after="0" w:line="240" w:lineRule="auto"/>
        <w:rPr>
          <w:rFonts w:ascii="Inter Tight" w:eastAsia="Calibri" w:hAnsi="Inter Tight" w:cs="Inter Tight"/>
          <w:b/>
          <w:kern w:val="0"/>
          <w:sz w:val="28"/>
          <w:szCs w:val="36"/>
          <w:u w:val="single"/>
          <w14:ligatures w14:val="none"/>
        </w:rPr>
      </w:pPr>
    </w:p>
    <w:p w14:paraId="00C5DDAA" w14:textId="45EF2CFF"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COMUNICAZIONI DA PARTE DELLA FIFA</w:t>
      </w:r>
    </w:p>
    <w:p w14:paraId="41D566E0" w14:textId="77777777" w:rsidR="00CC3DAC" w:rsidRPr="00CC3DAC" w:rsidRDefault="00CC3DAC" w:rsidP="00CC3DAC">
      <w:pPr>
        <w:spacing w:after="0" w:line="240" w:lineRule="auto"/>
        <w:jc w:val="both"/>
        <w:outlineLvl w:val="2"/>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 xml:space="preserve">FIFA LEGAL PORTAL </w:t>
      </w:r>
    </w:p>
    <w:p w14:paraId="32D867FC" w14:textId="77777777" w:rsidR="00CC3DAC" w:rsidRPr="00CC3DAC" w:rsidRDefault="00CC3DAC" w:rsidP="00CC3DAC">
      <w:pPr>
        <w:spacing w:after="0" w:line="240" w:lineRule="auto"/>
        <w:jc w:val="both"/>
        <w:outlineLvl w:val="2"/>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Si invitano tutte le società ad attivare il proprio account presso il FIFA Legal Portal (</w:t>
      </w:r>
      <w:hyperlink r:id="rId55" w:history="1">
        <w:r w:rsidRPr="00CC3DAC">
          <w:rPr>
            <w:rFonts w:ascii="Inter Tight" w:eastAsia="Calibri" w:hAnsi="Inter Tight" w:cs="Inter Tight"/>
            <w:color w:val="0000FF"/>
            <w:kern w:val="0"/>
            <w:sz w:val="24"/>
            <w:szCs w:val="24"/>
            <w:u w:val="single"/>
            <w14:ligatures w14:val="none"/>
          </w:rPr>
          <w:t>https://legalportal.fifa.com/</w:t>
        </w:r>
      </w:hyperlink>
      <w:r w:rsidRPr="00CC3DAC">
        <w:rPr>
          <w:rFonts w:ascii="Inter Tight" w:eastAsia="Calibri" w:hAnsi="Inter Tight" w:cs="Inter Tight"/>
          <w:kern w:val="0"/>
          <w:sz w:val="24"/>
          <w:szCs w:val="24"/>
          <w14:ligatures w14:val="none"/>
        </w:rPr>
        <w:t>), al fine di tracciare qualsiasi tipo di comunicazione che potrebbe coinvolgerle in aspetti legali al Regolamento FIFA</w:t>
      </w:r>
    </w:p>
    <w:p w14:paraId="3319EDDD" w14:textId="77777777" w:rsidR="00CC3DAC" w:rsidRPr="00CC3DAC" w:rsidRDefault="00CC3DAC" w:rsidP="00CC3DAC">
      <w:pPr>
        <w:spacing w:after="0" w:line="240" w:lineRule="auto"/>
        <w:jc w:val="both"/>
        <w:outlineLvl w:val="2"/>
        <w:rPr>
          <w:rFonts w:ascii="Inter Tight" w:eastAsia="Calibri" w:hAnsi="Inter Tight" w:cs="Inter Tight"/>
          <w:kern w:val="0"/>
          <w:sz w:val="24"/>
          <w:szCs w:val="24"/>
          <w14:ligatures w14:val="none"/>
        </w:rPr>
      </w:pPr>
    </w:p>
    <w:p w14:paraId="04C6FD6C" w14:textId="77777777" w:rsidR="00CC3DAC" w:rsidRPr="00CC3DAC" w:rsidRDefault="00CC3DAC" w:rsidP="00CC3DAC">
      <w:pPr>
        <w:spacing w:after="0" w:line="240" w:lineRule="auto"/>
        <w:jc w:val="both"/>
        <w:outlineLvl w:val="2"/>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 xml:space="preserve">CLEARING HOUSE </w:t>
      </w:r>
    </w:p>
    <w:p w14:paraId="60F4CC4F" w14:textId="77777777" w:rsidR="00CC3DAC" w:rsidRPr="00CC3DAC" w:rsidRDefault="00CC3DAC" w:rsidP="00CC3DAC">
      <w:pPr>
        <w:spacing w:after="0" w:line="240" w:lineRule="auto"/>
        <w:jc w:val="both"/>
        <w:rPr>
          <w:rFonts w:ascii="Inter Tight" w:eastAsia="Times New Roman" w:hAnsi="Inter Tight" w:cs="Inter Tight"/>
          <w:kern w:val="0"/>
          <w:sz w:val="24"/>
          <w:szCs w:val="24"/>
          <w:lang w:eastAsia="it-IT"/>
          <w14:ligatures w14:val="none"/>
        </w:rPr>
      </w:pPr>
      <w:r w:rsidRPr="00CC3DAC">
        <w:rPr>
          <w:rFonts w:ascii="Inter Tight" w:eastAsia="Times New Roman" w:hAnsi="Inter Tight" w:cs="Inter Tight"/>
          <w:kern w:val="0"/>
          <w:sz w:val="24"/>
          <w:szCs w:val="24"/>
          <w:lang w:eastAsia="it-IT"/>
          <w14:ligatures w14:val="none"/>
        </w:rPr>
        <w:t>L’istituzione della FIFA Clearing House SAS (FCH) è un elemento chiave del pacchetto di riforma del sistema di trasferimenti adottato dal Consiglio FIFA nel 2018 al fine di promuovere e proteggere l’integrità del calcio professionistico.</w:t>
      </w:r>
    </w:p>
    <w:p w14:paraId="2A4ED5C2" w14:textId="77777777" w:rsidR="00CC3DAC" w:rsidRPr="00CC3DAC" w:rsidRDefault="00CC3DAC" w:rsidP="00CC3DAC">
      <w:pPr>
        <w:spacing w:before="100" w:beforeAutospacing="1" w:after="100" w:afterAutospacing="1" w:line="240" w:lineRule="auto"/>
        <w:jc w:val="both"/>
        <w:rPr>
          <w:rFonts w:ascii="Inter Tight" w:eastAsia="Times New Roman" w:hAnsi="Inter Tight" w:cs="Inter Tight"/>
          <w:kern w:val="0"/>
          <w:sz w:val="24"/>
          <w:szCs w:val="24"/>
          <w:lang w:eastAsia="it-IT"/>
          <w14:ligatures w14:val="none"/>
        </w:rPr>
      </w:pPr>
      <w:r w:rsidRPr="00CC3DAC">
        <w:rPr>
          <w:rFonts w:ascii="Inter Tight" w:eastAsia="Times New Roman" w:hAnsi="Inter Tight" w:cs="Inter Tight"/>
          <w:kern w:val="0"/>
          <w:sz w:val="24"/>
          <w:szCs w:val="24"/>
          <w:lang w:eastAsia="it-IT"/>
          <w14:ligatures w14:val="none"/>
        </w:rPr>
        <w:lastRenderedPageBreak/>
        <w:t>FCH è un istituto di pagamento con sede in Francia che funge da intermediario nei pagamenti relativi ai premi di formazione (meccanismo di solidarietà e indennità di formazione) derivanti dagli articoli 20 e 21 e dagli allegati 4 e 5 del Regolamento FIFA sullo status e il trasferimento dei giocatori (RSTP)  FCH garantisce che i pagamenti dei nuovi club siano distribuiti correttamente ai club in fase di formazione. I pagamenti si basano sul passaporto elettronico definitivo dei giocatori (EPP) e sulla dichiarazione di assegnazione approvata dall'amministrazione FIFA.</w:t>
      </w:r>
    </w:p>
    <w:p w14:paraId="2D6B2BE6" w14:textId="77777777" w:rsidR="00CC3DAC" w:rsidRPr="00CC3DAC" w:rsidRDefault="00CC3DAC" w:rsidP="00CC3DAC">
      <w:pPr>
        <w:spacing w:before="100" w:beforeAutospacing="1" w:after="0" w:line="240" w:lineRule="auto"/>
        <w:jc w:val="both"/>
        <w:outlineLvl w:val="2"/>
        <w:rPr>
          <w:rFonts w:ascii="Inter Tight" w:eastAsia="Calibri" w:hAnsi="Inter Tight" w:cs="Inter Tight"/>
          <w:b/>
          <w:bCs/>
          <w:color w:val="001489"/>
          <w:kern w:val="0"/>
          <w:sz w:val="24"/>
          <w:szCs w:val="24"/>
          <w14:ligatures w14:val="none"/>
        </w:rPr>
      </w:pPr>
      <w:r w:rsidRPr="00CC3DAC">
        <w:rPr>
          <w:rFonts w:ascii="Inter Tight" w:eastAsia="Calibri" w:hAnsi="Inter Tight" w:cs="Inter Tight"/>
          <w:b/>
          <w:bCs/>
          <w:color w:val="001489"/>
          <w:kern w:val="0"/>
          <w:sz w:val="24"/>
          <w:szCs w:val="24"/>
          <w14:ligatures w14:val="none"/>
        </w:rPr>
        <w:t xml:space="preserve">Si invitano tutte le società a rispondere tempestivamente a tutte le comunicazioni provenienti dall’indirizzo </w:t>
      </w:r>
      <w:hyperlink r:id="rId56" w:history="1">
        <w:r w:rsidRPr="00CC3DAC">
          <w:rPr>
            <w:rFonts w:ascii="Inter Tight" w:eastAsia="Calibri" w:hAnsi="Inter Tight" w:cs="Inter Tight"/>
            <w:color w:val="001489"/>
            <w:kern w:val="0"/>
            <w:sz w:val="24"/>
            <w:szCs w:val="24"/>
            <w:u w:val="single"/>
            <w14:ligatures w14:val="none"/>
          </w:rPr>
          <w:t>info@fifaclaringhouse.org</w:t>
        </w:r>
      </w:hyperlink>
    </w:p>
    <w:p w14:paraId="037FE7C8" w14:textId="77777777" w:rsidR="00CC3DAC" w:rsidRPr="00CC3DAC" w:rsidRDefault="00CC3DAC" w:rsidP="00CC3DAC">
      <w:pPr>
        <w:spacing w:after="0" w:line="240" w:lineRule="auto"/>
        <w:rPr>
          <w:rFonts w:ascii="Times New Roman" w:eastAsia="Times New Roman" w:hAnsi="Times New Roman" w:cs="Times New Roman"/>
          <w:color w:val="001489"/>
          <w:kern w:val="0"/>
          <w:u w:val="single"/>
          <w:lang w:val="en-US" w:eastAsia="it-IT"/>
          <w14:ligatures w14:val="none"/>
        </w:rPr>
      </w:pPr>
      <w:r w:rsidRPr="00CC3DAC">
        <w:rPr>
          <w:rFonts w:ascii="Inter Tight" w:eastAsia="Times New Roman" w:hAnsi="Inter Tight" w:cs="Inter Tight"/>
          <w:kern w:val="0"/>
          <w:sz w:val="24"/>
          <w:szCs w:val="24"/>
          <w:lang w:val="en-US" w:eastAsia="it-IT"/>
          <w14:ligatures w14:val="none"/>
        </w:rPr>
        <w:t xml:space="preserve">Link : </w:t>
      </w:r>
      <w:hyperlink r:id="rId57" w:history="1">
        <w:r w:rsidRPr="00CC3DAC">
          <w:rPr>
            <w:rFonts w:ascii="Inter Tight" w:eastAsia="Times New Roman" w:hAnsi="Inter Tight" w:cs="Inter Tight"/>
            <w:b/>
            <w:bCs/>
            <w:color w:val="001489"/>
            <w:kern w:val="0"/>
            <w:sz w:val="20"/>
            <w:szCs w:val="21"/>
            <w:u w:val="single"/>
            <w:lang w:val="en-US" w:eastAsia="it-IT"/>
            <w14:ligatures w14:val="none"/>
          </w:rPr>
          <w:t>https://www.figc.it/media/194994/1-fifa-clearing-house-status-objectives-and-operations.pdf</w:t>
        </w:r>
      </w:hyperlink>
    </w:p>
    <w:p w14:paraId="5CEB933C" w14:textId="77777777" w:rsidR="00CC3DAC" w:rsidRPr="00CC3DAC" w:rsidRDefault="00CC3DAC" w:rsidP="00CC3DAC">
      <w:pPr>
        <w:spacing w:before="100" w:beforeAutospacing="1" w:after="0" w:line="240" w:lineRule="auto"/>
        <w:jc w:val="both"/>
        <w:outlineLvl w:val="2"/>
        <w:rPr>
          <w:rFonts w:ascii="Calibri" w:eastAsia="Calibri" w:hAnsi="Calibri" w:cs="Times New Roman"/>
          <w:kern w:val="0"/>
          <w:sz w:val="24"/>
          <w:szCs w:val="24"/>
          <w14:ligatures w14:val="none"/>
        </w:rPr>
      </w:pPr>
      <w:r w:rsidRPr="00CC3DAC">
        <w:rPr>
          <w:rFonts w:ascii="Inter Tight" w:eastAsia="Calibri" w:hAnsi="Inter Tight" w:cs="Inter Tight"/>
          <w:kern w:val="0"/>
          <w:sz w:val="24"/>
          <w:szCs w:val="24"/>
          <w14:ligatures w14:val="none"/>
        </w:rPr>
        <w:t>Per info scrivere a</w:t>
      </w:r>
      <w:r w:rsidRPr="00CC3DAC">
        <w:rPr>
          <w:rFonts w:ascii="Inter Tight" w:eastAsia="Calibri" w:hAnsi="Inter Tight" w:cs="Inter Tight"/>
          <w:b/>
          <w:bCs/>
          <w:kern w:val="0"/>
          <w:sz w:val="24"/>
          <w:szCs w:val="24"/>
          <w14:ligatures w14:val="none"/>
        </w:rPr>
        <w:t xml:space="preserve"> </w:t>
      </w:r>
      <w:hyperlink r:id="rId58" w:history="1">
        <w:r w:rsidRPr="00CC3DAC">
          <w:rPr>
            <w:rFonts w:ascii="Inter Tight" w:eastAsia="Calibri" w:hAnsi="Inter Tight" w:cs="Inter Tight"/>
            <w:b/>
            <w:bCs/>
            <w:color w:val="001489"/>
            <w:kern w:val="0"/>
            <w:sz w:val="24"/>
            <w:szCs w:val="24"/>
            <w:u w:val="single"/>
            <w14:ligatures w14:val="none"/>
          </w:rPr>
          <w:t>fch@figc.it</w:t>
        </w:r>
      </w:hyperlink>
      <w:r w:rsidRPr="00CC3DAC">
        <w:rPr>
          <w:rFonts w:ascii="Inter Tight" w:eastAsia="Calibri" w:hAnsi="Inter Tight" w:cs="Inter Tight"/>
          <w:kern w:val="0"/>
          <w:sz w:val="24"/>
          <w:szCs w:val="24"/>
          <w14:ligatures w14:val="none"/>
        </w:rPr>
        <w:t xml:space="preserve"> </w:t>
      </w:r>
    </w:p>
    <w:p w14:paraId="547C4BBF" w14:textId="77777777" w:rsidR="00CC3DAC" w:rsidRDefault="00CC3DAC" w:rsidP="00CC3DAC">
      <w:pPr>
        <w:spacing w:after="0" w:line="240" w:lineRule="auto"/>
        <w:ind w:left="720"/>
        <w:contextualSpacing/>
        <w:jc w:val="both"/>
        <w:rPr>
          <w:rFonts w:ascii="Inter Tight" w:eastAsia="Calibri" w:hAnsi="Inter Tight" w:cs="Inter Tight"/>
          <w:kern w:val="0"/>
          <w:sz w:val="24"/>
          <w:szCs w:val="24"/>
          <w14:ligatures w14:val="none"/>
        </w:rPr>
      </w:pPr>
    </w:p>
    <w:p w14:paraId="3F72CE41" w14:textId="77777777" w:rsidR="00CC3DAC" w:rsidRPr="00CC3DAC" w:rsidRDefault="00CC3DAC" w:rsidP="00CC3DAC">
      <w:pPr>
        <w:keepNext/>
        <w:spacing w:before="79" w:after="60" w:line="276" w:lineRule="auto"/>
        <w:ind w:right="-1"/>
        <w:jc w:val="both"/>
        <w:outlineLvl w:val="0"/>
        <w:rPr>
          <w:rFonts w:ascii="Inter Tight" w:eastAsia="Times New Roman" w:hAnsi="Inter Tight" w:cs="Inter Tight"/>
          <w:color w:val="001489"/>
          <w:kern w:val="32"/>
          <w:sz w:val="24"/>
          <w:szCs w:val="24"/>
          <w:u w:val="single"/>
          <w14:ligatures w14:val="none"/>
        </w:rPr>
      </w:pPr>
      <w:r w:rsidRPr="00CC3DAC">
        <w:rPr>
          <w:rFonts w:ascii="Inter Tight" w:eastAsia="Times New Roman" w:hAnsi="Inter Tight" w:cs="Inter Tight"/>
          <w:b/>
          <w:bCs/>
          <w:color w:val="001489"/>
          <w:kern w:val="32"/>
          <w:sz w:val="24"/>
          <w:szCs w:val="24"/>
          <w:u w:val="single"/>
          <w14:ligatures w14:val="none"/>
        </w:rPr>
        <w:t>ADOZIONE</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DEL</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MODELLO</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DI</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REGOLAMENTO</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PER</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LA</w:t>
      </w:r>
      <w:r w:rsidRPr="00CC3DAC">
        <w:rPr>
          <w:rFonts w:ascii="Inter Tight" w:eastAsia="Times New Roman" w:hAnsi="Inter Tight" w:cs="Inter Tight"/>
          <w:b/>
          <w:bCs/>
          <w:color w:val="001489"/>
          <w:spacing w:val="-6"/>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PREVENZIONE</w:t>
      </w:r>
      <w:r w:rsidRPr="00CC3DAC">
        <w:rPr>
          <w:rFonts w:ascii="Inter Tight" w:eastAsia="Times New Roman" w:hAnsi="Inter Tight" w:cs="Inter Tight"/>
          <w:b/>
          <w:bCs/>
          <w:color w:val="001489"/>
          <w:spacing w:val="-5"/>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E</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IL</w:t>
      </w:r>
      <w:r w:rsidRPr="00CC3DAC">
        <w:rPr>
          <w:rFonts w:ascii="Inter Tight" w:eastAsia="Times New Roman" w:hAnsi="Inter Tight" w:cs="Inter Tight"/>
          <w:b/>
          <w:bCs/>
          <w:color w:val="001489"/>
          <w:spacing w:val="-7"/>
          <w:kern w:val="32"/>
          <w:sz w:val="24"/>
          <w:szCs w:val="24"/>
          <w:u w:val="single"/>
          <w14:ligatures w14:val="none"/>
        </w:rPr>
        <w:t xml:space="preserve"> </w:t>
      </w:r>
      <w:r w:rsidRPr="00CC3DAC">
        <w:rPr>
          <w:rFonts w:ascii="Inter Tight" w:eastAsia="Times New Roman" w:hAnsi="Inter Tight" w:cs="Inter Tight"/>
          <w:b/>
          <w:bCs/>
          <w:color w:val="001489"/>
          <w:kern w:val="32"/>
          <w:sz w:val="24"/>
          <w:szCs w:val="24"/>
          <w:u w:val="single"/>
          <w14:ligatures w14:val="none"/>
        </w:rPr>
        <w:t>CONTRASTO AD ABUSI, VIOLENZE E DISCRIMINAZIONI SUI TESSERATI (REGOLAMENTO</w:t>
      </w:r>
      <w:r w:rsidRPr="00CC3DAC">
        <w:rPr>
          <w:rFonts w:ascii="Inter Tight" w:eastAsia="Times New Roman" w:hAnsi="Inter Tight" w:cs="Inter Tight"/>
          <w:b/>
          <w:bCs/>
          <w:color w:val="001489"/>
          <w:kern w:val="32"/>
          <w:sz w:val="24"/>
          <w:szCs w:val="24"/>
          <w14:ligatures w14:val="none"/>
        </w:rPr>
        <w:t xml:space="preserve"> </w:t>
      </w:r>
      <w:r w:rsidRPr="00CC3DAC">
        <w:rPr>
          <w:rFonts w:ascii="Inter Tight" w:eastAsia="Times New Roman" w:hAnsi="Inter Tight" w:cs="Inter Tight"/>
          <w:b/>
          <w:bCs/>
          <w:color w:val="001489"/>
          <w:spacing w:val="-2"/>
          <w:kern w:val="32"/>
          <w:sz w:val="24"/>
          <w:szCs w:val="24"/>
          <w:u w:val="single"/>
          <w14:ligatures w14:val="none"/>
        </w:rPr>
        <w:t>“SAFEGUARDING”)</w:t>
      </w:r>
    </w:p>
    <w:p w14:paraId="325F74B9" w14:textId="77777777" w:rsidR="00CC3DAC" w:rsidRPr="00CC3DAC" w:rsidRDefault="00CC3DAC" w:rsidP="00CC3DAC">
      <w:pPr>
        <w:spacing w:before="229" w:after="120" w:line="240" w:lineRule="auto"/>
        <w:ind w:right="-1"/>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In ottemperanza a quanto previsto dal D. Lgs. 39/2021, si rammenta che le Società sono tenute alla nomina di un Responsabile contro abusi, violenze e discriminazioni sui tesserati, nonché all’adozione di un modello organizzativo e di controllo dell’attività sportiva, per la prevenzione e il contrasto ad abusi, violenze e discriminazioni sui tesserati, conforme alle linee-guida emanate dalla F.I.G.C. I mancati adempimenti di legge comportano l’applicazione delle sanzioni previste dall’art. 28 bis, del Codice di Giustizia Sportiva.</w:t>
      </w:r>
    </w:p>
    <w:p w14:paraId="130DA045" w14:textId="77777777" w:rsidR="00CC3DAC" w:rsidRPr="00CC3DAC" w:rsidRDefault="00CC3DAC" w:rsidP="00CC3DAC">
      <w:pPr>
        <w:spacing w:after="0" w:line="240" w:lineRule="auto"/>
        <w:rPr>
          <w:rFonts w:ascii="Inter Tight" w:eastAsia="Calibri" w:hAnsi="Inter Tight" w:cs="Inter Tight"/>
          <w:bCs/>
          <w:kern w:val="0"/>
          <w:sz w:val="16"/>
          <w:szCs w:val="18"/>
          <w14:ligatures w14:val="none"/>
        </w:rPr>
      </w:pPr>
    </w:p>
    <w:p w14:paraId="0CCA405A" w14:textId="77777777" w:rsidR="00CC3DAC" w:rsidRPr="00CC3DAC" w:rsidRDefault="00CC3DAC" w:rsidP="00CC3DAC">
      <w:pPr>
        <w:overflowPunct w:val="0"/>
        <w:autoSpaceDE w:val="0"/>
        <w:autoSpaceDN w:val="0"/>
        <w:adjustRightInd w:val="0"/>
        <w:spacing w:after="0" w:line="240" w:lineRule="auto"/>
        <w:jc w:val="both"/>
        <w:textAlignment w:val="baseline"/>
        <w:rPr>
          <w:rFonts w:ascii="Inter Tight" w:eastAsia="Times New Roman" w:hAnsi="Inter Tight" w:cs="Inter Tight"/>
          <w:b/>
          <w:bCs/>
          <w:noProof/>
          <w:color w:val="FF0000"/>
          <w:kern w:val="0"/>
          <w:sz w:val="28"/>
          <w:szCs w:val="28"/>
          <w:u w:val="single"/>
          <w:lang w:eastAsia="it-IT"/>
          <w14:ligatures w14:val="none"/>
        </w:rPr>
      </w:pPr>
      <w:r w:rsidRPr="00CC3DAC">
        <w:rPr>
          <w:rFonts w:ascii="Inter Tight" w:eastAsia="Times New Roman" w:hAnsi="Inter Tight" w:cs="Inter Tight"/>
          <w:b/>
          <w:bCs/>
          <w:noProof/>
          <w:color w:val="FF0000"/>
          <w:kern w:val="0"/>
          <w:sz w:val="28"/>
          <w:szCs w:val="28"/>
          <w:u w:val="single"/>
          <w:lang w:eastAsia="it-IT"/>
          <w14:ligatures w14:val="none"/>
        </w:rPr>
        <w:t>RICHIESTA PALLONI DA PARTE DELLE SOCIETA’</w:t>
      </w:r>
    </w:p>
    <w:p w14:paraId="46136289" w14:textId="77777777" w:rsidR="00CC3DAC" w:rsidRPr="00CC3DAC" w:rsidRDefault="00CC3DAC" w:rsidP="00CC3DAC">
      <w:pPr>
        <w:overflowPunct w:val="0"/>
        <w:autoSpaceDE w:val="0"/>
        <w:autoSpaceDN w:val="0"/>
        <w:adjustRightInd w:val="0"/>
        <w:spacing w:after="0" w:line="240" w:lineRule="auto"/>
        <w:jc w:val="both"/>
        <w:textAlignment w:val="baseline"/>
        <w:rPr>
          <w:rFonts w:ascii="Inter Tight" w:eastAsia="Times New Roman" w:hAnsi="Inter Tight" w:cs="Inter Tight"/>
          <w:noProof/>
          <w:color w:val="FF0000"/>
          <w:kern w:val="0"/>
          <w:szCs w:val="24"/>
          <w:lang w:eastAsia="it-IT"/>
          <w14:ligatures w14:val="none"/>
        </w:rPr>
      </w:pPr>
      <w:r w:rsidRPr="00CC3DAC">
        <w:rPr>
          <w:rFonts w:ascii="Inter Tight" w:eastAsia="Times New Roman" w:hAnsi="Inter Tight" w:cs="Inter Tight"/>
          <w:noProof/>
          <w:kern w:val="0"/>
          <w:szCs w:val="24"/>
          <w:lang w:eastAsia="it-IT"/>
          <w14:ligatures w14:val="none"/>
        </w:rPr>
        <w:t xml:space="preserve">SI INFORMA, relativamente alle richieste di palloni sia di Calcio a 11 che di Calcio a 5, che questo Comitato Regionale, allo stato attuale, </w:t>
      </w:r>
      <w:r w:rsidRPr="00CC3DAC">
        <w:rPr>
          <w:rFonts w:ascii="Inter Tight" w:eastAsia="Times New Roman" w:hAnsi="Inter Tight" w:cs="Inter Tight"/>
          <w:b/>
          <w:bCs/>
          <w:noProof/>
          <w:color w:val="FF0000"/>
          <w:kern w:val="0"/>
          <w:szCs w:val="24"/>
          <w:lang w:eastAsia="it-IT"/>
          <w14:ligatures w14:val="none"/>
        </w:rPr>
        <w:t xml:space="preserve">è sprovvisto </w:t>
      </w:r>
      <w:r w:rsidRPr="00CC3DAC">
        <w:rPr>
          <w:rFonts w:ascii="Inter Tight" w:eastAsia="Times New Roman" w:hAnsi="Inter Tight" w:cs="Inter Tight"/>
          <w:noProof/>
          <w:color w:val="FF0000"/>
          <w:kern w:val="0"/>
          <w:szCs w:val="24"/>
          <w:lang w:eastAsia="it-IT"/>
          <w14:ligatures w14:val="none"/>
        </w:rPr>
        <w:t>di quanto richiesto.</w:t>
      </w:r>
    </w:p>
    <w:p w14:paraId="70B7F131" w14:textId="77777777" w:rsidR="00CC3DAC" w:rsidRPr="00CC3DAC" w:rsidRDefault="00CC3DAC" w:rsidP="00CC3DAC">
      <w:pPr>
        <w:spacing w:after="0" w:line="240" w:lineRule="auto"/>
        <w:rPr>
          <w:rFonts w:ascii="Inter Tight" w:eastAsia="Calibri" w:hAnsi="Inter Tight" w:cs="Inter Tight"/>
          <w:bCs/>
          <w:kern w:val="0"/>
          <w14:ligatures w14:val="none"/>
        </w:rPr>
      </w:pPr>
    </w:p>
    <w:p w14:paraId="1033C7A2" w14:textId="77777777" w:rsidR="00CC3DAC" w:rsidRPr="00CC3DAC" w:rsidRDefault="00CC3DAC" w:rsidP="00CC3DAC">
      <w:pPr>
        <w:spacing w:after="0" w:line="240" w:lineRule="auto"/>
        <w:jc w:val="both"/>
        <w:rPr>
          <w:rFonts w:ascii="Inter Tight" w:eastAsia="Calibri" w:hAnsi="Inter Tight" w:cs="Inter Tight"/>
          <w:b/>
          <w:bCs/>
          <w:color w:val="001489"/>
          <w:kern w:val="0"/>
          <w:sz w:val="28"/>
          <w:szCs w:val="28"/>
          <w:u w:val="single"/>
          <w14:ligatures w14:val="none"/>
        </w:rPr>
      </w:pPr>
      <w:r w:rsidRPr="00CC3DAC">
        <w:rPr>
          <w:rFonts w:ascii="Inter Tight" w:eastAsia="Calibri" w:hAnsi="Inter Tight" w:cs="Inter Tight"/>
          <w:b/>
          <w:bCs/>
          <w:color w:val="001489"/>
          <w:kern w:val="0"/>
          <w:sz w:val="28"/>
          <w:szCs w:val="28"/>
          <w:u w:val="single"/>
          <w14:ligatures w14:val="none"/>
        </w:rPr>
        <w:t xml:space="preserve">COMUNICAZIONE ATTRAVERSO MAIL </w:t>
      </w:r>
    </w:p>
    <w:p w14:paraId="2D7E5956"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 xml:space="preserve">La LND ha comunicato che numerose e-mail non raggiungono le nostre caselle di posta elettronica, a causa del funzionamento del sistema antispam. Al fine di evitare che ciò avvenga, si raccomanda di utilizzare il Portale LND, alla voce “Home” effettuare “Apertura segnalazione” o, in alternativa, di inviare agli indirizzi PEC dei nostri Uffici,  che troverete sul sito del Comitato Regionale all’indirizzo sicilia.lnd.it e precisamente su </w:t>
      </w:r>
      <w:r w:rsidRPr="00CC3DAC">
        <w:rPr>
          <w:rFonts w:ascii="Inter Tight" w:eastAsia="Calibri" w:hAnsi="Inter Tight" w:cs="Inter Tight"/>
          <w:b/>
          <w:bCs/>
          <w:kern w:val="0"/>
          <w:sz w:val="24"/>
          <w:szCs w:val="24"/>
          <w14:ligatures w14:val="none"/>
        </w:rPr>
        <w:t>CONTATTI.</w:t>
      </w:r>
    </w:p>
    <w:p w14:paraId="6335F6A8" w14:textId="77777777" w:rsidR="00CC3DAC" w:rsidRPr="00CC3DAC" w:rsidRDefault="00CC3DAC" w:rsidP="00CC3DAC">
      <w:pPr>
        <w:spacing w:after="0" w:line="240" w:lineRule="auto"/>
        <w:jc w:val="both"/>
        <w:rPr>
          <w:rFonts w:ascii="Inter Tight" w:eastAsia="Calibri" w:hAnsi="Inter Tight" w:cs="Inter Tight"/>
          <w:b/>
          <w:kern w:val="0"/>
          <w14:ligatures w14:val="none"/>
        </w:rPr>
      </w:pPr>
    </w:p>
    <w:p w14:paraId="205DFBF6" w14:textId="77777777" w:rsidR="00A23301" w:rsidRPr="00A23301" w:rsidRDefault="00A23301" w:rsidP="00A23301">
      <w:pPr>
        <w:spacing w:after="0" w:line="240" w:lineRule="auto"/>
        <w:rPr>
          <w:rFonts w:ascii="Inter Tight" w:eastAsia="Calibri" w:hAnsi="Inter Tight" w:cs="Inter Tight"/>
          <w:b/>
          <w:bCs/>
          <w:color w:val="001489"/>
          <w:kern w:val="0"/>
          <w:sz w:val="26"/>
          <w:szCs w:val="26"/>
          <w:u w:val="single"/>
          <w14:ligatures w14:val="none"/>
        </w:rPr>
      </w:pPr>
      <w:r w:rsidRPr="00A23301">
        <w:rPr>
          <w:rFonts w:ascii="Inter Tight" w:eastAsia="Calibri" w:hAnsi="Inter Tight" w:cs="Inter Tight"/>
          <w:b/>
          <w:bCs/>
          <w:color w:val="001489"/>
          <w:kern w:val="0"/>
          <w:sz w:val="26"/>
          <w:szCs w:val="26"/>
          <w:u w:val="single"/>
          <w14:ligatures w14:val="none"/>
        </w:rPr>
        <w:t>CALCIATORI CON CONTRATTO DI LAVORO NON PRESENTI SUL REGISTRO NAZIONALE DELLE ATTIVITÀ SPORTIVE DILETTANTISTICHE</w:t>
      </w:r>
    </w:p>
    <w:p w14:paraId="5097D1FA" w14:textId="77777777" w:rsidR="00A23301" w:rsidRPr="00A23301" w:rsidRDefault="00A23301" w:rsidP="00A23301">
      <w:pPr>
        <w:spacing w:after="0" w:line="240" w:lineRule="auto"/>
        <w:jc w:val="both"/>
        <w:rPr>
          <w:rFonts w:ascii="Inter Tight" w:eastAsia="Calibri" w:hAnsi="Inter Tight" w:cs="Inter Tight"/>
          <w:kern w:val="0"/>
          <w:sz w:val="24"/>
          <w:szCs w:val="24"/>
          <w14:ligatures w14:val="none"/>
        </w:rPr>
      </w:pPr>
      <w:r w:rsidRPr="00A23301">
        <w:rPr>
          <w:rFonts w:ascii="Inter Tight" w:eastAsia="Calibri" w:hAnsi="Inter Tight" w:cs="Inter Tight"/>
          <w:kern w:val="0"/>
          <w:sz w:val="24"/>
          <w:szCs w:val="24"/>
          <w14:ligatures w14:val="none"/>
        </w:rPr>
        <w:t xml:space="preserve">Si informano le società che, nel caso in cui dei calciatori contrattualizzati non risultino sul Registro Nazionale, è necessario inviare una mail ai seguenti indirizzi: </w:t>
      </w:r>
      <w:hyperlink r:id="rId59" w:history="1">
        <w:r w:rsidRPr="00A23301">
          <w:rPr>
            <w:rFonts w:ascii="Inter Tight" w:eastAsia="Calibri" w:hAnsi="Inter Tight" w:cs="Inter Tight"/>
            <w:color w:val="0000FF"/>
            <w:kern w:val="0"/>
            <w:sz w:val="24"/>
            <w:szCs w:val="24"/>
            <w:u w:val="single"/>
            <w14:ligatures w14:val="none"/>
          </w:rPr>
          <w:t>registro.societafederali@figc.it</w:t>
        </w:r>
      </w:hyperlink>
      <w:r w:rsidRPr="00A23301">
        <w:rPr>
          <w:rFonts w:ascii="Inter Tight" w:eastAsia="Calibri" w:hAnsi="Inter Tight" w:cs="Inter Tight"/>
          <w:kern w:val="0"/>
          <w:sz w:val="24"/>
          <w:szCs w:val="24"/>
          <w14:ligatures w14:val="none"/>
        </w:rPr>
        <w:t xml:space="preserve"> </w:t>
      </w:r>
      <w:hyperlink r:id="rId60" w:history="1">
        <w:r w:rsidRPr="00A23301">
          <w:rPr>
            <w:rFonts w:ascii="Inter Tight" w:eastAsia="Calibri" w:hAnsi="Inter Tight" w:cs="Inter Tight"/>
            <w:color w:val="0000FF"/>
            <w:kern w:val="0"/>
            <w:sz w:val="24"/>
            <w:szCs w:val="24"/>
            <w:u w:val="single"/>
            <w14:ligatures w14:val="none"/>
          </w:rPr>
          <w:t>b.baldari@figc.it</w:t>
        </w:r>
      </w:hyperlink>
      <w:r w:rsidRPr="00A23301">
        <w:rPr>
          <w:rFonts w:ascii="Inter Tight" w:eastAsia="Calibri" w:hAnsi="Inter Tight" w:cs="Inter Tight"/>
          <w:kern w:val="0"/>
          <w:sz w:val="24"/>
          <w:szCs w:val="24"/>
          <w14:ligatures w14:val="none"/>
        </w:rPr>
        <w:t xml:space="preserve"> </w:t>
      </w:r>
    </w:p>
    <w:p w14:paraId="6B5F33D7" w14:textId="77777777" w:rsidR="00A23301" w:rsidRPr="00A23301" w:rsidRDefault="00A23301" w:rsidP="00A23301">
      <w:pPr>
        <w:spacing w:after="0" w:line="240" w:lineRule="auto"/>
        <w:rPr>
          <w:rFonts w:ascii="Inter Tight" w:eastAsia="Calibri" w:hAnsi="Inter Tight" w:cs="Inter Tight"/>
          <w:bCs/>
          <w:kern w:val="0"/>
          <w14:ligatures w14:val="none"/>
        </w:rPr>
      </w:pPr>
    </w:p>
    <w:p w14:paraId="3E54BF02" w14:textId="77777777" w:rsidR="00A23301" w:rsidRPr="00A23301" w:rsidRDefault="00A23301" w:rsidP="00A23301">
      <w:pPr>
        <w:spacing w:after="0" w:line="240" w:lineRule="auto"/>
        <w:jc w:val="both"/>
        <w:rPr>
          <w:rFonts w:ascii="Inter Tight" w:eastAsia="Calibri" w:hAnsi="Inter Tight" w:cs="Inter Tight"/>
          <w:b/>
          <w:bCs/>
          <w:color w:val="001489"/>
          <w:kern w:val="0"/>
          <w:sz w:val="28"/>
          <w:szCs w:val="24"/>
          <w:u w:val="single"/>
          <w14:ligatures w14:val="none"/>
        </w:rPr>
      </w:pPr>
      <w:r w:rsidRPr="00A23301">
        <w:rPr>
          <w:rFonts w:ascii="Inter Tight" w:eastAsia="Calibri" w:hAnsi="Inter Tight" w:cs="Inter Tight"/>
          <w:b/>
          <w:bCs/>
          <w:color w:val="001489"/>
          <w:kern w:val="0"/>
          <w:sz w:val="28"/>
          <w:szCs w:val="24"/>
          <w:u w:val="single"/>
          <w14:ligatures w14:val="none"/>
        </w:rPr>
        <w:t>APP PROGRAMMAZIONE GARE - Guida Operativa</w:t>
      </w:r>
    </w:p>
    <w:p w14:paraId="54308BF6" w14:textId="77777777" w:rsidR="00A23301" w:rsidRPr="00A23301" w:rsidRDefault="00A23301" w:rsidP="00A23301">
      <w:pPr>
        <w:overflowPunct w:val="0"/>
        <w:autoSpaceDE w:val="0"/>
        <w:autoSpaceDN w:val="0"/>
        <w:adjustRightInd w:val="0"/>
        <w:spacing w:after="0" w:line="240" w:lineRule="auto"/>
        <w:jc w:val="both"/>
        <w:textAlignment w:val="baseline"/>
        <w:rPr>
          <w:rFonts w:ascii="Inter Tight" w:eastAsia="Times New Roman" w:hAnsi="Inter Tight" w:cs="Inter Tight"/>
          <w:noProof/>
          <w:kern w:val="0"/>
          <w:szCs w:val="24"/>
          <w:lang w:eastAsia="it-IT"/>
          <w14:ligatures w14:val="none"/>
        </w:rPr>
      </w:pPr>
      <w:r w:rsidRPr="00A23301">
        <w:rPr>
          <w:rFonts w:ascii="Inter Tight" w:eastAsia="Times New Roman" w:hAnsi="Inter Tight" w:cs="Inter Tight"/>
          <w:noProof/>
          <w:kern w:val="0"/>
          <w:szCs w:val="24"/>
          <w:lang w:eastAsia="it-IT"/>
          <w14:ligatures w14:val="none"/>
        </w:rPr>
        <w:t xml:space="preserve">In allegato al C.U. n. 95 dell’1 ottobre 2025 la guida operativa, predisposta dall’Ufficio Sistemi Informativi della LND, inerente la </w:t>
      </w:r>
      <w:r w:rsidRPr="00A23301">
        <w:rPr>
          <w:rFonts w:ascii="Inter Tight" w:eastAsia="Times New Roman" w:hAnsi="Inter Tight" w:cs="Inter Tight"/>
          <w:b/>
          <w:i/>
          <w:noProof/>
          <w:kern w:val="0"/>
          <w:szCs w:val="24"/>
          <w:lang w:eastAsia="it-IT"/>
          <w14:ligatures w14:val="none"/>
        </w:rPr>
        <w:t>nuova</w:t>
      </w:r>
      <w:r w:rsidRPr="00A23301">
        <w:rPr>
          <w:rFonts w:ascii="Inter Tight" w:eastAsia="Times New Roman" w:hAnsi="Inter Tight" w:cs="Inter Tight"/>
          <w:noProof/>
          <w:kern w:val="0"/>
          <w:szCs w:val="24"/>
          <w:lang w:eastAsia="it-IT"/>
          <w14:ligatures w14:val="none"/>
        </w:rPr>
        <w:t xml:space="preserve"> </w:t>
      </w:r>
      <w:r w:rsidRPr="00A23301">
        <w:rPr>
          <w:rFonts w:ascii="Inter Tight" w:eastAsia="Times New Roman" w:hAnsi="Inter Tight" w:cs="Inter Tight"/>
          <w:b/>
          <w:i/>
          <w:noProof/>
          <w:kern w:val="0"/>
          <w:szCs w:val="24"/>
          <w:lang w:eastAsia="it-IT"/>
          <w14:ligatures w14:val="none"/>
        </w:rPr>
        <w:t>App Programmazione Gare</w:t>
      </w:r>
      <w:r w:rsidRPr="00A23301">
        <w:rPr>
          <w:rFonts w:ascii="Inter Tight" w:eastAsia="Times New Roman" w:hAnsi="Inter Tight" w:cs="Inter Tight"/>
          <w:noProof/>
          <w:kern w:val="0"/>
          <w:szCs w:val="24"/>
          <w:lang w:eastAsia="it-IT"/>
          <w14:ligatures w14:val="none"/>
        </w:rPr>
        <w:t>, disponibile sia su Web che su Mobile.</w:t>
      </w:r>
    </w:p>
    <w:p w14:paraId="65764D35" w14:textId="77777777" w:rsidR="00A23301" w:rsidRPr="00A23301" w:rsidRDefault="00A23301" w:rsidP="00A23301">
      <w:pPr>
        <w:spacing w:after="0" w:line="240" w:lineRule="auto"/>
        <w:rPr>
          <w:rFonts w:ascii="Inter Tight" w:eastAsia="Calibri" w:hAnsi="Inter Tight" w:cs="Inter Tight"/>
          <w:b/>
          <w:kern w:val="0"/>
          <w:sz w:val="24"/>
          <w:szCs w:val="24"/>
          <w:u w:val="single"/>
          <w14:ligatures w14:val="none"/>
        </w:rPr>
      </w:pPr>
    </w:p>
    <w:p w14:paraId="3B462C38" w14:textId="77777777" w:rsidR="00A23301" w:rsidRPr="00A23301" w:rsidRDefault="00A23301" w:rsidP="00A23301">
      <w:pPr>
        <w:spacing w:after="0" w:line="240" w:lineRule="auto"/>
        <w:ind w:right="-1"/>
        <w:rPr>
          <w:rFonts w:ascii="Inter Tight" w:eastAsia="Calibri" w:hAnsi="Inter Tight" w:cs="Inter Tight"/>
          <w:b/>
          <w:bCs/>
          <w:color w:val="001489"/>
          <w:kern w:val="0"/>
          <w:sz w:val="26"/>
          <w:szCs w:val="26"/>
          <w:u w:val="single"/>
          <w14:ligatures w14:val="none"/>
        </w:rPr>
      </w:pPr>
      <w:r w:rsidRPr="00A23301">
        <w:rPr>
          <w:rFonts w:ascii="Inter Tight" w:eastAsia="Calibri" w:hAnsi="Inter Tight" w:cs="Inter Tight"/>
          <w:b/>
          <w:bCs/>
          <w:color w:val="001489"/>
          <w:kern w:val="0"/>
          <w:sz w:val="26"/>
          <w:szCs w:val="26"/>
          <w:u w:val="single"/>
          <w14:ligatures w14:val="none"/>
        </w:rPr>
        <w:t>REGISTRO NAZIONALE DELLE ATTIVITA’ SPORTIVE DILETTANTISTICHE</w:t>
      </w:r>
    </w:p>
    <w:p w14:paraId="0E1B3CBC" w14:textId="77777777" w:rsidR="00A23301" w:rsidRPr="00A23301" w:rsidRDefault="00A23301" w:rsidP="00A23301">
      <w:pPr>
        <w:spacing w:after="0" w:line="240" w:lineRule="auto"/>
        <w:ind w:right="-1"/>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Con riferimento al Registro di cui all’oggetto, si invitano le Società ad iscriversi ed a </w:t>
      </w:r>
      <w:r w:rsidRPr="00A23301">
        <w:rPr>
          <w:rFonts w:ascii="Inter Tight" w:eastAsia="Calibri" w:hAnsi="Inter Tight" w:cs="Inter Tight"/>
          <w:b/>
          <w:bCs/>
          <w:kern w:val="0"/>
          <w14:ligatures w14:val="none"/>
        </w:rPr>
        <w:t xml:space="preserve">inviare a questo Comitato Regionale, email </w:t>
      </w:r>
      <w:hyperlink r:id="rId61" w:history="1">
        <w:r w:rsidRPr="00A23301">
          <w:rPr>
            <w:rFonts w:ascii="Inter Tight" w:eastAsia="Calibri" w:hAnsi="Inter Tight" w:cs="Inter Tight"/>
            <w:b/>
            <w:bCs/>
            <w:color w:val="0000FF"/>
            <w:kern w:val="0"/>
            <w:u w:val="single"/>
            <w14:ligatures w14:val="none"/>
          </w:rPr>
          <w:t>cr.sicilia01@lnd.it</w:t>
        </w:r>
      </w:hyperlink>
      <w:r w:rsidRPr="00A23301">
        <w:rPr>
          <w:rFonts w:ascii="Inter Tight" w:eastAsia="Calibri" w:hAnsi="Inter Tight" w:cs="Inter Tight"/>
          <w:kern w:val="0"/>
          <w14:ligatures w14:val="none"/>
        </w:rPr>
        <w:t xml:space="preserve">, il Certificato di iscrizione con validità fino al </w:t>
      </w:r>
      <w:r w:rsidRPr="00A23301">
        <w:rPr>
          <w:rFonts w:ascii="Inter Tight" w:eastAsia="Calibri" w:hAnsi="Inter Tight" w:cs="Inter Tight"/>
          <w:b/>
          <w:bCs/>
          <w:kern w:val="0"/>
          <w14:ligatures w14:val="none"/>
        </w:rPr>
        <w:t>30/06/2026</w:t>
      </w:r>
      <w:r w:rsidRPr="00A23301">
        <w:rPr>
          <w:rFonts w:ascii="Inter Tight" w:eastAsia="Calibri" w:hAnsi="Inter Tight" w:cs="Inter Tight"/>
          <w:kern w:val="0"/>
          <w14:ligatures w14:val="none"/>
        </w:rPr>
        <w:t xml:space="preserve">. </w:t>
      </w:r>
    </w:p>
    <w:p w14:paraId="45F5AA59" w14:textId="77777777" w:rsidR="00A23301" w:rsidRPr="00A23301" w:rsidRDefault="00A23301" w:rsidP="00A23301">
      <w:pPr>
        <w:spacing w:after="0" w:line="240" w:lineRule="auto"/>
        <w:ind w:right="-1"/>
        <w:jc w:val="both"/>
        <w:rPr>
          <w:rFonts w:ascii="Inter Tight" w:eastAsia="Calibri" w:hAnsi="Inter Tight" w:cs="Inter Tight"/>
          <w:b/>
          <w:bCs/>
          <w:kern w:val="0"/>
          <w:u w:val="single"/>
          <w14:ligatures w14:val="none"/>
        </w:rPr>
      </w:pPr>
      <w:r w:rsidRPr="00A23301">
        <w:rPr>
          <w:rFonts w:ascii="Inter Tight" w:eastAsia="Calibri" w:hAnsi="Inter Tight" w:cs="Inter Tight"/>
          <w:b/>
          <w:bCs/>
          <w:kern w:val="0"/>
          <w14:ligatures w14:val="none"/>
        </w:rPr>
        <w:lastRenderedPageBreak/>
        <w:t xml:space="preserve">Quanto sopra è rilevante ai fini dell’attribuzione dei Contributi </w:t>
      </w:r>
      <w:r w:rsidRPr="00A23301">
        <w:rPr>
          <w:rFonts w:ascii="Inter Tight" w:eastAsia="Calibri" w:hAnsi="Inter Tight" w:cs="Inter Tight"/>
          <w:b/>
          <w:bCs/>
          <w:kern w:val="0"/>
          <w:u w:val="single"/>
          <w14:ligatures w14:val="none"/>
        </w:rPr>
        <w:t>in particolare Legge Regionale 8/78 e L.R. 31/84.</w:t>
      </w:r>
    </w:p>
    <w:p w14:paraId="7C94FF0E" w14:textId="77777777" w:rsidR="00A23301" w:rsidRPr="00A23301" w:rsidRDefault="00A23301" w:rsidP="00A23301">
      <w:pPr>
        <w:spacing w:after="0" w:line="240" w:lineRule="auto"/>
        <w:ind w:right="-1"/>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A tale riguardo, si informa che i legali rappresentanti delle Associazioni che necessitano di acquisire la certificazione di iscrizione a detto Registro, gestito dalla Società Sport e Salute S.p.A., potranno accedere al Registro Nazionale e alle sue funzionalità tramite la URL </w:t>
      </w:r>
      <w:hyperlink r:id="rId62" w:history="1">
        <w:r w:rsidRPr="00A23301">
          <w:rPr>
            <w:rFonts w:ascii="Inter Tight" w:eastAsia="Calibri" w:hAnsi="Inter Tight" w:cs="Inter Tight"/>
            <w:color w:val="0000FF"/>
            <w:kern w:val="0"/>
            <w:u w:val="single"/>
            <w14:ligatures w14:val="none"/>
          </w:rPr>
          <w:t>https://registro.sportesalute.eu/</w:t>
        </w:r>
      </w:hyperlink>
      <w:r w:rsidRPr="00A23301">
        <w:rPr>
          <w:rFonts w:ascii="Inter Tight" w:eastAsia="Calibri" w:hAnsi="Inter Tight" w:cs="Inter Tight"/>
          <w:kern w:val="0"/>
          <w14:ligatures w14:val="none"/>
        </w:rPr>
        <w:t xml:space="preserve">, dove potranno monitorare lo stato di validazione della domanda di iscrizione e scaricarne la certificazione al termine dell’istruttoria, secondo quanto previsto dal Regolamento di detto Registro, disponibile alla URL </w:t>
      </w:r>
      <w:hyperlink r:id="rId63" w:history="1">
        <w:r w:rsidRPr="00A23301">
          <w:rPr>
            <w:rFonts w:ascii="Inter Tight" w:eastAsia="Calibri" w:hAnsi="Inter Tight" w:cs="Inter Tight"/>
            <w:color w:val="0000FF"/>
            <w:kern w:val="0"/>
            <w:u w:val="single"/>
            <w14:ligatures w14:val="none"/>
          </w:rPr>
          <w:t>https://registro.sportesalute.eu/home/regolamentoenorme/</w:t>
        </w:r>
      </w:hyperlink>
      <w:r w:rsidRPr="00A23301">
        <w:rPr>
          <w:rFonts w:ascii="Inter Tight" w:eastAsia="Calibri" w:hAnsi="Inter Tight" w:cs="Inter Tight"/>
          <w:kern w:val="0"/>
          <w14:ligatures w14:val="none"/>
        </w:rPr>
        <w:t>.</w:t>
      </w:r>
    </w:p>
    <w:p w14:paraId="7B09BD69" w14:textId="77777777" w:rsidR="00A23301" w:rsidRPr="00A23301" w:rsidRDefault="00A23301" w:rsidP="00A23301">
      <w:pPr>
        <w:spacing w:after="0" w:line="240" w:lineRule="auto"/>
        <w:ind w:right="-1"/>
        <w:jc w:val="both"/>
        <w:rPr>
          <w:rFonts w:ascii="Inter Tight" w:eastAsia="Calibri" w:hAnsi="Inter Tight" w:cs="Inter Tight"/>
          <w:kern w:val="0"/>
          <w14:ligatures w14:val="none"/>
        </w:rPr>
      </w:pPr>
      <w:r w:rsidRPr="00A23301">
        <w:rPr>
          <w:rFonts w:ascii="Inter Tight" w:eastAsia="Calibri" w:hAnsi="Inter Tight" w:cs="Inter Tight"/>
          <w:kern w:val="0"/>
          <w14:ligatures w14:val="none"/>
        </w:rPr>
        <w:t xml:space="preserve">Per ogni problematica connessa alla registrazione e all’accesso al citato portale, vogliate inoltrare mail a: </w:t>
      </w:r>
      <w:hyperlink r:id="rId64" w:history="1">
        <w:r w:rsidRPr="00A23301">
          <w:rPr>
            <w:rFonts w:ascii="Inter Tight" w:eastAsia="Calibri" w:hAnsi="Inter Tight" w:cs="Inter Tight"/>
            <w:color w:val="0000FF"/>
            <w:kern w:val="0"/>
            <w:u w:val="single"/>
            <w14:ligatures w14:val="none"/>
          </w:rPr>
          <w:t>sicilia.affarigenerali@lnd.it</w:t>
        </w:r>
      </w:hyperlink>
      <w:r w:rsidRPr="00A23301">
        <w:rPr>
          <w:rFonts w:ascii="Inter Tight" w:eastAsia="Calibri" w:hAnsi="Inter Tight" w:cs="Inter Tight"/>
          <w:kern w:val="0"/>
          <w14:ligatures w14:val="none"/>
        </w:rPr>
        <w:t>. Inoltre, si invita a consultare il Regolamento del Registro utilizzando la suddetta URL.</w:t>
      </w:r>
    </w:p>
    <w:p w14:paraId="64A1DC61" w14:textId="77777777" w:rsidR="00CC3DAC" w:rsidRPr="00CC3DAC" w:rsidRDefault="00CC3DAC" w:rsidP="00CC3DAC">
      <w:pPr>
        <w:spacing w:after="0" w:line="240" w:lineRule="auto"/>
        <w:jc w:val="both"/>
        <w:rPr>
          <w:rFonts w:ascii="Inter Tight" w:eastAsia="Calibri" w:hAnsi="Inter Tight" w:cs="Inter Tight"/>
          <w:b/>
          <w:kern w:val="0"/>
          <w14:ligatures w14:val="none"/>
        </w:rPr>
      </w:pPr>
    </w:p>
    <w:p w14:paraId="309053CD" w14:textId="77777777" w:rsidR="00CC3DAC" w:rsidRPr="00CC3DAC" w:rsidRDefault="00CC3DAC" w:rsidP="00CC3DAC">
      <w:pPr>
        <w:spacing w:after="0" w:line="240" w:lineRule="auto"/>
        <w:rPr>
          <w:rFonts w:ascii="Inter Tight" w:eastAsia="Calibri" w:hAnsi="Inter Tight" w:cs="Inter Tight"/>
          <w:b/>
          <w:bCs/>
          <w:color w:val="001489"/>
          <w:kern w:val="0"/>
          <w:sz w:val="28"/>
          <w:szCs w:val="28"/>
          <w:u w:val="single"/>
          <w14:ligatures w14:val="none"/>
        </w:rPr>
      </w:pPr>
      <w:r w:rsidRPr="00CC3DAC">
        <w:rPr>
          <w:rFonts w:ascii="Inter Tight" w:eastAsia="Calibri" w:hAnsi="Inter Tight" w:cs="Inter Tight"/>
          <w:b/>
          <w:bCs/>
          <w:color w:val="001489"/>
          <w:kern w:val="0"/>
          <w:sz w:val="28"/>
          <w:szCs w:val="28"/>
          <w:u w:val="single"/>
          <w14:ligatures w14:val="none"/>
        </w:rPr>
        <w:t>APERTURA AL PUBBLICO UFFICI COMITATO REGIONALE</w:t>
      </w:r>
    </w:p>
    <w:p w14:paraId="2BEB9BCB" w14:textId="77777777" w:rsidR="00CC3DAC" w:rsidRPr="00CC3DAC" w:rsidRDefault="00CC3DAC" w:rsidP="00CC3DAC">
      <w:pPr>
        <w:spacing w:after="0" w:line="240" w:lineRule="auto"/>
        <w:jc w:val="both"/>
        <w:rPr>
          <w:rFonts w:ascii="Inter Tight" w:eastAsia="Calibri" w:hAnsi="Inter Tight" w:cs="Inter Tight"/>
          <w:kern w:val="0"/>
          <w14:ligatures w14:val="none"/>
        </w:rPr>
      </w:pPr>
      <w:r w:rsidRPr="00CC3DAC">
        <w:rPr>
          <w:rFonts w:ascii="Inter Tight" w:eastAsia="Calibri" w:hAnsi="Inter Tight" w:cs="Inter Tight"/>
          <w:kern w:val="0"/>
          <w14:ligatures w14:val="none"/>
        </w:rPr>
        <w:t>Si informa che gli Uffici del Comitato Regionale saranno aperti al pubblico nei seguenti giorni ed orari:</w:t>
      </w:r>
    </w:p>
    <w:p w14:paraId="08C476B1" w14:textId="77777777" w:rsidR="00CC3DAC" w:rsidRPr="00CC3DAC" w:rsidRDefault="00CC3DAC" w:rsidP="00CC3DAC">
      <w:pPr>
        <w:spacing w:after="0" w:line="240" w:lineRule="auto"/>
        <w:rPr>
          <w:rFonts w:ascii="Inter Tight" w:eastAsia="Calibri" w:hAnsi="Inter Tight" w:cs="Inter Tight"/>
          <w:b/>
          <w:bCs/>
          <w:kern w:val="0"/>
          <w14:ligatures w14:val="none"/>
        </w:rPr>
      </w:pP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t xml:space="preserve">   MATTINA</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t>POMERIGGIO</w:t>
      </w:r>
    </w:p>
    <w:p w14:paraId="740A23C3" w14:textId="77777777" w:rsidR="00CC3DAC" w:rsidRPr="00CC3DAC" w:rsidRDefault="00CC3DAC" w:rsidP="00CC3DAC">
      <w:pPr>
        <w:spacing w:after="0" w:line="240" w:lineRule="auto"/>
        <w:rPr>
          <w:rFonts w:ascii="Inter Tight" w:eastAsia="Calibri" w:hAnsi="Inter Tight" w:cs="Inter Tight"/>
          <w:b/>
          <w:bCs/>
          <w:kern w:val="0"/>
          <w14:ligatures w14:val="none"/>
        </w:rPr>
      </w:pPr>
      <w:r w:rsidRPr="00CC3DAC">
        <w:rPr>
          <w:rFonts w:ascii="Inter Tight" w:eastAsia="Calibri" w:hAnsi="Inter Tight" w:cs="Inter Tight"/>
          <w:b/>
          <w:bCs/>
          <w:kern w:val="0"/>
          <w14:ligatures w14:val="none"/>
        </w:rPr>
        <w:t>Lunedì</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10.30 – 13.00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b/>
          <w:bCs/>
          <w:kern w:val="0"/>
          <w14:ligatures w14:val="none"/>
        </w:rPr>
        <w:t xml:space="preserve">     </w:t>
      </w:r>
      <w:r w:rsidRPr="00CC3DAC">
        <w:rPr>
          <w:rFonts w:ascii="Inter Tight" w:eastAsia="Calibri" w:hAnsi="Inter Tight" w:cs="Inter Tight"/>
          <w:b/>
          <w:bCs/>
          <w:color w:val="001489"/>
          <w:kern w:val="0"/>
          <w14:ligatures w14:val="none"/>
        </w:rPr>
        <w:t>CHIUSI</w:t>
      </w:r>
    </w:p>
    <w:p w14:paraId="440AEA46" w14:textId="77777777" w:rsidR="00CC3DAC" w:rsidRPr="00CC3DAC" w:rsidRDefault="00CC3DAC" w:rsidP="00CC3DAC">
      <w:pPr>
        <w:spacing w:after="0" w:line="240" w:lineRule="auto"/>
        <w:rPr>
          <w:rFonts w:ascii="Inter Tight" w:eastAsia="Calibri" w:hAnsi="Inter Tight" w:cs="Inter Tight"/>
          <w:kern w:val="0"/>
          <w14:ligatures w14:val="none"/>
        </w:rPr>
      </w:pPr>
      <w:r w:rsidRPr="00CC3DAC">
        <w:rPr>
          <w:rFonts w:ascii="Inter Tight" w:eastAsia="Calibri" w:hAnsi="Inter Tight" w:cs="Inter Tight"/>
          <w:b/>
          <w:bCs/>
          <w:kern w:val="0"/>
          <w14:ligatures w14:val="none"/>
        </w:rPr>
        <w:t>Martedì</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10.00 – 12.00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15.00 – 16.30</w:t>
      </w:r>
    </w:p>
    <w:p w14:paraId="71CA51C6" w14:textId="77777777" w:rsidR="00CC3DAC" w:rsidRPr="00CC3DAC" w:rsidRDefault="00CC3DAC" w:rsidP="00CC3DAC">
      <w:pPr>
        <w:spacing w:after="0" w:line="240" w:lineRule="auto"/>
        <w:rPr>
          <w:rFonts w:ascii="Inter Tight" w:eastAsia="Calibri" w:hAnsi="Inter Tight" w:cs="Inter Tight"/>
          <w:kern w:val="0"/>
          <w14:ligatures w14:val="none"/>
        </w:rPr>
      </w:pPr>
      <w:r w:rsidRPr="00CC3DAC">
        <w:rPr>
          <w:rFonts w:ascii="Inter Tight" w:eastAsia="Calibri" w:hAnsi="Inter Tight" w:cs="Inter Tight"/>
          <w:b/>
          <w:bCs/>
          <w:kern w:val="0"/>
          <w14:ligatures w14:val="none"/>
        </w:rPr>
        <w:t xml:space="preserve">Mercoledì </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10.00 – 12.00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15.00 – 16.30</w:t>
      </w:r>
    </w:p>
    <w:p w14:paraId="79B00AAB" w14:textId="612937CD" w:rsidR="00CC3DAC" w:rsidRPr="00CC3DAC" w:rsidRDefault="00CC3DAC" w:rsidP="00CC3DAC">
      <w:pPr>
        <w:spacing w:after="0" w:line="240" w:lineRule="auto"/>
        <w:rPr>
          <w:rFonts w:ascii="Inter Tight" w:eastAsia="Calibri" w:hAnsi="Inter Tight" w:cs="Inter Tight"/>
          <w:kern w:val="0"/>
          <w14:ligatures w14:val="none"/>
        </w:rPr>
      </w:pPr>
      <w:r w:rsidRPr="00CC3DAC">
        <w:rPr>
          <w:rFonts w:ascii="Inter Tight" w:eastAsia="Calibri" w:hAnsi="Inter Tight" w:cs="Inter Tight"/>
          <w:b/>
          <w:bCs/>
          <w:kern w:val="0"/>
          <w14:ligatures w14:val="none"/>
        </w:rPr>
        <w:t>Giovedì</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10.30 – 13.00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 xml:space="preserve">     </w:t>
      </w:r>
      <w:r w:rsidRPr="00CC3DAC">
        <w:rPr>
          <w:rFonts w:ascii="Inter Tight" w:eastAsia="Calibri" w:hAnsi="Inter Tight" w:cs="Inter Tight"/>
          <w:b/>
          <w:bCs/>
          <w:color w:val="001489"/>
          <w:kern w:val="0"/>
          <w14:ligatures w14:val="none"/>
        </w:rPr>
        <w:t>CHIUSI</w:t>
      </w:r>
    </w:p>
    <w:p w14:paraId="71963821" w14:textId="77777777" w:rsidR="00CC3DAC" w:rsidRPr="00CC3DAC" w:rsidRDefault="00CC3DAC" w:rsidP="00CC3DAC">
      <w:pPr>
        <w:spacing w:after="0" w:line="240" w:lineRule="auto"/>
        <w:rPr>
          <w:rFonts w:ascii="Inter Tight" w:eastAsia="Calibri" w:hAnsi="Inter Tight" w:cs="Inter Tight"/>
          <w:color w:val="001489"/>
          <w:kern w:val="0"/>
          <w14:ligatures w14:val="none"/>
        </w:rPr>
      </w:pPr>
      <w:r w:rsidRPr="00CC3DAC">
        <w:rPr>
          <w:rFonts w:ascii="Inter Tight" w:eastAsia="Calibri" w:hAnsi="Inter Tight" w:cs="Inter Tight"/>
          <w:b/>
          <w:bCs/>
          <w:kern w:val="0"/>
          <w14:ligatures w14:val="none"/>
        </w:rPr>
        <w:t>Venerdì</w:t>
      </w:r>
      <w:r w:rsidRPr="00CC3DAC">
        <w:rPr>
          <w:rFonts w:ascii="Inter Tight" w:eastAsia="Calibri" w:hAnsi="Inter Tight" w:cs="Inter Tight"/>
          <w:b/>
          <w:bCs/>
          <w:kern w:val="0"/>
          <w14:ligatures w14:val="none"/>
        </w:rPr>
        <w:tab/>
      </w:r>
      <w:r w:rsidRPr="00CC3DAC">
        <w:rPr>
          <w:rFonts w:ascii="Inter Tight" w:eastAsia="Calibri" w:hAnsi="Inter Tight" w:cs="Inter Tight"/>
          <w:b/>
          <w:bCs/>
          <w:kern w:val="0"/>
          <w14:ligatures w14:val="none"/>
        </w:rPr>
        <w:tab/>
      </w:r>
      <w:r w:rsidRPr="00CC3DAC">
        <w:rPr>
          <w:rFonts w:ascii="Inter Tight" w:eastAsia="Calibri" w:hAnsi="Inter Tight" w:cs="Inter Tight"/>
          <w:kern w:val="0"/>
          <w14:ligatures w14:val="none"/>
        </w:rPr>
        <w:t>10.30 – 13.00</w:t>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r>
      <w:r w:rsidRPr="00CC3DAC">
        <w:rPr>
          <w:rFonts w:ascii="Inter Tight" w:eastAsia="Calibri" w:hAnsi="Inter Tight" w:cs="Inter Tight"/>
          <w:kern w:val="0"/>
          <w14:ligatures w14:val="none"/>
        </w:rPr>
        <w:tab/>
        <w:t xml:space="preserve">     </w:t>
      </w:r>
      <w:r w:rsidRPr="00CC3DAC">
        <w:rPr>
          <w:rFonts w:ascii="Inter Tight" w:eastAsia="Calibri" w:hAnsi="Inter Tight" w:cs="Inter Tight"/>
          <w:b/>
          <w:bCs/>
          <w:color w:val="001489"/>
          <w:kern w:val="0"/>
          <w14:ligatures w14:val="none"/>
        </w:rPr>
        <w:t>CHIUSI</w:t>
      </w:r>
    </w:p>
    <w:p w14:paraId="61FFB8AA" w14:textId="77777777" w:rsidR="00CC3DAC" w:rsidRDefault="00CC3DAC" w:rsidP="00CC3DAC">
      <w:pPr>
        <w:overflowPunct w:val="0"/>
        <w:autoSpaceDE w:val="0"/>
        <w:autoSpaceDN w:val="0"/>
        <w:adjustRightInd w:val="0"/>
        <w:spacing w:after="0" w:line="240" w:lineRule="auto"/>
        <w:jc w:val="both"/>
        <w:rPr>
          <w:rFonts w:ascii="Inter Tight" w:eastAsia="Times New Roman" w:hAnsi="Inter Tight" w:cs="Inter Tight"/>
          <w:b/>
          <w:color w:val="EE0000"/>
          <w:kern w:val="0"/>
          <w:sz w:val="24"/>
          <w:szCs w:val="24"/>
          <w:lang w:eastAsia="it-IT"/>
          <w14:ligatures w14:val="none"/>
        </w:rPr>
      </w:pPr>
    </w:p>
    <w:p w14:paraId="352C97F3" w14:textId="77777777" w:rsidR="005B2195" w:rsidRPr="00CC3DAC" w:rsidRDefault="005B2195" w:rsidP="00CC3DAC">
      <w:pPr>
        <w:overflowPunct w:val="0"/>
        <w:autoSpaceDE w:val="0"/>
        <w:autoSpaceDN w:val="0"/>
        <w:adjustRightInd w:val="0"/>
        <w:spacing w:after="0" w:line="240" w:lineRule="auto"/>
        <w:jc w:val="both"/>
        <w:rPr>
          <w:rFonts w:ascii="Inter Tight" w:eastAsia="Times New Roman" w:hAnsi="Inter Tight" w:cs="Inter Tight"/>
          <w:b/>
          <w:color w:val="EE0000"/>
          <w:kern w:val="0"/>
          <w:sz w:val="24"/>
          <w:szCs w:val="24"/>
          <w:lang w:eastAsia="it-IT"/>
          <w14:ligatures w14:val="none"/>
        </w:rPr>
      </w:pPr>
    </w:p>
    <w:p w14:paraId="2A5C41DA" w14:textId="55A0ABF9" w:rsidR="00CC3DAC" w:rsidRPr="00CC3DAC" w:rsidRDefault="00DA5937" w:rsidP="00CC3DAC">
      <w:pPr>
        <w:spacing w:after="0" w:line="240" w:lineRule="auto"/>
        <w:rPr>
          <w:rFonts w:ascii="VTF Redzone Classic" w:eastAsia="Calibri" w:hAnsi="VTF Redzone Classic" w:cs="Arial"/>
          <w:b/>
          <w:color w:val="001489"/>
          <w:kern w:val="0"/>
          <w:sz w:val="40"/>
          <w:szCs w:val="40"/>
          <w:u w:val="single"/>
          <w14:ligatures w14:val="none"/>
        </w:rPr>
      </w:pPr>
      <w:r>
        <w:rPr>
          <w:rFonts w:ascii="VTF Redzone Classic" w:eastAsia="Calibri" w:hAnsi="VTF Redzone Classic" w:cs="Arial"/>
          <w:b/>
          <w:color w:val="001489"/>
          <w:kern w:val="0"/>
          <w:sz w:val="40"/>
          <w:szCs w:val="40"/>
          <w14:ligatures w14:val="none"/>
        </w:rPr>
        <w:t>4</w:t>
      </w:r>
      <w:r w:rsidR="00CC3DAC" w:rsidRPr="00CC3DAC">
        <w:rPr>
          <w:rFonts w:ascii="VTF Redzone Classic" w:eastAsia="Calibri" w:hAnsi="VTF Redzone Classic" w:cs="Arial"/>
          <w:b/>
          <w:color w:val="001489"/>
          <w:kern w:val="0"/>
          <w:sz w:val="40"/>
          <w:szCs w:val="40"/>
          <w14:ligatures w14:val="none"/>
        </w:rPr>
        <w:t xml:space="preserve">. </w:t>
      </w:r>
      <w:r w:rsidR="00CC3DAC" w:rsidRPr="00CC3DAC">
        <w:rPr>
          <w:rFonts w:ascii="VTF Redzone Classic" w:eastAsia="Calibri" w:hAnsi="VTF Redzone Classic" w:cs="Arial"/>
          <w:b/>
          <w:color w:val="001489"/>
          <w:kern w:val="0"/>
          <w:sz w:val="40"/>
          <w:szCs w:val="40"/>
          <w:u w:val="single"/>
          <w14:ligatures w14:val="none"/>
        </w:rPr>
        <w:t>COMUNICAZIONI DELL’ATTIVITÀ AGONISTICA</w:t>
      </w:r>
    </w:p>
    <w:p w14:paraId="305717D8" w14:textId="77777777" w:rsidR="00CC3DAC" w:rsidRDefault="00CC3DAC" w:rsidP="00CC3DAC">
      <w:pPr>
        <w:spacing w:after="0" w:line="240" w:lineRule="auto"/>
        <w:rPr>
          <w:rFonts w:ascii="Inter Tight" w:eastAsia="Calibri" w:hAnsi="Inter Tight" w:cs="Inter Tight"/>
          <w:b/>
          <w:color w:val="3333FF"/>
          <w:kern w:val="0"/>
          <w:sz w:val="24"/>
          <w:szCs w:val="24"/>
          <w14:ligatures w14:val="none"/>
        </w:rPr>
      </w:pPr>
    </w:p>
    <w:p w14:paraId="53009FC6" w14:textId="77777777" w:rsidR="00C7160B" w:rsidRPr="00C7160B" w:rsidRDefault="00C7160B" w:rsidP="00C7160B">
      <w:pPr>
        <w:spacing w:after="0" w:line="240" w:lineRule="auto"/>
        <w:rPr>
          <w:rFonts w:ascii="Inter Tight" w:eastAsia="Calibri" w:hAnsi="Inter Tight" w:cs="Inter Tight"/>
          <w:b/>
          <w:color w:val="001489"/>
          <w:kern w:val="0"/>
          <w:sz w:val="44"/>
          <w:szCs w:val="44"/>
          <w:u w:val="single"/>
          <w14:ligatures w14:val="none"/>
        </w:rPr>
      </w:pPr>
      <w:r w:rsidRPr="00C7160B">
        <w:rPr>
          <w:rFonts w:ascii="Inter Tight" w:eastAsia="Calibri" w:hAnsi="Inter Tight" w:cs="Inter Tight"/>
          <w:b/>
          <w:color w:val="001489"/>
          <w:kern w:val="0"/>
          <w:sz w:val="44"/>
          <w:szCs w:val="44"/>
          <w:u w:val="single"/>
          <w14:ligatures w14:val="none"/>
        </w:rPr>
        <w:t>CALCIO A 11 MASCHILE</w:t>
      </w:r>
    </w:p>
    <w:p w14:paraId="2D8A5E71" w14:textId="77777777" w:rsidR="00C7160B" w:rsidRPr="00C7160B" w:rsidRDefault="00C7160B" w:rsidP="00C7160B">
      <w:pPr>
        <w:spacing w:after="0" w:line="240" w:lineRule="auto"/>
        <w:rPr>
          <w:rFonts w:ascii="Inter Tight" w:eastAsia="Calibri" w:hAnsi="Inter Tight" w:cs="Inter Tight"/>
          <w:b/>
          <w:color w:val="0070C0"/>
          <w:kern w:val="0"/>
          <w:u w:val="single"/>
          <w14:ligatures w14:val="none"/>
        </w:rPr>
      </w:pPr>
    </w:p>
    <w:p w14:paraId="3055F1F7" w14:textId="77777777" w:rsidR="00C7160B" w:rsidRPr="00C7160B" w:rsidRDefault="00C7160B" w:rsidP="00C7160B">
      <w:pPr>
        <w:spacing w:after="0" w:line="240" w:lineRule="auto"/>
        <w:jc w:val="center"/>
        <w:rPr>
          <w:rFonts w:ascii="Inter Tight" w:eastAsia="Calibri" w:hAnsi="Inter Tight" w:cs="Inter Tight"/>
          <w:b/>
          <w:color w:val="001489"/>
          <w:kern w:val="0"/>
          <w:sz w:val="44"/>
          <w:szCs w:val="44"/>
          <w14:ligatures w14:val="none"/>
        </w:rPr>
      </w:pPr>
      <w:r w:rsidRPr="00C7160B">
        <w:rPr>
          <w:rFonts w:ascii="Inter Tight" w:eastAsia="Calibri" w:hAnsi="Inter Tight" w:cs="Inter Tight"/>
          <w:b/>
          <w:color w:val="001489"/>
          <w:kern w:val="0"/>
          <w:sz w:val="44"/>
          <w:szCs w:val="44"/>
          <w:highlight w:val="yellow"/>
          <w14:ligatures w14:val="none"/>
        </w:rPr>
        <w:t>attivitaagonistica@lndsicilia.legalmail.it</w:t>
      </w:r>
    </w:p>
    <w:p w14:paraId="6C304D32" w14:textId="77777777" w:rsidR="00C7160B" w:rsidRPr="00C7160B" w:rsidRDefault="00C7160B" w:rsidP="00C7160B">
      <w:pPr>
        <w:spacing w:after="0" w:line="240" w:lineRule="auto"/>
        <w:jc w:val="center"/>
        <w:rPr>
          <w:rFonts w:ascii="Inter Tight" w:eastAsia="Calibri" w:hAnsi="Inter Tight" w:cs="Inter Tight"/>
          <w:b/>
          <w:color w:val="001489"/>
          <w:kern w:val="0"/>
          <w:sz w:val="44"/>
          <w:szCs w:val="44"/>
          <w14:ligatures w14:val="none"/>
        </w:rPr>
      </w:pPr>
      <w:r w:rsidRPr="00C7160B">
        <w:rPr>
          <w:rFonts w:ascii="Inter Tight" w:eastAsia="Calibri" w:hAnsi="Inter Tight" w:cs="Inter Tight"/>
          <w:b/>
          <w:color w:val="001489"/>
          <w:kern w:val="0"/>
          <w:sz w:val="44"/>
          <w:szCs w:val="44"/>
          <w:highlight w:val="green"/>
          <w14:ligatures w14:val="none"/>
        </w:rPr>
        <w:t>sicilia.attivitaagonistica@lnd.it</w:t>
      </w:r>
    </w:p>
    <w:p w14:paraId="140E6769" w14:textId="77777777" w:rsidR="00C7160B" w:rsidRPr="00C7160B" w:rsidRDefault="00C7160B" w:rsidP="00C7160B">
      <w:pPr>
        <w:spacing w:after="0" w:line="240" w:lineRule="auto"/>
        <w:rPr>
          <w:rFonts w:ascii="Inter Tight" w:eastAsia="Calibri" w:hAnsi="Inter Tight" w:cs="Inter Tight"/>
          <w:kern w:val="0"/>
          <w:sz w:val="24"/>
          <w14:ligatures w14:val="none"/>
        </w:rPr>
      </w:pPr>
    </w:p>
    <w:p w14:paraId="703F1907" w14:textId="77777777" w:rsidR="00C7160B" w:rsidRPr="00C7160B" w:rsidRDefault="00C7160B" w:rsidP="00C7160B">
      <w:pPr>
        <w:spacing w:after="0" w:line="240" w:lineRule="auto"/>
        <w:jc w:val="both"/>
        <w:rPr>
          <w:rFonts w:ascii="Inter Tight" w:eastAsia="Calibri" w:hAnsi="Inter Tight" w:cs="Inter Tight"/>
          <w:b/>
          <w:color w:val="001489"/>
          <w:kern w:val="0"/>
          <w:sz w:val="28"/>
          <w:szCs w:val="28"/>
          <w:u w:val="single"/>
          <w14:ligatures w14:val="none"/>
        </w:rPr>
      </w:pPr>
      <w:r w:rsidRPr="00C7160B">
        <w:rPr>
          <w:rFonts w:ascii="Inter Tight" w:eastAsia="Calibri" w:hAnsi="Inter Tight" w:cs="Inter Tight"/>
          <w:b/>
          <w:color w:val="001489"/>
          <w:kern w:val="0"/>
          <w:sz w:val="28"/>
          <w:szCs w:val="28"/>
          <w:u w:val="single"/>
          <w14:ligatures w14:val="none"/>
        </w:rPr>
        <w:t>CAMPIONATI L.N.D. – STAGIONE SPORTIVA 2026/27</w:t>
      </w:r>
    </w:p>
    <w:p w14:paraId="5E7982B1" w14:textId="77777777" w:rsidR="00C7160B" w:rsidRPr="00C7160B" w:rsidRDefault="00C7160B" w:rsidP="00C7160B">
      <w:pPr>
        <w:spacing w:after="0" w:line="240" w:lineRule="auto"/>
        <w:jc w:val="both"/>
        <w:rPr>
          <w:rFonts w:ascii="Inter Tight" w:eastAsia="Calibri" w:hAnsi="Inter Tight" w:cs="Inter Tight"/>
          <w:b/>
          <w:kern w:val="0"/>
          <w14:ligatures w14:val="none"/>
        </w:rPr>
      </w:pPr>
      <w:r w:rsidRPr="00C7160B">
        <w:rPr>
          <w:rFonts w:ascii="Inter Tight" w:eastAsia="Calibri" w:hAnsi="Inter Tight" w:cs="Inter Tight"/>
          <w:b/>
          <w:kern w:val="0"/>
          <w14:ligatures w14:val="none"/>
        </w:rPr>
        <w:t>Il Comitato Regionale intende precisare che la formazione di Gironi avverrà secondo criteri geografici e di vicinorietà territoriale.</w:t>
      </w:r>
    </w:p>
    <w:p w14:paraId="7697B556" w14:textId="77777777" w:rsidR="00C7160B" w:rsidRPr="00C7160B" w:rsidRDefault="00C7160B" w:rsidP="00C7160B">
      <w:pPr>
        <w:spacing w:after="0" w:line="240" w:lineRule="auto"/>
        <w:jc w:val="both"/>
        <w:rPr>
          <w:rFonts w:ascii="Inter Tight" w:eastAsia="Calibri" w:hAnsi="Inter Tight" w:cs="Inter Tight"/>
          <w:b/>
          <w:kern w:val="0"/>
          <w:u w:val="single"/>
          <w14:ligatures w14:val="none"/>
        </w:rPr>
      </w:pPr>
    </w:p>
    <w:p w14:paraId="351499CE" w14:textId="77777777" w:rsidR="00C7160B" w:rsidRPr="00C7160B" w:rsidRDefault="00C7160B" w:rsidP="00C7160B">
      <w:pPr>
        <w:spacing w:after="0" w:line="240" w:lineRule="auto"/>
        <w:jc w:val="both"/>
        <w:rPr>
          <w:rFonts w:ascii="Inter Tight" w:eastAsia="Calibri" w:hAnsi="Inter Tight" w:cs="Inter Tight"/>
          <w:kern w:val="0"/>
          <w14:ligatures w14:val="none"/>
        </w:rPr>
      </w:pPr>
      <w:r w:rsidRPr="00C7160B">
        <w:rPr>
          <w:rFonts w:ascii="Inter Tight" w:eastAsia="Calibri" w:hAnsi="Inter Tight" w:cs="Inter Tight"/>
          <w:kern w:val="0"/>
          <w14:ligatures w14:val="none"/>
        </w:rPr>
        <w:t xml:space="preserve">Stante quanto sopra, ogni </w:t>
      </w:r>
      <w:r w:rsidRPr="00C7160B">
        <w:rPr>
          <w:rFonts w:ascii="Inter Tight" w:eastAsia="Calibri" w:hAnsi="Inter Tight" w:cs="Inter Tight"/>
          <w:b/>
          <w:kern w:val="0"/>
          <w:u w:val="single"/>
          <w14:ligatures w14:val="none"/>
        </w:rPr>
        <w:t>eventuale richiesta di inserimento in un particolare Girone</w:t>
      </w:r>
      <w:r w:rsidRPr="00C7160B">
        <w:rPr>
          <w:rFonts w:ascii="Inter Tight" w:eastAsia="Calibri" w:hAnsi="Inter Tight" w:cs="Inter Tight"/>
          <w:kern w:val="0"/>
          <w14:ligatures w14:val="none"/>
        </w:rPr>
        <w:t xml:space="preserve"> sarà esaminata solo in relazione alle esigenze più sopra evidenziate e, quindi, queste non saranno automaticamente accolte.</w:t>
      </w:r>
    </w:p>
    <w:p w14:paraId="725D4D86" w14:textId="77777777" w:rsidR="00C7160B" w:rsidRPr="00C7160B" w:rsidRDefault="00C7160B" w:rsidP="00C7160B">
      <w:pPr>
        <w:spacing w:after="0" w:line="240" w:lineRule="auto"/>
        <w:jc w:val="both"/>
        <w:rPr>
          <w:rFonts w:ascii="Inter Tight" w:eastAsia="Calibri" w:hAnsi="Inter Tight" w:cs="Inter Tight"/>
          <w:kern w:val="0"/>
          <w14:ligatures w14:val="none"/>
        </w:rPr>
      </w:pPr>
    </w:p>
    <w:p w14:paraId="0073F7C8" w14:textId="77777777" w:rsidR="00C7160B" w:rsidRPr="00C7160B" w:rsidRDefault="00C7160B" w:rsidP="00C7160B">
      <w:pPr>
        <w:spacing w:after="0" w:line="240" w:lineRule="auto"/>
        <w:jc w:val="both"/>
        <w:rPr>
          <w:rFonts w:ascii="Inter Tight" w:eastAsia="Calibri" w:hAnsi="Inter Tight" w:cs="Inter Tight"/>
          <w:kern w:val="0"/>
          <w14:ligatures w14:val="none"/>
        </w:rPr>
      </w:pPr>
      <w:r w:rsidRPr="00C7160B">
        <w:rPr>
          <w:rFonts w:ascii="Inter Tight" w:eastAsia="Calibri" w:hAnsi="Inter Tight" w:cs="Inter Tight"/>
          <w:kern w:val="0"/>
          <w14:ligatures w14:val="none"/>
        </w:rPr>
        <w:t xml:space="preserve">Il Comitato Regionale fa presente, altresì, che ogni richiesta di inserimento in eventuali Gironi </w:t>
      </w:r>
      <w:r w:rsidRPr="00C7160B">
        <w:rPr>
          <w:rFonts w:ascii="Inter Tight" w:eastAsia="Calibri" w:hAnsi="Inter Tight" w:cs="Inter Tight"/>
          <w:b/>
          <w:kern w:val="0"/>
          <w:u w:val="single"/>
          <w14:ligatures w14:val="none"/>
        </w:rPr>
        <w:t xml:space="preserve">dovrà essere presentata entro i termini qui sotto riportati </w:t>
      </w:r>
      <w:r w:rsidRPr="00C7160B">
        <w:rPr>
          <w:rFonts w:ascii="Inter Tight" w:eastAsia="Calibri" w:hAnsi="Inter Tight" w:cs="Inter Tight"/>
          <w:kern w:val="0"/>
          <w14:ligatures w14:val="none"/>
        </w:rPr>
        <w:t>e non saranno prese in considerazione richieste che perverranno oltre detto termine:</w:t>
      </w:r>
    </w:p>
    <w:p w14:paraId="7BF56EEC" w14:textId="77777777" w:rsidR="00C7160B" w:rsidRPr="00C7160B" w:rsidRDefault="00C7160B" w:rsidP="00C7160B">
      <w:pPr>
        <w:spacing w:after="0" w:line="240" w:lineRule="auto"/>
        <w:jc w:val="both"/>
        <w:rPr>
          <w:rFonts w:ascii="Inter Tight" w:eastAsia="Calibri" w:hAnsi="Inter Tight" w:cs="Inter Tight"/>
          <w:kern w:val="0"/>
          <w14:ligatures w14:val="none"/>
        </w:rPr>
      </w:pPr>
    </w:p>
    <w:p w14:paraId="11AD4794" w14:textId="77777777" w:rsidR="00C7160B" w:rsidRPr="00C7160B" w:rsidRDefault="00C7160B" w:rsidP="00C7160B">
      <w:pPr>
        <w:numPr>
          <w:ilvl w:val="0"/>
          <w:numId w:val="29"/>
        </w:numPr>
        <w:spacing w:after="0" w:line="276" w:lineRule="auto"/>
        <w:contextualSpacing/>
        <w:jc w:val="both"/>
        <w:rPr>
          <w:rFonts w:ascii="Inter Tight" w:eastAsia="Calibri" w:hAnsi="Inter Tight" w:cs="Inter Tight"/>
          <w:b/>
          <w:kern w:val="0"/>
          <w14:ligatures w14:val="none"/>
        </w:rPr>
      </w:pPr>
      <w:r w:rsidRPr="00C7160B">
        <w:rPr>
          <w:rFonts w:ascii="Inter Tight" w:eastAsia="Calibri" w:hAnsi="Inter Tight" w:cs="Inter Tight"/>
          <w:b/>
          <w:kern w:val="0"/>
          <w:u w:val="single"/>
          <w14:ligatures w14:val="none"/>
        </w:rPr>
        <w:t>Lunedì 24 agosto 2026</w:t>
      </w:r>
      <w:r w:rsidRPr="00C7160B">
        <w:rPr>
          <w:rFonts w:ascii="Inter Tight" w:eastAsia="Calibri" w:hAnsi="Inter Tight" w:cs="Inter Tight"/>
          <w:b/>
          <w:kern w:val="0"/>
          <w14:ligatures w14:val="none"/>
        </w:rPr>
        <w:t>, per i Campionati di Promozione, 1° Categoria, 2° Categoria, Serie C2 di Calcio a Cinque ed Eccellenza Femminile.</w:t>
      </w:r>
    </w:p>
    <w:p w14:paraId="3F9FB0BD" w14:textId="77777777" w:rsidR="00C7160B" w:rsidRPr="00C7160B" w:rsidRDefault="00C7160B" w:rsidP="00C7160B">
      <w:pPr>
        <w:spacing w:after="0" w:line="276" w:lineRule="auto"/>
        <w:ind w:left="720"/>
        <w:contextualSpacing/>
        <w:jc w:val="both"/>
        <w:rPr>
          <w:rFonts w:ascii="Inter Tight" w:eastAsia="Calibri" w:hAnsi="Inter Tight" w:cs="Inter Tight"/>
          <w:b/>
          <w:kern w:val="0"/>
          <w14:ligatures w14:val="none"/>
        </w:rPr>
      </w:pPr>
    </w:p>
    <w:p w14:paraId="6C4C106F" w14:textId="77777777" w:rsidR="00C7160B" w:rsidRPr="00C7160B" w:rsidRDefault="00C7160B" w:rsidP="00C7160B">
      <w:pPr>
        <w:spacing w:after="0" w:line="240" w:lineRule="auto"/>
        <w:jc w:val="both"/>
        <w:rPr>
          <w:rFonts w:ascii="Inter Tight" w:eastAsia="Calibri" w:hAnsi="Inter Tight" w:cs="Inter Tight"/>
          <w:kern w:val="0"/>
          <w14:ligatures w14:val="none"/>
        </w:rPr>
      </w:pPr>
      <w:r w:rsidRPr="00C7160B">
        <w:rPr>
          <w:rFonts w:ascii="Inter Tight" w:eastAsia="Calibri" w:hAnsi="Inter Tight" w:cs="Inter Tight"/>
          <w:kern w:val="0"/>
          <w14:ligatures w14:val="none"/>
        </w:rPr>
        <w:t xml:space="preserve">Per quanto riguarda eventuali </w:t>
      </w:r>
      <w:r w:rsidRPr="00C7160B">
        <w:rPr>
          <w:rFonts w:ascii="Inter Tight" w:eastAsia="Calibri" w:hAnsi="Inter Tight" w:cs="Inter Tight"/>
          <w:b/>
          <w:kern w:val="0"/>
          <w:u w:val="single"/>
          <w14:ligatures w14:val="none"/>
        </w:rPr>
        <w:t>richieste riguardanti la elaborazione dei Calendari</w:t>
      </w:r>
      <w:r w:rsidRPr="00C7160B">
        <w:rPr>
          <w:rFonts w:ascii="Inter Tight" w:eastAsia="Calibri" w:hAnsi="Inter Tight" w:cs="Inter Tight"/>
          <w:kern w:val="0"/>
          <w14:ligatures w14:val="none"/>
        </w:rPr>
        <w:t xml:space="preserve"> si fa presente che </w:t>
      </w:r>
      <w:r w:rsidRPr="00C7160B">
        <w:rPr>
          <w:rFonts w:ascii="Inter Tight" w:eastAsia="Calibri" w:hAnsi="Inter Tight" w:cs="Inter Tight"/>
          <w:b/>
          <w:kern w:val="0"/>
          <w:u w:val="single"/>
          <w14:ligatures w14:val="none"/>
        </w:rPr>
        <w:t>dovranno pervenire entro e non oltre</w:t>
      </w:r>
      <w:r w:rsidRPr="00C7160B">
        <w:rPr>
          <w:rFonts w:ascii="Inter Tight" w:eastAsia="Calibri" w:hAnsi="Inter Tight" w:cs="Inter Tight"/>
          <w:kern w:val="0"/>
          <w14:ligatures w14:val="none"/>
        </w:rPr>
        <w:t xml:space="preserve"> i seguenti termini:</w:t>
      </w:r>
    </w:p>
    <w:p w14:paraId="3D1F60FE" w14:textId="77777777" w:rsidR="00C7160B" w:rsidRPr="00C7160B" w:rsidRDefault="00C7160B" w:rsidP="00C7160B">
      <w:pPr>
        <w:spacing w:after="0" w:line="240" w:lineRule="auto"/>
        <w:jc w:val="both"/>
        <w:rPr>
          <w:rFonts w:ascii="Inter Tight" w:eastAsia="Calibri" w:hAnsi="Inter Tight" w:cs="Inter Tight"/>
          <w:kern w:val="0"/>
          <w14:ligatures w14:val="none"/>
        </w:rPr>
      </w:pPr>
    </w:p>
    <w:p w14:paraId="77D8D50D" w14:textId="77777777" w:rsidR="00C7160B" w:rsidRPr="00C7160B" w:rsidRDefault="00C7160B" w:rsidP="00C7160B">
      <w:pPr>
        <w:numPr>
          <w:ilvl w:val="0"/>
          <w:numId w:val="30"/>
        </w:numPr>
        <w:spacing w:after="200" w:line="276" w:lineRule="auto"/>
        <w:contextualSpacing/>
        <w:jc w:val="both"/>
        <w:rPr>
          <w:rFonts w:ascii="Inter Tight" w:eastAsia="Calibri" w:hAnsi="Inter Tight" w:cs="Inter Tight"/>
          <w:b/>
          <w:kern w:val="0"/>
          <w14:ligatures w14:val="none"/>
        </w:rPr>
      </w:pPr>
      <w:r w:rsidRPr="00C7160B">
        <w:rPr>
          <w:rFonts w:ascii="Inter Tight" w:eastAsia="Calibri" w:hAnsi="Inter Tight" w:cs="Inter Tight"/>
          <w:b/>
          <w:kern w:val="0"/>
          <w:u w:val="single"/>
          <w14:ligatures w14:val="none"/>
        </w:rPr>
        <w:t>Sabato 22 Agosto 2026</w:t>
      </w:r>
      <w:r w:rsidRPr="00C7160B">
        <w:rPr>
          <w:rFonts w:ascii="Inter Tight" w:eastAsia="Calibri" w:hAnsi="Inter Tight" w:cs="Inter Tight"/>
          <w:b/>
          <w:kern w:val="0"/>
          <w14:ligatures w14:val="none"/>
        </w:rPr>
        <w:t>, per i Campionati di Eccellenza, Serie C1 di Calcio a Cinque;</w:t>
      </w:r>
    </w:p>
    <w:p w14:paraId="54723953" w14:textId="77777777" w:rsidR="00C7160B" w:rsidRPr="00C7160B" w:rsidRDefault="00C7160B" w:rsidP="00C7160B">
      <w:pPr>
        <w:numPr>
          <w:ilvl w:val="0"/>
          <w:numId w:val="30"/>
        </w:numPr>
        <w:spacing w:after="0" w:line="276" w:lineRule="auto"/>
        <w:contextualSpacing/>
        <w:jc w:val="both"/>
        <w:rPr>
          <w:rFonts w:ascii="Inter Tight" w:eastAsia="Calibri" w:hAnsi="Inter Tight" w:cs="Inter Tight"/>
          <w:b/>
          <w:kern w:val="0"/>
          <w14:ligatures w14:val="none"/>
        </w:rPr>
      </w:pPr>
      <w:r w:rsidRPr="00C7160B">
        <w:rPr>
          <w:rFonts w:ascii="Inter Tight" w:eastAsia="Calibri" w:hAnsi="Inter Tight" w:cs="Inter Tight"/>
          <w:b/>
          <w:kern w:val="0"/>
          <w:u w:val="single"/>
          <w14:ligatures w14:val="none"/>
        </w:rPr>
        <w:lastRenderedPageBreak/>
        <w:t>Sabato 29 Agosto 2026</w:t>
      </w:r>
      <w:r w:rsidRPr="00C7160B">
        <w:rPr>
          <w:rFonts w:ascii="Inter Tight" w:eastAsia="Calibri" w:hAnsi="Inter Tight" w:cs="Inter Tight"/>
          <w:b/>
          <w:kern w:val="0"/>
          <w14:ligatures w14:val="none"/>
        </w:rPr>
        <w:t>, per i Campionati di Promozione, 1° Categoria, 2° Categoria, Serie C2 di Calcio a Cinque ed Eccellenza Femminile.</w:t>
      </w:r>
    </w:p>
    <w:p w14:paraId="3D0E0AAE" w14:textId="77777777" w:rsidR="00C7160B" w:rsidRPr="00C7160B" w:rsidRDefault="00C7160B" w:rsidP="00C7160B">
      <w:pPr>
        <w:spacing w:after="0" w:line="276" w:lineRule="auto"/>
        <w:ind w:left="720"/>
        <w:contextualSpacing/>
        <w:jc w:val="both"/>
        <w:rPr>
          <w:rFonts w:ascii="Inter Tight" w:eastAsia="Calibri" w:hAnsi="Inter Tight" w:cs="Inter Tight"/>
          <w:b/>
          <w:kern w:val="0"/>
          <w14:ligatures w14:val="none"/>
        </w:rPr>
      </w:pPr>
    </w:p>
    <w:p w14:paraId="5EBC93C5" w14:textId="77777777" w:rsidR="00C7160B" w:rsidRPr="00C7160B" w:rsidRDefault="00C7160B" w:rsidP="00C7160B">
      <w:pPr>
        <w:spacing w:after="0" w:line="240" w:lineRule="auto"/>
        <w:jc w:val="both"/>
        <w:rPr>
          <w:rFonts w:ascii="Inter Tight" w:eastAsia="Calibri" w:hAnsi="Inter Tight" w:cs="Inter Tight"/>
          <w:kern w:val="0"/>
          <w14:ligatures w14:val="none"/>
        </w:rPr>
      </w:pPr>
      <w:r w:rsidRPr="00C7160B">
        <w:rPr>
          <w:rFonts w:ascii="Inter Tight" w:eastAsia="Calibri" w:hAnsi="Inter Tight" w:cs="Inter Tight"/>
          <w:kern w:val="0"/>
          <w14:ligatures w14:val="none"/>
        </w:rPr>
        <w:t xml:space="preserve">Si fa presente fin d’ora che relativamente alle </w:t>
      </w:r>
      <w:r w:rsidRPr="00C7160B">
        <w:rPr>
          <w:rFonts w:ascii="Inter Tight" w:eastAsia="Calibri" w:hAnsi="Inter Tight" w:cs="Inter Tight"/>
          <w:b/>
          <w:kern w:val="0"/>
          <w:u w:val="single"/>
          <w14:ligatures w14:val="none"/>
        </w:rPr>
        <w:t>richieste di variazioni gara</w:t>
      </w:r>
      <w:r w:rsidRPr="00C7160B">
        <w:rPr>
          <w:rFonts w:ascii="Inter Tight" w:eastAsia="Calibri" w:hAnsi="Inter Tight" w:cs="Inter Tight"/>
          <w:kern w:val="0"/>
          <w14:ligatures w14:val="none"/>
        </w:rPr>
        <w:t xml:space="preserve"> in occasione dei Campionati ufficiali queste dovranno rigorosamente pervenire </w:t>
      </w:r>
      <w:r w:rsidRPr="00C7160B">
        <w:rPr>
          <w:rFonts w:ascii="Inter Tight" w:eastAsia="Calibri" w:hAnsi="Inter Tight" w:cs="Inter Tight"/>
          <w:b/>
          <w:kern w:val="0"/>
          <w:u w:val="single"/>
          <w14:ligatures w14:val="none"/>
        </w:rPr>
        <w:t>entro il lunedì precedente o se non si gioca la domenica, 5 (cinque) giorni prima dell’effettuazione della gara</w:t>
      </w:r>
      <w:r w:rsidRPr="00C7160B">
        <w:rPr>
          <w:rFonts w:ascii="Inter Tight" w:eastAsia="Calibri" w:hAnsi="Inter Tight" w:cs="Inter Tight"/>
          <w:kern w:val="0"/>
          <w14:ligatures w14:val="none"/>
        </w:rPr>
        <w:t>. Le stesse dovranno essere opportunamente motivate e dovranno essere concordate e condivise con la consorella.</w:t>
      </w:r>
    </w:p>
    <w:p w14:paraId="037DCF40" w14:textId="77777777" w:rsidR="00C7160B" w:rsidRPr="00C7160B" w:rsidRDefault="00C7160B" w:rsidP="00C7160B">
      <w:pPr>
        <w:spacing w:after="0" w:line="240" w:lineRule="auto"/>
        <w:jc w:val="both"/>
        <w:rPr>
          <w:rFonts w:ascii="Inter Tight" w:eastAsia="Calibri" w:hAnsi="Inter Tight" w:cs="Inter Tight"/>
          <w:kern w:val="0"/>
          <w14:ligatures w14:val="none"/>
        </w:rPr>
      </w:pPr>
    </w:p>
    <w:p w14:paraId="0C848632" w14:textId="77777777" w:rsidR="00C7160B" w:rsidRPr="00C7160B" w:rsidRDefault="00C7160B" w:rsidP="00C7160B">
      <w:pPr>
        <w:spacing w:after="0" w:line="240" w:lineRule="auto"/>
        <w:jc w:val="both"/>
        <w:rPr>
          <w:rFonts w:ascii="Inter Tight" w:eastAsia="Calibri" w:hAnsi="Inter Tight" w:cs="Inter Tight"/>
          <w:kern w:val="0"/>
          <w14:ligatures w14:val="none"/>
        </w:rPr>
      </w:pPr>
      <w:r w:rsidRPr="00C7160B">
        <w:rPr>
          <w:rFonts w:ascii="Inter Tight" w:eastAsia="Calibri" w:hAnsi="Inter Tight" w:cs="Inter Tight"/>
          <w:kern w:val="0"/>
          <w14:ligatures w14:val="none"/>
        </w:rPr>
        <w:t>Relativamente ai Campionati di Terza Categoria si fa presente che l’eventuale istanza di inserimento in un girone di provincia diversa da quella di appartenenza dovrà essere accompagnata dal preventivo nulla osta firmato dal Delegato Provinciale cui la Società territorialmente appartiene.</w:t>
      </w:r>
    </w:p>
    <w:p w14:paraId="531CEBA1" w14:textId="77777777" w:rsidR="00C7160B" w:rsidRPr="00C7160B" w:rsidRDefault="00C7160B" w:rsidP="00C7160B">
      <w:pPr>
        <w:spacing w:after="0" w:line="240" w:lineRule="auto"/>
        <w:jc w:val="both"/>
        <w:rPr>
          <w:rFonts w:ascii="Inter Tight" w:eastAsia="Calibri" w:hAnsi="Inter Tight" w:cs="Inter Tight"/>
          <w:kern w:val="0"/>
          <w14:ligatures w14:val="none"/>
        </w:rPr>
      </w:pPr>
      <w:r w:rsidRPr="00C7160B">
        <w:rPr>
          <w:rFonts w:ascii="Inter Tight" w:eastAsia="Calibri" w:hAnsi="Inter Tight" w:cs="Inter Tight"/>
          <w:kern w:val="0"/>
          <w14:ligatures w14:val="none"/>
        </w:rPr>
        <w:t>In caso contrario non sarà presa in considerazione.</w:t>
      </w:r>
    </w:p>
    <w:p w14:paraId="17885390" w14:textId="77777777" w:rsidR="00C7160B" w:rsidRPr="00C7160B" w:rsidRDefault="00C7160B" w:rsidP="00C7160B">
      <w:pPr>
        <w:spacing w:after="0" w:line="240" w:lineRule="auto"/>
        <w:jc w:val="both"/>
        <w:rPr>
          <w:rFonts w:ascii="Inter Tight" w:eastAsia="Calibri" w:hAnsi="Inter Tight" w:cs="Inter Tight"/>
          <w:kern w:val="0"/>
          <w14:ligatures w14:val="none"/>
        </w:rPr>
      </w:pPr>
    </w:p>
    <w:p w14:paraId="63FA6725" w14:textId="77777777" w:rsidR="00C7160B" w:rsidRPr="00C7160B" w:rsidRDefault="00C7160B" w:rsidP="00C7160B">
      <w:pPr>
        <w:spacing w:after="0" w:line="240" w:lineRule="auto"/>
        <w:jc w:val="both"/>
        <w:rPr>
          <w:rFonts w:ascii="Inter Tight" w:eastAsia="Calibri" w:hAnsi="Inter Tight" w:cs="Inter Tight"/>
          <w:b/>
          <w:kern w:val="0"/>
          <w:u w:val="single"/>
          <w14:ligatures w14:val="none"/>
        </w:rPr>
      </w:pPr>
      <w:r w:rsidRPr="00C7160B">
        <w:rPr>
          <w:rFonts w:ascii="Inter Tight" w:eastAsia="Calibri" w:hAnsi="Inter Tight" w:cs="Inter Tight"/>
          <w:b/>
          <w:kern w:val="0"/>
          <w:u w:val="single"/>
          <w14:ligatures w14:val="none"/>
        </w:rPr>
        <w:t>Si riportano di seguito gli indirizzi mail dove far pervenire le richieste di cui sopra:</w:t>
      </w:r>
    </w:p>
    <w:p w14:paraId="1853DA40" w14:textId="77777777" w:rsidR="00C7160B" w:rsidRPr="00C7160B" w:rsidRDefault="00C7160B" w:rsidP="00C7160B">
      <w:pPr>
        <w:spacing w:after="0" w:line="240" w:lineRule="auto"/>
        <w:jc w:val="both"/>
        <w:rPr>
          <w:rFonts w:ascii="Inter Tight" w:eastAsia="Calibri" w:hAnsi="Inter Tight" w:cs="Inter Tight"/>
          <w:b/>
          <w:kern w:val="0"/>
          <w:u w:val="single"/>
          <w14:ligatures w14:val="none"/>
        </w:rPr>
      </w:pPr>
    </w:p>
    <w:p w14:paraId="63E87AA0" w14:textId="77777777" w:rsidR="00C7160B" w:rsidRPr="00C7160B" w:rsidRDefault="00C7160B" w:rsidP="00C7160B">
      <w:pPr>
        <w:numPr>
          <w:ilvl w:val="0"/>
          <w:numId w:val="31"/>
        </w:numPr>
        <w:spacing w:after="200" w:line="276" w:lineRule="auto"/>
        <w:contextualSpacing/>
        <w:jc w:val="both"/>
        <w:rPr>
          <w:rFonts w:ascii="Inter Tight" w:eastAsia="Calibri" w:hAnsi="Inter Tight" w:cs="Inter Tight"/>
          <w:b/>
          <w:kern w:val="0"/>
          <w14:ligatures w14:val="none"/>
        </w:rPr>
      </w:pPr>
      <w:r w:rsidRPr="00C7160B">
        <w:rPr>
          <w:rFonts w:ascii="Inter Tight" w:eastAsia="Calibri" w:hAnsi="Inter Tight" w:cs="Inter Tight"/>
          <w:b/>
          <w:kern w:val="0"/>
          <w14:ligatures w14:val="none"/>
        </w:rPr>
        <w:t>Per i Campionati LND Calcio a 11</w:t>
      </w:r>
      <w:r w:rsidRPr="00C7160B">
        <w:rPr>
          <w:rFonts w:ascii="Inter Tight" w:eastAsia="Calibri" w:hAnsi="Inter Tight" w:cs="Inter Tight"/>
          <w:b/>
          <w:kern w:val="0"/>
          <w14:ligatures w14:val="none"/>
        </w:rPr>
        <w:tab/>
        <w:t xml:space="preserve">– </w:t>
      </w:r>
      <w:hyperlink r:id="rId65" w:history="1">
        <w:r w:rsidRPr="00C7160B">
          <w:rPr>
            <w:rFonts w:ascii="Inter Tight" w:eastAsia="Calibri" w:hAnsi="Inter Tight" w:cs="Inter Tight"/>
            <w:b/>
            <w:color w:val="0000FF"/>
            <w:kern w:val="0"/>
            <w:u w:val="single"/>
            <w14:ligatures w14:val="none"/>
          </w:rPr>
          <w:t>sicilia.attivitaagonistica@lnd.it</w:t>
        </w:r>
      </w:hyperlink>
    </w:p>
    <w:p w14:paraId="68B540DC" w14:textId="77777777" w:rsidR="00C7160B" w:rsidRPr="00C7160B" w:rsidRDefault="00C7160B" w:rsidP="00C7160B">
      <w:pPr>
        <w:numPr>
          <w:ilvl w:val="0"/>
          <w:numId w:val="31"/>
        </w:numPr>
        <w:spacing w:after="200" w:line="276" w:lineRule="auto"/>
        <w:contextualSpacing/>
        <w:jc w:val="both"/>
        <w:rPr>
          <w:rFonts w:ascii="Calibri" w:eastAsia="Calibri" w:hAnsi="Calibri" w:cs="Times New Roman"/>
          <w:color w:val="0000FF"/>
          <w:kern w:val="0"/>
          <w:u w:val="single"/>
          <w14:ligatures w14:val="none"/>
        </w:rPr>
      </w:pPr>
      <w:r w:rsidRPr="00C7160B">
        <w:rPr>
          <w:rFonts w:ascii="Inter Tight" w:eastAsia="Calibri" w:hAnsi="Inter Tight" w:cs="Inter Tight"/>
          <w:b/>
          <w:kern w:val="0"/>
          <w14:ligatures w14:val="none"/>
        </w:rPr>
        <w:t xml:space="preserve">Per i Campionati Calcio a Cinque </w:t>
      </w:r>
      <w:r w:rsidRPr="00C7160B">
        <w:rPr>
          <w:rFonts w:ascii="Inter Tight" w:eastAsia="Calibri" w:hAnsi="Inter Tight" w:cs="Inter Tight"/>
          <w:b/>
          <w:kern w:val="0"/>
          <w14:ligatures w14:val="none"/>
        </w:rPr>
        <w:tab/>
        <w:t xml:space="preserve">– </w:t>
      </w:r>
      <w:hyperlink r:id="rId66" w:history="1">
        <w:r w:rsidRPr="00C7160B">
          <w:rPr>
            <w:rFonts w:ascii="Inter Tight" w:eastAsia="Calibri" w:hAnsi="Inter Tight" w:cs="Inter Tight"/>
            <w:b/>
            <w:color w:val="0000FF"/>
            <w:kern w:val="0"/>
            <w:u w:val="single"/>
            <w14:ligatures w14:val="none"/>
          </w:rPr>
          <w:t>sicilia.dr5@lnd.it</w:t>
        </w:r>
      </w:hyperlink>
    </w:p>
    <w:p w14:paraId="690F5E95" w14:textId="77777777" w:rsidR="00C7160B" w:rsidRDefault="00C7160B" w:rsidP="00CC3DAC">
      <w:pPr>
        <w:spacing w:after="0" w:line="240" w:lineRule="auto"/>
        <w:rPr>
          <w:rFonts w:ascii="Inter Tight" w:eastAsia="Calibri" w:hAnsi="Inter Tight" w:cs="Inter Tight"/>
          <w:b/>
          <w:color w:val="3333FF"/>
          <w:kern w:val="0"/>
          <w:sz w:val="24"/>
          <w:szCs w:val="24"/>
          <w14:ligatures w14:val="none"/>
        </w:rPr>
      </w:pPr>
    </w:p>
    <w:p w14:paraId="4BEE5607" w14:textId="77777777" w:rsidR="00C7160B" w:rsidRDefault="00C7160B" w:rsidP="00CC3DAC">
      <w:pPr>
        <w:spacing w:after="0" w:line="240" w:lineRule="auto"/>
        <w:rPr>
          <w:rFonts w:ascii="Inter Tight" w:eastAsia="Calibri" w:hAnsi="Inter Tight" w:cs="Inter Tight"/>
          <w:b/>
          <w:color w:val="3333FF"/>
          <w:kern w:val="0"/>
          <w:sz w:val="24"/>
          <w:szCs w:val="24"/>
          <w14:ligatures w14:val="none"/>
        </w:rPr>
      </w:pPr>
    </w:p>
    <w:p w14:paraId="779BEE90" w14:textId="510FFACF" w:rsidR="00C7160B" w:rsidRPr="00C7160B" w:rsidRDefault="00C7160B" w:rsidP="00C7160B">
      <w:pPr>
        <w:spacing w:after="0" w:line="240" w:lineRule="auto"/>
        <w:rPr>
          <w:rFonts w:ascii="Inter Tight" w:eastAsia="Calibri" w:hAnsi="Inter Tight" w:cs="Inter Tight"/>
          <w:b/>
          <w:color w:val="001489"/>
          <w:kern w:val="0"/>
          <w:sz w:val="44"/>
          <w:szCs w:val="44"/>
          <w:u w:val="single"/>
          <w14:ligatures w14:val="none"/>
        </w:rPr>
      </w:pPr>
      <w:r>
        <w:rPr>
          <w:rFonts w:ascii="Inter Tight" w:eastAsia="Calibri" w:hAnsi="Inter Tight" w:cs="Inter Tight"/>
          <w:b/>
          <w:color w:val="001489"/>
          <w:kern w:val="0"/>
          <w:sz w:val="44"/>
          <w:szCs w:val="44"/>
          <w:u w:val="single"/>
          <w14:ligatures w14:val="none"/>
        </w:rPr>
        <w:t>Settore Giovanile e Scolastico</w:t>
      </w:r>
    </w:p>
    <w:p w14:paraId="23FA40C6" w14:textId="77777777" w:rsidR="00C7160B" w:rsidRDefault="00C7160B" w:rsidP="00CC3DAC">
      <w:pPr>
        <w:spacing w:after="0" w:line="240" w:lineRule="auto"/>
        <w:rPr>
          <w:rFonts w:ascii="Inter Tight" w:eastAsia="Calibri" w:hAnsi="Inter Tight" w:cs="Inter Tight"/>
          <w:b/>
          <w:color w:val="3333FF"/>
          <w:kern w:val="0"/>
          <w:sz w:val="24"/>
          <w:szCs w:val="24"/>
          <w14:ligatures w14:val="none"/>
        </w:rPr>
      </w:pPr>
    </w:p>
    <w:p w14:paraId="7E013A5C" w14:textId="77777777" w:rsidR="00C7160B" w:rsidRPr="00C7160B" w:rsidRDefault="00C7160B" w:rsidP="00C7160B">
      <w:pPr>
        <w:spacing w:after="0" w:line="240" w:lineRule="auto"/>
        <w:rPr>
          <w:rFonts w:ascii="Inter Tight" w:eastAsia="Calibri" w:hAnsi="Inter Tight" w:cs="Inter Tight"/>
          <w:b/>
          <w:color w:val="3333FF"/>
          <w:kern w:val="0"/>
          <w:sz w:val="32"/>
          <w14:ligatures w14:val="none"/>
        </w:rPr>
      </w:pPr>
      <w:r w:rsidRPr="00C7160B">
        <w:rPr>
          <w:rFonts w:ascii="Inter Tight" w:eastAsia="Calibri" w:hAnsi="Inter Tight" w:cs="Inter Tight"/>
          <w:b/>
          <w:kern w:val="0"/>
          <w14:ligatures w14:val="none"/>
        </w:rPr>
        <w:t>e-mail per le comunicazioni</w:t>
      </w:r>
      <w:r w:rsidRPr="00C7160B">
        <w:rPr>
          <w:rFonts w:ascii="Inter Tight" w:eastAsia="Calibri" w:hAnsi="Inter Tight" w:cs="Inter Tight"/>
          <w:b/>
          <w:color w:val="3333FF"/>
          <w:kern w:val="0"/>
          <w14:ligatures w14:val="none"/>
        </w:rPr>
        <w:t xml:space="preserve"> </w:t>
      </w:r>
      <w:hyperlink r:id="rId67" w:history="1">
        <w:r w:rsidRPr="00C7160B">
          <w:rPr>
            <w:rFonts w:ascii="Inter Tight" w:eastAsia="Calibri" w:hAnsi="Inter Tight" w:cs="Inter Tight"/>
            <w:b/>
            <w:color w:val="0000FF"/>
            <w:kern w:val="0"/>
            <w:sz w:val="24"/>
            <w:u w:val="single"/>
            <w14:ligatures w14:val="none"/>
          </w:rPr>
          <w:t>sicilia.sgs@lnd.it</w:t>
        </w:r>
      </w:hyperlink>
    </w:p>
    <w:p w14:paraId="1028E31F" w14:textId="77777777" w:rsidR="00C7160B" w:rsidRPr="00C7160B" w:rsidRDefault="00C7160B" w:rsidP="00C7160B">
      <w:pPr>
        <w:spacing w:after="0" w:line="240" w:lineRule="auto"/>
        <w:rPr>
          <w:rFonts w:ascii="Inter Tight" w:eastAsia="Calibri" w:hAnsi="Inter Tight" w:cs="Inter Tight"/>
          <w:b/>
          <w:color w:val="3333FF"/>
          <w:kern w:val="0"/>
          <w:sz w:val="16"/>
          <w:szCs w:val="10"/>
          <w14:ligatures w14:val="none"/>
        </w:rPr>
      </w:pPr>
    </w:p>
    <w:p w14:paraId="0B9DCDF1" w14:textId="77777777" w:rsidR="00C7160B" w:rsidRPr="00C7160B" w:rsidRDefault="00C7160B" w:rsidP="00C7160B">
      <w:pPr>
        <w:spacing w:after="0" w:line="240" w:lineRule="auto"/>
        <w:rPr>
          <w:rFonts w:ascii="Inter Tight" w:eastAsia="Calibri" w:hAnsi="Inter Tight" w:cs="Inter Tight"/>
          <w:b/>
          <w:color w:val="3333FF"/>
          <w:kern w:val="0"/>
          <w:sz w:val="32"/>
          <w14:ligatures w14:val="none"/>
        </w:rPr>
      </w:pPr>
      <w:r w:rsidRPr="00C7160B">
        <w:rPr>
          <w:rFonts w:ascii="Inter Tight" w:eastAsia="Calibri" w:hAnsi="Inter Tight" w:cs="Inter Tight"/>
          <w:b/>
          <w:kern w:val="0"/>
          <w14:ligatures w14:val="none"/>
        </w:rPr>
        <w:t>PEC per le comunicazioni</w:t>
      </w:r>
      <w:r w:rsidRPr="00C7160B">
        <w:rPr>
          <w:rFonts w:ascii="Inter Tight" w:eastAsia="Calibri" w:hAnsi="Inter Tight" w:cs="Inter Tight"/>
          <w:b/>
          <w:color w:val="3333FF"/>
          <w:kern w:val="0"/>
          <w:sz w:val="40"/>
          <w14:ligatures w14:val="none"/>
        </w:rPr>
        <w:t xml:space="preserve"> </w:t>
      </w:r>
      <w:hyperlink r:id="rId68" w:history="1">
        <w:r w:rsidRPr="00C7160B">
          <w:rPr>
            <w:rFonts w:ascii="Inter Tight" w:eastAsia="Calibri" w:hAnsi="Inter Tight" w:cs="Inter Tight"/>
            <w:b/>
            <w:color w:val="0000FF"/>
            <w:kern w:val="0"/>
            <w:sz w:val="24"/>
            <w:szCs w:val="24"/>
            <w:u w:val="single"/>
            <w14:ligatures w14:val="none"/>
          </w:rPr>
          <w:t>sicilia.sgs@lndsicilia.legalmail.it</w:t>
        </w:r>
      </w:hyperlink>
    </w:p>
    <w:p w14:paraId="3FF25A70" w14:textId="77777777" w:rsidR="00C7160B" w:rsidRPr="00C7160B" w:rsidRDefault="00C7160B" w:rsidP="00C7160B">
      <w:pPr>
        <w:spacing w:after="0" w:line="240" w:lineRule="auto"/>
        <w:rPr>
          <w:rFonts w:ascii="Inter Tight" w:eastAsia="Calibri" w:hAnsi="Inter Tight" w:cs="Inter Tight"/>
          <w:b/>
          <w:color w:val="3333FF"/>
          <w:kern w:val="0"/>
          <w:sz w:val="16"/>
          <w:szCs w:val="10"/>
          <w14:ligatures w14:val="none"/>
        </w:rPr>
      </w:pPr>
    </w:p>
    <w:p w14:paraId="4F8443E4" w14:textId="77777777" w:rsidR="00C7160B" w:rsidRPr="00C7160B" w:rsidRDefault="00C7160B" w:rsidP="00C7160B">
      <w:pPr>
        <w:spacing w:after="0" w:line="240" w:lineRule="auto"/>
        <w:rPr>
          <w:rFonts w:ascii="Inter Tight" w:eastAsia="Calibri" w:hAnsi="Inter Tight" w:cs="Inter Tight"/>
          <w:b/>
          <w:color w:val="244061"/>
          <w:kern w:val="0"/>
          <w:sz w:val="40"/>
          <w:szCs w:val="40"/>
          <w14:ligatures w14:val="none"/>
        </w:rPr>
      </w:pPr>
      <w:r w:rsidRPr="00C7160B">
        <w:rPr>
          <w:rFonts w:ascii="Inter Tight" w:eastAsia="Calibri" w:hAnsi="Inter Tight" w:cs="Inter Tight"/>
          <w:b/>
          <w:kern w:val="0"/>
          <w:sz w:val="24"/>
          <w:szCs w:val="24"/>
          <w14:ligatures w14:val="none"/>
        </w:rPr>
        <w:t xml:space="preserve">recapito telefonico </w:t>
      </w:r>
      <w:r w:rsidRPr="00C7160B">
        <w:rPr>
          <w:rFonts w:ascii="Inter Tight" w:eastAsia="Calibri" w:hAnsi="Inter Tight" w:cs="Inter Tight"/>
          <w:b/>
          <w:color w:val="244061"/>
          <w:kern w:val="0"/>
          <w:sz w:val="24"/>
          <w:szCs w:val="40"/>
          <w14:ligatures w14:val="none"/>
        </w:rPr>
        <w:t xml:space="preserve">091/6808422 – </w:t>
      </w:r>
      <w:r w:rsidRPr="00C7160B">
        <w:rPr>
          <w:rFonts w:ascii="Inter Tight" w:eastAsia="Calibri" w:hAnsi="Inter Tight" w:cs="Inter Tight"/>
          <w:b/>
          <w:color w:val="244061"/>
          <w:kern w:val="0"/>
          <w:sz w:val="28"/>
          <w:szCs w:val="40"/>
          <w:u w:val="single"/>
          <w14:ligatures w14:val="none"/>
        </w:rPr>
        <w:t>3286290838</w:t>
      </w:r>
    </w:p>
    <w:p w14:paraId="2CFD7F21" w14:textId="77777777" w:rsidR="00C7160B" w:rsidRDefault="00C7160B" w:rsidP="00CC3DAC">
      <w:pPr>
        <w:spacing w:after="0" w:line="240" w:lineRule="auto"/>
        <w:rPr>
          <w:rFonts w:ascii="Inter Tight" w:eastAsia="Calibri" w:hAnsi="Inter Tight" w:cs="Inter Tight"/>
          <w:b/>
          <w:color w:val="3333FF"/>
          <w:kern w:val="0"/>
          <w:sz w:val="24"/>
          <w:szCs w:val="24"/>
          <w14:ligatures w14:val="none"/>
        </w:rPr>
      </w:pPr>
    </w:p>
    <w:p w14:paraId="4875FCC6" w14:textId="77777777" w:rsidR="00CC3DAC" w:rsidRPr="00CC3DAC" w:rsidRDefault="00CC3DAC" w:rsidP="00CC3DAC">
      <w:pPr>
        <w:spacing w:after="0" w:line="240" w:lineRule="auto"/>
        <w:jc w:val="both"/>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DISPOSIZIONI FEDERALI DEL TESSERAMENTO IN FAVORE DELLE SOCIETÀ DI PURO SETTORE GIOVANILE</w:t>
      </w:r>
    </w:p>
    <w:p w14:paraId="716F0CBF" w14:textId="77777777" w:rsidR="00CC3DAC" w:rsidRPr="00CC3DAC" w:rsidRDefault="00CC3DAC" w:rsidP="00CC3DAC">
      <w:pPr>
        <w:tabs>
          <w:tab w:val="left" w:pos="567"/>
          <w:tab w:val="left" w:pos="1134"/>
          <w:tab w:val="left" w:pos="1701"/>
          <w:tab w:val="left" w:pos="2268"/>
          <w:tab w:val="left" w:pos="2835"/>
          <w:tab w:val="left" w:pos="3402"/>
          <w:tab w:val="left" w:pos="3969"/>
          <w:tab w:val="left" w:pos="5670"/>
          <w:tab w:val="left" w:pos="6237"/>
          <w:tab w:val="left" w:pos="6804"/>
          <w:tab w:val="left" w:pos="7371"/>
          <w:tab w:val="left" w:pos="7938"/>
          <w:tab w:val="left" w:pos="8505"/>
          <w:tab w:val="left" w:pos="9072"/>
          <w:tab w:val="left" w:pos="9639"/>
        </w:tabs>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kern w:val="0"/>
          <w:sz w:val="24"/>
          <w:szCs w:val="24"/>
          <w14:ligatures w14:val="none"/>
        </w:rPr>
        <w:t>Secondo quanto pubblicato sul C.U. 402 LND (205/A FIGC), del 27 aprile 2026, in via straordinaria, per la sola Stagione Sportiva 2026/2027, è consentito, in deroga agli Art. 31 e 32 NOIF, ed alle ulteriori disposizioni federali, il tesseramento in favore delle Società di Puro Settore Giovanile dei calciatori/calciatrici “Giovani Dilettanti” della classe 2010, con vincolo annuale.</w:t>
      </w:r>
    </w:p>
    <w:p w14:paraId="55CE85D7" w14:textId="77777777" w:rsidR="00CE03A5" w:rsidRPr="00CC3DAC" w:rsidRDefault="00CE03A5" w:rsidP="00CC3DAC">
      <w:pPr>
        <w:spacing w:after="0" w:line="240" w:lineRule="auto"/>
        <w:rPr>
          <w:rFonts w:ascii="Inter Tight" w:eastAsia="Calibri" w:hAnsi="Inter Tight" w:cs="Inter Tight"/>
          <w:b/>
          <w:kern w:val="0"/>
          <w:sz w:val="32"/>
          <w:szCs w:val="36"/>
          <w:u w:val="single"/>
          <w:lang w:eastAsia="it-IT"/>
          <w14:ligatures w14:val="none"/>
        </w:rPr>
      </w:pPr>
    </w:p>
    <w:p w14:paraId="24B53AF4" w14:textId="77777777"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ART. 31</w:t>
      </w:r>
      <w:r w:rsidRPr="00CC3DAC">
        <w:rPr>
          <w:rFonts w:ascii="Inter Tight" w:eastAsia="Calibri" w:hAnsi="Inter Tight" w:cs="Inter Tight"/>
          <w:b/>
          <w:kern w:val="0"/>
          <w:sz w:val="28"/>
          <w:szCs w:val="36"/>
          <w:u w:val="single"/>
          <w14:ligatures w14:val="none"/>
        </w:rPr>
        <w:tab/>
        <w:t>“I GIOVANI”</w:t>
      </w:r>
    </w:p>
    <w:p w14:paraId="57A35EBB"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1.bis</w:t>
      </w:r>
      <w:r w:rsidRPr="00CC3DAC">
        <w:rPr>
          <w:rFonts w:ascii="Inter Tight" w:eastAsia="Calibri" w:hAnsi="Inter Tight" w:cs="Inter Tight"/>
          <w:kern w:val="0"/>
          <w:sz w:val="24"/>
          <w:szCs w:val="24"/>
          <w14:ligatures w14:val="none"/>
        </w:rPr>
        <w:t xml:space="preserve"> I/le calciatori/calciatrici che compiono il 16° anno di età in corso di stagione mantengono la qualifica di “giovani” sino al termine di quest’ultima se rimangono tesserati per la stessa società dilettantistica o di puro settore giovanile o si tesserano comunque per una società di puro settore giovanile. Detti calciatori/calciatrici possono essere trasferiti in società professionistiche e società dilettantistiche a partire dal compimento del 16° anno di età, previa acquisizione della qualifica di “giovane dilettante”.</w:t>
      </w:r>
    </w:p>
    <w:p w14:paraId="71B4042B" w14:textId="77777777" w:rsidR="00705E57" w:rsidRPr="00CC3DAC" w:rsidRDefault="00705E57" w:rsidP="00CC3DAC">
      <w:pPr>
        <w:spacing w:after="0" w:line="240" w:lineRule="auto"/>
        <w:jc w:val="both"/>
        <w:rPr>
          <w:rFonts w:ascii="Inter Tight" w:eastAsia="Calibri" w:hAnsi="Inter Tight" w:cs="Inter Tight"/>
          <w:kern w:val="0"/>
          <w:sz w:val="32"/>
          <w:szCs w:val="24"/>
          <w14:ligatures w14:val="none"/>
        </w:rPr>
      </w:pPr>
    </w:p>
    <w:p w14:paraId="1BAAE1DB" w14:textId="77777777"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ART. 96</w:t>
      </w:r>
      <w:r w:rsidRPr="00CC3DAC">
        <w:rPr>
          <w:rFonts w:ascii="Inter Tight" w:eastAsia="Calibri" w:hAnsi="Inter Tight" w:cs="Inter Tight"/>
          <w:b/>
          <w:kern w:val="0"/>
          <w:sz w:val="28"/>
          <w:szCs w:val="36"/>
          <w:u w:val="single"/>
          <w14:ligatures w14:val="none"/>
        </w:rPr>
        <w:tab/>
        <w:t>“PREMIO DI TESSERAMENTO”</w:t>
      </w:r>
    </w:p>
    <w:p w14:paraId="05A76182"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6.</w:t>
      </w:r>
      <w:r w:rsidRPr="00CC3DAC">
        <w:rPr>
          <w:rFonts w:ascii="Inter Tight" w:eastAsia="Calibri" w:hAnsi="Inter Tight" w:cs="Inter Tight"/>
          <w:kern w:val="0"/>
          <w:sz w:val="24"/>
          <w:szCs w:val="24"/>
          <w14:ligatures w14:val="none"/>
        </w:rPr>
        <w:t xml:space="preserve"> L’importo del premio è reso disponibile mediante certificazione trasmessa dal portale telematico federale a mezzo pec alle società interessate. Detta certificazione diviene definitiva in assenza di avvio innanzi alla Commissione Premi della relativa controversia ai sensi del comma 9 che segue, nel termine di trenta giorni dal ricevimento della pec.</w:t>
      </w:r>
    </w:p>
    <w:p w14:paraId="01546EA1"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9.</w:t>
      </w:r>
      <w:r w:rsidRPr="00CC3DAC">
        <w:rPr>
          <w:rFonts w:ascii="Inter Tight" w:eastAsia="Calibri" w:hAnsi="Inter Tight" w:cs="Inter Tight"/>
          <w:kern w:val="0"/>
          <w:sz w:val="24"/>
          <w:szCs w:val="24"/>
          <w14:ligatures w14:val="none"/>
        </w:rPr>
        <w:t xml:space="preserve"> Il ricorso relativo alle controversie concernenti il premio di tesseramento deve essere proposto, in prima istanza, alla Commissione Premi, nel termine di trenta giorni di cui al comma 6</w:t>
      </w:r>
    </w:p>
    <w:p w14:paraId="1F24C505" w14:textId="77777777" w:rsidR="00CC3DAC" w:rsidRPr="00CC3DAC" w:rsidRDefault="00CC3DAC" w:rsidP="00CC3DAC">
      <w:pPr>
        <w:spacing w:after="0" w:line="240" w:lineRule="auto"/>
        <w:jc w:val="both"/>
        <w:rPr>
          <w:rFonts w:ascii="Inter Tight" w:eastAsia="Calibri" w:hAnsi="Inter Tight" w:cs="Inter Tight"/>
          <w:kern w:val="0"/>
          <w:sz w:val="28"/>
          <w:szCs w:val="24"/>
          <w14:ligatures w14:val="none"/>
        </w:rPr>
      </w:pPr>
    </w:p>
    <w:p w14:paraId="60A722F0" w14:textId="77777777" w:rsidR="00CC3DAC" w:rsidRPr="00CC3DAC" w:rsidRDefault="00CC3DAC" w:rsidP="00CC3DAC">
      <w:pPr>
        <w:spacing w:after="0" w:line="240" w:lineRule="auto"/>
        <w:rPr>
          <w:rFonts w:ascii="Inter Tight" w:eastAsia="Calibri" w:hAnsi="Inter Tight" w:cs="Inter Tight"/>
          <w:b/>
          <w:kern w:val="0"/>
          <w:sz w:val="28"/>
          <w:szCs w:val="36"/>
          <w:u w:val="single"/>
          <w14:ligatures w14:val="none"/>
        </w:rPr>
      </w:pPr>
      <w:r w:rsidRPr="00CC3DAC">
        <w:rPr>
          <w:rFonts w:ascii="Inter Tight" w:eastAsia="Calibri" w:hAnsi="Inter Tight" w:cs="Inter Tight"/>
          <w:b/>
          <w:kern w:val="0"/>
          <w:sz w:val="28"/>
          <w:szCs w:val="36"/>
          <w:u w:val="single"/>
          <w14:ligatures w14:val="none"/>
        </w:rPr>
        <w:t>ART. 99</w:t>
      </w:r>
      <w:r w:rsidRPr="00CC3DAC">
        <w:rPr>
          <w:rFonts w:ascii="Inter Tight" w:eastAsia="Calibri" w:hAnsi="Inter Tight" w:cs="Inter Tight"/>
          <w:b/>
          <w:kern w:val="0"/>
          <w:sz w:val="28"/>
          <w:szCs w:val="36"/>
          <w:u w:val="single"/>
          <w14:ligatures w14:val="none"/>
        </w:rPr>
        <w:tab/>
        <w:t>“PREMIO DI FORMAZIONE TECNICA”</w:t>
      </w:r>
    </w:p>
    <w:p w14:paraId="06F43987"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4.</w:t>
      </w:r>
      <w:r w:rsidRPr="00CC3DAC">
        <w:rPr>
          <w:rFonts w:ascii="Inter Tight" w:eastAsia="Calibri" w:hAnsi="Inter Tight" w:cs="Inter Tight"/>
          <w:kern w:val="0"/>
          <w:sz w:val="24"/>
          <w:szCs w:val="24"/>
          <w14:ligatures w14:val="none"/>
        </w:rPr>
        <w:t xml:space="preserve"> L’importo del premio è reso disponibile mediante certificazione trasmessa dal portale telematico federale a mezzo pec alle società interessate. Detta certificazione diviene definitiva in assenza di avvio della relativa controversia ai sensi dell’articolo 91 del Codice di Giustizia Sportiva, nel termine di trenta giorni dal ricevimento della pec.</w:t>
      </w:r>
    </w:p>
    <w:p w14:paraId="624FB43A"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5.</w:t>
      </w:r>
      <w:r w:rsidRPr="00CC3DAC">
        <w:rPr>
          <w:rFonts w:ascii="Inter Tight" w:eastAsia="Calibri" w:hAnsi="Inter Tight" w:cs="Inter Tight"/>
          <w:kern w:val="0"/>
          <w:sz w:val="24"/>
          <w:szCs w:val="24"/>
          <w14:ligatures w14:val="none"/>
        </w:rPr>
        <w:t xml:space="preserve"> La regolazione del premio di formazione tecnica deve essere effettuata, direttamente tra le parti, entro il termine di 30 giorni dalla definitività della certificazione, o di 30 giorni dal passaggio in giudicato della pronuncia del competente organo.</w:t>
      </w:r>
    </w:p>
    <w:p w14:paraId="26C1FA27" w14:textId="77777777" w:rsidR="00CC3DAC" w:rsidRP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6.</w:t>
      </w:r>
      <w:r w:rsidRPr="00CC3DAC">
        <w:rPr>
          <w:rFonts w:ascii="Inter Tight" w:eastAsia="Calibri" w:hAnsi="Inter Tight" w:cs="Inter Tight"/>
          <w:kern w:val="0"/>
          <w:sz w:val="24"/>
          <w:szCs w:val="24"/>
          <w14:ligatures w14:val="none"/>
        </w:rPr>
        <w:t xml:space="preserve"> Decorsi i 30 giorni di cui al comma 5, la Lega, Divisione, Dipartimento o Comitato Regionale di competenza, su segnalazione della società creditrice, da inviarsi anche alla società debitrice, addebita il premio di formazione tecnica a quest’ultima, secondo le modalità fissate con proprio regolamento interno.</w:t>
      </w:r>
    </w:p>
    <w:p w14:paraId="7AA65EEA" w14:textId="77777777" w:rsidR="00CC3DAC" w:rsidRDefault="00CC3DAC" w:rsidP="00CC3DAC">
      <w:pPr>
        <w:spacing w:after="0" w:line="240" w:lineRule="auto"/>
        <w:jc w:val="both"/>
        <w:rPr>
          <w:rFonts w:ascii="Inter Tight" w:eastAsia="Calibri" w:hAnsi="Inter Tight" w:cs="Inter Tight"/>
          <w:kern w:val="0"/>
          <w:sz w:val="24"/>
          <w:szCs w:val="24"/>
          <w14:ligatures w14:val="none"/>
        </w:rPr>
      </w:pPr>
      <w:r w:rsidRPr="00CC3DAC">
        <w:rPr>
          <w:rFonts w:ascii="Inter Tight" w:eastAsia="Calibri" w:hAnsi="Inter Tight" w:cs="Inter Tight"/>
          <w:b/>
          <w:kern w:val="0"/>
          <w:sz w:val="24"/>
          <w:szCs w:val="24"/>
          <w14:ligatures w14:val="none"/>
        </w:rPr>
        <w:t>7.</w:t>
      </w:r>
      <w:r w:rsidRPr="00CC3DAC">
        <w:rPr>
          <w:rFonts w:ascii="Inter Tight" w:eastAsia="Calibri" w:hAnsi="Inter Tight" w:cs="Inter Tight"/>
          <w:kern w:val="0"/>
          <w:sz w:val="24"/>
          <w:szCs w:val="24"/>
          <w14:ligatures w14:val="none"/>
        </w:rPr>
        <w:t xml:space="preserve"> L’importo relativo al premio di formazione tecnica non deve essere superiore a quello risultante dall’applicazione delle presenti norme e può essere ridotto, anche se diventato definitivo, con accordo scritto tra le società. Detto accordo deve essere depositato sul portale telematico federale entro trenta giorni dalla sottoscrizione.</w:t>
      </w:r>
    </w:p>
    <w:p w14:paraId="1A16D4AE" w14:textId="77777777" w:rsidR="00951299" w:rsidRDefault="00951299" w:rsidP="00CC3DAC">
      <w:pPr>
        <w:spacing w:after="0" w:line="240" w:lineRule="auto"/>
        <w:jc w:val="both"/>
        <w:rPr>
          <w:rFonts w:ascii="Inter Tight" w:eastAsia="Calibri" w:hAnsi="Inter Tight" w:cs="Inter Tight"/>
          <w:kern w:val="0"/>
          <w:sz w:val="24"/>
          <w:szCs w:val="24"/>
          <w14:ligatures w14:val="none"/>
        </w:rPr>
      </w:pPr>
    </w:p>
    <w:p w14:paraId="40A65ED8" w14:textId="77777777" w:rsidR="00951299" w:rsidRPr="00CC3DAC" w:rsidRDefault="00951299" w:rsidP="00CC3DAC">
      <w:pPr>
        <w:spacing w:after="0" w:line="240" w:lineRule="auto"/>
        <w:jc w:val="both"/>
        <w:rPr>
          <w:rFonts w:ascii="Inter Tight" w:eastAsia="Calibri" w:hAnsi="Inter Tight" w:cs="Inter Tight"/>
          <w:kern w:val="0"/>
          <w:sz w:val="24"/>
          <w:szCs w:val="24"/>
          <w14:ligatures w14:val="none"/>
        </w:rPr>
      </w:pPr>
    </w:p>
    <w:p w14:paraId="4A5AC58C" w14:textId="77777777" w:rsidR="00951299" w:rsidRPr="00951299" w:rsidRDefault="00951299" w:rsidP="00951299">
      <w:pPr>
        <w:spacing w:after="0" w:line="240" w:lineRule="auto"/>
        <w:ind w:right="-143"/>
        <w:rPr>
          <w:rFonts w:ascii="Inter Tight" w:eastAsia="Calibri" w:hAnsi="Inter Tight" w:cs="Inter Tight"/>
          <w:b/>
          <w:color w:val="17365D"/>
          <w:kern w:val="0"/>
          <w:szCs w:val="21"/>
          <w14:ligatures w14:val="none"/>
        </w:rPr>
      </w:pPr>
      <w:r w:rsidRPr="00951299">
        <w:rPr>
          <w:rFonts w:ascii="Inter Tight" w:eastAsia="Calibri" w:hAnsi="Inter Tight" w:cs="Inter Tight"/>
          <w:b/>
          <w:bCs/>
          <w:color w:val="FF0000"/>
          <w:kern w:val="0"/>
          <w:szCs w:val="21"/>
          <w14:ligatures w14:val="none"/>
        </w:rPr>
        <w:t>SCHEMA RIASSUNTIVO  “MODALITÀ DI SVOLGIMENTO ATTIVITÀ E LIMITI D’ETÀ”  – 2026/2027</w:t>
      </w:r>
    </w:p>
    <w:p w14:paraId="17597656" w14:textId="77777777" w:rsidR="00951299" w:rsidRPr="00951299" w:rsidRDefault="00951299" w:rsidP="00951299">
      <w:pPr>
        <w:spacing w:after="0" w:line="240" w:lineRule="auto"/>
        <w:rPr>
          <w:rFonts w:ascii="Inter Tight" w:eastAsia="Calibri" w:hAnsi="Inter Tight" w:cs="Inter Tight"/>
          <w:b/>
          <w:color w:val="002060"/>
          <w:kern w:val="0"/>
          <w:sz w:val="10"/>
          <w:szCs w:val="16"/>
          <w:u w:val="single"/>
          <w14:ligatures w14:val="none"/>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6235"/>
        <w:gridCol w:w="1884"/>
      </w:tblGrid>
      <w:tr w:rsidR="00951299" w:rsidRPr="00951299" w14:paraId="3F961EC0" w14:textId="77777777">
        <w:trPr>
          <w:trHeight w:val="356"/>
        </w:trPr>
        <w:tc>
          <w:tcPr>
            <w:tcW w:w="1526" w:type="dxa"/>
            <w:tcBorders>
              <w:top w:val="single" w:sz="4" w:space="0" w:color="auto"/>
              <w:left w:val="single" w:sz="4" w:space="0" w:color="auto"/>
              <w:bottom w:val="single" w:sz="4" w:space="0" w:color="auto"/>
              <w:right w:val="single" w:sz="4" w:space="0" w:color="auto"/>
            </w:tcBorders>
            <w:vAlign w:val="center"/>
            <w:hideMark/>
          </w:tcPr>
          <w:p w14:paraId="5E1D78F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Categoria</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BB76125"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Anno di nascita</w:t>
            </w:r>
          </w:p>
        </w:tc>
        <w:tc>
          <w:tcPr>
            <w:tcW w:w="1885" w:type="dxa"/>
            <w:tcBorders>
              <w:top w:val="single" w:sz="4" w:space="0" w:color="auto"/>
              <w:left w:val="single" w:sz="4" w:space="0" w:color="auto"/>
              <w:bottom w:val="single" w:sz="4" w:space="0" w:color="auto"/>
              <w:right w:val="single" w:sz="4" w:space="0" w:color="auto"/>
            </w:tcBorders>
            <w:vAlign w:val="center"/>
            <w:hideMark/>
          </w:tcPr>
          <w:p w14:paraId="35169D1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Tempi di gioco</w:t>
            </w:r>
          </w:p>
        </w:tc>
      </w:tr>
      <w:tr w:rsidR="00951299" w:rsidRPr="00951299" w14:paraId="665F1857" w14:textId="77777777">
        <w:trPr>
          <w:trHeight w:val="1257"/>
        </w:trPr>
        <w:tc>
          <w:tcPr>
            <w:tcW w:w="1526" w:type="dxa"/>
            <w:tcBorders>
              <w:top w:val="single" w:sz="4" w:space="0" w:color="auto"/>
              <w:left w:val="single" w:sz="4" w:space="0" w:color="auto"/>
              <w:bottom w:val="single" w:sz="4" w:space="0" w:color="auto"/>
              <w:right w:val="single" w:sz="4" w:space="0" w:color="auto"/>
            </w:tcBorders>
            <w:vAlign w:val="center"/>
            <w:hideMark/>
          </w:tcPr>
          <w:p w14:paraId="7D2694F2"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17</w:t>
            </w:r>
          </w:p>
          <w:p w14:paraId="4C2D0904"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Cs/>
                <w:i/>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Maschile</w:t>
            </w:r>
          </w:p>
          <w:p w14:paraId="76BFB717"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Cs/>
                <w:i/>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e</w:t>
            </w:r>
          </w:p>
          <w:p w14:paraId="33DFE8F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Femminile</w:t>
            </w:r>
          </w:p>
        </w:tc>
        <w:tc>
          <w:tcPr>
            <w:tcW w:w="6237" w:type="dxa"/>
            <w:tcBorders>
              <w:top w:val="single" w:sz="4" w:space="0" w:color="auto"/>
              <w:left w:val="single" w:sz="4" w:space="0" w:color="auto"/>
              <w:bottom w:val="single" w:sz="4" w:space="0" w:color="auto"/>
              <w:right w:val="single" w:sz="4" w:space="0" w:color="auto"/>
            </w:tcBorders>
            <w:vAlign w:val="center"/>
            <w:hideMark/>
          </w:tcPr>
          <w:p w14:paraId="2FFA00A9"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lang w:eastAsia="it-IT"/>
                <w14:ligatures w14:val="none"/>
              </w:rPr>
            </w:pPr>
            <w:r w:rsidRPr="00951299">
              <w:rPr>
                <w:rFonts w:ascii="Inter Tight" w:eastAsia="Calibri" w:hAnsi="Inter Tight" w:cs="Inter Tight"/>
                <w:b/>
                <w:bCs/>
                <w:color w:val="000000"/>
                <w:kern w:val="0"/>
                <w:lang w:eastAsia="it-IT"/>
                <w14:ligatures w14:val="none"/>
              </w:rPr>
              <w:t>2010 e 2011</w:t>
            </w:r>
          </w:p>
          <w:p w14:paraId="24F82990"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(possono partecipare giovani che hanno compiuto i 14 anni di età)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5F5F4ECE"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2x45’</w:t>
            </w:r>
          </w:p>
        </w:tc>
      </w:tr>
      <w:tr w:rsidR="00951299" w:rsidRPr="00951299" w14:paraId="54414E18" w14:textId="77777777">
        <w:trPr>
          <w:trHeight w:val="552"/>
        </w:trPr>
        <w:tc>
          <w:tcPr>
            <w:tcW w:w="1526" w:type="dxa"/>
            <w:tcBorders>
              <w:top w:val="single" w:sz="4" w:space="0" w:color="auto"/>
              <w:left w:val="single" w:sz="4" w:space="0" w:color="auto"/>
              <w:bottom w:val="single" w:sz="4" w:space="0" w:color="auto"/>
              <w:right w:val="single" w:sz="4" w:space="0" w:color="auto"/>
            </w:tcBorders>
            <w:vAlign w:val="center"/>
            <w:hideMark/>
          </w:tcPr>
          <w:p w14:paraId="6935A3D6"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16</w:t>
            </w:r>
          </w:p>
        </w:tc>
        <w:tc>
          <w:tcPr>
            <w:tcW w:w="6237" w:type="dxa"/>
            <w:tcBorders>
              <w:top w:val="single" w:sz="4" w:space="0" w:color="auto"/>
              <w:left w:val="single" w:sz="4" w:space="0" w:color="auto"/>
              <w:bottom w:val="single" w:sz="4" w:space="0" w:color="auto"/>
              <w:right w:val="single" w:sz="4" w:space="0" w:color="auto"/>
            </w:tcBorders>
            <w:vAlign w:val="center"/>
            <w:hideMark/>
          </w:tcPr>
          <w:p w14:paraId="49DB279A"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Cs w:val="24"/>
                <w:lang w:eastAsia="it-IT"/>
                <w14:ligatures w14:val="none"/>
              </w:rPr>
              <w:t>2011</w:t>
            </w:r>
          </w:p>
          <w:p w14:paraId="778B1722"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(possono partecipare giovani che hanno compiuto i 14 anni di età)</w:t>
            </w:r>
          </w:p>
        </w:tc>
        <w:tc>
          <w:tcPr>
            <w:tcW w:w="1885" w:type="dxa"/>
            <w:tcBorders>
              <w:top w:val="single" w:sz="4" w:space="0" w:color="auto"/>
              <w:left w:val="single" w:sz="4" w:space="0" w:color="auto"/>
              <w:bottom w:val="single" w:sz="4" w:space="0" w:color="auto"/>
              <w:right w:val="single" w:sz="4" w:space="0" w:color="auto"/>
            </w:tcBorders>
            <w:vAlign w:val="center"/>
            <w:hideMark/>
          </w:tcPr>
          <w:p w14:paraId="2E036B8A"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2x40’</w:t>
            </w:r>
          </w:p>
        </w:tc>
      </w:tr>
      <w:tr w:rsidR="00951299" w:rsidRPr="00951299" w14:paraId="56543348" w14:textId="77777777">
        <w:trPr>
          <w:trHeight w:val="858"/>
        </w:trPr>
        <w:tc>
          <w:tcPr>
            <w:tcW w:w="1526" w:type="dxa"/>
            <w:tcBorders>
              <w:top w:val="single" w:sz="4" w:space="0" w:color="auto"/>
              <w:left w:val="single" w:sz="4" w:space="0" w:color="auto"/>
              <w:bottom w:val="single" w:sz="4" w:space="0" w:color="auto"/>
              <w:right w:val="single" w:sz="4" w:space="0" w:color="auto"/>
            </w:tcBorders>
            <w:vAlign w:val="center"/>
            <w:hideMark/>
          </w:tcPr>
          <w:p w14:paraId="685DDB10"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15</w:t>
            </w:r>
          </w:p>
        </w:tc>
        <w:tc>
          <w:tcPr>
            <w:tcW w:w="6237" w:type="dxa"/>
            <w:tcBorders>
              <w:top w:val="single" w:sz="4" w:space="0" w:color="auto"/>
              <w:left w:val="single" w:sz="4" w:space="0" w:color="auto"/>
              <w:bottom w:val="single" w:sz="4" w:space="0" w:color="auto"/>
              <w:right w:val="single" w:sz="4" w:space="0" w:color="auto"/>
            </w:tcBorders>
            <w:vAlign w:val="center"/>
            <w:hideMark/>
          </w:tcPr>
          <w:p w14:paraId="73A9E7A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lang w:eastAsia="it-IT"/>
                <w14:ligatures w14:val="none"/>
              </w:rPr>
            </w:pPr>
            <w:r w:rsidRPr="00951299">
              <w:rPr>
                <w:rFonts w:ascii="Inter Tight" w:eastAsia="Calibri" w:hAnsi="Inter Tight" w:cs="Inter Tight"/>
                <w:b/>
                <w:bCs/>
                <w:color w:val="000000"/>
                <w:kern w:val="0"/>
                <w:lang w:eastAsia="it-IT"/>
                <w14:ligatures w14:val="none"/>
              </w:rPr>
              <w:t>2012 e 2013</w:t>
            </w:r>
          </w:p>
          <w:p w14:paraId="5829C325"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(possibilità di inserire 5 giovani che hanno compiuto i</w:t>
            </w:r>
          </w:p>
          <w:p w14:paraId="5530407A"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 12 anni di età, nati nel 2014)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37266096"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2x35’</w:t>
            </w:r>
          </w:p>
        </w:tc>
      </w:tr>
      <w:tr w:rsidR="00951299" w:rsidRPr="00951299" w14:paraId="272A6C7B" w14:textId="77777777">
        <w:trPr>
          <w:trHeight w:val="828"/>
        </w:trPr>
        <w:tc>
          <w:tcPr>
            <w:tcW w:w="1526" w:type="dxa"/>
            <w:tcBorders>
              <w:top w:val="single" w:sz="4" w:space="0" w:color="auto"/>
              <w:left w:val="single" w:sz="4" w:space="0" w:color="auto"/>
              <w:bottom w:val="single" w:sz="4" w:space="0" w:color="auto"/>
              <w:right w:val="single" w:sz="4" w:space="0" w:color="auto"/>
            </w:tcBorders>
            <w:vAlign w:val="center"/>
            <w:hideMark/>
          </w:tcPr>
          <w:p w14:paraId="7740345C"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15</w:t>
            </w:r>
          </w:p>
          <w:p w14:paraId="75259A24"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Cs/>
                <w:i/>
                <w:color w:val="000000"/>
                <w:kern w:val="0"/>
                <w:sz w:val="24"/>
                <w:szCs w:val="24"/>
                <w:lang w:eastAsia="it-IT"/>
                <w14:ligatures w14:val="none"/>
              </w:rPr>
            </w:pPr>
            <w:r w:rsidRPr="00951299">
              <w:rPr>
                <w:rFonts w:ascii="Inter Tight" w:eastAsia="Calibri" w:hAnsi="Inter Tight" w:cs="Inter Tight"/>
                <w:bCs/>
                <w:i/>
                <w:color w:val="000000"/>
                <w:kern w:val="0"/>
                <w:sz w:val="24"/>
                <w:szCs w:val="24"/>
                <w:lang w:eastAsia="it-IT"/>
                <w14:ligatures w14:val="none"/>
              </w:rPr>
              <w:t>Femminile</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E97467F"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lang w:eastAsia="it-IT"/>
                <w14:ligatures w14:val="none"/>
              </w:rPr>
            </w:pPr>
            <w:r w:rsidRPr="00951299">
              <w:rPr>
                <w:rFonts w:ascii="Inter Tight" w:eastAsia="Calibri" w:hAnsi="Inter Tight" w:cs="Inter Tight"/>
                <w:b/>
                <w:bCs/>
                <w:color w:val="000000"/>
                <w:kern w:val="0"/>
                <w:lang w:eastAsia="it-IT"/>
                <w14:ligatures w14:val="none"/>
              </w:rPr>
              <w:t>2012 e 2013</w:t>
            </w:r>
          </w:p>
          <w:p w14:paraId="4C7853DF"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(possono partecipare giovani che hanno compiuto i                                     12 anni di età, nate nel 2014) </w:t>
            </w:r>
            <w:r w:rsidRPr="00951299">
              <w:rPr>
                <w:rFonts w:ascii="Inter Tight" w:eastAsia="Calibri" w:hAnsi="Inter Tight" w:cs="Inter Tight"/>
                <w:color w:val="000000"/>
                <w:kern w:val="0"/>
                <w:sz w:val="19"/>
                <w:szCs w:val="19"/>
                <w:lang w:eastAsia="it-IT"/>
                <w14:ligatures w14:val="none"/>
              </w:rPr>
              <w:t xml:space="preserve">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3F3674C5"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3x25’</w:t>
            </w:r>
          </w:p>
        </w:tc>
      </w:tr>
      <w:tr w:rsidR="00951299" w:rsidRPr="00951299" w14:paraId="0FF8AE24" w14:textId="77777777">
        <w:trPr>
          <w:trHeight w:val="840"/>
        </w:trPr>
        <w:tc>
          <w:tcPr>
            <w:tcW w:w="1526" w:type="dxa"/>
            <w:tcBorders>
              <w:top w:val="single" w:sz="4" w:space="0" w:color="auto"/>
              <w:left w:val="single" w:sz="4" w:space="0" w:color="auto"/>
              <w:bottom w:val="single" w:sz="4" w:space="0" w:color="auto"/>
              <w:right w:val="single" w:sz="4" w:space="0" w:color="auto"/>
            </w:tcBorders>
            <w:vAlign w:val="center"/>
            <w:hideMark/>
          </w:tcPr>
          <w:p w14:paraId="21906607"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Under 14</w:t>
            </w:r>
          </w:p>
        </w:tc>
        <w:tc>
          <w:tcPr>
            <w:tcW w:w="6237" w:type="dxa"/>
            <w:tcBorders>
              <w:top w:val="single" w:sz="4" w:space="0" w:color="auto"/>
              <w:left w:val="single" w:sz="4" w:space="0" w:color="auto"/>
              <w:bottom w:val="single" w:sz="4" w:space="0" w:color="auto"/>
              <w:right w:val="single" w:sz="4" w:space="0" w:color="auto"/>
            </w:tcBorders>
            <w:vAlign w:val="center"/>
            <w:hideMark/>
          </w:tcPr>
          <w:p w14:paraId="3BA6EEFD"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Cs w:val="24"/>
                <w:lang w:eastAsia="it-IT"/>
                <w14:ligatures w14:val="none"/>
              </w:rPr>
              <w:t>2013</w:t>
            </w:r>
            <w:r w:rsidRPr="00951299">
              <w:rPr>
                <w:rFonts w:ascii="Inter Tight" w:eastAsia="Calibri" w:hAnsi="Inter Tight" w:cs="Inter Tight"/>
                <w:b/>
                <w:bCs/>
                <w:color w:val="000000"/>
                <w:kern w:val="0"/>
                <w:sz w:val="24"/>
                <w:szCs w:val="24"/>
                <w:lang w:eastAsia="it-IT"/>
                <w14:ligatures w14:val="none"/>
              </w:rPr>
              <w:t xml:space="preserve"> </w:t>
            </w:r>
          </w:p>
          <w:p w14:paraId="0E2B2E97"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(possibilità di inserire 5 giovani che hanno compiuto i</w:t>
            </w:r>
          </w:p>
          <w:p w14:paraId="29A6FFB1"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19"/>
                <w:szCs w:val="19"/>
                <w:lang w:eastAsia="it-IT"/>
                <w14:ligatures w14:val="none"/>
              </w:rPr>
            </w:pPr>
            <w:r w:rsidRPr="00951299">
              <w:rPr>
                <w:rFonts w:ascii="Inter Tight" w:eastAsia="Calibri" w:hAnsi="Inter Tight" w:cs="Inter Tight"/>
                <w:b/>
                <w:bCs/>
                <w:color w:val="000000"/>
                <w:kern w:val="0"/>
                <w:sz w:val="19"/>
                <w:szCs w:val="19"/>
                <w:lang w:eastAsia="it-IT"/>
                <w14:ligatures w14:val="none"/>
              </w:rPr>
              <w:t xml:space="preserve"> 12 anni di età, nati nel 2014)</w:t>
            </w:r>
            <w:r w:rsidRPr="00951299">
              <w:rPr>
                <w:rFonts w:ascii="Inter Tight" w:eastAsia="Calibri" w:hAnsi="Inter Tight" w:cs="Inter Tight"/>
                <w:color w:val="000000"/>
                <w:kern w:val="0"/>
                <w:sz w:val="19"/>
                <w:szCs w:val="19"/>
                <w:lang w:eastAsia="it-IT"/>
                <w14:ligatures w14:val="none"/>
              </w:rPr>
              <w:t xml:space="preserve"> </w:t>
            </w:r>
          </w:p>
        </w:tc>
        <w:tc>
          <w:tcPr>
            <w:tcW w:w="1885" w:type="dxa"/>
            <w:tcBorders>
              <w:top w:val="single" w:sz="4" w:space="0" w:color="auto"/>
              <w:left w:val="single" w:sz="4" w:space="0" w:color="auto"/>
              <w:bottom w:val="single" w:sz="4" w:space="0" w:color="auto"/>
              <w:right w:val="single" w:sz="4" w:space="0" w:color="auto"/>
            </w:tcBorders>
            <w:vAlign w:val="center"/>
            <w:hideMark/>
          </w:tcPr>
          <w:p w14:paraId="06AC02EB" w14:textId="77777777" w:rsidR="00951299" w:rsidRPr="00951299" w:rsidRDefault="00951299" w:rsidP="00951299">
            <w:pPr>
              <w:autoSpaceDE w:val="0"/>
              <w:autoSpaceDN w:val="0"/>
              <w:adjustRightInd w:val="0"/>
              <w:spacing w:after="0" w:line="240" w:lineRule="auto"/>
              <w:jc w:val="center"/>
              <w:rPr>
                <w:rFonts w:ascii="Inter Tight" w:eastAsia="Calibri" w:hAnsi="Inter Tight" w:cs="Inter Tight"/>
                <w:b/>
                <w:bCs/>
                <w:color w:val="000000"/>
                <w:kern w:val="0"/>
                <w:sz w:val="24"/>
                <w:szCs w:val="24"/>
                <w:lang w:eastAsia="it-IT"/>
                <w14:ligatures w14:val="none"/>
              </w:rPr>
            </w:pPr>
            <w:r w:rsidRPr="00951299">
              <w:rPr>
                <w:rFonts w:ascii="Inter Tight" w:eastAsia="Calibri" w:hAnsi="Inter Tight" w:cs="Inter Tight"/>
                <w:b/>
                <w:bCs/>
                <w:color w:val="000000"/>
                <w:kern w:val="0"/>
                <w:sz w:val="24"/>
                <w:szCs w:val="24"/>
                <w:lang w:eastAsia="it-IT"/>
                <w14:ligatures w14:val="none"/>
              </w:rPr>
              <w:t>2x35’</w:t>
            </w:r>
          </w:p>
        </w:tc>
      </w:tr>
    </w:tbl>
    <w:p w14:paraId="5B94326A" w14:textId="77777777" w:rsidR="00CC3DAC" w:rsidRPr="00CC3DAC" w:rsidRDefault="00CC3DAC" w:rsidP="00CC3DAC">
      <w:pPr>
        <w:keepNext/>
        <w:tabs>
          <w:tab w:val="left" w:pos="555"/>
          <w:tab w:val="center" w:pos="6379"/>
        </w:tabs>
        <w:spacing w:after="0"/>
        <w:outlineLvl w:val="0"/>
      </w:pPr>
    </w:p>
    <w:p w14:paraId="43A3E39F" w14:textId="77777777" w:rsidR="00E85E2F" w:rsidRPr="007E2091" w:rsidRDefault="00E85E2F" w:rsidP="00E85E2F">
      <w:pPr>
        <w:spacing w:after="0" w:line="240" w:lineRule="auto"/>
        <w:rPr>
          <w:rFonts w:ascii="Inter Tight" w:hAnsi="Inter Tight" w:cs="Inter Tight"/>
          <w:color w:val="2F5496"/>
        </w:rPr>
      </w:pPr>
      <w:r w:rsidRPr="007E2091">
        <w:rPr>
          <w:rFonts w:ascii="Inter Tight" w:hAnsi="Inter Tight" w:cs="Inter Tight"/>
          <w:noProof/>
          <w:color w:val="2F5496"/>
        </w:rPr>
        <mc:AlternateContent>
          <mc:Choice Requires="wpg">
            <w:drawing>
              <wp:inline distT="0" distB="0" distL="0" distR="0" wp14:anchorId="45C8967A" wp14:editId="3B419FEF">
                <wp:extent cx="6176645" cy="19685"/>
                <wp:effectExtent l="0" t="0" r="0" b="0"/>
                <wp:docPr id="671894438" name="Gruppo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645" cy="19685"/>
                          <a:chOff x="0" y="0"/>
                          <a:chExt cx="9727" cy="31"/>
                        </a:xfrm>
                      </wpg:grpSpPr>
                      <wpg:grpSp>
                        <wpg:cNvPr id="12" name="Group 6"/>
                        <wpg:cNvGrpSpPr>
                          <a:grpSpLocks/>
                        </wpg:cNvGrpSpPr>
                        <wpg:grpSpPr bwMode="auto">
                          <a:xfrm>
                            <a:off x="15" y="15"/>
                            <a:ext cx="9696" cy="2"/>
                            <a:chOff x="15" y="15"/>
                            <a:chExt cx="9696" cy="2"/>
                          </a:xfrm>
                        </wpg:grpSpPr>
                        <wps:wsp>
                          <wps:cNvPr id="13" name="Freeform 7"/>
                          <wps:cNvSpPr>
                            <a:spLocks/>
                          </wps:cNvSpPr>
                          <wps:spPr bwMode="auto">
                            <a:xfrm>
                              <a:off x="15" y="15"/>
                              <a:ext cx="9696" cy="2"/>
                            </a:xfrm>
                            <a:custGeom>
                              <a:avLst/>
                              <a:gdLst>
                                <a:gd name="T0" fmla="+- 0 15 15"/>
                                <a:gd name="T1" fmla="*/ T0 w 9696"/>
                                <a:gd name="T2" fmla="+- 0 9711 15"/>
                                <a:gd name="T3" fmla="*/ T2 w 9696"/>
                              </a:gdLst>
                              <a:ahLst/>
                              <a:cxnLst>
                                <a:cxn ang="0">
                                  <a:pos x="T1" y="0"/>
                                </a:cxn>
                                <a:cxn ang="0">
                                  <a:pos x="T3" y="0"/>
                                </a:cxn>
                              </a:cxnLst>
                              <a:rect l="0" t="0" r="r" b="b"/>
                              <a:pathLst>
                                <a:path w="9696">
                                  <a:moveTo>
                                    <a:pt x="0" y="0"/>
                                  </a:moveTo>
                                  <a:lnTo>
                                    <a:pt x="9696" y="0"/>
                                  </a:lnTo>
                                </a:path>
                              </a:pathLst>
                            </a:custGeom>
                            <a:noFill/>
                            <a:ln w="19558">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566E7597" id="Gruppo 4" o:spid="_x0000_s1026" style="width:486.35pt;height:1.55pt;mso-position-horizontal-relative:char;mso-position-vertical-relative:line" coordsize="9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j9WLAMAANIHAAAOAAAAZHJzL2Uyb0RvYy54bWysVW1r2zAQ/j7YfxD6uLHaThunMXVK6RuD&#10;bis0+wGKLL8wWdIkJU7363eS7NR1VwbdIIST73T33HMvOjvftxztmDaNFDlOjmKMmKCyaESV4+/r&#10;m0+nGBlLREG4FCzHj8zg89X7d2edythM1pIXTCNwIkzWqRzX1qosigytWUvMkVRMgLKUuiUWjrqK&#10;Ck068N7yaBbHadRJXSgtKTMGvl4FJV55/2XJqP1WloZZxHMM2Kz/1/5/4/6j1RnJKk1U3dAeBnkD&#10;ipY0AoIeXF0RS9BWNy9ctQ3V0sjSHlHZRrIsG8p8DpBNEk+yudVyq3wuVdZV6kATUDvh6c1u6dfd&#10;rVYP6l4H9CDeSfrDAC9Rp6psrHfnKhijTfdFFlBPsrXSJ74vdetcQEpo7/l9PPDL9hZR+JgmizQ9&#10;mWNEQZcs09N54J/WUKQXt2h93d9bLmaLcOk4cTcikoVwHmIPyZW8xxdEgH6vUVNAqBlGgrQA1zOK&#10;Uudkmp2r3f/KPoEcXYp9fkP+y3SZhjxmk8QnF0apP7/yauYwPeapQcy/NchDTRTzfWdcAwwsHg8s&#10;3mjG3EiiRSDSWw09ZMYNNNJ0ymQG+uyvrTPh4hXyDkyQjG6NvWXStx/Z3RkbhroAyTd10Rd/DQug&#10;bDnM98dPKEbJHH6hDtXBJBlMPkRoHaMO+Zr1Dgc/0E4jP8tFkvzBE7AVjJyn2cgTIK8GbKQe4NK9&#10;6PGChIhbn7EfLCWNG401IBsmCjyAkcvtFVuIPbUNd/oQGvbidCNqjGAjbgIhiliHzIVwIupy7Ilw&#10;H1q5Y2vpVXYytBDkScvF2Cr0/ghVUMMNF8DP9CGowzqqqZA3Dee+Blw4KMlyPj/15BjJm8JpHRyj&#10;q80l12hHYNlfH6eX8YXLBrw9M4OlKgrvrWakuO5lSxoeZLDnQC7sltCwblWYbCOLR2heLcMTAk8e&#10;CLXUvzDq4PnIsfm5JZphxD8LGL9lcnLi3ht/OJkvZnDQY81mrCGCgqscWwyVd+KlDW/UVummqiFS&#10;4tMV8gL2bdm4Dvf4Aqr+ABvAS4ct6NcjPBzw9dnLND77G09P8eo3AAAA//8DAFBLAwQUAAYACAAA&#10;ACEAmxyOCtwAAAADAQAADwAAAGRycy9kb3ducmV2LnhtbEyPT2vCQBDF7wW/wzKF3uomSmtNsxER&#10;25MU/APF25gdk2B2NmTXJH77bnupl4HHe7z3m3QxmFp01LrKsoJ4HIEgzq2uuFBw2H88v4FwHllj&#10;bZkU3MjBIhs9pJho2/OWup0vRChhl6CC0vsmkdLlJRl0Y9sQB+9sW4M+yLaQusU+lJtaTqLoVRqs&#10;OCyU2NCqpPyyuxoFnz32y2m87jaX8+p23L98fW9iUurpcVi+g/A0+P8w/OIHdMgC08leWTtRKwiP&#10;+L8bvPlsMgNxUjCNQWapvGfPfgAAAP//AwBQSwECLQAUAAYACAAAACEAtoM4kv4AAADhAQAAEwAA&#10;AAAAAAAAAAAAAAAAAAAAW0NvbnRlbnRfVHlwZXNdLnhtbFBLAQItABQABgAIAAAAIQA4/SH/1gAA&#10;AJQBAAALAAAAAAAAAAAAAAAAAC8BAABfcmVscy8ucmVsc1BLAQItABQABgAIAAAAIQB1fj9WLAMA&#10;ANIHAAAOAAAAAAAAAAAAAAAAAC4CAABkcnMvZTJvRG9jLnhtbFBLAQItABQABgAIAAAAIQCbHI4K&#10;3AAAAAMBAAAPAAAAAAAAAAAAAAAAAIYFAABkcnMvZG93bnJldi54bWxQSwUGAAAAAAQABADzAAAA&#10;jwYAAAAA&#10;">
                <v:group id="Group 6" o:spid="_x0000_s1027" style="position:absolute;left:15;top:15;width:9696;height:2" coordorigin="15,15"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7" o:spid="_x0000_s1028" style="position:absolute;left:15;top:15;width:9696;height:2;visibility:visible;mso-wrap-style:square;v-text-anchor:top"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cR/wQAAANsAAAAPAAAAZHJzL2Rvd25yZXYueG1sRE9La8JA&#10;EL4L/odlCr3pRktE0mxELLa9FR+gxyE7TUKzsyE7jfHfdwuF3ubje06+GV2rBupD49nAYp6AIi69&#10;bbgycD7tZ2tQQZAttp7JwJ0CbIrpJMfM+hsfaDhKpWIIhwwN1CJdpnUoa3IY5r4jjtyn7x1KhH2l&#10;bY+3GO5avUySlXbYcGyosaNdTeXX8dsZSD9k+7K88zV9lcV+LW/X4ZJ6Yx4fxu0zKKFR/sV/7ncb&#10;5z/B7y/xAF38AAAA//8DAFBLAQItABQABgAIAAAAIQDb4fbL7gAAAIUBAAATAAAAAAAAAAAAAAAA&#10;AAAAAABbQ29udGVudF9UeXBlc10ueG1sUEsBAi0AFAAGAAgAAAAhAFr0LFu/AAAAFQEAAAsAAAAA&#10;AAAAAAAAAAAAHwEAAF9yZWxzLy5yZWxzUEsBAi0AFAAGAAgAAAAhAM9pxH/BAAAA2wAAAA8AAAAA&#10;AAAAAAAAAAAABwIAAGRycy9kb3ducmV2LnhtbFBLBQYAAAAAAwADALcAAAD1AgAAAAA=&#10;" path="m,l9696,e" filled="f" strokecolor="#e36c0a" strokeweight="1.54pt">
                    <v:path arrowok="t" o:connecttype="custom" o:connectlocs="0,0;9696,0" o:connectangles="0,0"/>
                  </v:shape>
                </v:group>
                <w10:anchorlock/>
              </v:group>
            </w:pict>
          </mc:Fallback>
        </mc:AlternateContent>
      </w:r>
    </w:p>
    <w:p w14:paraId="01602B46" w14:textId="6CC3CF59" w:rsidR="00E85E2F" w:rsidRPr="007E2091" w:rsidRDefault="00E85E2F" w:rsidP="00E85E2F">
      <w:pPr>
        <w:spacing w:after="0" w:line="240" w:lineRule="auto"/>
        <w:jc w:val="center"/>
        <w:rPr>
          <w:rFonts w:ascii="Inter Tight" w:hAnsi="Inter Tight" w:cs="Inter Tight"/>
          <w:b/>
          <w:color w:val="001489"/>
          <w:sz w:val="20"/>
          <w:szCs w:val="20"/>
        </w:rPr>
      </w:pPr>
      <w:r w:rsidRPr="007E2091">
        <w:rPr>
          <w:rFonts w:ascii="Inter Tight" w:hAnsi="Inter Tight" w:cs="Inter Tight"/>
          <w:b/>
          <w:color w:val="001489"/>
          <w:sz w:val="20"/>
          <w:szCs w:val="20"/>
        </w:rPr>
        <w:t>PUBBLICATO DA</w:t>
      </w:r>
      <w:r>
        <w:rPr>
          <w:rFonts w:ascii="Inter Tight" w:hAnsi="Inter Tight" w:cs="Inter Tight"/>
          <w:b/>
          <w:color w:val="001489"/>
          <w:sz w:val="20"/>
          <w:szCs w:val="20"/>
        </w:rPr>
        <w:t>L</w:t>
      </w:r>
      <w:r w:rsidRPr="007E2091">
        <w:rPr>
          <w:rFonts w:ascii="Inter Tight" w:hAnsi="Inter Tight" w:cs="Inter Tight"/>
          <w:b/>
          <w:color w:val="001489"/>
          <w:sz w:val="20"/>
          <w:szCs w:val="20"/>
        </w:rPr>
        <w:t>L</w:t>
      </w:r>
      <w:r>
        <w:rPr>
          <w:rFonts w:ascii="Inter Tight" w:hAnsi="Inter Tight" w:cs="Inter Tight"/>
          <w:b/>
          <w:color w:val="001489"/>
          <w:sz w:val="20"/>
          <w:szCs w:val="20"/>
        </w:rPr>
        <w:t>A DELEGAZIONE DISTRETTUALE DI BARCELLONA P.G.</w:t>
      </w:r>
      <w:r w:rsidRPr="007E2091">
        <w:rPr>
          <w:rFonts w:ascii="Inter Tight" w:hAnsi="Inter Tight" w:cs="Inter Tight"/>
          <w:b/>
          <w:color w:val="001489"/>
          <w:sz w:val="20"/>
          <w:szCs w:val="20"/>
        </w:rPr>
        <w:t xml:space="preserve"> IL </w:t>
      </w:r>
      <w:r w:rsidR="00A26F98">
        <w:rPr>
          <w:rFonts w:ascii="Inter Tight" w:hAnsi="Inter Tight" w:cs="Inter Tight"/>
          <w:b/>
          <w:color w:val="001489"/>
          <w:sz w:val="20"/>
          <w:szCs w:val="20"/>
        </w:rPr>
        <w:t>21</w:t>
      </w:r>
      <w:r w:rsidRPr="007E2091">
        <w:rPr>
          <w:rFonts w:ascii="Inter Tight" w:hAnsi="Inter Tight" w:cs="Inter Tight"/>
          <w:b/>
          <w:color w:val="001489"/>
          <w:sz w:val="20"/>
          <w:szCs w:val="20"/>
        </w:rPr>
        <w:t xml:space="preserve"> </w:t>
      </w:r>
      <w:r w:rsidR="00A26F98">
        <w:rPr>
          <w:rFonts w:ascii="Inter Tight" w:hAnsi="Inter Tight" w:cs="Inter Tight"/>
          <w:b/>
          <w:color w:val="001489"/>
          <w:sz w:val="20"/>
          <w:szCs w:val="20"/>
        </w:rPr>
        <w:t>AGOSTO</w:t>
      </w:r>
      <w:r w:rsidRPr="007E2091">
        <w:rPr>
          <w:rFonts w:ascii="Inter Tight" w:hAnsi="Inter Tight" w:cs="Inter Tight"/>
          <w:b/>
          <w:color w:val="001489"/>
          <w:sz w:val="20"/>
          <w:szCs w:val="20"/>
        </w:rPr>
        <w:t xml:space="preserve"> 2026</w:t>
      </w:r>
    </w:p>
    <w:p w14:paraId="6168CE1B" w14:textId="77777777" w:rsidR="00E85E2F" w:rsidRPr="007E2091" w:rsidRDefault="00E85E2F" w:rsidP="00E85E2F">
      <w:pPr>
        <w:spacing w:after="0" w:line="240" w:lineRule="auto"/>
        <w:rPr>
          <w:rFonts w:ascii="Inter Tight" w:hAnsi="Inter Tight" w:cs="Inter Tight"/>
          <w:sz w:val="2"/>
          <w:szCs w:val="2"/>
        </w:rPr>
      </w:pPr>
      <w:r w:rsidRPr="007E2091">
        <w:rPr>
          <w:rFonts w:ascii="Inter Tight" w:hAnsi="Inter Tight" w:cs="Inter Tight"/>
          <w:noProof/>
          <w:sz w:val="2"/>
          <w:szCs w:val="2"/>
        </w:rPr>
        <mc:AlternateContent>
          <mc:Choice Requires="wpg">
            <w:drawing>
              <wp:inline distT="0" distB="0" distL="0" distR="0" wp14:anchorId="5FA176F4" wp14:editId="505D5464">
                <wp:extent cx="6176645" cy="19685"/>
                <wp:effectExtent l="0" t="0" r="0" b="0"/>
                <wp:docPr id="1612394874" name="Gruppo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76645" cy="19685"/>
                          <a:chOff x="0" y="0"/>
                          <a:chExt cx="9727" cy="31"/>
                        </a:xfrm>
                      </wpg:grpSpPr>
                      <wpg:grpSp>
                        <wpg:cNvPr id="865606516" name="Group 6"/>
                        <wpg:cNvGrpSpPr>
                          <a:grpSpLocks/>
                        </wpg:cNvGrpSpPr>
                        <wpg:grpSpPr bwMode="auto">
                          <a:xfrm>
                            <a:off x="15" y="15"/>
                            <a:ext cx="9696" cy="2"/>
                            <a:chOff x="15" y="15"/>
                            <a:chExt cx="9696" cy="2"/>
                          </a:xfrm>
                        </wpg:grpSpPr>
                        <wps:wsp>
                          <wps:cNvPr id="149430387" name="Freeform 7"/>
                          <wps:cNvSpPr>
                            <a:spLocks/>
                          </wps:cNvSpPr>
                          <wps:spPr bwMode="auto">
                            <a:xfrm>
                              <a:off x="15" y="15"/>
                              <a:ext cx="9696" cy="2"/>
                            </a:xfrm>
                            <a:custGeom>
                              <a:avLst/>
                              <a:gdLst>
                                <a:gd name="T0" fmla="+- 0 15 15"/>
                                <a:gd name="T1" fmla="*/ T0 w 9696"/>
                                <a:gd name="T2" fmla="+- 0 9711 15"/>
                                <a:gd name="T3" fmla="*/ T2 w 9696"/>
                              </a:gdLst>
                              <a:ahLst/>
                              <a:cxnLst>
                                <a:cxn ang="0">
                                  <a:pos x="T1" y="0"/>
                                </a:cxn>
                                <a:cxn ang="0">
                                  <a:pos x="T3" y="0"/>
                                </a:cxn>
                              </a:cxnLst>
                              <a:rect l="0" t="0" r="r" b="b"/>
                              <a:pathLst>
                                <a:path w="9696">
                                  <a:moveTo>
                                    <a:pt x="0" y="0"/>
                                  </a:moveTo>
                                  <a:lnTo>
                                    <a:pt x="9696" y="0"/>
                                  </a:lnTo>
                                </a:path>
                              </a:pathLst>
                            </a:custGeom>
                            <a:noFill/>
                            <a:ln w="19558">
                              <a:solidFill>
                                <a:srgbClr val="E36C0A"/>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42E1BC67" id="Gruppo 3" o:spid="_x0000_s1026" style="width:486.35pt;height:1.55pt;mso-position-horizontal-relative:char;mso-position-vertical-relative:line" coordsize="9727,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bg7OQMAAOAHAAAOAAAAZHJzL2Uyb0RvYy54bWysVetq2zAU/j/YOwj93FhtJ7GTmLql9Mag&#10;2wrNHkCR5QuzJU1S4nRPvyPJTl13ZdANQjjyueg737no9PzQNmjPlK4Fz3B0EmLEOBV5zcsMf9/c&#10;fFphpA3hOWkEZxl+ZBqfn71/d9rJlM1EJZqcKQRBuE47meHKGJkGgaYVa4k+EZJxUBZCtcTAUZVB&#10;rkgH0dsmmIVhEnRC5VIJyrSGr1deic9c/KJg1HwrCs0MajIM2Iz7V+5/a/+Ds1OSlorIqqY9DPIG&#10;FC2pOVx6DHVFDEE7Vb8I1dZUCS0Kc0JFG4iiqClzOUA2UTjJ5laJnXS5lGlXyiNNQO2EpzeHpV/3&#10;t0o+yHvl0YN4J+gPDbwEnSzTsd6eS2+Mtt0XkUM9yc4Il/ihUK0NASmhg+P38cgvOxhE4WMSLZNk&#10;EWNEQRetk1Xs+acVFOmFF62ue7/1crb0TvPIegQk9dc5iD0kW/IenxcB+r1CdZ7hVRInYRJHCUac&#10;tIDaEYsSG2uapC3h/yIhglRtpn2aAw3rZA1ILAezSf4ThxEDz11eJQCGSD/1if63PnmoiGSu/bTt&#10;g57MaLFezMP5CiriybxRjNkBRUvPpzMeOkqP22mk6aRONXTdXxtpQskrHB4JISndaXPLhGtGsr/T&#10;xo94DpJr8byHvYF1ULQNTPvHTyhEUQw/X47yaBINJh8CtAlRh1zp+oBDnNlg5OKsl1H0h0jzwchG&#10;mo0iAfJywEaqAS498B4vSIjYZRq6MZNC20HZALJhviACGNncXrGFu6e23qe/QsGWnO5HhRHsx60n&#10;RBJjkdkrrIi6DDsi7IdW7NlGOJWZjDBc8qRt+NjKj8AIlVeDh73ATfjxUot1VFMubuqmcTVouIUS&#10;reN45cjRoqlzq7VwtCq3l41CewKr/3qeXIYXNhuI9swMVizPXbSKkfy6lw2pGy+DfQPkwqbxDWs3&#10;hk63In+E5lXCPyjwAIJQCfULow4ekwzrnzuiGEbNZw5TuI4WC/v6uMMiXs7goMaa7VhDOIVQGTYY&#10;Km/FS+NfrJ1UdVnBTZFLl4sL2L5FbTvc4fOo+gMsAicdd6JblvCMwNdn79T47DyeHuaz3wAAAP//&#10;AwBQSwMEFAAGAAgAAAAhAJscjgrcAAAAAwEAAA8AAABkcnMvZG93bnJldi54bWxMj09rwkAQxe8F&#10;v8Myhd7qJkprTbMREduTFPwDxduYHZNgdjZk1yR++257qZeBx3u895t0MZhadNS6yrKCeByBIM6t&#10;rrhQcNh/PL+BcB5ZY22ZFNzIwSIbPaSYaNvzlrqdL0QoYZeggtL7JpHS5SUZdGPbEAfvbFuDPsi2&#10;kLrFPpSbWk6i6FUarDgslNjQqqT8srsaBZ899stpvO42l/Pqdty/fH1vYlLq6XFYvoPwNPj/MPzi&#10;B3TIAtPJXlk7USsIj/i/G7z5bDIDcVIwjUFmqbxnz34AAAD//wMAUEsBAi0AFAAGAAgAAAAhALaD&#10;OJL+AAAA4QEAABMAAAAAAAAAAAAAAAAAAAAAAFtDb250ZW50X1R5cGVzXS54bWxQSwECLQAUAAYA&#10;CAAAACEAOP0h/9YAAACUAQAACwAAAAAAAAAAAAAAAAAvAQAAX3JlbHMvLnJlbHNQSwECLQAUAAYA&#10;CAAAACEAHPW4OzkDAADgBwAADgAAAAAAAAAAAAAAAAAuAgAAZHJzL2Uyb0RvYy54bWxQSwECLQAU&#10;AAYACAAAACEAmxyOCtwAAAADAQAADwAAAAAAAAAAAAAAAACTBQAAZHJzL2Rvd25yZXYueG1sUEsF&#10;BgAAAAAEAAQA8wAAAJwGAAAAAA==&#10;">
                <v:group id="Group 6" o:spid="_x0000_s1027" style="position:absolute;left:15;top:15;width:9696;height:2" coordorigin="15,15"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VrCfygAAAOIAAAAPAAAAZHJzL2Rvd25yZXYueG1sRI9Ba8JA&#10;FITvgv9heUJvuklLFomuItKWHqSgFoq3R/aZBLNvQ3abxH/fLRQ8DjPzDbPejrYRPXW+dqwhXSQg&#10;iAtnai41fJ3f5ksQPiAbbByThjt52G6mkzXmxg18pP4UShEh7HPUUIXQ5lL6oiKLfuFa4uhdXWcx&#10;RNmV0nQ4RLht5HOSKGmx5rhQYUv7iorb6cdqeB9w2L2kr/3hdt3fL+fs8/uQktZPs3G3AhFoDI/w&#10;f/vDaFiqTCUqSxX8XYp3QG5+AQAA//8DAFBLAQItABQABgAIAAAAIQDb4fbL7gAAAIUBAAATAAAA&#10;AAAAAAAAAAAAAAAAAABbQ29udGVudF9UeXBlc10ueG1sUEsBAi0AFAAGAAgAAAAhAFr0LFu/AAAA&#10;FQEAAAsAAAAAAAAAAAAAAAAAHwEAAF9yZWxzLy5yZWxzUEsBAi0AFAAGAAgAAAAhALtWsJ/KAAAA&#10;4gAAAA8AAAAAAAAAAAAAAAAABwIAAGRycy9kb3ducmV2LnhtbFBLBQYAAAAAAwADALcAAAD+AgAA&#10;AAA=&#10;">
                  <v:shape id="Freeform 7" o:spid="_x0000_s1028" style="position:absolute;left:15;top:15;width:9696;height:2;visibility:visible;mso-wrap-style:square;v-text-anchor:top" coordsize="96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27bxgAAAOIAAAAPAAAAZHJzL2Rvd25yZXYueG1sRE9LS8NA&#10;EL4L/Q/LCN7spo/UGLstRal6k9ZCexyyYxKanQ3ZMU3/vSsIHj++93I9uEb11IXas4HJOAFFXHhb&#10;c2ng8Lm9z0AFQbbYeCYDVwqwXo1ulphbf+Ed9XspVQzhkKOBSqTNtQ5FRQ7D2LfEkfvynUOJsCu1&#10;7fASw12jp0my0A5rjg0VtvRcUXHefzsD6YdsXqZXPqWvMtlm8nbqj6k35u522DyBEhrkX/znfrdx&#10;/vxxPktm2QP8XooY9OoHAAD//wMAUEsBAi0AFAAGAAgAAAAhANvh9svuAAAAhQEAABMAAAAAAAAA&#10;AAAAAAAAAAAAAFtDb250ZW50X1R5cGVzXS54bWxQSwECLQAUAAYACAAAACEAWvQsW78AAAAVAQAA&#10;CwAAAAAAAAAAAAAAAAAfAQAAX3JlbHMvLnJlbHNQSwECLQAUAAYACAAAACEALi9u28YAAADiAAAA&#10;DwAAAAAAAAAAAAAAAAAHAgAAZHJzL2Rvd25yZXYueG1sUEsFBgAAAAADAAMAtwAAAPoCAAAAAA==&#10;" path="m,l9696,e" filled="f" strokecolor="#e36c0a" strokeweight="1.54pt">
                    <v:path arrowok="t" o:connecttype="custom" o:connectlocs="0,0;9696,0" o:connectangles="0,0"/>
                  </v:shape>
                </v:group>
                <w10:anchorlock/>
              </v:group>
            </w:pict>
          </mc:Fallback>
        </mc:AlternateContent>
      </w:r>
    </w:p>
    <w:p w14:paraId="0CB7CC10" w14:textId="77777777" w:rsidR="00E85E2F" w:rsidRDefault="00E85E2F" w:rsidP="00E85E2F">
      <w:pPr>
        <w:spacing w:after="0" w:line="240" w:lineRule="auto"/>
        <w:rPr>
          <w:rFonts w:ascii="Inter Tight" w:hAnsi="Inter Tight" w:cs="Inter Tight"/>
          <w:b/>
        </w:rPr>
      </w:pPr>
      <w:r w:rsidRPr="007E2091">
        <w:rPr>
          <w:rFonts w:ascii="Inter Tight" w:hAnsi="Inter Tight" w:cs="Inter Tight"/>
          <w:b/>
        </w:rPr>
        <w:t xml:space="preserve">     </w:t>
      </w:r>
    </w:p>
    <w:p w14:paraId="4C8D7B86" w14:textId="77777777" w:rsidR="00E85E2F" w:rsidRPr="007E2091" w:rsidRDefault="00E85E2F" w:rsidP="00E85E2F">
      <w:pPr>
        <w:spacing w:after="0" w:line="240" w:lineRule="auto"/>
        <w:rPr>
          <w:rFonts w:ascii="Inter Tight" w:hAnsi="Inter Tight" w:cs="Inter Tight"/>
          <w:b/>
          <w:color w:val="001489"/>
          <w:sz w:val="24"/>
          <w:szCs w:val="24"/>
        </w:rPr>
      </w:pPr>
      <w:r w:rsidRPr="007E2091">
        <w:rPr>
          <w:rFonts w:ascii="Inter Tight" w:hAnsi="Inter Tight" w:cs="Inter Tight"/>
          <w:b/>
          <w:color w:val="001489"/>
          <w:sz w:val="24"/>
          <w:szCs w:val="24"/>
        </w:rPr>
        <w:t xml:space="preserve">            LA SEGRETARIA</w:t>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r>
      <w:r w:rsidRPr="007E2091">
        <w:rPr>
          <w:rFonts w:ascii="Inter Tight" w:hAnsi="Inter Tight" w:cs="Inter Tight"/>
          <w:b/>
          <w:color w:val="001489"/>
          <w:sz w:val="24"/>
          <w:szCs w:val="24"/>
        </w:rPr>
        <w:tab/>
        <w:t xml:space="preserve">        IL PRESIDENTE</w:t>
      </w:r>
      <w:r>
        <w:rPr>
          <w:rFonts w:ascii="Inter Tight" w:hAnsi="Inter Tight" w:cs="Inter Tight"/>
          <w:b/>
          <w:color w:val="001489"/>
          <w:sz w:val="24"/>
          <w:szCs w:val="24"/>
        </w:rPr>
        <w:t xml:space="preserve"> DELEGATO</w:t>
      </w:r>
    </w:p>
    <w:p w14:paraId="6ABC176A" w14:textId="0FF24B06" w:rsidR="00407E9C" w:rsidRPr="00DA5937" w:rsidRDefault="00E85E2F" w:rsidP="00DA5937">
      <w:pPr>
        <w:spacing w:after="0" w:line="240" w:lineRule="auto"/>
        <w:rPr>
          <w:rFonts w:ascii="Inter Tight" w:hAnsi="Inter Tight" w:cs="Inter Tight"/>
          <w:sz w:val="24"/>
          <w:szCs w:val="24"/>
        </w:rPr>
      </w:pPr>
      <w:r w:rsidRPr="007E2091">
        <w:rPr>
          <w:rFonts w:ascii="Inter Tight" w:hAnsi="Inter Tight" w:cs="Inter Tight"/>
          <w:sz w:val="24"/>
          <w:szCs w:val="24"/>
        </w:rPr>
        <w:t xml:space="preserve">       </w:t>
      </w:r>
      <w:r>
        <w:rPr>
          <w:rFonts w:ascii="Inter Tight" w:hAnsi="Inter Tight" w:cs="Inter Tight"/>
          <w:sz w:val="24"/>
          <w:szCs w:val="24"/>
        </w:rPr>
        <w:t>Sebastiano ACCETTA</w:t>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sidRPr="007E2091">
        <w:rPr>
          <w:rFonts w:ascii="Inter Tight" w:hAnsi="Inter Tight" w:cs="Inter Tight"/>
          <w:sz w:val="24"/>
          <w:szCs w:val="24"/>
        </w:rPr>
        <w:tab/>
      </w:r>
      <w:r>
        <w:rPr>
          <w:rFonts w:ascii="Inter Tight" w:hAnsi="Inter Tight" w:cs="Inter Tight"/>
          <w:sz w:val="24"/>
          <w:szCs w:val="24"/>
        </w:rPr>
        <w:t xml:space="preserve">    Giuseppe</w:t>
      </w:r>
      <w:r w:rsidRPr="007E2091">
        <w:rPr>
          <w:rFonts w:ascii="Inter Tight" w:hAnsi="Inter Tight" w:cs="Inter Tight"/>
          <w:sz w:val="24"/>
          <w:szCs w:val="24"/>
        </w:rPr>
        <w:t xml:space="preserve"> </w:t>
      </w:r>
      <w:r>
        <w:rPr>
          <w:rFonts w:ascii="Inter Tight" w:hAnsi="Inter Tight" w:cs="Inter Tight"/>
          <w:sz w:val="24"/>
          <w:szCs w:val="24"/>
        </w:rPr>
        <w:t>AGRì</w:t>
      </w:r>
    </w:p>
    <w:sectPr w:rsidR="00407E9C" w:rsidRPr="00DA5937" w:rsidSect="00A34DE4">
      <w:headerReference w:type="default" r:id="rId69"/>
      <w:footerReference w:type="default" r:id="rId70"/>
      <w:pgSz w:w="11906" w:h="16838"/>
      <w:pgMar w:top="129" w:right="1133" w:bottom="1134" w:left="993" w:header="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82D8AF" w14:textId="77777777" w:rsidR="00E823E3" w:rsidRDefault="00E823E3" w:rsidP="00BA2B7A">
      <w:pPr>
        <w:spacing w:after="0" w:line="240" w:lineRule="auto"/>
      </w:pPr>
      <w:r>
        <w:separator/>
      </w:r>
    </w:p>
  </w:endnote>
  <w:endnote w:type="continuationSeparator" w:id="0">
    <w:p w14:paraId="6734949A" w14:textId="77777777" w:rsidR="00E823E3" w:rsidRDefault="00E823E3" w:rsidP="00BA2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 w:name="Liberation Serif">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Bold">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Helvetica Neue">
    <w:altName w:val="Corbel"/>
    <w:charset w:val="00"/>
    <w:family w:val="auto"/>
    <w:pitch w:val="variable"/>
    <w:sig w:usb0="00000003" w:usb1="500079DB" w:usb2="00000010" w:usb3="00000000" w:csb0="00000001" w:csb1="00000000"/>
  </w:font>
  <w:font w:name="MS Mincho">
    <w:panose1 w:val="02020609040205080304"/>
    <w:charset w:val="80"/>
    <w:family w:val="modern"/>
    <w:pitch w:val="fixed"/>
    <w:sig w:usb0="E00002FF" w:usb1="6AC7FDFB" w:usb2="08000012" w:usb3="00000000" w:csb0="0002009F" w:csb1="00000000"/>
  </w:font>
  <w:font w:name="FIGC - Azzurri">
    <w:altName w:val="Calibri"/>
    <w:panose1 w:val="00000000000000000000"/>
    <w:charset w:val="00"/>
    <w:family w:val="modern"/>
    <w:notTrueType/>
    <w:pitch w:val="variable"/>
    <w:sig w:usb0="00000007" w:usb1="00000000" w:usb2="00000000" w:usb3="00000000" w:csb0="00000093" w:csb1="00000000"/>
  </w:font>
  <w:font w:name="VTF Redzone Classic">
    <w:panose1 w:val="00000500000000000000"/>
    <w:charset w:val="00"/>
    <w:family w:val="auto"/>
    <w:pitch w:val="variable"/>
    <w:sig w:usb0="00000007" w:usb1="00000001" w:usb2="00000000" w:usb3="00000000" w:csb0="00000093" w:csb1="00000000"/>
  </w:font>
  <w:font w:name="Inter Tight">
    <w:panose1 w:val="00000000000000000000"/>
    <w:charset w:val="00"/>
    <w:family w:val="auto"/>
    <w:pitch w:val="variable"/>
    <w:sig w:usb0="E10002FF" w:usb1="1200E5FF" w:usb2="00000009" w:usb3="00000000" w:csb0="0000019F" w:csb1="00000000"/>
  </w:font>
  <w:font w:name="Inter Tight SemiBold">
    <w:panose1 w:val="00000000000000000000"/>
    <w:charset w:val="00"/>
    <w:family w:val="auto"/>
    <w:pitch w:val="variable"/>
    <w:sig w:usb0="E10002FF" w:usb1="1200E5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89091" w14:textId="77777777" w:rsidR="00407E9C" w:rsidRDefault="00407E9C">
    <w:pPr>
      <w:pStyle w:val="Pidipagina"/>
      <w:jc w:val="right"/>
    </w:pPr>
  </w:p>
  <w:p w14:paraId="6BD3E8E5" w14:textId="264E4C2C" w:rsidR="00407E9C" w:rsidRDefault="00407E9C" w:rsidP="00407E9C">
    <w:pPr>
      <w:pStyle w:val="Pidipagina"/>
      <w:tabs>
        <w:tab w:val="clear" w:pos="4819"/>
        <w:tab w:val="clear" w:pos="9638"/>
      </w:tabs>
      <w:jc w:val="right"/>
    </w:pPr>
    <w:r w:rsidRPr="00407E9C">
      <w:rPr>
        <w:rFonts w:ascii="Inter Tight" w:hAnsi="Inter Tight" w:cs="Inter Tight"/>
        <w:noProof/>
      </w:rPr>
      <w:drawing>
        <wp:inline distT="0" distB="0" distL="0" distR="0" wp14:anchorId="451BAA08" wp14:editId="7F4E38FA">
          <wp:extent cx="422630" cy="447675"/>
          <wp:effectExtent l="0" t="0" r="0" b="0"/>
          <wp:docPr id="153771763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3936700" name=""/>
                  <pic:cNvPicPr/>
                </pic:nvPicPr>
                <pic:blipFill>
                  <a:blip r:embed="rId1"/>
                  <a:stretch>
                    <a:fillRect/>
                  </a:stretch>
                </pic:blipFill>
                <pic:spPr>
                  <a:xfrm>
                    <a:off x="0" y="0"/>
                    <a:ext cx="432369" cy="457991"/>
                  </a:xfrm>
                  <a:prstGeom prst="rect">
                    <a:avLst/>
                  </a:prstGeom>
                </pic:spPr>
              </pic:pic>
            </a:graphicData>
          </a:graphic>
        </wp:inline>
      </w:drawing>
    </w:r>
    <w:r>
      <w:rPr>
        <w:rFonts w:ascii="Inter Tight" w:hAnsi="Inter Tight" w:cs="Inter Tight"/>
        <w:color w:val="002060"/>
        <w:sz w:val="20"/>
        <w:szCs w:val="20"/>
      </w:rPr>
      <w:t xml:space="preserve">                                                     </w:t>
    </w:r>
    <w:r w:rsidRPr="00E31051">
      <w:rPr>
        <w:rFonts w:ascii="Inter Tight" w:hAnsi="Inter Tight" w:cs="Inter Tight"/>
        <w:color w:val="002060"/>
        <w:sz w:val="20"/>
        <w:szCs w:val="20"/>
      </w:rPr>
      <w:t xml:space="preserve">Comunicato Ufficiale n° </w:t>
    </w:r>
    <w:r w:rsidR="00A26F98">
      <w:rPr>
        <w:rFonts w:ascii="Inter Tight" w:hAnsi="Inter Tight" w:cs="Inter Tight"/>
        <w:color w:val="002060"/>
        <w:sz w:val="20"/>
        <w:szCs w:val="20"/>
      </w:rPr>
      <w:t>5</w:t>
    </w:r>
    <w:r w:rsidR="008417A0">
      <w:rPr>
        <w:rFonts w:ascii="Inter Tight" w:hAnsi="Inter Tight" w:cs="Inter Tight"/>
        <w:color w:val="002060"/>
        <w:sz w:val="20"/>
        <w:szCs w:val="20"/>
      </w:rPr>
      <w:t xml:space="preserve"> </w:t>
    </w:r>
    <w:r w:rsidRPr="00E31051">
      <w:rPr>
        <w:rFonts w:ascii="Inter Tight" w:hAnsi="Inter Tight" w:cs="Inter Tight"/>
        <w:color w:val="002060"/>
        <w:sz w:val="20"/>
        <w:szCs w:val="20"/>
      </w:rPr>
      <w:t xml:space="preserve">del </w:t>
    </w:r>
    <w:r w:rsidR="00A26F98">
      <w:rPr>
        <w:rFonts w:ascii="Inter Tight" w:hAnsi="Inter Tight" w:cs="Inter Tight"/>
        <w:color w:val="002060"/>
        <w:sz w:val="20"/>
        <w:szCs w:val="20"/>
      </w:rPr>
      <w:t>2</w:t>
    </w:r>
    <w:r w:rsidR="00E11EE7">
      <w:rPr>
        <w:rFonts w:ascii="Inter Tight" w:hAnsi="Inter Tight" w:cs="Inter Tight"/>
        <w:color w:val="002060"/>
        <w:sz w:val="20"/>
        <w:szCs w:val="20"/>
      </w:rPr>
      <w:t>1</w:t>
    </w:r>
    <w:r w:rsidRPr="00E31051">
      <w:rPr>
        <w:rFonts w:ascii="Inter Tight" w:hAnsi="Inter Tight" w:cs="Inter Tight"/>
        <w:color w:val="002060"/>
        <w:sz w:val="20"/>
        <w:szCs w:val="20"/>
      </w:rPr>
      <w:t>/</w:t>
    </w:r>
    <w:r w:rsidR="008417A0">
      <w:rPr>
        <w:rFonts w:ascii="Inter Tight" w:hAnsi="Inter Tight" w:cs="Inter Tight"/>
        <w:color w:val="002060"/>
        <w:sz w:val="20"/>
        <w:szCs w:val="20"/>
      </w:rPr>
      <w:t>0</w:t>
    </w:r>
    <w:r w:rsidR="00A26F98">
      <w:rPr>
        <w:rFonts w:ascii="Inter Tight" w:hAnsi="Inter Tight" w:cs="Inter Tight"/>
        <w:color w:val="002060"/>
        <w:sz w:val="20"/>
        <w:szCs w:val="20"/>
      </w:rPr>
      <w:t>8</w:t>
    </w:r>
    <w:r w:rsidRPr="00E31051">
      <w:rPr>
        <w:rFonts w:ascii="Inter Tight" w:hAnsi="Inter Tight" w:cs="Inter Tight"/>
        <w:color w:val="002060"/>
        <w:sz w:val="20"/>
        <w:szCs w:val="20"/>
      </w:rPr>
      <w:t>/</w:t>
    </w:r>
    <w:r w:rsidR="008417A0">
      <w:rPr>
        <w:rFonts w:ascii="Inter Tight" w:hAnsi="Inter Tight" w:cs="Inter Tight"/>
        <w:color w:val="002060"/>
        <w:sz w:val="20"/>
        <w:szCs w:val="20"/>
      </w:rPr>
      <w:t>2026</w:t>
    </w:r>
    <w:r>
      <w:rPr>
        <w:rFonts w:ascii="Inter Tight" w:hAnsi="Inter Tight" w:cs="Inter Tight"/>
        <w:color w:val="002060"/>
        <w:sz w:val="20"/>
        <w:szCs w:val="20"/>
      </w:rPr>
      <w:t xml:space="preserve">                                                               </w:t>
    </w:r>
    <w:sdt>
      <w:sdtPr>
        <w:id w:val="-254587675"/>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53A351DA" w14:textId="4B4331A2" w:rsidR="00604B62" w:rsidRDefault="00604B6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D45D4" w14:textId="77777777" w:rsidR="00E823E3" w:rsidRDefault="00E823E3" w:rsidP="00BA2B7A">
      <w:pPr>
        <w:spacing w:after="0" w:line="240" w:lineRule="auto"/>
      </w:pPr>
      <w:r>
        <w:separator/>
      </w:r>
    </w:p>
  </w:footnote>
  <w:footnote w:type="continuationSeparator" w:id="0">
    <w:p w14:paraId="084A3B5A" w14:textId="77777777" w:rsidR="00E823E3" w:rsidRDefault="00E823E3" w:rsidP="00BA2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61524" w14:textId="329FF747" w:rsidR="00EA442F" w:rsidRDefault="00EA442F">
    <w:pPr>
      <w:pStyle w:val="Intestazione"/>
      <w:jc w:val="right"/>
    </w:pPr>
  </w:p>
  <w:p w14:paraId="60C0B34D" w14:textId="77777777" w:rsidR="00EA442F" w:rsidRDefault="00EA442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1338D0"/>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C0988C12"/>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CDD33EBB"/>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A1B02C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029F989"/>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 w15:restartNumberingAfterBreak="0">
    <w:nsid w:val="FC55CD6E"/>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6" w15:restartNumberingAfterBreak="0">
    <w:nsid w:val="039E6AAF"/>
    <w:multiLevelType w:val="multilevel"/>
    <w:tmpl w:val="1FC677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033957"/>
    <w:multiLevelType w:val="hybridMultilevel"/>
    <w:tmpl w:val="E1B8FDF6"/>
    <w:styleLink w:val="LFO111"/>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8" w15:restartNumberingAfterBreak="0">
    <w:nsid w:val="0A603CA6"/>
    <w:multiLevelType w:val="hybridMultilevel"/>
    <w:tmpl w:val="04F0EE46"/>
    <w:lvl w:ilvl="0" w:tplc="73B8D200">
      <w:start w:val="1"/>
      <w:numFmt w:val="decimal"/>
      <w:lvlText w:val="%1)"/>
      <w:lvlJc w:val="left"/>
      <w:pPr>
        <w:ind w:left="720" w:hanging="360"/>
      </w:pPr>
      <w:rPr>
        <w:b/>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9" w15:restartNumberingAfterBreak="0">
    <w:nsid w:val="0D732A01"/>
    <w:multiLevelType w:val="hybridMultilevel"/>
    <w:tmpl w:val="25020112"/>
    <w:styleLink w:val="WWOutlineListStyle221"/>
    <w:lvl w:ilvl="0" w:tplc="8CD8CC8C">
      <w:start w:val="1"/>
      <w:numFmt w:val="decimal"/>
      <w:lvlText w:val="%1)"/>
      <w:lvlJc w:val="left"/>
      <w:pPr>
        <w:ind w:left="720" w:hanging="360"/>
      </w:pPr>
      <w:rPr>
        <w:rFonts w:hint="default"/>
        <w:b/>
        <w:bCs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0E3D6E5A"/>
    <w:multiLevelType w:val="hybridMultilevel"/>
    <w:tmpl w:val="505C2B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9383CF1"/>
    <w:multiLevelType w:val="hybridMultilevel"/>
    <w:tmpl w:val="F790F8C2"/>
    <w:lvl w:ilvl="0" w:tplc="04100001">
      <w:start w:val="1"/>
      <w:numFmt w:val="bullet"/>
      <w:lvlText w:val=""/>
      <w:lvlJc w:val="left"/>
      <w:pPr>
        <w:ind w:left="792" w:hanging="360"/>
      </w:pPr>
      <w:rPr>
        <w:rFonts w:ascii="Symbol" w:hAnsi="Symbol" w:hint="default"/>
      </w:rPr>
    </w:lvl>
    <w:lvl w:ilvl="1" w:tplc="04100003">
      <w:start w:val="1"/>
      <w:numFmt w:val="bullet"/>
      <w:lvlText w:val="o"/>
      <w:lvlJc w:val="left"/>
      <w:pPr>
        <w:ind w:left="1512" w:hanging="360"/>
      </w:pPr>
      <w:rPr>
        <w:rFonts w:ascii="Courier New" w:hAnsi="Courier New" w:cs="Courier New" w:hint="default"/>
      </w:rPr>
    </w:lvl>
    <w:lvl w:ilvl="2" w:tplc="BBD0C11E">
      <w:numFmt w:val="bullet"/>
      <w:lvlText w:val="-"/>
      <w:lvlJc w:val="left"/>
      <w:pPr>
        <w:ind w:left="2232" w:hanging="360"/>
      </w:pPr>
      <w:rPr>
        <w:rFonts w:ascii="Arial" w:eastAsia="Calibri" w:hAnsi="Arial" w:cs="Arial" w:hint="default"/>
      </w:rPr>
    </w:lvl>
    <w:lvl w:ilvl="3" w:tplc="04100001">
      <w:start w:val="1"/>
      <w:numFmt w:val="bullet"/>
      <w:lvlText w:val=""/>
      <w:lvlJc w:val="left"/>
      <w:pPr>
        <w:ind w:left="2952" w:hanging="360"/>
      </w:pPr>
      <w:rPr>
        <w:rFonts w:ascii="Symbol" w:hAnsi="Symbol" w:hint="default"/>
      </w:rPr>
    </w:lvl>
    <w:lvl w:ilvl="4" w:tplc="04100003">
      <w:start w:val="1"/>
      <w:numFmt w:val="bullet"/>
      <w:lvlText w:val="o"/>
      <w:lvlJc w:val="left"/>
      <w:pPr>
        <w:ind w:left="3672" w:hanging="360"/>
      </w:pPr>
      <w:rPr>
        <w:rFonts w:ascii="Courier New" w:hAnsi="Courier New" w:cs="Courier New" w:hint="default"/>
      </w:rPr>
    </w:lvl>
    <w:lvl w:ilvl="5" w:tplc="04100005">
      <w:start w:val="1"/>
      <w:numFmt w:val="bullet"/>
      <w:lvlText w:val=""/>
      <w:lvlJc w:val="left"/>
      <w:pPr>
        <w:ind w:left="4392" w:hanging="360"/>
      </w:pPr>
      <w:rPr>
        <w:rFonts w:ascii="Wingdings" w:hAnsi="Wingdings" w:hint="default"/>
      </w:rPr>
    </w:lvl>
    <w:lvl w:ilvl="6" w:tplc="04100001">
      <w:start w:val="1"/>
      <w:numFmt w:val="bullet"/>
      <w:lvlText w:val=""/>
      <w:lvlJc w:val="left"/>
      <w:pPr>
        <w:ind w:left="5112" w:hanging="360"/>
      </w:pPr>
      <w:rPr>
        <w:rFonts w:ascii="Symbol" w:hAnsi="Symbol" w:hint="default"/>
      </w:rPr>
    </w:lvl>
    <w:lvl w:ilvl="7" w:tplc="04100003">
      <w:start w:val="1"/>
      <w:numFmt w:val="bullet"/>
      <w:lvlText w:val="o"/>
      <w:lvlJc w:val="left"/>
      <w:pPr>
        <w:ind w:left="5832" w:hanging="360"/>
      </w:pPr>
      <w:rPr>
        <w:rFonts w:ascii="Courier New" w:hAnsi="Courier New" w:cs="Courier New" w:hint="default"/>
      </w:rPr>
    </w:lvl>
    <w:lvl w:ilvl="8" w:tplc="04100005">
      <w:start w:val="1"/>
      <w:numFmt w:val="bullet"/>
      <w:lvlText w:val=""/>
      <w:lvlJc w:val="left"/>
      <w:pPr>
        <w:ind w:left="6552" w:hanging="360"/>
      </w:pPr>
      <w:rPr>
        <w:rFonts w:ascii="Wingdings" w:hAnsi="Wingdings" w:hint="default"/>
      </w:rPr>
    </w:lvl>
  </w:abstractNum>
  <w:abstractNum w:abstractNumId="12" w15:restartNumberingAfterBreak="0">
    <w:nsid w:val="278F5FB8"/>
    <w:multiLevelType w:val="hybridMultilevel"/>
    <w:tmpl w:val="2B3AAC70"/>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F975F31"/>
    <w:multiLevelType w:val="multilevel"/>
    <w:tmpl w:val="6CE898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DA63EA"/>
    <w:multiLevelType w:val="hybridMultilevel"/>
    <w:tmpl w:val="0ECAB594"/>
    <w:lvl w:ilvl="0" w:tplc="3C5C28A8">
      <w:numFmt w:val="bullet"/>
      <w:lvlText w:val="-"/>
      <w:lvlJc w:val="left"/>
      <w:pPr>
        <w:tabs>
          <w:tab w:val="num" w:pos="720"/>
        </w:tabs>
        <w:ind w:left="720" w:hanging="360"/>
      </w:pPr>
      <w:rPr>
        <w:rFonts w:ascii="Arial" w:eastAsia="Times New Roman" w:hAnsi="Arial" w:cs="Arial"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F77B33"/>
    <w:multiLevelType w:val="hybridMultilevel"/>
    <w:tmpl w:val="CAB04148"/>
    <w:styleLink w:val="LFO13"/>
    <w:lvl w:ilvl="0" w:tplc="04100001">
      <w:start w:val="1"/>
      <w:numFmt w:val="bullet"/>
      <w:lvlText w:val=""/>
      <w:lvlJc w:val="left"/>
      <w:pPr>
        <w:ind w:left="720" w:hanging="360"/>
      </w:pPr>
      <w:rPr>
        <w:rFonts w:ascii="Symbol" w:hAnsi="Symbol" w:hint="default"/>
      </w:rPr>
    </w:lvl>
    <w:lvl w:ilvl="1" w:tplc="6F98BE14">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62559D6"/>
    <w:multiLevelType w:val="hybridMultilevel"/>
    <w:tmpl w:val="94A898FC"/>
    <w:lvl w:ilvl="0" w:tplc="04100001">
      <w:start w:val="1"/>
      <w:numFmt w:val="bullet"/>
      <w:lvlText w:val=""/>
      <w:lvlJc w:val="left"/>
      <w:pPr>
        <w:ind w:left="709" w:hanging="360"/>
      </w:pPr>
      <w:rPr>
        <w:rFonts w:ascii="Symbol" w:hAnsi="Symbol" w:hint="default"/>
      </w:rPr>
    </w:lvl>
    <w:lvl w:ilvl="1" w:tplc="04100003" w:tentative="1">
      <w:start w:val="1"/>
      <w:numFmt w:val="bullet"/>
      <w:lvlText w:val="o"/>
      <w:lvlJc w:val="left"/>
      <w:pPr>
        <w:ind w:left="1429" w:hanging="360"/>
      </w:pPr>
      <w:rPr>
        <w:rFonts w:ascii="Courier New" w:hAnsi="Courier New" w:cs="Courier New" w:hint="default"/>
      </w:rPr>
    </w:lvl>
    <w:lvl w:ilvl="2" w:tplc="04100005" w:tentative="1">
      <w:start w:val="1"/>
      <w:numFmt w:val="bullet"/>
      <w:lvlText w:val=""/>
      <w:lvlJc w:val="left"/>
      <w:pPr>
        <w:ind w:left="2149" w:hanging="360"/>
      </w:pPr>
      <w:rPr>
        <w:rFonts w:ascii="Wingdings" w:hAnsi="Wingdings" w:hint="default"/>
      </w:rPr>
    </w:lvl>
    <w:lvl w:ilvl="3" w:tplc="04100001" w:tentative="1">
      <w:start w:val="1"/>
      <w:numFmt w:val="bullet"/>
      <w:lvlText w:val=""/>
      <w:lvlJc w:val="left"/>
      <w:pPr>
        <w:ind w:left="2869" w:hanging="360"/>
      </w:pPr>
      <w:rPr>
        <w:rFonts w:ascii="Symbol" w:hAnsi="Symbol" w:hint="default"/>
      </w:rPr>
    </w:lvl>
    <w:lvl w:ilvl="4" w:tplc="04100003" w:tentative="1">
      <w:start w:val="1"/>
      <w:numFmt w:val="bullet"/>
      <w:lvlText w:val="o"/>
      <w:lvlJc w:val="left"/>
      <w:pPr>
        <w:ind w:left="3589" w:hanging="360"/>
      </w:pPr>
      <w:rPr>
        <w:rFonts w:ascii="Courier New" w:hAnsi="Courier New" w:cs="Courier New" w:hint="default"/>
      </w:rPr>
    </w:lvl>
    <w:lvl w:ilvl="5" w:tplc="04100005" w:tentative="1">
      <w:start w:val="1"/>
      <w:numFmt w:val="bullet"/>
      <w:lvlText w:val=""/>
      <w:lvlJc w:val="left"/>
      <w:pPr>
        <w:ind w:left="4309" w:hanging="360"/>
      </w:pPr>
      <w:rPr>
        <w:rFonts w:ascii="Wingdings" w:hAnsi="Wingdings" w:hint="default"/>
      </w:rPr>
    </w:lvl>
    <w:lvl w:ilvl="6" w:tplc="04100001" w:tentative="1">
      <w:start w:val="1"/>
      <w:numFmt w:val="bullet"/>
      <w:lvlText w:val=""/>
      <w:lvlJc w:val="left"/>
      <w:pPr>
        <w:ind w:left="5029" w:hanging="360"/>
      </w:pPr>
      <w:rPr>
        <w:rFonts w:ascii="Symbol" w:hAnsi="Symbol" w:hint="default"/>
      </w:rPr>
    </w:lvl>
    <w:lvl w:ilvl="7" w:tplc="04100003" w:tentative="1">
      <w:start w:val="1"/>
      <w:numFmt w:val="bullet"/>
      <w:lvlText w:val="o"/>
      <w:lvlJc w:val="left"/>
      <w:pPr>
        <w:ind w:left="5749" w:hanging="360"/>
      </w:pPr>
      <w:rPr>
        <w:rFonts w:ascii="Courier New" w:hAnsi="Courier New" w:cs="Courier New" w:hint="default"/>
      </w:rPr>
    </w:lvl>
    <w:lvl w:ilvl="8" w:tplc="04100005" w:tentative="1">
      <w:start w:val="1"/>
      <w:numFmt w:val="bullet"/>
      <w:lvlText w:val=""/>
      <w:lvlJc w:val="left"/>
      <w:pPr>
        <w:ind w:left="6469" w:hanging="360"/>
      </w:pPr>
      <w:rPr>
        <w:rFonts w:ascii="Wingdings" w:hAnsi="Wingdings" w:hint="default"/>
      </w:rPr>
    </w:lvl>
  </w:abstractNum>
  <w:abstractNum w:abstractNumId="17" w15:restartNumberingAfterBreak="0">
    <w:nsid w:val="36F767D0"/>
    <w:multiLevelType w:val="hybridMultilevel"/>
    <w:tmpl w:val="CF0A3EE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8" w15:restartNumberingAfterBreak="0">
    <w:nsid w:val="37697D4A"/>
    <w:multiLevelType w:val="hybridMultilevel"/>
    <w:tmpl w:val="4C2CBBB4"/>
    <w:lvl w:ilvl="0" w:tplc="A01A8FDC">
      <w:start w:val="1"/>
      <w:numFmt w:val="lowerLetter"/>
      <w:lvlText w:val="%1)"/>
      <w:lvlJc w:val="left"/>
      <w:pPr>
        <w:ind w:left="720" w:hanging="360"/>
      </w:pPr>
      <w:rPr>
        <w:b/>
        <w:bCs/>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7BB70C6"/>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0" w15:restartNumberingAfterBreak="0">
    <w:nsid w:val="3EFA4A7E"/>
    <w:multiLevelType w:val="hybridMultilevel"/>
    <w:tmpl w:val="6638FCD8"/>
    <w:styleLink w:val="WWOutlineListStyle3"/>
    <w:lvl w:ilvl="0" w:tplc="985A2D38">
      <w:start w:val="1"/>
      <w:numFmt w:val="decimal"/>
      <w:lvlText w:val="%1)"/>
      <w:lvlJc w:val="left"/>
      <w:pPr>
        <w:tabs>
          <w:tab w:val="num" w:pos="720"/>
        </w:tabs>
        <w:ind w:left="720" w:hanging="360"/>
      </w:pPr>
      <w:rPr>
        <w:rFonts w:hint="default"/>
        <w:b/>
        <w:bCs/>
        <w:color w:val="001489"/>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45FB715F"/>
    <w:multiLevelType w:val="hybridMultilevel"/>
    <w:tmpl w:val="9F16AB20"/>
    <w:lvl w:ilvl="0" w:tplc="8C6CAFE6">
      <w:start w:val="1"/>
      <w:numFmt w:val="bullet"/>
      <w:lvlText w:val=""/>
      <w:lvlJc w:val="left"/>
      <w:pPr>
        <w:ind w:left="720" w:hanging="360"/>
      </w:pPr>
      <w:rPr>
        <w:rFonts w:ascii="Symbol" w:hAnsi="Symbol" w:hint="default"/>
        <w:color w:val="auto"/>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2" w15:restartNumberingAfterBreak="0">
    <w:nsid w:val="55CFA4E4"/>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3" w15:restartNumberingAfterBreak="0">
    <w:nsid w:val="59D5774E"/>
    <w:multiLevelType w:val="hybridMultilevel"/>
    <w:tmpl w:val="1076EEE0"/>
    <w:styleLink w:val="WWOutlineListStyle23"/>
    <w:lvl w:ilvl="0" w:tplc="0410000F">
      <w:start w:val="1"/>
      <w:numFmt w:val="bullet"/>
      <w:lvlText w:val=""/>
      <w:lvlJc w:val="left"/>
      <w:pPr>
        <w:tabs>
          <w:tab w:val="num" w:pos="720"/>
        </w:tabs>
        <w:ind w:left="720" w:hanging="360"/>
      </w:pPr>
      <w:rPr>
        <w:rFonts w:ascii="Symbol" w:hAnsi="Symbol" w:hint="default"/>
      </w:rPr>
    </w:lvl>
    <w:lvl w:ilvl="1" w:tplc="04100019">
      <w:start w:val="1"/>
      <w:numFmt w:val="bullet"/>
      <w:lvlText w:val="o"/>
      <w:lvlJc w:val="left"/>
      <w:pPr>
        <w:tabs>
          <w:tab w:val="num" w:pos="1440"/>
        </w:tabs>
        <w:ind w:left="1440" w:hanging="360"/>
      </w:pPr>
      <w:rPr>
        <w:rFonts w:ascii="Courier New" w:hAnsi="Courier New" w:cs="Times New Roman" w:hint="default"/>
      </w:rPr>
    </w:lvl>
    <w:lvl w:ilvl="2" w:tplc="0410001B">
      <w:start w:val="1"/>
      <w:numFmt w:val="bullet"/>
      <w:lvlText w:val=""/>
      <w:lvlJc w:val="left"/>
      <w:pPr>
        <w:tabs>
          <w:tab w:val="num" w:pos="2160"/>
        </w:tabs>
        <w:ind w:left="2160" w:hanging="360"/>
      </w:pPr>
      <w:rPr>
        <w:rFonts w:ascii="Wingdings" w:hAnsi="Wingdings" w:hint="default"/>
      </w:rPr>
    </w:lvl>
    <w:lvl w:ilvl="3" w:tplc="0410000F">
      <w:start w:val="1"/>
      <w:numFmt w:val="bullet"/>
      <w:lvlText w:val=""/>
      <w:lvlJc w:val="left"/>
      <w:pPr>
        <w:tabs>
          <w:tab w:val="num" w:pos="2880"/>
        </w:tabs>
        <w:ind w:left="2880" w:hanging="360"/>
      </w:pPr>
      <w:rPr>
        <w:rFonts w:ascii="Symbol" w:hAnsi="Symbol" w:hint="default"/>
      </w:rPr>
    </w:lvl>
    <w:lvl w:ilvl="4" w:tplc="04100019">
      <w:start w:val="1"/>
      <w:numFmt w:val="bullet"/>
      <w:lvlText w:val="o"/>
      <w:lvlJc w:val="left"/>
      <w:pPr>
        <w:tabs>
          <w:tab w:val="num" w:pos="3600"/>
        </w:tabs>
        <w:ind w:left="3600" w:hanging="360"/>
      </w:pPr>
      <w:rPr>
        <w:rFonts w:ascii="Courier New" w:hAnsi="Courier New" w:cs="Times New Roman" w:hint="default"/>
      </w:rPr>
    </w:lvl>
    <w:lvl w:ilvl="5" w:tplc="0410001B">
      <w:start w:val="1"/>
      <w:numFmt w:val="bullet"/>
      <w:lvlText w:val=""/>
      <w:lvlJc w:val="left"/>
      <w:pPr>
        <w:tabs>
          <w:tab w:val="num" w:pos="4320"/>
        </w:tabs>
        <w:ind w:left="4320" w:hanging="360"/>
      </w:pPr>
      <w:rPr>
        <w:rFonts w:ascii="Wingdings" w:hAnsi="Wingdings" w:hint="default"/>
      </w:rPr>
    </w:lvl>
    <w:lvl w:ilvl="6" w:tplc="0410000F">
      <w:start w:val="1"/>
      <w:numFmt w:val="bullet"/>
      <w:lvlText w:val=""/>
      <w:lvlJc w:val="left"/>
      <w:pPr>
        <w:tabs>
          <w:tab w:val="num" w:pos="5040"/>
        </w:tabs>
        <w:ind w:left="5040" w:hanging="360"/>
      </w:pPr>
      <w:rPr>
        <w:rFonts w:ascii="Symbol" w:hAnsi="Symbol" w:hint="default"/>
      </w:rPr>
    </w:lvl>
    <w:lvl w:ilvl="7" w:tplc="04100019">
      <w:start w:val="1"/>
      <w:numFmt w:val="bullet"/>
      <w:lvlText w:val="o"/>
      <w:lvlJc w:val="left"/>
      <w:pPr>
        <w:tabs>
          <w:tab w:val="num" w:pos="5760"/>
        </w:tabs>
        <w:ind w:left="5760" w:hanging="360"/>
      </w:pPr>
      <w:rPr>
        <w:rFonts w:ascii="Courier New" w:hAnsi="Courier New" w:cs="Times New Roman" w:hint="default"/>
      </w:rPr>
    </w:lvl>
    <w:lvl w:ilvl="8" w:tplc="0410001B">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7F5891"/>
    <w:multiLevelType w:val="multilevel"/>
    <w:tmpl w:val="EF647DEA"/>
    <w:styleLink w:val="WWOutlineListStyle2"/>
    <w:lvl w:ilvl="0">
      <w:start w:val="1"/>
      <w:numFmt w:val="decimal"/>
      <w:lvlText w:val="%1."/>
      <w:lvlJc w:val="left"/>
    </w:lvl>
    <w:lvl w:ilvl="1">
      <w:start w:val="1"/>
      <w:numFmt w:val="decimal"/>
      <w:lvlText w:val="%1.%2."/>
      <w:lvlJc w:val="left"/>
      <w:pPr>
        <w:ind w:left="142" w:firstLine="0"/>
      </w:pPr>
    </w:lvl>
    <w:lvl w:ilvl="2">
      <w:start w:val="1"/>
      <w:numFmt w:val="decimal"/>
      <w:lvlText w:val="%1.%2.%3."/>
      <w:lvlJc w:val="left"/>
    </w:lvl>
    <w:lvl w:ilvl="3">
      <w:start w:val="1"/>
      <w:numFmt w:val="lowerLetter"/>
      <w:lvlText w:val="%4)"/>
      <w:lvlJc w:val="left"/>
      <w:pPr>
        <w:ind w:left="708" w:hanging="708"/>
      </w:pPr>
    </w:lvl>
    <w:lvl w:ilvl="4">
      <w:start w:val="1"/>
      <w:numFmt w:val="decimal"/>
      <w:lvlText w:val="(%5)"/>
      <w:lvlJc w:val="left"/>
      <w:pPr>
        <w:ind w:left="1416" w:hanging="708"/>
      </w:pPr>
    </w:lvl>
    <w:lvl w:ilvl="5">
      <w:start w:val="1"/>
      <w:numFmt w:val="lowerLetter"/>
      <w:lvlText w:val="(%6)"/>
      <w:lvlJc w:val="left"/>
      <w:pPr>
        <w:ind w:left="2124" w:hanging="708"/>
      </w:pPr>
    </w:lvl>
    <w:lvl w:ilvl="6">
      <w:start w:val="1"/>
      <w:numFmt w:val="lowerRoman"/>
      <w:lvlText w:val="(%7)"/>
      <w:lvlJc w:val="left"/>
      <w:pPr>
        <w:ind w:left="2832" w:hanging="708"/>
      </w:pPr>
    </w:lvl>
    <w:lvl w:ilvl="7">
      <w:start w:val="1"/>
      <w:numFmt w:val="lowerLetter"/>
      <w:lvlText w:val="(%8)"/>
      <w:lvlJc w:val="left"/>
      <w:pPr>
        <w:ind w:left="3540" w:hanging="708"/>
      </w:pPr>
    </w:lvl>
    <w:lvl w:ilvl="8">
      <w:start w:val="1"/>
      <w:numFmt w:val="lowerRoman"/>
      <w:lvlText w:val="(%9)"/>
      <w:lvlJc w:val="left"/>
      <w:pPr>
        <w:ind w:left="4248" w:hanging="708"/>
      </w:pPr>
    </w:lvl>
  </w:abstractNum>
  <w:abstractNum w:abstractNumId="25" w15:restartNumberingAfterBreak="0">
    <w:nsid w:val="63213A38"/>
    <w:multiLevelType w:val="hybridMultilevel"/>
    <w:tmpl w:val="EC9258B2"/>
    <w:styleLink w:val="WWOutlineListStyle231"/>
    <w:lvl w:ilvl="0" w:tplc="FA7C317C">
      <w:start w:val="1"/>
      <w:numFmt w:val="upperLetter"/>
      <w:lvlText w:val="%1)"/>
      <w:lvlJc w:val="left"/>
      <w:pPr>
        <w:ind w:left="720" w:hanging="360"/>
      </w:pPr>
      <w:rPr>
        <w:rFonts w:hint="default"/>
        <w:u w:val="none"/>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66464A47"/>
    <w:multiLevelType w:val="multilevel"/>
    <w:tmpl w:val="8FDA3A96"/>
    <w:styleLink w:val="LFO12"/>
    <w:lvl w:ilvl="0">
      <w:numFmt w:val="bullet"/>
      <w:pStyle w:val="Puntoelenco"/>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6D0E78B1"/>
    <w:multiLevelType w:val="hybridMultilevel"/>
    <w:tmpl w:val="D270AF5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71441F93"/>
    <w:multiLevelType w:val="hybridMultilevel"/>
    <w:tmpl w:val="1E7869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9" w15:restartNumberingAfterBreak="0">
    <w:nsid w:val="724C02BC"/>
    <w:multiLevelType w:val="hybridMultilevel"/>
    <w:tmpl w:val="FFFFFFFF"/>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0" w15:restartNumberingAfterBreak="0">
    <w:nsid w:val="7642FCD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7F372ED2"/>
    <w:multiLevelType w:val="hybridMultilevel"/>
    <w:tmpl w:val="CC8A6D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2" w15:restartNumberingAfterBreak="0">
    <w:nsid w:val="7FF540DA"/>
    <w:multiLevelType w:val="hybridMultilevel"/>
    <w:tmpl w:val="616854D0"/>
    <w:styleLink w:val="Stileimportato1"/>
    <w:lvl w:ilvl="0" w:tplc="371C8658">
      <w:start w:val="1"/>
      <w:numFmt w:val="bullet"/>
      <w:lvlText w:val="-"/>
      <w:lvlJc w:val="left"/>
      <w:pPr>
        <w:ind w:left="309" w:hanging="309"/>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1" w:tplc="665C6542">
      <w:start w:val="1"/>
      <w:numFmt w:val="bullet"/>
      <w:lvlText w:val="•"/>
      <w:lvlJc w:val="left"/>
      <w:pPr>
        <w:ind w:left="1226" w:hanging="61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2" w:tplc="297A981C">
      <w:start w:val="1"/>
      <w:numFmt w:val="bullet"/>
      <w:lvlText w:val="•"/>
      <w:lvlJc w:val="left"/>
      <w:pPr>
        <w:ind w:left="2122" w:hanging="27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3" w:tplc="11846A92">
      <w:start w:val="1"/>
      <w:numFmt w:val="bullet"/>
      <w:lvlText w:val="•"/>
      <w:lvlJc w:val="left"/>
      <w:pPr>
        <w:ind w:left="3222" w:hanging="84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4" w:tplc="DCCAD0E4">
      <w:start w:val="1"/>
      <w:numFmt w:val="bullet"/>
      <w:lvlText w:val="•"/>
      <w:lvlJc w:val="left"/>
      <w:pPr>
        <w:ind w:left="4118" w:hanging="504"/>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5" w:tplc="6B88CAF8">
      <w:start w:val="1"/>
      <w:numFmt w:val="bullet"/>
      <w:lvlText w:val="•"/>
      <w:lvlJc w:val="left"/>
      <w:pPr>
        <w:ind w:left="5220" w:hanging="1076"/>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6" w:tplc="1BD2C90C">
      <w:start w:val="1"/>
      <w:numFmt w:val="bullet"/>
      <w:lvlText w:val="•"/>
      <w:lvlJc w:val="left"/>
      <w:pPr>
        <w:ind w:left="6115" w:hanging="735"/>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7" w:tplc="7DCC93F4">
      <w:start w:val="1"/>
      <w:numFmt w:val="bullet"/>
      <w:lvlText w:val="•"/>
      <w:lvlJc w:val="left"/>
      <w:pPr>
        <w:ind w:left="7011" w:hanging="395"/>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lvl w:ilvl="8" w:tplc="668C93BE">
      <w:start w:val="1"/>
      <w:numFmt w:val="bullet"/>
      <w:lvlText w:val="•"/>
      <w:lvlJc w:val="left"/>
      <w:pPr>
        <w:ind w:left="8111" w:hanging="965"/>
      </w:pPr>
      <w:rPr>
        <w:rFonts w:ascii="Arial" w:eastAsia="Arial" w:hAnsi="Arial" w:cs="Arial"/>
        <w:b w:val="0"/>
        <w:bCs w:val="0"/>
        <w:i w:val="0"/>
        <w:iCs w:val="0"/>
        <w:caps w:val="0"/>
        <w:smallCaps w:val="0"/>
        <w:strike w:val="0"/>
        <w:dstrike w:val="0"/>
        <w:color w:val="000000"/>
        <w:spacing w:val="0"/>
        <w:w w:val="100"/>
        <w:kern w:val="0"/>
        <w:position w:val="0"/>
        <w:highlight w:val="none"/>
        <w:u w:val="none"/>
        <w:effect w:val="none"/>
        <w:vertAlign w:val="baseline"/>
      </w:rPr>
    </w:lvl>
  </w:abstractNum>
  <w:num w:numId="1" w16cid:durableId="897785955">
    <w:abstractNumId w:val="15"/>
  </w:num>
  <w:num w:numId="2" w16cid:durableId="29646422">
    <w:abstractNumId w:val="20"/>
  </w:num>
  <w:num w:numId="3" w16cid:durableId="1573154422">
    <w:abstractNumId w:val="9"/>
  </w:num>
  <w:num w:numId="4" w16cid:durableId="798258079">
    <w:abstractNumId w:val="25"/>
  </w:num>
  <w:num w:numId="5" w16cid:durableId="1566793846">
    <w:abstractNumId w:val="12"/>
  </w:num>
  <w:num w:numId="6" w16cid:durableId="923149277">
    <w:abstractNumId w:val="3"/>
  </w:num>
  <w:num w:numId="7" w16cid:durableId="518665794">
    <w:abstractNumId w:val="30"/>
  </w:num>
  <w:num w:numId="8" w16cid:durableId="1446802315">
    <w:abstractNumId w:val="2"/>
  </w:num>
  <w:num w:numId="9" w16cid:durableId="598375414">
    <w:abstractNumId w:val="27"/>
  </w:num>
  <w:num w:numId="10" w16cid:durableId="292104444">
    <w:abstractNumId w:val="10"/>
  </w:num>
  <w:num w:numId="11" w16cid:durableId="699476241">
    <w:abstractNumId w:val="16"/>
  </w:num>
  <w:num w:numId="12" w16cid:durableId="469829884">
    <w:abstractNumId w:val="26"/>
  </w:num>
  <w:num w:numId="13" w16cid:durableId="1514685287">
    <w:abstractNumId w:val="24"/>
  </w:num>
  <w:num w:numId="14" w16cid:durableId="426730244">
    <w:abstractNumId w:val="23"/>
  </w:num>
  <w:num w:numId="15" w16cid:durableId="1633517423">
    <w:abstractNumId w:val="32"/>
  </w:num>
  <w:num w:numId="16" w16cid:durableId="571811526">
    <w:abstractNumId w:val="7"/>
  </w:num>
  <w:num w:numId="17" w16cid:durableId="203477050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89828943">
    <w:abstractNumId w:val="11"/>
  </w:num>
  <w:num w:numId="19" w16cid:durableId="1247694402">
    <w:abstractNumId w:val="0"/>
  </w:num>
  <w:num w:numId="20" w16cid:durableId="36929190">
    <w:abstractNumId w:val="29"/>
  </w:num>
  <w:num w:numId="21" w16cid:durableId="219902610">
    <w:abstractNumId w:val="4"/>
  </w:num>
  <w:num w:numId="22" w16cid:durableId="279453438">
    <w:abstractNumId w:val="1"/>
  </w:num>
  <w:num w:numId="23" w16cid:durableId="777524486">
    <w:abstractNumId w:val="5"/>
  </w:num>
  <w:num w:numId="24" w16cid:durableId="843671588">
    <w:abstractNumId w:val="22"/>
  </w:num>
  <w:num w:numId="25" w16cid:durableId="2092892253">
    <w:abstractNumId w:val="19"/>
  </w:num>
  <w:num w:numId="26" w16cid:durableId="4873291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161934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20198057">
    <w:abstractNumId w:val="14"/>
  </w:num>
  <w:num w:numId="29" w16cid:durableId="1708674654">
    <w:abstractNumId w:val="31"/>
  </w:num>
  <w:num w:numId="30" w16cid:durableId="331303371">
    <w:abstractNumId w:val="28"/>
  </w:num>
  <w:num w:numId="31" w16cid:durableId="1504010450">
    <w:abstractNumId w:val="21"/>
  </w:num>
  <w:num w:numId="32" w16cid:durableId="1322194750">
    <w:abstractNumId w:val="13"/>
  </w:num>
  <w:num w:numId="33" w16cid:durableId="589313834">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1A1"/>
    <w:rsid w:val="00023A93"/>
    <w:rsid w:val="000257A7"/>
    <w:rsid w:val="00025CF9"/>
    <w:rsid w:val="00045303"/>
    <w:rsid w:val="00053DC4"/>
    <w:rsid w:val="0005457B"/>
    <w:rsid w:val="00071678"/>
    <w:rsid w:val="0007641D"/>
    <w:rsid w:val="0009390F"/>
    <w:rsid w:val="000A2FDE"/>
    <w:rsid w:val="000B7328"/>
    <w:rsid w:val="000C0BB6"/>
    <w:rsid w:val="000C6197"/>
    <w:rsid w:val="000D427B"/>
    <w:rsid w:val="000D569A"/>
    <w:rsid w:val="000E4029"/>
    <w:rsid w:val="000E651B"/>
    <w:rsid w:val="000F6891"/>
    <w:rsid w:val="001078F1"/>
    <w:rsid w:val="00114E86"/>
    <w:rsid w:val="00136E5C"/>
    <w:rsid w:val="001615E7"/>
    <w:rsid w:val="00167B36"/>
    <w:rsid w:val="00183AA0"/>
    <w:rsid w:val="001A0DF2"/>
    <w:rsid w:val="001B2887"/>
    <w:rsid w:val="001C1B5F"/>
    <w:rsid w:val="001D0AA7"/>
    <w:rsid w:val="001D7744"/>
    <w:rsid w:val="001E6242"/>
    <w:rsid w:val="001F31A1"/>
    <w:rsid w:val="001F6D64"/>
    <w:rsid w:val="00205F32"/>
    <w:rsid w:val="002150F2"/>
    <w:rsid w:val="00247618"/>
    <w:rsid w:val="00251892"/>
    <w:rsid w:val="00252669"/>
    <w:rsid w:val="0027083A"/>
    <w:rsid w:val="00286005"/>
    <w:rsid w:val="002A0892"/>
    <w:rsid w:val="002A4FED"/>
    <w:rsid w:val="002B1E6D"/>
    <w:rsid w:val="002F3FBB"/>
    <w:rsid w:val="0030333E"/>
    <w:rsid w:val="003066F5"/>
    <w:rsid w:val="00311E3A"/>
    <w:rsid w:val="003556D8"/>
    <w:rsid w:val="00356045"/>
    <w:rsid w:val="00360E63"/>
    <w:rsid w:val="0036352A"/>
    <w:rsid w:val="00364631"/>
    <w:rsid w:val="00396B89"/>
    <w:rsid w:val="003A6492"/>
    <w:rsid w:val="003B0761"/>
    <w:rsid w:val="003C3D03"/>
    <w:rsid w:val="003D450C"/>
    <w:rsid w:val="003E738E"/>
    <w:rsid w:val="00403BD7"/>
    <w:rsid w:val="00407E9C"/>
    <w:rsid w:val="004109DF"/>
    <w:rsid w:val="004235F2"/>
    <w:rsid w:val="00437964"/>
    <w:rsid w:val="00453184"/>
    <w:rsid w:val="00454FF4"/>
    <w:rsid w:val="0046031C"/>
    <w:rsid w:val="00467117"/>
    <w:rsid w:val="004A69F8"/>
    <w:rsid w:val="004B455A"/>
    <w:rsid w:val="004D3A72"/>
    <w:rsid w:val="004F4848"/>
    <w:rsid w:val="005101A3"/>
    <w:rsid w:val="00511D6D"/>
    <w:rsid w:val="00512457"/>
    <w:rsid w:val="00521571"/>
    <w:rsid w:val="00521C73"/>
    <w:rsid w:val="0052751E"/>
    <w:rsid w:val="00543115"/>
    <w:rsid w:val="00544019"/>
    <w:rsid w:val="0056685E"/>
    <w:rsid w:val="00594F62"/>
    <w:rsid w:val="005A362D"/>
    <w:rsid w:val="005A3D2F"/>
    <w:rsid w:val="005B2195"/>
    <w:rsid w:val="005B4866"/>
    <w:rsid w:val="005D6FA0"/>
    <w:rsid w:val="00604B62"/>
    <w:rsid w:val="006367FD"/>
    <w:rsid w:val="00637D6D"/>
    <w:rsid w:val="00640FE6"/>
    <w:rsid w:val="006562D8"/>
    <w:rsid w:val="00656EEC"/>
    <w:rsid w:val="00675C1D"/>
    <w:rsid w:val="006800F3"/>
    <w:rsid w:val="00683A49"/>
    <w:rsid w:val="006A507D"/>
    <w:rsid w:val="006A6F1F"/>
    <w:rsid w:val="006D4B4F"/>
    <w:rsid w:val="00700BF4"/>
    <w:rsid w:val="007045C0"/>
    <w:rsid w:val="007052E0"/>
    <w:rsid w:val="007054BD"/>
    <w:rsid w:val="00705E57"/>
    <w:rsid w:val="00710B88"/>
    <w:rsid w:val="007318E9"/>
    <w:rsid w:val="00746B64"/>
    <w:rsid w:val="00791451"/>
    <w:rsid w:val="007A07C7"/>
    <w:rsid w:val="007A750A"/>
    <w:rsid w:val="007C0870"/>
    <w:rsid w:val="007C6FD8"/>
    <w:rsid w:val="007D0786"/>
    <w:rsid w:val="007E2091"/>
    <w:rsid w:val="007E44B8"/>
    <w:rsid w:val="007F35E7"/>
    <w:rsid w:val="008018B1"/>
    <w:rsid w:val="00806EC8"/>
    <w:rsid w:val="00812726"/>
    <w:rsid w:val="00826225"/>
    <w:rsid w:val="0083332F"/>
    <w:rsid w:val="00834587"/>
    <w:rsid w:val="008417A0"/>
    <w:rsid w:val="008546E1"/>
    <w:rsid w:val="00863DEC"/>
    <w:rsid w:val="00880F26"/>
    <w:rsid w:val="00884328"/>
    <w:rsid w:val="00892970"/>
    <w:rsid w:val="008B02A9"/>
    <w:rsid w:val="008E44C3"/>
    <w:rsid w:val="008E7FF8"/>
    <w:rsid w:val="008F0750"/>
    <w:rsid w:val="009040A1"/>
    <w:rsid w:val="0091161B"/>
    <w:rsid w:val="00917C64"/>
    <w:rsid w:val="00930FC8"/>
    <w:rsid w:val="00942146"/>
    <w:rsid w:val="00942176"/>
    <w:rsid w:val="0094732A"/>
    <w:rsid w:val="00951299"/>
    <w:rsid w:val="009738A3"/>
    <w:rsid w:val="00977555"/>
    <w:rsid w:val="00985445"/>
    <w:rsid w:val="00985CF9"/>
    <w:rsid w:val="009D79CA"/>
    <w:rsid w:val="009E616A"/>
    <w:rsid w:val="009E61F0"/>
    <w:rsid w:val="009F1595"/>
    <w:rsid w:val="009F21BD"/>
    <w:rsid w:val="009F61AD"/>
    <w:rsid w:val="00A0411E"/>
    <w:rsid w:val="00A10288"/>
    <w:rsid w:val="00A17EEC"/>
    <w:rsid w:val="00A2040C"/>
    <w:rsid w:val="00A23301"/>
    <w:rsid w:val="00A26F98"/>
    <w:rsid w:val="00A34DE4"/>
    <w:rsid w:val="00A468E4"/>
    <w:rsid w:val="00A66505"/>
    <w:rsid w:val="00A73A03"/>
    <w:rsid w:val="00A7694E"/>
    <w:rsid w:val="00A9636B"/>
    <w:rsid w:val="00AA315B"/>
    <w:rsid w:val="00AA713D"/>
    <w:rsid w:val="00AC2D90"/>
    <w:rsid w:val="00AC34F0"/>
    <w:rsid w:val="00AD1D92"/>
    <w:rsid w:val="00AD2159"/>
    <w:rsid w:val="00AD2B3B"/>
    <w:rsid w:val="00AD495C"/>
    <w:rsid w:val="00AD737C"/>
    <w:rsid w:val="00AD7511"/>
    <w:rsid w:val="00AD7F64"/>
    <w:rsid w:val="00AF1C80"/>
    <w:rsid w:val="00B06858"/>
    <w:rsid w:val="00B15047"/>
    <w:rsid w:val="00B226EA"/>
    <w:rsid w:val="00B46B8E"/>
    <w:rsid w:val="00B57A64"/>
    <w:rsid w:val="00B72B11"/>
    <w:rsid w:val="00B81DF3"/>
    <w:rsid w:val="00B82751"/>
    <w:rsid w:val="00B84C85"/>
    <w:rsid w:val="00BA2B7A"/>
    <w:rsid w:val="00BD008F"/>
    <w:rsid w:val="00BD14D3"/>
    <w:rsid w:val="00BD68AA"/>
    <w:rsid w:val="00BF3873"/>
    <w:rsid w:val="00C1420A"/>
    <w:rsid w:val="00C25B8D"/>
    <w:rsid w:val="00C419A1"/>
    <w:rsid w:val="00C44FC3"/>
    <w:rsid w:val="00C4628C"/>
    <w:rsid w:val="00C47831"/>
    <w:rsid w:val="00C57127"/>
    <w:rsid w:val="00C70857"/>
    <w:rsid w:val="00C7160B"/>
    <w:rsid w:val="00C842F2"/>
    <w:rsid w:val="00C84320"/>
    <w:rsid w:val="00CB082C"/>
    <w:rsid w:val="00CB08D6"/>
    <w:rsid w:val="00CC3DAC"/>
    <w:rsid w:val="00CC6B70"/>
    <w:rsid w:val="00CE03A5"/>
    <w:rsid w:val="00CE4ADC"/>
    <w:rsid w:val="00D005A5"/>
    <w:rsid w:val="00D2256D"/>
    <w:rsid w:val="00D27635"/>
    <w:rsid w:val="00D40E0C"/>
    <w:rsid w:val="00D414B1"/>
    <w:rsid w:val="00D448E6"/>
    <w:rsid w:val="00D86833"/>
    <w:rsid w:val="00D9155E"/>
    <w:rsid w:val="00D96CA6"/>
    <w:rsid w:val="00DA5937"/>
    <w:rsid w:val="00DB0ECC"/>
    <w:rsid w:val="00DB3857"/>
    <w:rsid w:val="00DC56E7"/>
    <w:rsid w:val="00DC7211"/>
    <w:rsid w:val="00DD1B7C"/>
    <w:rsid w:val="00DD3683"/>
    <w:rsid w:val="00E115DE"/>
    <w:rsid w:val="00E11EE7"/>
    <w:rsid w:val="00E141D9"/>
    <w:rsid w:val="00E2122F"/>
    <w:rsid w:val="00E31051"/>
    <w:rsid w:val="00E3582C"/>
    <w:rsid w:val="00E36E77"/>
    <w:rsid w:val="00E42B5D"/>
    <w:rsid w:val="00E458AD"/>
    <w:rsid w:val="00E5403B"/>
    <w:rsid w:val="00E62A01"/>
    <w:rsid w:val="00E823E3"/>
    <w:rsid w:val="00E85576"/>
    <w:rsid w:val="00E85E2F"/>
    <w:rsid w:val="00E96C15"/>
    <w:rsid w:val="00EA442F"/>
    <w:rsid w:val="00EC20E7"/>
    <w:rsid w:val="00ED036E"/>
    <w:rsid w:val="00EF17AF"/>
    <w:rsid w:val="00EF4439"/>
    <w:rsid w:val="00EF5242"/>
    <w:rsid w:val="00F105AA"/>
    <w:rsid w:val="00F35953"/>
    <w:rsid w:val="00F363D1"/>
    <w:rsid w:val="00F41C72"/>
    <w:rsid w:val="00F50AF7"/>
    <w:rsid w:val="00F630C4"/>
    <w:rsid w:val="00F63236"/>
    <w:rsid w:val="00F900C3"/>
    <w:rsid w:val="00FE74BE"/>
    <w:rsid w:val="00FF515D"/>
    <w:rsid w:val="00FF7B0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FBB6C7"/>
  <w15:chartTrackingRefBased/>
  <w15:docId w15:val="{B15385A2-8BE2-4271-9907-0BD2B889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F31A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unhideWhenUsed/>
    <w:qFormat/>
    <w:rsid w:val="001F31A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nhideWhenUsed/>
    <w:qFormat/>
    <w:rsid w:val="001F31A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unhideWhenUsed/>
    <w:qFormat/>
    <w:rsid w:val="001F31A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unhideWhenUsed/>
    <w:qFormat/>
    <w:rsid w:val="001F31A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unhideWhenUsed/>
    <w:qFormat/>
    <w:rsid w:val="001F31A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unhideWhenUsed/>
    <w:qFormat/>
    <w:rsid w:val="001F31A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unhideWhenUsed/>
    <w:qFormat/>
    <w:rsid w:val="001F31A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unhideWhenUsed/>
    <w:qFormat/>
    <w:rsid w:val="001F31A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1F31A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rsid w:val="001F31A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rsid w:val="001F31A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rsid w:val="001F31A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rsid w:val="001F31A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rsid w:val="001F31A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rsid w:val="001F31A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rsid w:val="001F31A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rsid w:val="001F31A1"/>
    <w:rPr>
      <w:rFonts w:eastAsiaTheme="majorEastAsia" w:cstheme="majorBidi"/>
      <w:color w:val="272727" w:themeColor="text1" w:themeTint="D8"/>
    </w:rPr>
  </w:style>
  <w:style w:type="paragraph" w:styleId="Titolo">
    <w:name w:val="Title"/>
    <w:aliases w:val=" Carattere3,Carattere3"/>
    <w:basedOn w:val="Normale"/>
    <w:next w:val="Normale"/>
    <w:link w:val="TitoloCarattere"/>
    <w:uiPriority w:val="10"/>
    <w:qFormat/>
    <w:rsid w:val="001F31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aliases w:val=" Carattere3 Carattere,Carattere3 Carattere"/>
    <w:basedOn w:val="Carpredefinitoparagrafo"/>
    <w:link w:val="Titolo"/>
    <w:uiPriority w:val="10"/>
    <w:rsid w:val="001F31A1"/>
    <w:rPr>
      <w:rFonts w:asciiTheme="majorHAnsi" w:eastAsiaTheme="majorEastAsia" w:hAnsiTheme="majorHAnsi" w:cstheme="majorBidi"/>
      <w:spacing w:val="-10"/>
      <w:kern w:val="28"/>
      <w:sz w:val="56"/>
      <w:szCs w:val="56"/>
    </w:rPr>
  </w:style>
  <w:style w:type="paragraph" w:styleId="Sottotitolo">
    <w:name w:val="Subtitle"/>
    <w:aliases w:val=" Carattere2,Carattere2"/>
    <w:basedOn w:val="Normale"/>
    <w:next w:val="Normale"/>
    <w:link w:val="SottotitoloCarattere"/>
    <w:uiPriority w:val="11"/>
    <w:qFormat/>
    <w:rsid w:val="001F31A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aliases w:val=" Carattere2 Carattere,Carattere2 Carattere"/>
    <w:basedOn w:val="Carpredefinitoparagrafo"/>
    <w:link w:val="Sottotitolo"/>
    <w:uiPriority w:val="11"/>
    <w:rsid w:val="001F31A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1F31A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1F31A1"/>
    <w:rPr>
      <w:i/>
      <w:iCs/>
      <w:color w:val="404040" w:themeColor="text1" w:themeTint="BF"/>
    </w:rPr>
  </w:style>
  <w:style w:type="paragraph" w:styleId="Paragrafoelenco">
    <w:name w:val="List Paragraph"/>
    <w:basedOn w:val="Normale"/>
    <w:uiPriority w:val="1"/>
    <w:qFormat/>
    <w:rsid w:val="001F31A1"/>
    <w:pPr>
      <w:ind w:left="720"/>
      <w:contextualSpacing/>
    </w:pPr>
  </w:style>
  <w:style w:type="character" w:styleId="Enfasiintensa">
    <w:name w:val="Intense Emphasis"/>
    <w:basedOn w:val="Carpredefinitoparagrafo"/>
    <w:uiPriority w:val="21"/>
    <w:qFormat/>
    <w:rsid w:val="001F31A1"/>
    <w:rPr>
      <w:i/>
      <w:iCs/>
      <w:color w:val="2F5496" w:themeColor="accent1" w:themeShade="BF"/>
    </w:rPr>
  </w:style>
  <w:style w:type="paragraph" w:styleId="Citazioneintensa">
    <w:name w:val="Intense Quote"/>
    <w:basedOn w:val="Normale"/>
    <w:next w:val="Normale"/>
    <w:link w:val="CitazioneintensaCarattere"/>
    <w:uiPriority w:val="30"/>
    <w:qFormat/>
    <w:rsid w:val="001F31A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1F31A1"/>
    <w:rPr>
      <w:i/>
      <w:iCs/>
      <w:color w:val="2F5496" w:themeColor="accent1" w:themeShade="BF"/>
    </w:rPr>
  </w:style>
  <w:style w:type="character" w:styleId="Riferimentointenso">
    <w:name w:val="Intense Reference"/>
    <w:basedOn w:val="Carpredefinitoparagrafo"/>
    <w:uiPriority w:val="32"/>
    <w:qFormat/>
    <w:rsid w:val="001F31A1"/>
    <w:rPr>
      <w:b/>
      <w:bCs/>
      <w:smallCaps/>
      <w:color w:val="2F5496" w:themeColor="accent1" w:themeShade="BF"/>
      <w:spacing w:val="5"/>
    </w:rPr>
  </w:style>
  <w:style w:type="paragraph" w:customStyle="1" w:styleId="Default">
    <w:name w:val="Default"/>
    <w:uiPriority w:val="99"/>
    <w:rsid w:val="001F31A1"/>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Corpotesto">
    <w:name w:val="Body Text"/>
    <w:aliases w:val="Corpo del testo"/>
    <w:basedOn w:val="Normale"/>
    <w:link w:val="CorpotestoCarattere"/>
    <w:uiPriority w:val="1"/>
    <w:qFormat/>
    <w:rsid w:val="00D86833"/>
    <w:pPr>
      <w:widowControl w:val="0"/>
      <w:spacing w:after="0" w:line="240" w:lineRule="auto"/>
      <w:ind w:left="102"/>
    </w:pPr>
    <w:rPr>
      <w:rFonts w:ascii="Times New Roman" w:eastAsia="Times New Roman" w:hAnsi="Times New Roman" w:cs="Times New Roman"/>
      <w:kern w:val="0"/>
      <w:sz w:val="20"/>
      <w:szCs w:val="20"/>
      <w:lang w:val="en-US"/>
    </w:rPr>
  </w:style>
  <w:style w:type="character" w:customStyle="1" w:styleId="CorpotestoCarattere">
    <w:name w:val="Corpo testo Carattere"/>
    <w:aliases w:val="Corpo del testo Carattere2"/>
    <w:basedOn w:val="Carpredefinitoparagrafo"/>
    <w:link w:val="Corpotesto"/>
    <w:uiPriority w:val="1"/>
    <w:rsid w:val="00D86833"/>
    <w:rPr>
      <w:rFonts w:ascii="Times New Roman" w:eastAsia="Times New Roman" w:hAnsi="Times New Roman" w:cs="Times New Roman"/>
      <w:kern w:val="0"/>
      <w:sz w:val="20"/>
      <w:szCs w:val="20"/>
      <w:lang w:val="en-US"/>
    </w:rPr>
  </w:style>
  <w:style w:type="paragraph" w:customStyle="1" w:styleId="LndNormale1">
    <w:name w:val="LndNormale1"/>
    <w:basedOn w:val="Normale"/>
    <w:link w:val="LndNormale1Carattere"/>
    <w:rsid w:val="00D86833"/>
    <w:pPr>
      <w:overflowPunct w:val="0"/>
      <w:autoSpaceDE w:val="0"/>
      <w:autoSpaceDN w:val="0"/>
      <w:adjustRightInd w:val="0"/>
      <w:spacing w:after="0" w:line="240" w:lineRule="auto"/>
      <w:jc w:val="both"/>
      <w:textAlignment w:val="baseline"/>
    </w:pPr>
    <w:rPr>
      <w:rFonts w:ascii="Arial" w:eastAsia="Times New Roman" w:hAnsi="Arial" w:cs="Times New Roman"/>
      <w:noProof/>
      <w:kern w:val="0"/>
      <w:szCs w:val="20"/>
      <w:lang w:eastAsia="it-IT"/>
    </w:rPr>
  </w:style>
  <w:style w:type="character" w:customStyle="1" w:styleId="LndNormale1Carattere">
    <w:name w:val="LndNormale1 Carattere"/>
    <w:link w:val="LndNormale1"/>
    <w:rsid w:val="00D86833"/>
    <w:rPr>
      <w:rFonts w:ascii="Arial" w:eastAsia="Times New Roman" w:hAnsi="Arial" w:cs="Times New Roman"/>
      <w:noProof/>
      <w:kern w:val="0"/>
      <w:szCs w:val="20"/>
      <w:lang w:eastAsia="it-IT"/>
    </w:rPr>
  </w:style>
  <w:style w:type="character" w:styleId="Collegamentoipertestuale">
    <w:name w:val="Hyperlink"/>
    <w:rsid w:val="00E458AD"/>
    <w:rPr>
      <w:rFonts w:cs="Times New Roman"/>
      <w:color w:val="0000FF"/>
      <w:u w:val="single"/>
    </w:rPr>
  </w:style>
  <w:style w:type="table" w:customStyle="1" w:styleId="TableNormal">
    <w:name w:val="Table Normal"/>
    <w:uiPriority w:val="2"/>
    <w:semiHidden/>
    <w:unhideWhenUsed/>
    <w:qFormat/>
    <w:rsid w:val="00356045"/>
    <w:pPr>
      <w:widowControl w:val="0"/>
      <w:spacing w:after="0" w:line="240" w:lineRule="auto"/>
    </w:pPr>
    <w:rPr>
      <w:rFonts w:ascii="Calibri" w:eastAsia="Calibri" w:hAnsi="Calibri" w:cs="Times New Roman"/>
      <w:kern w:val="0"/>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356045"/>
    <w:pPr>
      <w:widowControl w:val="0"/>
      <w:spacing w:after="0" w:line="240" w:lineRule="auto"/>
    </w:pPr>
    <w:rPr>
      <w:rFonts w:ascii="Calibri" w:eastAsia="Calibri" w:hAnsi="Calibri" w:cs="Times New Roman"/>
      <w:kern w:val="0"/>
      <w:lang w:val="en-US"/>
    </w:rPr>
  </w:style>
  <w:style w:type="paragraph" w:styleId="NormaleWeb">
    <w:name w:val="Normal (Web)"/>
    <w:basedOn w:val="Normale"/>
    <w:uiPriority w:val="99"/>
    <w:unhideWhenUsed/>
    <w:rsid w:val="00E96C1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rich-text-modulepziitw">
    <w:name w:val="rich-text-module_p__ziitw"/>
    <w:basedOn w:val="Normale"/>
    <w:uiPriority w:val="99"/>
    <w:rsid w:val="00E96C15"/>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Nessunaspaziatura">
    <w:name w:val="No Spacing"/>
    <w:link w:val="NessunaspaziaturaCarattere"/>
    <w:uiPriority w:val="99"/>
    <w:qFormat/>
    <w:rsid w:val="00454FF4"/>
    <w:pPr>
      <w:widowControl w:val="0"/>
      <w:suppressAutoHyphens/>
      <w:spacing w:after="0" w:line="240" w:lineRule="auto"/>
    </w:pPr>
    <w:rPr>
      <w:rFonts w:ascii="Calibri" w:eastAsia="SimSun" w:hAnsi="Calibri" w:cs="Tahoma"/>
      <w:kern w:val="1"/>
      <w:lang w:eastAsia="ar-SA"/>
      <w14:ligatures w14:val="none"/>
    </w:rPr>
  </w:style>
  <w:style w:type="character" w:styleId="Menzionenonrisolta">
    <w:name w:val="Unresolved Mention"/>
    <w:basedOn w:val="Carpredefinitoparagrafo"/>
    <w:uiPriority w:val="99"/>
    <w:semiHidden/>
    <w:unhideWhenUsed/>
    <w:rsid w:val="00880F26"/>
    <w:rPr>
      <w:color w:val="605E5C"/>
      <w:shd w:val="clear" w:color="auto" w:fill="E1DFDD"/>
    </w:rPr>
  </w:style>
  <w:style w:type="paragraph" w:styleId="Intestazione">
    <w:name w:val="header"/>
    <w:aliases w:val=" Carattere4,Carattere4"/>
    <w:basedOn w:val="Normale"/>
    <w:link w:val="IntestazioneCarattere"/>
    <w:uiPriority w:val="99"/>
    <w:unhideWhenUsed/>
    <w:rsid w:val="00BA2B7A"/>
    <w:pPr>
      <w:tabs>
        <w:tab w:val="center" w:pos="4819"/>
        <w:tab w:val="right" w:pos="9638"/>
      </w:tabs>
      <w:spacing w:after="0" w:line="240" w:lineRule="auto"/>
    </w:pPr>
  </w:style>
  <w:style w:type="character" w:customStyle="1" w:styleId="IntestazioneCarattere">
    <w:name w:val="Intestazione Carattere"/>
    <w:aliases w:val=" Carattere4 Carattere,Carattere4 Carattere"/>
    <w:basedOn w:val="Carpredefinitoparagrafo"/>
    <w:link w:val="Intestazione"/>
    <w:uiPriority w:val="99"/>
    <w:rsid w:val="00BA2B7A"/>
  </w:style>
  <w:style w:type="paragraph" w:styleId="Pidipagina">
    <w:name w:val="footer"/>
    <w:basedOn w:val="Normale"/>
    <w:link w:val="PidipaginaCarattere"/>
    <w:uiPriority w:val="99"/>
    <w:unhideWhenUsed/>
    <w:rsid w:val="00BA2B7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BA2B7A"/>
  </w:style>
  <w:style w:type="character" w:styleId="Collegamentovisitato">
    <w:name w:val="FollowedHyperlink"/>
    <w:basedOn w:val="Carpredefinitoparagrafo"/>
    <w:uiPriority w:val="99"/>
    <w:unhideWhenUsed/>
    <w:rsid w:val="000F6891"/>
    <w:rPr>
      <w:color w:val="954F72" w:themeColor="followedHyperlink"/>
      <w:u w:val="single"/>
    </w:rPr>
  </w:style>
  <w:style w:type="numbering" w:customStyle="1" w:styleId="Nessunelenco1">
    <w:name w:val="Nessun elenco1"/>
    <w:next w:val="Nessunelenco"/>
    <w:uiPriority w:val="99"/>
    <w:semiHidden/>
    <w:unhideWhenUsed/>
    <w:rsid w:val="00EC20E7"/>
  </w:style>
  <w:style w:type="character" w:customStyle="1" w:styleId="IntestazioneCarattere1">
    <w:name w:val="Intestazione Carattere1"/>
    <w:aliases w:val="Carattere4 Carattere1"/>
    <w:uiPriority w:val="99"/>
    <w:rsid w:val="00EC20E7"/>
    <w:rPr>
      <w:sz w:val="22"/>
      <w:szCs w:val="22"/>
      <w:lang w:eastAsia="en-US"/>
    </w:rPr>
  </w:style>
  <w:style w:type="character" w:customStyle="1" w:styleId="PidipaginaCarattere1">
    <w:name w:val="Piè di pagina Carattere1"/>
    <w:uiPriority w:val="99"/>
    <w:rsid w:val="00EC20E7"/>
    <w:rPr>
      <w:sz w:val="22"/>
      <w:szCs w:val="22"/>
      <w:lang w:eastAsia="en-US"/>
    </w:rPr>
  </w:style>
  <w:style w:type="character" w:customStyle="1" w:styleId="NessunaspaziaturaCarattere">
    <w:name w:val="Nessuna spaziatura Carattere"/>
    <w:link w:val="Nessunaspaziatura"/>
    <w:uiPriority w:val="1"/>
    <w:rsid w:val="00EC20E7"/>
    <w:rPr>
      <w:rFonts w:ascii="Calibri" w:eastAsia="SimSun" w:hAnsi="Calibri" w:cs="Tahoma"/>
      <w:kern w:val="1"/>
      <w:lang w:eastAsia="ar-SA"/>
      <w14:ligatures w14:val="none"/>
    </w:rPr>
  </w:style>
  <w:style w:type="paragraph" w:customStyle="1" w:styleId="TITOLOPRINC">
    <w:name w:val="TITOLO_PRINC"/>
    <w:basedOn w:val="Normale"/>
    <w:rsid w:val="00EC20E7"/>
    <w:pPr>
      <w:spacing w:before="100" w:beforeAutospacing="1" w:after="100" w:afterAutospacing="1" w:line="240" w:lineRule="auto"/>
      <w:jc w:val="center"/>
    </w:pPr>
    <w:rPr>
      <w:rFonts w:ascii="Arial" w:eastAsia="Arial" w:hAnsi="Arial" w:cs="Arial"/>
      <w:b/>
      <w:color w:val="000000"/>
      <w:kern w:val="0"/>
      <w:sz w:val="36"/>
      <w:szCs w:val="36"/>
      <w:lang w:eastAsia="it-IT"/>
      <w14:ligatures w14:val="none"/>
    </w:rPr>
  </w:style>
  <w:style w:type="character" w:customStyle="1" w:styleId="Titolo1Carattere1">
    <w:name w:val="Titolo 1 Carattere1"/>
    <w:rsid w:val="00EC20E7"/>
    <w:rPr>
      <w:rFonts w:ascii="Cambria" w:eastAsia="Times New Roman" w:hAnsi="Cambria" w:cs="Times New Roman"/>
      <w:b/>
      <w:bCs/>
      <w:kern w:val="32"/>
      <w:sz w:val="32"/>
      <w:szCs w:val="32"/>
      <w:lang w:eastAsia="en-US"/>
    </w:rPr>
  </w:style>
  <w:style w:type="paragraph" w:styleId="Titolosommario">
    <w:name w:val="TOC Heading"/>
    <w:basedOn w:val="Titolo1"/>
    <w:next w:val="Normale"/>
    <w:uiPriority w:val="39"/>
    <w:qFormat/>
    <w:rsid w:val="00EC20E7"/>
    <w:pPr>
      <w:spacing w:before="480" w:after="0" w:line="276" w:lineRule="auto"/>
      <w:outlineLvl w:val="9"/>
    </w:pPr>
    <w:rPr>
      <w:rFonts w:ascii="Cambria" w:eastAsia="Times New Roman" w:hAnsi="Cambria" w:cs="Times New Roman"/>
      <w:b/>
      <w:bCs/>
      <w:color w:val="365F91"/>
      <w:kern w:val="0"/>
      <w:sz w:val="28"/>
      <w:szCs w:val="28"/>
      <w:lang w:val="x-none"/>
      <w14:ligatures w14:val="none"/>
    </w:rPr>
  </w:style>
  <w:style w:type="paragraph" w:styleId="Sommario1">
    <w:name w:val="toc 1"/>
    <w:basedOn w:val="Normale"/>
    <w:next w:val="Normale"/>
    <w:autoRedefine/>
    <w:uiPriority w:val="39"/>
    <w:unhideWhenUsed/>
    <w:rsid w:val="00EC20E7"/>
    <w:pPr>
      <w:spacing w:after="200" w:line="276" w:lineRule="auto"/>
    </w:pPr>
    <w:rPr>
      <w:rFonts w:ascii="Calibri" w:eastAsia="Calibri" w:hAnsi="Calibri" w:cs="Times New Roman"/>
      <w:kern w:val="0"/>
      <w14:ligatures w14:val="none"/>
    </w:rPr>
  </w:style>
  <w:style w:type="paragraph" w:styleId="Sommario2">
    <w:name w:val="toc 2"/>
    <w:basedOn w:val="Normale"/>
    <w:next w:val="Normale"/>
    <w:autoRedefine/>
    <w:uiPriority w:val="39"/>
    <w:unhideWhenUsed/>
    <w:rsid w:val="00EC20E7"/>
    <w:pPr>
      <w:spacing w:after="200" w:line="276" w:lineRule="auto"/>
      <w:ind w:left="220"/>
    </w:pPr>
    <w:rPr>
      <w:rFonts w:ascii="Calibri" w:eastAsia="Calibri" w:hAnsi="Calibri" w:cs="Times New Roman"/>
      <w:kern w:val="0"/>
      <w14:ligatures w14:val="none"/>
    </w:rPr>
  </w:style>
  <w:style w:type="character" w:styleId="Numeropagina">
    <w:name w:val="page number"/>
    <w:basedOn w:val="Carpredefinitoparagrafo"/>
    <w:rsid w:val="00EC20E7"/>
  </w:style>
  <w:style w:type="paragraph" w:customStyle="1" w:styleId="TITOLOCAMPIONATO">
    <w:name w:val="TITOLO_CAMPIONATO"/>
    <w:basedOn w:val="Normale"/>
    <w:rsid w:val="00EC20E7"/>
    <w:pPr>
      <w:spacing w:after="0" w:line="240" w:lineRule="auto"/>
      <w:jc w:val="center"/>
    </w:pPr>
    <w:rPr>
      <w:rFonts w:ascii="Arial" w:eastAsia="Arial" w:hAnsi="Arial" w:cs="Arial"/>
      <w:b/>
      <w:color w:val="000000"/>
      <w:kern w:val="0"/>
      <w:sz w:val="36"/>
      <w:szCs w:val="36"/>
      <w:lang w:eastAsia="it-IT"/>
      <w14:ligatures w14:val="none"/>
    </w:rPr>
  </w:style>
  <w:style w:type="paragraph" w:customStyle="1" w:styleId="SOTTOTITOLOCAMPIONATO1">
    <w:name w:val="SOTTOTITOLO_CAMPIONATO_1"/>
    <w:basedOn w:val="Normale"/>
    <w:rsid w:val="00EC20E7"/>
    <w:pPr>
      <w:spacing w:after="0" w:line="240" w:lineRule="auto"/>
    </w:pPr>
    <w:rPr>
      <w:rFonts w:ascii="Arial" w:eastAsia="Arial" w:hAnsi="Arial" w:cs="Arial"/>
      <w:b/>
      <w:color w:val="000000"/>
      <w:kern w:val="0"/>
      <w:sz w:val="24"/>
      <w:szCs w:val="24"/>
      <w:lang w:eastAsia="it-IT"/>
      <w14:ligatures w14:val="none"/>
    </w:rPr>
  </w:style>
  <w:style w:type="paragraph" w:customStyle="1" w:styleId="HEADERTABELLA">
    <w:name w:val="HEADER_TABELLA"/>
    <w:basedOn w:val="Normale"/>
    <w:rsid w:val="00EC20E7"/>
    <w:pPr>
      <w:spacing w:after="0" w:line="240" w:lineRule="auto"/>
      <w:jc w:val="center"/>
    </w:pPr>
    <w:rPr>
      <w:rFonts w:ascii="Arial" w:eastAsia="Arial" w:hAnsi="Arial" w:cs="Arial"/>
      <w:b/>
      <w:color w:val="000000"/>
      <w:kern w:val="0"/>
      <w:sz w:val="20"/>
      <w:szCs w:val="20"/>
      <w:lang w:eastAsia="it-IT"/>
      <w14:ligatures w14:val="none"/>
    </w:rPr>
  </w:style>
  <w:style w:type="paragraph" w:customStyle="1" w:styleId="ROWTABELLA">
    <w:name w:val="ROW_TABELLA"/>
    <w:basedOn w:val="Normale"/>
    <w:rsid w:val="00EC20E7"/>
    <w:pPr>
      <w:spacing w:after="0" w:line="240" w:lineRule="auto"/>
    </w:pPr>
    <w:rPr>
      <w:rFonts w:ascii="Arial" w:eastAsia="Arial" w:hAnsi="Arial" w:cs="Arial"/>
      <w:color w:val="000000"/>
      <w:kern w:val="0"/>
      <w:sz w:val="12"/>
      <w:szCs w:val="12"/>
      <w:lang w:eastAsia="it-IT"/>
      <w14:ligatures w14:val="none"/>
    </w:rPr>
  </w:style>
  <w:style w:type="paragraph" w:customStyle="1" w:styleId="breakline">
    <w:name w:val="breakline"/>
    <w:basedOn w:val="Normale"/>
    <w:rsid w:val="00EC20E7"/>
    <w:pPr>
      <w:spacing w:after="0" w:line="240" w:lineRule="auto"/>
    </w:pPr>
    <w:rPr>
      <w:rFonts w:ascii="Times New Roman" w:eastAsia="Times New Roman" w:hAnsi="Times New Roman" w:cs="Times New Roman"/>
      <w:color w:val="000000"/>
      <w:kern w:val="0"/>
      <w:sz w:val="12"/>
      <w:szCs w:val="12"/>
      <w:lang w:eastAsia="it-IT"/>
      <w14:ligatures w14:val="none"/>
    </w:rPr>
  </w:style>
  <w:style w:type="paragraph" w:customStyle="1" w:styleId="SOTTOTITOLOCAMPIONATO2">
    <w:name w:val="SOTTOTITOLO_CAMPIONATO_2"/>
    <w:basedOn w:val="Normale"/>
    <w:rsid w:val="00EC20E7"/>
    <w:pPr>
      <w:spacing w:after="0" w:line="240" w:lineRule="auto"/>
    </w:pPr>
    <w:rPr>
      <w:rFonts w:ascii="Arial" w:eastAsia="Arial" w:hAnsi="Arial" w:cs="Arial"/>
      <w:color w:val="000000"/>
      <w:kern w:val="0"/>
      <w:sz w:val="20"/>
      <w:szCs w:val="20"/>
      <w:lang w:eastAsia="it-IT"/>
      <w14:ligatures w14:val="none"/>
    </w:rPr>
  </w:style>
  <w:style w:type="paragraph" w:customStyle="1" w:styleId="TITOLO0">
    <w:name w:val="TITOLO0"/>
    <w:basedOn w:val="Normale"/>
    <w:rsid w:val="00EC20E7"/>
    <w:pPr>
      <w:spacing w:after="0" w:line="240" w:lineRule="auto"/>
      <w:jc w:val="center"/>
    </w:pPr>
    <w:rPr>
      <w:rFonts w:ascii="Arial" w:eastAsia="Arial" w:hAnsi="Arial" w:cs="Arial"/>
      <w:b/>
      <w:color w:val="000000"/>
      <w:kern w:val="0"/>
      <w:sz w:val="36"/>
      <w:szCs w:val="36"/>
      <w:lang w:eastAsia="it-IT"/>
      <w14:ligatures w14:val="none"/>
    </w:rPr>
  </w:style>
  <w:style w:type="paragraph" w:customStyle="1" w:styleId="titolo10">
    <w:name w:val="titolo1"/>
    <w:basedOn w:val="Normale"/>
    <w:rsid w:val="00EC20E7"/>
    <w:pPr>
      <w:spacing w:before="200" w:after="200" w:line="240" w:lineRule="auto"/>
      <w:jc w:val="center"/>
    </w:pPr>
    <w:rPr>
      <w:rFonts w:ascii="Arial" w:eastAsia="Times New Roman" w:hAnsi="Arial" w:cs="Arial"/>
      <w:b/>
      <w:bCs/>
      <w:color w:val="000000"/>
      <w:kern w:val="0"/>
      <w:sz w:val="24"/>
      <w:szCs w:val="24"/>
      <w:lang w:eastAsia="it-IT"/>
      <w14:ligatures w14:val="none"/>
    </w:rPr>
  </w:style>
  <w:style w:type="paragraph" w:customStyle="1" w:styleId="titolo60">
    <w:name w:val="titolo6"/>
    <w:basedOn w:val="Normale"/>
    <w:rsid w:val="00EC20E7"/>
    <w:pPr>
      <w:spacing w:before="200" w:after="200" w:line="240" w:lineRule="auto"/>
      <w:jc w:val="center"/>
    </w:pPr>
    <w:rPr>
      <w:rFonts w:ascii="Arial" w:eastAsia="Times New Roman" w:hAnsi="Arial" w:cs="Arial"/>
      <w:b/>
      <w:bCs/>
      <w:color w:val="000000"/>
      <w:kern w:val="0"/>
      <w:sz w:val="20"/>
      <w:szCs w:val="20"/>
      <w:lang w:eastAsia="it-IT"/>
      <w14:ligatures w14:val="none"/>
    </w:rPr>
  </w:style>
  <w:style w:type="paragraph" w:customStyle="1" w:styleId="titolo7a">
    <w:name w:val="titolo7a"/>
    <w:basedOn w:val="Normale"/>
    <w:rsid w:val="00EC20E7"/>
    <w:pPr>
      <w:spacing w:before="200" w:after="0" w:line="240" w:lineRule="auto"/>
    </w:pPr>
    <w:rPr>
      <w:rFonts w:ascii="Arial" w:eastAsia="Times New Roman" w:hAnsi="Arial" w:cs="Arial"/>
      <w:b/>
      <w:bCs/>
      <w:color w:val="000000"/>
      <w:kern w:val="0"/>
      <w:sz w:val="20"/>
      <w:szCs w:val="20"/>
      <w:lang w:eastAsia="it-IT"/>
      <w14:ligatures w14:val="none"/>
    </w:rPr>
  </w:style>
  <w:style w:type="paragraph" w:customStyle="1" w:styleId="titolo7b">
    <w:name w:val="titolo7b"/>
    <w:basedOn w:val="Normale"/>
    <w:rsid w:val="00EC20E7"/>
    <w:pPr>
      <w:spacing w:before="100" w:after="0" w:line="240" w:lineRule="auto"/>
    </w:pPr>
    <w:rPr>
      <w:rFonts w:ascii="Arial" w:eastAsia="Times New Roman" w:hAnsi="Arial" w:cs="Arial"/>
      <w:color w:val="000000"/>
      <w:kern w:val="0"/>
      <w:sz w:val="20"/>
      <w:szCs w:val="20"/>
      <w:lang w:eastAsia="it-IT"/>
      <w14:ligatures w14:val="none"/>
    </w:rPr>
  </w:style>
  <w:style w:type="paragraph" w:customStyle="1" w:styleId="titolo30">
    <w:name w:val="titolo3"/>
    <w:basedOn w:val="Normale"/>
    <w:rsid w:val="00EC20E7"/>
    <w:pPr>
      <w:spacing w:before="200" w:after="200" w:line="240" w:lineRule="auto"/>
    </w:pPr>
    <w:rPr>
      <w:rFonts w:ascii="Arial" w:eastAsia="Times New Roman" w:hAnsi="Arial" w:cs="Arial"/>
      <w:b/>
      <w:bCs/>
      <w:caps/>
      <w:color w:val="000000"/>
      <w:kern w:val="0"/>
      <w:sz w:val="20"/>
      <w:szCs w:val="20"/>
      <w:u w:val="single"/>
      <w:lang w:eastAsia="it-IT"/>
      <w14:ligatures w14:val="none"/>
    </w:rPr>
  </w:style>
  <w:style w:type="paragraph" w:customStyle="1" w:styleId="titolo20">
    <w:name w:val="titolo2"/>
    <w:basedOn w:val="Normale"/>
    <w:rsid w:val="00EC20E7"/>
    <w:pPr>
      <w:spacing w:before="200" w:after="200" w:line="240" w:lineRule="auto"/>
    </w:pPr>
    <w:rPr>
      <w:rFonts w:ascii="Arial" w:eastAsia="Times New Roman" w:hAnsi="Arial" w:cs="Arial"/>
      <w:b/>
      <w:bCs/>
      <w:caps/>
      <w:color w:val="000000"/>
      <w:kern w:val="0"/>
      <w:sz w:val="20"/>
      <w:szCs w:val="20"/>
      <w:u w:val="single"/>
      <w:lang w:eastAsia="it-IT"/>
      <w14:ligatures w14:val="none"/>
    </w:rPr>
  </w:style>
  <w:style w:type="paragraph" w:customStyle="1" w:styleId="movimento">
    <w:name w:val="movimento"/>
    <w:basedOn w:val="Normale"/>
    <w:rsid w:val="00EC20E7"/>
    <w:pPr>
      <w:spacing w:before="100" w:beforeAutospacing="1" w:after="100" w:afterAutospacing="1" w:line="240" w:lineRule="auto"/>
    </w:pPr>
    <w:rPr>
      <w:rFonts w:ascii="Arial" w:eastAsia="Times New Roman" w:hAnsi="Arial" w:cs="Arial"/>
      <w:kern w:val="0"/>
      <w:sz w:val="16"/>
      <w:szCs w:val="16"/>
      <w:lang w:eastAsia="it-IT"/>
      <w14:ligatures w14:val="none"/>
    </w:rPr>
  </w:style>
  <w:style w:type="paragraph" w:customStyle="1" w:styleId="movimento2">
    <w:name w:val="movimento2"/>
    <w:basedOn w:val="Normale"/>
    <w:rsid w:val="00EC20E7"/>
    <w:pPr>
      <w:spacing w:before="100" w:beforeAutospacing="1" w:after="100" w:afterAutospacing="1" w:line="240" w:lineRule="auto"/>
    </w:pPr>
    <w:rPr>
      <w:rFonts w:ascii="Arial" w:eastAsia="Times New Roman" w:hAnsi="Arial" w:cs="Arial"/>
      <w:kern w:val="0"/>
      <w:sz w:val="14"/>
      <w:szCs w:val="14"/>
      <w:lang w:eastAsia="it-IT"/>
      <w14:ligatures w14:val="none"/>
    </w:rPr>
  </w:style>
  <w:style w:type="paragraph" w:customStyle="1" w:styleId="AMMENDA">
    <w:name w:val="AMMENDA"/>
    <w:basedOn w:val="Normale"/>
    <w:uiPriority w:val="99"/>
    <w:rsid w:val="00EC20E7"/>
    <w:pPr>
      <w:spacing w:after="0" w:line="240" w:lineRule="auto"/>
    </w:pPr>
    <w:rPr>
      <w:rFonts w:ascii="Arial" w:eastAsia="Arial" w:hAnsi="Arial" w:cs="Arial"/>
      <w:color w:val="000000"/>
      <w:kern w:val="0"/>
      <w:sz w:val="20"/>
      <w:szCs w:val="20"/>
      <w:lang w:eastAsia="it-IT"/>
      <w14:ligatures w14:val="none"/>
    </w:rPr>
  </w:style>
  <w:style w:type="paragraph" w:customStyle="1" w:styleId="diffida">
    <w:name w:val="diffida"/>
    <w:basedOn w:val="Normale"/>
    <w:rsid w:val="00EC20E7"/>
    <w:pPr>
      <w:spacing w:before="100" w:beforeAutospacing="1" w:after="100" w:afterAutospacing="1" w:line="240" w:lineRule="auto"/>
      <w:jc w:val="both"/>
    </w:pPr>
    <w:rPr>
      <w:rFonts w:ascii="Arial" w:eastAsia="Times New Roman" w:hAnsi="Arial" w:cs="Arial"/>
      <w:kern w:val="0"/>
      <w:sz w:val="20"/>
      <w:szCs w:val="20"/>
      <w:lang w:eastAsia="it-IT"/>
      <w14:ligatures w14:val="none"/>
    </w:rPr>
  </w:style>
  <w:style w:type="paragraph" w:customStyle="1" w:styleId="TITOLOMEDIO">
    <w:name w:val="TITOLO_MEDIO"/>
    <w:basedOn w:val="Normale"/>
    <w:uiPriority w:val="99"/>
    <w:rsid w:val="00EC20E7"/>
    <w:pPr>
      <w:spacing w:after="0" w:line="240" w:lineRule="auto"/>
      <w:jc w:val="center"/>
    </w:pPr>
    <w:rPr>
      <w:rFonts w:ascii="Arial" w:eastAsia="Arial" w:hAnsi="Arial" w:cs="Arial"/>
      <w:b/>
      <w:color w:val="000000"/>
      <w:kern w:val="0"/>
      <w:sz w:val="36"/>
      <w:szCs w:val="36"/>
      <w:lang w:eastAsia="it-IT"/>
      <w14:ligatures w14:val="none"/>
    </w:rPr>
  </w:style>
  <w:style w:type="paragraph" w:customStyle="1" w:styleId="sottotitolocampionato20">
    <w:name w:val="sottotitolo_campionato_2"/>
    <w:basedOn w:val="Normale"/>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styleId="Testonormale">
    <w:name w:val="Plain Text"/>
    <w:aliases w:val="Carattere, Carattere,Carattere Carattere Carattere,Carattere Carattere Carattere Carattere Carattere Carattere Carattere Carattere"/>
    <w:basedOn w:val="Normale"/>
    <w:link w:val="TestonormaleCarattere"/>
    <w:rsid w:val="00EC20E7"/>
    <w:pPr>
      <w:suppressAutoHyphens/>
      <w:spacing w:after="0" w:line="240" w:lineRule="auto"/>
    </w:pPr>
    <w:rPr>
      <w:rFonts w:ascii="Courier New" w:eastAsia="Times New Roman" w:hAnsi="Courier New" w:cs="Times New Roman"/>
      <w:kern w:val="0"/>
      <w:sz w:val="20"/>
      <w:szCs w:val="20"/>
      <w:lang w:val="x-none" w:eastAsia="x-none"/>
      <w14:ligatures w14:val="none"/>
    </w:rPr>
  </w:style>
  <w:style w:type="character" w:customStyle="1" w:styleId="TestonormaleCarattere">
    <w:name w:val="Testo normale Carattere"/>
    <w:aliases w:val="Carattere Carattere, Carattere Carattere,Carattere Carattere Carattere Carattere2,Carattere Carattere Carattere Carattere Carattere Carattere Carattere Carattere Carattere"/>
    <w:basedOn w:val="Carpredefinitoparagrafo"/>
    <w:link w:val="Testonormale"/>
    <w:rsid w:val="00EC20E7"/>
    <w:rPr>
      <w:rFonts w:ascii="Courier New" w:eastAsia="Times New Roman" w:hAnsi="Courier New" w:cs="Times New Roman"/>
      <w:kern w:val="0"/>
      <w:sz w:val="20"/>
      <w:szCs w:val="20"/>
      <w:lang w:val="x-none" w:eastAsia="x-none"/>
      <w14:ligatures w14:val="none"/>
    </w:rPr>
  </w:style>
  <w:style w:type="paragraph" w:customStyle="1" w:styleId="BodyText21">
    <w:name w:val="Body Text 21"/>
    <w:basedOn w:val="Normale"/>
    <w:uiPriority w:val="99"/>
    <w:rsid w:val="00EC20E7"/>
    <w:pPr>
      <w:suppressAutoHyphens/>
      <w:spacing w:after="0" w:line="240" w:lineRule="auto"/>
      <w:jc w:val="both"/>
    </w:pPr>
    <w:rPr>
      <w:rFonts w:ascii="Times New Roman" w:eastAsia="Times New Roman" w:hAnsi="Times New Roman" w:cs="Times New Roman"/>
      <w:b/>
      <w:kern w:val="0"/>
      <w:sz w:val="28"/>
      <w:szCs w:val="20"/>
      <w:lang w:eastAsia="it-IT"/>
      <w14:ligatures w14:val="none"/>
    </w:rPr>
  </w:style>
  <w:style w:type="character" w:customStyle="1" w:styleId="CorpodeltestoCarattere">
    <w:name w:val="Corpo del testo Carattere"/>
    <w:aliases w:val="Corpo del testo Carattere Carattere Carattere Carattere,Corpo del testo Carattere Carattere Carattere Carattere Carattere Carattere Carattere Carattere Carattere Carattere,Corpo testo Carattere1"/>
    <w:uiPriority w:val="1"/>
    <w:rsid w:val="00EC20E7"/>
    <w:rPr>
      <w:rFonts w:ascii="Times New Roman" w:eastAsia="Times New Roman" w:hAnsi="Times New Roman" w:cs="Times New Roman"/>
      <w:sz w:val="20"/>
      <w:szCs w:val="20"/>
    </w:rPr>
  </w:style>
  <w:style w:type="paragraph" w:styleId="Primorientrocorpodeltesto">
    <w:name w:val="Body Text First Indent"/>
    <w:basedOn w:val="Corpotesto"/>
    <w:link w:val="PrimorientrocorpodeltestoCarattere"/>
    <w:uiPriority w:val="99"/>
    <w:rsid w:val="00EC20E7"/>
    <w:pPr>
      <w:widowControl/>
      <w:suppressAutoHyphens/>
      <w:overflowPunct w:val="0"/>
      <w:autoSpaceDE w:val="0"/>
      <w:spacing w:after="120"/>
      <w:ind w:left="0" w:firstLine="210"/>
    </w:pPr>
    <w:rPr>
      <w:lang w:val="it-IT" w:eastAsia="it-IT"/>
      <w14:ligatures w14:val="none"/>
    </w:rPr>
  </w:style>
  <w:style w:type="character" w:customStyle="1" w:styleId="PrimorientrocorpodeltestoCarattere">
    <w:name w:val="Primo rientro corpo del testo Carattere"/>
    <w:basedOn w:val="CorpotestoCarattere"/>
    <w:link w:val="Primorientrocorpodeltesto"/>
    <w:uiPriority w:val="99"/>
    <w:rsid w:val="00EC20E7"/>
    <w:rPr>
      <w:rFonts w:ascii="Times New Roman" w:eastAsia="Times New Roman" w:hAnsi="Times New Roman" w:cs="Times New Roman"/>
      <w:kern w:val="0"/>
      <w:sz w:val="20"/>
      <w:szCs w:val="20"/>
      <w:lang w:val="en-US" w:eastAsia="it-IT"/>
      <w14:ligatures w14:val="none"/>
    </w:rPr>
  </w:style>
  <w:style w:type="paragraph" w:styleId="Corpodeltesto3">
    <w:name w:val="Body Text 3"/>
    <w:basedOn w:val="Normale"/>
    <w:link w:val="Corpodeltesto3Carattere"/>
    <w:uiPriority w:val="99"/>
    <w:rsid w:val="00EC20E7"/>
    <w:pPr>
      <w:suppressAutoHyphens/>
      <w:spacing w:after="120" w:line="240" w:lineRule="auto"/>
    </w:pPr>
    <w:rPr>
      <w:rFonts w:ascii="Times New Roman" w:eastAsia="Times New Roman" w:hAnsi="Times New Roman" w:cs="Times New Roman"/>
      <w:kern w:val="0"/>
      <w:sz w:val="16"/>
      <w:szCs w:val="16"/>
      <w:lang w:eastAsia="it-IT"/>
      <w14:ligatures w14:val="none"/>
    </w:rPr>
  </w:style>
  <w:style w:type="character" w:customStyle="1" w:styleId="Corpodeltesto3Carattere">
    <w:name w:val="Corpo del testo 3 Carattere"/>
    <w:basedOn w:val="Carpredefinitoparagrafo"/>
    <w:link w:val="Corpodeltesto3"/>
    <w:uiPriority w:val="99"/>
    <w:rsid w:val="00EC20E7"/>
    <w:rPr>
      <w:rFonts w:ascii="Times New Roman" w:eastAsia="Times New Roman" w:hAnsi="Times New Roman" w:cs="Times New Roman"/>
      <w:kern w:val="0"/>
      <w:sz w:val="16"/>
      <w:szCs w:val="16"/>
      <w:lang w:eastAsia="it-IT"/>
      <w14:ligatures w14:val="none"/>
    </w:rPr>
  </w:style>
  <w:style w:type="paragraph" w:styleId="Corpodeltesto2">
    <w:name w:val="Body Text 2"/>
    <w:basedOn w:val="Normale"/>
    <w:link w:val="Corpodeltesto2Carattere"/>
    <w:rsid w:val="00EC20E7"/>
    <w:pPr>
      <w:suppressAutoHyphens/>
      <w:overflowPunct w:val="0"/>
      <w:autoSpaceDE w:val="0"/>
      <w:spacing w:after="120" w:line="480" w:lineRule="auto"/>
      <w:jc w:val="both"/>
    </w:pPr>
    <w:rPr>
      <w:rFonts w:ascii="Times New Roman" w:eastAsia="Times New Roman" w:hAnsi="Times New Roman" w:cs="Times New Roman"/>
      <w:kern w:val="0"/>
      <w:sz w:val="20"/>
      <w:szCs w:val="20"/>
      <w:lang w:eastAsia="it-IT"/>
      <w14:ligatures w14:val="none"/>
    </w:rPr>
  </w:style>
  <w:style w:type="character" w:customStyle="1" w:styleId="Corpodeltesto2Carattere">
    <w:name w:val="Corpo del testo 2 Carattere"/>
    <w:basedOn w:val="Carpredefinitoparagrafo"/>
    <w:link w:val="Corpodeltesto2"/>
    <w:rsid w:val="00EC20E7"/>
    <w:rPr>
      <w:rFonts w:ascii="Times New Roman" w:eastAsia="Times New Roman" w:hAnsi="Times New Roman" w:cs="Times New Roman"/>
      <w:kern w:val="0"/>
      <w:sz w:val="20"/>
      <w:szCs w:val="20"/>
      <w:lang w:eastAsia="it-IT"/>
      <w14:ligatures w14:val="none"/>
    </w:rPr>
  </w:style>
  <w:style w:type="paragraph" w:customStyle="1" w:styleId="mio">
    <w:name w:val="mio"/>
    <w:basedOn w:val="Normale"/>
    <w:uiPriority w:val="99"/>
    <w:rsid w:val="00EC20E7"/>
    <w:pPr>
      <w:suppressAutoHyphens/>
      <w:overflowPunct w:val="0"/>
      <w:autoSpaceDE w:val="0"/>
      <w:spacing w:after="0" w:line="240" w:lineRule="auto"/>
      <w:jc w:val="center"/>
    </w:pPr>
    <w:rPr>
      <w:rFonts w:ascii="Courier New" w:eastAsia="Times New Roman" w:hAnsi="Courier New" w:cs="Courier New"/>
      <w:b/>
      <w:bCs/>
      <w:kern w:val="0"/>
      <w:sz w:val="24"/>
      <w:szCs w:val="24"/>
      <w:lang w:eastAsia="it-IT"/>
      <w14:ligatures w14:val="none"/>
    </w:rPr>
  </w:style>
  <w:style w:type="paragraph" w:styleId="Rientrocorpodeltesto2">
    <w:name w:val="Body Text Indent 2"/>
    <w:basedOn w:val="Normale"/>
    <w:link w:val="Rientrocorpodeltesto2Carattere"/>
    <w:uiPriority w:val="99"/>
    <w:rsid w:val="00EC20E7"/>
    <w:pPr>
      <w:suppressAutoHyphens/>
      <w:overflowPunct w:val="0"/>
      <w:autoSpaceDE w:val="0"/>
      <w:spacing w:after="120" w:line="480" w:lineRule="auto"/>
      <w:ind w:left="283"/>
      <w:jc w:val="both"/>
    </w:pPr>
    <w:rPr>
      <w:rFonts w:ascii="Times New Roman" w:eastAsia="Times New Roman" w:hAnsi="Times New Roman" w:cs="Times New Roman"/>
      <w:kern w:val="0"/>
      <w:sz w:val="20"/>
      <w:szCs w:val="20"/>
      <w:lang w:eastAsia="it-IT"/>
      <w14:ligatures w14:val="none"/>
    </w:rPr>
  </w:style>
  <w:style w:type="character" w:customStyle="1" w:styleId="Rientrocorpodeltesto2Carattere">
    <w:name w:val="Rientro corpo del testo 2 Carattere"/>
    <w:basedOn w:val="Carpredefinitoparagrafo"/>
    <w:link w:val="Rientrocorpodeltesto2"/>
    <w:uiPriority w:val="99"/>
    <w:rsid w:val="00EC20E7"/>
    <w:rPr>
      <w:rFonts w:ascii="Times New Roman" w:eastAsia="Times New Roman" w:hAnsi="Times New Roman" w:cs="Times New Roman"/>
      <w:kern w:val="0"/>
      <w:sz w:val="20"/>
      <w:szCs w:val="20"/>
      <w:lang w:eastAsia="it-IT"/>
      <w14:ligatures w14:val="none"/>
    </w:rPr>
  </w:style>
  <w:style w:type="paragraph" w:customStyle="1" w:styleId="Testopredefinito">
    <w:name w:val="Testo predefinito"/>
    <w:basedOn w:val="Normale"/>
    <w:uiPriority w:val="99"/>
    <w:rsid w:val="00EC20E7"/>
    <w:pPr>
      <w:suppressAutoHyphens/>
      <w:spacing w:after="0" w:line="240" w:lineRule="auto"/>
    </w:pPr>
    <w:rPr>
      <w:rFonts w:ascii="Times New Roman" w:eastAsia="Times New Roman" w:hAnsi="Times New Roman" w:cs="Times New Roman"/>
      <w:kern w:val="0"/>
      <w:sz w:val="24"/>
      <w:szCs w:val="20"/>
      <w:lang w:eastAsia="it-IT"/>
      <w14:ligatures w14:val="none"/>
    </w:rPr>
  </w:style>
  <w:style w:type="paragraph" w:customStyle="1" w:styleId="LndNormale2">
    <w:name w:val="LndNormale2"/>
    <w:basedOn w:val="Normale"/>
    <w:rsid w:val="00EC20E7"/>
    <w:pPr>
      <w:suppressAutoHyphens/>
      <w:overflowPunct w:val="0"/>
      <w:autoSpaceDE w:val="0"/>
      <w:spacing w:after="0" w:line="240" w:lineRule="auto"/>
      <w:ind w:left="284"/>
      <w:jc w:val="both"/>
    </w:pPr>
    <w:rPr>
      <w:rFonts w:ascii="Arial" w:eastAsia="Times New Roman" w:hAnsi="Arial" w:cs="Times New Roman"/>
      <w:kern w:val="0"/>
      <w:szCs w:val="20"/>
      <w:lang w:eastAsia="it-IT"/>
      <w14:ligatures w14:val="none"/>
    </w:rPr>
  </w:style>
  <w:style w:type="paragraph" w:styleId="Rientrocorpodeltesto">
    <w:name w:val="Body Text Indent"/>
    <w:basedOn w:val="Normale"/>
    <w:link w:val="RientrocorpodeltestoCarattere"/>
    <w:uiPriority w:val="99"/>
    <w:rsid w:val="00EC20E7"/>
    <w:pPr>
      <w:suppressAutoHyphens/>
      <w:overflowPunct w:val="0"/>
      <w:autoSpaceDE w:val="0"/>
      <w:spacing w:after="120" w:line="240" w:lineRule="auto"/>
      <w:ind w:left="283"/>
      <w:jc w:val="both"/>
    </w:pPr>
    <w:rPr>
      <w:rFonts w:ascii="Times New Roman" w:eastAsia="Times New Roman" w:hAnsi="Times New Roman" w:cs="Times New Roman"/>
      <w:kern w:val="0"/>
      <w:sz w:val="20"/>
      <w:szCs w:val="20"/>
      <w:lang w:eastAsia="it-IT"/>
      <w14:ligatures w14:val="none"/>
    </w:rPr>
  </w:style>
  <w:style w:type="character" w:customStyle="1" w:styleId="RientrocorpodeltestoCarattere">
    <w:name w:val="Rientro corpo del testo Carattere"/>
    <w:basedOn w:val="Carpredefinitoparagrafo"/>
    <w:link w:val="Rientrocorpodeltesto"/>
    <w:uiPriority w:val="99"/>
    <w:rsid w:val="00EC20E7"/>
    <w:rPr>
      <w:rFonts w:ascii="Times New Roman" w:eastAsia="Times New Roman" w:hAnsi="Times New Roman" w:cs="Times New Roman"/>
      <w:kern w:val="0"/>
      <w:sz w:val="20"/>
      <w:szCs w:val="20"/>
      <w:lang w:eastAsia="it-IT"/>
      <w14:ligatures w14:val="none"/>
    </w:rPr>
  </w:style>
  <w:style w:type="paragraph" w:customStyle="1" w:styleId="xl34">
    <w:name w:val="xl34"/>
    <w:basedOn w:val="Normale"/>
    <w:uiPriority w:val="99"/>
    <w:rsid w:val="00EC20E7"/>
    <w:pPr>
      <w:suppressAutoHyphens/>
      <w:spacing w:before="100" w:after="100" w:line="240" w:lineRule="auto"/>
    </w:pPr>
    <w:rPr>
      <w:rFonts w:ascii="Arial" w:eastAsia="Arial Unicode MS" w:hAnsi="Arial" w:cs="Arial"/>
      <w:b/>
      <w:bCs/>
      <w:kern w:val="0"/>
      <w:sz w:val="24"/>
      <w:szCs w:val="24"/>
      <w:lang w:eastAsia="it-IT"/>
      <w14:ligatures w14:val="none"/>
    </w:rPr>
  </w:style>
  <w:style w:type="paragraph" w:customStyle="1" w:styleId="LndNormale1CarattereCarattere">
    <w:name w:val="LndNormale1 Carattere Carattere"/>
    <w:basedOn w:val="Normale"/>
    <w:uiPriority w:val="99"/>
    <w:rsid w:val="00EC20E7"/>
    <w:pPr>
      <w:suppressAutoHyphens/>
      <w:spacing w:after="0" w:line="240" w:lineRule="auto"/>
      <w:jc w:val="both"/>
    </w:pPr>
    <w:rPr>
      <w:rFonts w:ascii="Arial" w:eastAsia="Times New Roman" w:hAnsi="Arial" w:cs="Times New Roman"/>
      <w:kern w:val="0"/>
      <w:szCs w:val="20"/>
      <w:lang w:eastAsia="it-IT"/>
      <w14:ligatures w14:val="none"/>
    </w:rPr>
  </w:style>
  <w:style w:type="paragraph" w:styleId="Testofumetto">
    <w:name w:val="Balloon Text"/>
    <w:basedOn w:val="Normale"/>
    <w:link w:val="TestofumettoCarattere"/>
    <w:rsid w:val="00EC20E7"/>
    <w:pPr>
      <w:suppressAutoHyphens/>
      <w:overflowPunct w:val="0"/>
      <w:autoSpaceDE w:val="0"/>
      <w:spacing w:after="0" w:line="240" w:lineRule="auto"/>
      <w:jc w:val="both"/>
    </w:pPr>
    <w:rPr>
      <w:rFonts w:ascii="Tahoma" w:eastAsia="Times New Roman" w:hAnsi="Tahoma" w:cs="Times New Roman"/>
      <w:kern w:val="0"/>
      <w:sz w:val="16"/>
      <w:szCs w:val="16"/>
      <w:lang w:eastAsia="it-IT"/>
      <w14:ligatures w14:val="none"/>
    </w:rPr>
  </w:style>
  <w:style w:type="character" w:customStyle="1" w:styleId="TestofumettoCarattere">
    <w:name w:val="Testo fumetto Carattere"/>
    <w:basedOn w:val="Carpredefinitoparagrafo"/>
    <w:link w:val="Testofumetto"/>
    <w:rsid w:val="00EC20E7"/>
    <w:rPr>
      <w:rFonts w:ascii="Tahoma" w:eastAsia="Times New Roman" w:hAnsi="Tahoma" w:cs="Times New Roman"/>
      <w:kern w:val="0"/>
      <w:sz w:val="16"/>
      <w:szCs w:val="16"/>
      <w:lang w:eastAsia="it-IT"/>
      <w14:ligatures w14:val="none"/>
    </w:rPr>
  </w:style>
  <w:style w:type="paragraph" w:styleId="Rientrocorpodeltesto3">
    <w:name w:val="Body Text Indent 3"/>
    <w:basedOn w:val="Normale"/>
    <w:link w:val="Rientrocorpodeltesto3Carattere"/>
    <w:rsid w:val="00EC20E7"/>
    <w:pPr>
      <w:suppressAutoHyphens/>
      <w:spacing w:after="0" w:line="240" w:lineRule="auto"/>
      <w:ind w:left="283" w:hanging="283"/>
    </w:pPr>
    <w:rPr>
      <w:rFonts w:ascii="Times New Roman" w:eastAsia="Times New Roman" w:hAnsi="Times New Roman" w:cs="Times New Roman"/>
      <w:kern w:val="0"/>
      <w:sz w:val="24"/>
      <w:szCs w:val="24"/>
      <w:lang w:eastAsia="it-IT"/>
      <w14:ligatures w14:val="none"/>
    </w:rPr>
  </w:style>
  <w:style w:type="character" w:customStyle="1" w:styleId="Rientrocorpodeltesto3Carattere">
    <w:name w:val="Rientro corpo del testo 3 Carattere"/>
    <w:basedOn w:val="Carpredefinitoparagrafo"/>
    <w:link w:val="Rientrocorpodeltesto3"/>
    <w:rsid w:val="00EC20E7"/>
    <w:rPr>
      <w:rFonts w:ascii="Times New Roman" w:eastAsia="Times New Roman" w:hAnsi="Times New Roman" w:cs="Times New Roman"/>
      <w:kern w:val="0"/>
      <w:sz w:val="24"/>
      <w:szCs w:val="24"/>
      <w:lang w:eastAsia="it-IT"/>
      <w14:ligatures w14:val="none"/>
    </w:rPr>
  </w:style>
  <w:style w:type="paragraph" w:customStyle="1" w:styleId="LndGareDel">
    <w:name w:val="LndGareDel"/>
    <w:basedOn w:val="Normale"/>
    <w:next w:val="Normale"/>
    <w:uiPriority w:val="99"/>
    <w:rsid w:val="00EC20E7"/>
    <w:pPr>
      <w:suppressAutoHyphens/>
      <w:spacing w:after="0" w:line="240" w:lineRule="auto"/>
    </w:pPr>
    <w:rPr>
      <w:rFonts w:ascii="Arial" w:eastAsia="Times New Roman" w:hAnsi="Arial" w:cs="Times New Roman"/>
      <w:b/>
      <w:caps/>
      <w:kern w:val="0"/>
      <w:sz w:val="20"/>
      <w:szCs w:val="20"/>
      <w:lang w:eastAsia="it-IT"/>
      <w14:ligatures w14:val="none"/>
    </w:rPr>
  </w:style>
  <w:style w:type="character" w:styleId="Enfasigrassetto">
    <w:name w:val="Strong"/>
    <w:qFormat/>
    <w:rsid w:val="00EC20E7"/>
    <w:rPr>
      <w:b/>
      <w:bCs/>
    </w:rPr>
  </w:style>
  <w:style w:type="paragraph" w:customStyle="1" w:styleId="Nomesociet">
    <w:name w:val="Nome società"/>
    <w:basedOn w:val="Corpotesto"/>
    <w:rsid w:val="00EC20E7"/>
    <w:pPr>
      <w:keepLines/>
      <w:widowControl/>
      <w:suppressAutoHyphens/>
      <w:spacing w:after="80" w:line="240" w:lineRule="atLeast"/>
      <w:ind w:left="0"/>
      <w:jc w:val="center"/>
    </w:pPr>
    <w:rPr>
      <w:rFonts w:ascii="Garamond" w:hAnsi="Garamond"/>
      <w:caps/>
      <w:sz w:val="21"/>
      <w:lang w:val="it-IT" w:eastAsia="it-IT"/>
      <w14:ligatures w14:val="none"/>
    </w:rPr>
  </w:style>
  <w:style w:type="paragraph" w:customStyle="1" w:styleId="LndRisultati">
    <w:name w:val="LndRisultati"/>
    <w:basedOn w:val="Normale"/>
    <w:uiPriority w:val="99"/>
    <w:rsid w:val="00EC20E7"/>
    <w:pPr>
      <w:suppressAutoHyphens/>
      <w:overflowPunct w:val="0"/>
      <w:autoSpaceDE w:val="0"/>
      <w:spacing w:after="0" w:line="240" w:lineRule="auto"/>
    </w:pPr>
    <w:rPr>
      <w:rFonts w:ascii="Arial" w:eastAsia="Times New Roman" w:hAnsi="Arial" w:cs="Times New Roman"/>
      <w:kern w:val="0"/>
      <w:sz w:val="16"/>
      <w:szCs w:val="20"/>
      <w:lang w:eastAsia="it-IT"/>
      <w14:ligatures w14:val="none"/>
    </w:rPr>
  </w:style>
  <w:style w:type="paragraph" w:customStyle="1" w:styleId="DIRIGENTI">
    <w:name w:val="DIRIGENTI"/>
    <w:basedOn w:val="Testonormale"/>
    <w:uiPriority w:val="99"/>
    <w:qFormat/>
    <w:rsid w:val="00EC20E7"/>
    <w:rPr>
      <w:b/>
      <w:sz w:val="24"/>
      <w:u w:val="single"/>
    </w:rPr>
  </w:style>
  <w:style w:type="character" w:customStyle="1" w:styleId="titleformat1">
    <w:name w:val="titleformat1"/>
    <w:rsid w:val="00EC20E7"/>
    <w:rPr>
      <w:sz w:val="18"/>
      <w:szCs w:val="18"/>
    </w:rPr>
  </w:style>
  <w:style w:type="character" w:styleId="Enfasicorsivo">
    <w:name w:val="Emphasis"/>
    <w:qFormat/>
    <w:rsid w:val="00EC20E7"/>
    <w:rPr>
      <w:i/>
      <w:iCs/>
    </w:rPr>
  </w:style>
  <w:style w:type="paragraph" w:customStyle="1" w:styleId="Corpodeltesto21">
    <w:name w:val="Corpo del testo 21"/>
    <w:basedOn w:val="Normale"/>
    <w:rsid w:val="00EC20E7"/>
    <w:pPr>
      <w:suppressAutoHyphens/>
      <w:spacing w:after="0" w:line="240" w:lineRule="auto"/>
      <w:jc w:val="both"/>
    </w:pPr>
    <w:rPr>
      <w:rFonts w:ascii="Times New Roman" w:eastAsia="Times New Roman" w:hAnsi="Times New Roman" w:cs="Times New Roman"/>
      <w:kern w:val="0"/>
      <w:sz w:val="24"/>
      <w:szCs w:val="20"/>
      <w:lang w:eastAsia="ar-SA"/>
      <w14:ligatures w14:val="none"/>
    </w:rPr>
  </w:style>
  <w:style w:type="paragraph" w:customStyle="1" w:styleId="Contenutotabella">
    <w:name w:val="Contenuto tabella"/>
    <w:basedOn w:val="Normale"/>
    <w:uiPriority w:val="99"/>
    <w:rsid w:val="00EC20E7"/>
    <w:pPr>
      <w:suppressLineNumbers/>
      <w:suppressAutoHyphens/>
      <w:spacing w:after="0" w:line="240" w:lineRule="auto"/>
    </w:pPr>
    <w:rPr>
      <w:rFonts w:ascii="Arial" w:eastAsia="Times New Roman" w:hAnsi="Arial" w:cs="Times New Roman"/>
      <w:smallCaps/>
      <w:kern w:val="0"/>
      <w:sz w:val="18"/>
      <w:szCs w:val="20"/>
      <w:lang w:eastAsia="ar-SA"/>
      <w14:ligatures w14:val="none"/>
    </w:rPr>
  </w:style>
  <w:style w:type="paragraph" w:customStyle="1" w:styleId="Corpodeltesto31">
    <w:name w:val="Corpo del testo 31"/>
    <w:basedOn w:val="Normale"/>
    <w:rsid w:val="00EC20E7"/>
    <w:pPr>
      <w:suppressAutoHyphens/>
      <w:spacing w:after="0" w:line="240" w:lineRule="auto"/>
      <w:jc w:val="both"/>
    </w:pPr>
    <w:rPr>
      <w:rFonts w:ascii="Times New Roman" w:eastAsia="Times New Roman" w:hAnsi="Times New Roman" w:cs="Times New Roman"/>
      <w:i/>
      <w:kern w:val="0"/>
      <w:sz w:val="24"/>
      <w:szCs w:val="20"/>
      <w:lang w:eastAsia="ar-SA"/>
      <w14:ligatures w14:val="none"/>
    </w:rPr>
  </w:style>
  <w:style w:type="paragraph" w:customStyle="1" w:styleId="Contenutoelenco">
    <w:name w:val="Contenuto elenco"/>
    <w:basedOn w:val="Normale"/>
    <w:uiPriority w:val="99"/>
    <w:rsid w:val="00EC20E7"/>
    <w:pPr>
      <w:suppressAutoHyphens/>
      <w:overflowPunct w:val="0"/>
      <w:autoSpaceDE w:val="0"/>
      <w:spacing w:after="0" w:line="240" w:lineRule="auto"/>
      <w:ind w:left="567"/>
    </w:pPr>
    <w:rPr>
      <w:rFonts w:ascii="Times New Roman" w:eastAsia="Times New Roman" w:hAnsi="Times New Roman" w:cs="Times New Roman"/>
      <w:kern w:val="0"/>
      <w:sz w:val="20"/>
      <w:szCs w:val="20"/>
      <w:lang w:eastAsia="ar-SA"/>
      <w14:ligatures w14:val="none"/>
    </w:rPr>
  </w:style>
  <w:style w:type="character" w:customStyle="1" w:styleId="titleformat">
    <w:name w:val="titleformat"/>
    <w:rsid w:val="00EC20E7"/>
  </w:style>
  <w:style w:type="paragraph" w:customStyle="1" w:styleId="TxBrp0">
    <w:name w:val="TxBr_p0"/>
    <w:basedOn w:val="Normale"/>
    <w:uiPriority w:val="99"/>
    <w:rsid w:val="00EC20E7"/>
    <w:pPr>
      <w:widowControl w:val="0"/>
      <w:tabs>
        <w:tab w:val="left" w:pos="204"/>
      </w:tabs>
      <w:suppressAutoHyphens/>
      <w:autoSpaceDE w:val="0"/>
      <w:spacing w:after="0" w:line="240" w:lineRule="atLeast"/>
      <w:ind w:left="284" w:firstLine="454"/>
      <w:jc w:val="both"/>
    </w:pPr>
    <w:rPr>
      <w:rFonts w:ascii="Times New Roman" w:eastAsia="Times New Roman" w:hAnsi="Times New Roman" w:cs="Times New Roman"/>
      <w:kern w:val="0"/>
      <w:sz w:val="24"/>
      <w:szCs w:val="24"/>
      <w:lang w:val="en-US" w:eastAsia="it-IT"/>
      <w14:ligatures w14:val="none"/>
    </w:rPr>
  </w:style>
  <w:style w:type="character" w:customStyle="1" w:styleId="TestonormaleCarattere1">
    <w:name w:val="Testo normale Carattere1"/>
    <w:aliases w:val="Carattere Carattere2"/>
    <w:uiPriority w:val="99"/>
    <w:rsid w:val="00EC20E7"/>
    <w:rPr>
      <w:rFonts w:ascii="Courier New" w:hAnsi="Courier New" w:cs="Courier New"/>
      <w:lang w:val="it-IT" w:eastAsia="it-IT" w:bidi="ar-SA"/>
    </w:rPr>
  </w:style>
  <w:style w:type="paragraph" w:customStyle="1" w:styleId="LndStileBase">
    <w:name w:val="LndStileBase"/>
    <w:uiPriority w:val="99"/>
    <w:rsid w:val="00EC20E7"/>
    <w:pPr>
      <w:suppressAutoHyphens/>
      <w:overflowPunct w:val="0"/>
      <w:autoSpaceDE w:val="0"/>
      <w:autoSpaceDN w:val="0"/>
      <w:spacing w:after="200" w:line="276" w:lineRule="auto"/>
      <w:textAlignment w:val="baseline"/>
    </w:pPr>
    <w:rPr>
      <w:rFonts w:ascii="Arial" w:eastAsia="Times New Roman" w:hAnsi="Arial" w:cs="Times New Roman"/>
      <w:kern w:val="0"/>
      <w:lang w:eastAsia="it-IT"/>
      <w14:ligatures w14:val="none"/>
    </w:rPr>
  </w:style>
  <w:style w:type="paragraph" w:customStyle="1" w:styleId="LndNormale3">
    <w:name w:val="LndNormale3"/>
    <w:basedOn w:val="Normale"/>
    <w:uiPriority w:val="99"/>
    <w:rsid w:val="00EC20E7"/>
    <w:pPr>
      <w:suppressAutoHyphens/>
      <w:overflowPunct w:val="0"/>
      <w:autoSpaceDE w:val="0"/>
      <w:spacing w:after="0" w:line="240" w:lineRule="auto"/>
      <w:ind w:left="567"/>
      <w:jc w:val="both"/>
    </w:pPr>
    <w:rPr>
      <w:rFonts w:ascii="Arial" w:eastAsia="Times New Roman" w:hAnsi="Arial" w:cs="Times New Roman"/>
      <w:kern w:val="0"/>
      <w:szCs w:val="20"/>
      <w:lang w:eastAsia="it-IT"/>
      <w14:ligatures w14:val="none"/>
    </w:rPr>
  </w:style>
  <w:style w:type="paragraph" w:customStyle="1" w:styleId="LndTitolo5">
    <w:name w:val="LndTitolo5"/>
    <w:basedOn w:val="LndStileBase"/>
    <w:next w:val="LndAmmoniti"/>
    <w:uiPriority w:val="99"/>
    <w:rsid w:val="00EC20E7"/>
    <w:pPr>
      <w:spacing w:before="240" w:after="120"/>
      <w:ind w:left="567"/>
    </w:pPr>
    <w:rPr>
      <w:b/>
      <w:u w:val="single"/>
    </w:rPr>
  </w:style>
  <w:style w:type="paragraph" w:customStyle="1" w:styleId="LndAmmoniti">
    <w:name w:val="LndAmmoniti"/>
    <w:basedOn w:val="Normale"/>
    <w:uiPriority w:val="99"/>
    <w:rsid w:val="00EC20E7"/>
    <w:pPr>
      <w:suppressAutoHyphens/>
      <w:overflowPunct w:val="0"/>
      <w:autoSpaceDE w:val="0"/>
      <w:spacing w:after="0" w:line="240" w:lineRule="auto"/>
      <w:ind w:left="567"/>
    </w:pPr>
    <w:rPr>
      <w:rFonts w:ascii="Arial" w:eastAsia="Times New Roman" w:hAnsi="Arial" w:cs="Times New Roman"/>
      <w:kern w:val="0"/>
      <w:sz w:val="18"/>
      <w:szCs w:val="20"/>
      <w:lang w:eastAsia="it-IT"/>
      <w14:ligatures w14:val="none"/>
    </w:rPr>
  </w:style>
  <w:style w:type="paragraph" w:customStyle="1" w:styleId="LndAmmendeSociet">
    <w:name w:val="LndAmmendeSocietà"/>
    <w:basedOn w:val="Normale"/>
    <w:uiPriority w:val="99"/>
    <w:rsid w:val="00EC20E7"/>
    <w:pPr>
      <w:suppressAutoHyphens/>
      <w:overflowPunct w:val="0"/>
      <w:autoSpaceDE w:val="0"/>
      <w:spacing w:after="0" w:line="240" w:lineRule="auto"/>
      <w:ind w:left="1814"/>
      <w:jc w:val="both"/>
    </w:pPr>
    <w:rPr>
      <w:rFonts w:ascii="Arial" w:eastAsia="Times New Roman" w:hAnsi="Arial" w:cs="Times New Roman"/>
      <w:kern w:val="0"/>
      <w:szCs w:val="20"/>
      <w:lang w:eastAsia="it-IT"/>
      <w14:ligatures w14:val="none"/>
    </w:rPr>
  </w:style>
  <w:style w:type="character" w:styleId="Numeroriga">
    <w:name w:val="line number"/>
    <w:basedOn w:val="Carpredefinitoparagrafo"/>
    <w:rsid w:val="00EC20E7"/>
  </w:style>
  <w:style w:type="paragraph" w:customStyle="1" w:styleId="LndNomeSociet">
    <w:name w:val="LndNomeSocietà"/>
    <w:basedOn w:val="Normale"/>
    <w:next w:val="LndAmmendeSociet"/>
    <w:uiPriority w:val="99"/>
    <w:rsid w:val="00EC20E7"/>
    <w:pPr>
      <w:suppressAutoHyphens/>
      <w:overflowPunct w:val="0"/>
      <w:autoSpaceDE w:val="0"/>
      <w:spacing w:after="0" w:line="240" w:lineRule="auto"/>
    </w:pPr>
    <w:rPr>
      <w:rFonts w:ascii="Arial" w:eastAsia="Times New Roman" w:hAnsi="Arial" w:cs="Times New Roman"/>
      <w:caps/>
      <w:kern w:val="0"/>
      <w:sz w:val="20"/>
      <w:szCs w:val="20"/>
      <w:u w:val="single"/>
      <w:lang w:eastAsia="it-IT"/>
      <w14:ligatures w14:val="none"/>
    </w:rPr>
  </w:style>
  <w:style w:type="paragraph" w:customStyle="1" w:styleId="LndTitoloAmmendeSociet">
    <w:name w:val="LndTitoloAmmendeSocietà"/>
    <w:basedOn w:val="LndStileBase"/>
    <w:next w:val="LndAmmendeSociet"/>
    <w:uiPriority w:val="99"/>
    <w:rsid w:val="00EC20E7"/>
    <w:pPr>
      <w:tabs>
        <w:tab w:val="left" w:pos="1814"/>
      </w:tabs>
      <w:ind w:left="567"/>
    </w:pPr>
    <w:rPr>
      <w:b/>
      <w:caps/>
      <w:sz w:val="20"/>
    </w:rPr>
  </w:style>
  <w:style w:type="paragraph" w:customStyle="1" w:styleId="LndSegue">
    <w:name w:val="LndSegue"/>
    <w:basedOn w:val="LndNormale2"/>
    <w:uiPriority w:val="99"/>
    <w:rsid w:val="00EC20E7"/>
    <w:pPr>
      <w:jc w:val="left"/>
    </w:pPr>
    <w:rPr>
      <w:b/>
      <w:sz w:val="20"/>
    </w:rPr>
  </w:style>
  <w:style w:type="paragraph" w:customStyle="1" w:styleId="LndNomeEspulsi">
    <w:name w:val="LndNomeEspulsi"/>
    <w:basedOn w:val="Normale"/>
    <w:uiPriority w:val="99"/>
    <w:rsid w:val="00EC20E7"/>
    <w:pPr>
      <w:tabs>
        <w:tab w:val="left" w:pos="4536"/>
      </w:tabs>
      <w:suppressAutoHyphens/>
      <w:overflowPunct w:val="0"/>
      <w:autoSpaceDE w:val="0"/>
      <w:spacing w:after="0" w:line="240" w:lineRule="auto"/>
      <w:ind w:left="567"/>
    </w:pPr>
    <w:rPr>
      <w:rFonts w:ascii="Arial" w:eastAsia="Times New Roman" w:hAnsi="Arial" w:cs="Times New Roman"/>
      <w:caps/>
      <w:kern w:val="0"/>
      <w:sz w:val="18"/>
      <w:szCs w:val="20"/>
      <w:lang w:eastAsia="it-IT"/>
      <w14:ligatures w14:val="none"/>
    </w:rPr>
  </w:style>
  <w:style w:type="paragraph" w:customStyle="1" w:styleId="LndMotivazioneEspulsione">
    <w:name w:val="LndMotivazioneEspulsione"/>
    <w:basedOn w:val="Normale"/>
    <w:uiPriority w:val="99"/>
    <w:rsid w:val="00EC20E7"/>
    <w:pPr>
      <w:tabs>
        <w:tab w:val="left" w:pos="4536"/>
      </w:tabs>
      <w:suppressAutoHyphens/>
      <w:overflowPunct w:val="0"/>
      <w:autoSpaceDE w:val="0"/>
      <w:spacing w:after="0" w:line="240" w:lineRule="auto"/>
      <w:ind w:left="567"/>
      <w:jc w:val="both"/>
    </w:pPr>
    <w:rPr>
      <w:rFonts w:ascii="Arial" w:eastAsia="Times New Roman" w:hAnsi="Arial" w:cs="Times New Roman"/>
      <w:kern w:val="0"/>
      <w:szCs w:val="20"/>
      <w:lang w:eastAsia="it-IT"/>
      <w14:ligatures w14:val="none"/>
    </w:rPr>
  </w:style>
  <w:style w:type="paragraph" w:customStyle="1" w:styleId="LndTitolo4">
    <w:name w:val="LndTitolo4"/>
    <w:basedOn w:val="LndStileBase"/>
    <w:next w:val="LndNomeEspulsi"/>
    <w:uiPriority w:val="99"/>
    <w:rsid w:val="00EC20E7"/>
    <w:pPr>
      <w:spacing w:before="240" w:after="120"/>
      <w:ind w:left="567"/>
    </w:pPr>
    <w:rPr>
      <w:b/>
      <w:u w:val="single"/>
    </w:rPr>
  </w:style>
  <w:style w:type="paragraph" w:customStyle="1" w:styleId="LndJunioresNumero">
    <w:name w:val="LndJunioresNumero"/>
    <w:basedOn w:val="Normale"/>
    <w:next w:val="Normale"/>
    <w:uiPriority w:val="99"/>
    <w:rsid w:val="00EC20E7"/>
    <w:pPr>
      <w:suppressAutoHyphens/>
      <w:overflowPunct w:val="0"/>
      <w:autoSpaceDE w:val="0"/>
      <w:spacing w:after="0" w:line="240" w:lineRule="auto"/>
      <w:ind w:left="8222"/>
    </w:pPr>
    <w:rPr>
      <w:rFonts w:ascii="Arial" w:eastAsia="Times New Roman" w:hAnsi="Arial" w:cs="Times New Roman"/>
      <w:kern w:val="0"/>
      <w:sz w:val="36"/>
      <w:szCs w:val="20"/>
      <w:lang w:eastAsia="it-IT"/>
      <w14:ligatures w14:val="none"/>
    </w:rPr>
  </w:style>
  <w:style w:type="paragraph" w:customStyle="1" w:styleId="LndNumeroComunicato">
    <w:name w:val="LndNumeroComunicato"/>
    <w:basedOn w:val="Normale"/>
    <w:next w:val="LndNormale1"/>
    <w:uiPriority w:val="99"/>
    <w:rsid w:val="00EC20E7"/>
    <w:pPr>
      <w:suppressAutoHyphens/>
      <w:overflowPunct w:val="0"/>
      <w:autoSpaceDE w:val="0"/>
      <w:spacing w:after="0" w:line="240" w:lineRule="auto"/>
      <w:ind w:left="9412"/>
    </w:pPr>
    <w:rPr>
      <w:rFonts w:ascii="Arial" w:eastAsia="Times New Roman" w:hAnsi="Arial" w:cs="Times New Roman"/>
      <w:kern w:val="0"/>
      <w:sz w:val="36"/>
      <w:szCs w:val="20"/>
      <w:lang w:eastAsia="it-IT"/>
      <w14:ligatures w14:val="none"/>
    </w:rPr>
  </w:style>
  <w:style w:type="paragraph" w:customStyle="1" w:styleId="LndNormale4">
    <w:name w:val="LndNormale4"/>
    <w:basedOn w:val="Normale"/>
    <w:uiPriority w:val="99"/>
    <w:rsid w:val="00EC20E7"/>
    <w:pPr>
      <w:suppressAutoHyphens/>
      <w:overflowPunct w:val="0"/>
      <w:autoSpaceDE w:val="0"/>
      <w:spacing w:after="0" w:line="240" w:lineRule="auto"/>
      <w:ind w:left="851"/>
      <w:jc w:val="both"/>
    </w:pPr>
    <w:rPr>
      <w:rFonts w:ascii="Arial" w:eastAsia="Times New Roman" w:hAnsi="Arial" w:cs="Times New Roman"/>
      <w:kern w:val="0"/>
      <w:szCs w:val="20"/>
      <w:lang w:eastAsia="it-IT"/>
      <w14:ligatures w14:val="none"/>
    </w:rPr>
  </w:style>
  <w:style w:type="paragraph" w:customStyle="1" w:styleId="LndNumeroComunicatoJuniores">
    <w:name w:val="LndNumeroComunicatoJuniores"/>
    <w:basedOn w:val="Normale"/>
    <w:uiPriority w:val="99"/>
    <w:rsid w:val="00EC20E7"/>
    <w:pPr>
      <w:suppressAutoHyphens/>
      <w:overflowPunct w:val="0"/>
      <w:autoSpaceDE w:val="0"/>
      <w:spacing w:after="0" w:line="240" w:lineRule="auto"/>
    </w:pPr>
    <w:rPr>
      <w:rFonts w:ascii="Times New Roman" w:eastAsia="Times New Roman" w:hAnsi="Times New Roman" w:cs="Times New Roman"/>
      <w:kern w:val="0"/>
      <w:sz w:val="36"/>
      <w:szCs w:val="20"/>
      <w:lang w:eastAsia="it-IT"/>
      <w14:ligatures w14:val="none"/>
    </w:rPr>
  </w:style>
  <w:style w:type="paragraph" w:customStyle="1" w:styleId="LndTitolo1">
    <w:name w:val="LndTitolo1"/>
    <w:basedOn w:val="LndStileBase"/>
    <w:next w:val="LndNormale2"/>
    <w:uiPriority w:val="99"/>
    <w:rsid w:val="00EC20E7"/>
    <w:pPr>
      <w:spacing w:before="360" w:after="240"/>
      <w:ind w:left="284"/>
    </w:pPr>
    <w:rPr>
      <w:b/>
      <w:smallCaps/>
      <w:sz w:val="30"/>
      <w:u w:val="single"/>
    </w:rPr>
  </w:style>
  <w:style w:type="paragraph" w:customStyle="1" w:styleId="LndTitolo2">
    <w:name w:val="LndTitolo2"/>
    <w:basedOn w:val="LndStileBase"/>
    <w:uiPriority w:val="99"/>
    <w:rsid w:val="00EC20E7"/>
    <w:pPr>
      <w:spacing w:before="240" w:after="120"/>
      <w:ind w:left="284"/>
    </w:pPr>
    <w:rPr>
      <w:b/>
      <w:smallCaps/>
      <w:sz w:val="26"/>
      <w:u w:val="single"/>
    </w:rPr>
  </w:style>
  <w:style w:type="paragraph" w:customStyle="1" w:styleId="LndTitolo3">
    <w:name w:val="LndTitolo3"/>
    <w:basedOn w:val="LndStileBase"/>
    <w:next w:val="LndNormale3"/>
    <w:uiPriority w:val="99"/>
    <w:rsid w:val="00EC20E7"/>
    <w:pPr>
      <w:spacing w:before="240" w:after="120"/>
      <w:ind w:left="567"/>
    </w:pPr>
    <w:rPr>
      <w:b/>
      <w:smallCaps/>
      <w:u w:val="single"/>
    </w:rPr>
  </w:style>
  <w:style w:type="paragraph" w:customStyle="1" w:styleId="LndTitolo6">
    <w:name w:val="LndTitolo6"/>
    <w:basedOn w:val="LndNormale1"/>
    <w:next w:val="LndAmmoniti"/>
    <w:uiPriority w:val="99"/>
    <w:rsid w:val="00EC20E7"/>
    <w:pPr>
      <w:suppressAutoHyphens/>
      <w:autoSpaceDN/>
      <w:adjustRightInd/>
      <w:ind w:left="284"/>
      <w:textAlignment w:val="auto"/>
    </w:pPr>
    <w:rPr>
      <w:b/>
      <w:noProof w:val="0"/>
      <w:sz w:val="18"/>
      <w14:ligatures w14:val="none"/>
    </w:rPr>
  </w:style>
  <w:style w:type="paragraph" w:customStyle="1" w:styleId="LndTitoloSqualificaCampo">
    <w:name w:val="LndTitoloSqualificaCampo"/>
    <w:basedOn w:val="LndNormale2"/>
    <w:next w:val="LndAmmendeSociet"/>
    <w:uiPriority w:val="99"/>
    <w:rsid w:val="00EC20E7"/>
    <w:rPr>
      <w:b/>
    </w:rPr>
  </w:style>
  <w:style w:type="paragraph" w:customStyle="1" w:styleId="LndProvvedimenti">
    <w:name w:val="LndProvvedimenti"/>
    <w:basedOn w:val="LndMotivazioneEspulsione"/>
    <w:uiPriority w:val="99"/>
    <w:rsid w:val="00EC20E7"/>
    <w:pPr>
      <w:ind w:left="1304"/>
    </w:pPr>
  </w:style>
  <w:style w:type="paragraph" w:customStyle="1" w:styleId="LndTitoloCampionato">
    <w:name w:val="LndTitoloCampionato"/>
    <w:next w:val="LndNormale1"/>
    <w:uiPriority w:val="99"/>
    <w:rsid w:val="00EC20E7"/>
    <w:pPr>
      <w:suppressAutoHyphens/>
      <w:overflowPunct w:val="0"/>
      <w:autoSpaceDE w:val="0"/>
      <w:autoSpaceDN w:val="0"/>
      <w:spacing w:after="200" w:line="276" w:lineRule="auto"/>
      <w:jc w:val="center"/>
      <w:textAlignment w:val="baseline"/>
    </w:pPr>
    <w:rPr>
      <w:rFonts w:ascii="Times New Roman" w:eastAsia="Times New Roman" w:hAnsi="Times New Roman" w:cs="Times New Roman"/>
      <w:b/>
      <w:i/>
      <w:kern w:val="0"/>
      <w:sz w:val="30"/>
      <w:lang w:eastAsia="it-IT"/>
      <w14:ligatures w14:val="none"/>
    </w:rPr>
  </w:style>
  <w:style w:type="paragraph" w:styleId="Intestazionemessaggio">
    <w:name w:val="Message Header"/>
    <w:basedOn w:val="Normale"/>
    <w:link w:val="IntestazionemessaggioCarattere"/>
    <w:uiPriority w:val="99"/>
    <w:rsid w:val="00EC20E7"/>
    <w:pPr>
      <w:pBdr>
        <w:top w:val="single" w:sz="6" w:space="1" w:color="000000"/>
        <w:left w:val="single" w:sz="6" w:space="1" w:color="000000"/>
        <w:bottom w:val="single" w:sz="6" w:space="1" w:color="000000"/>
        <w:right w:val="single" w:sz="6" w:space="1" w:color="000000"/>
      </w:pBdr>
      <w:suppressAutoHyphens/>
      <w:overflowPunct w:val="0"/>
      <w:autoSpaceDE w:val="0"/>
      <w:spacing w:after="0" w:line="240" w:lineRule="auto"/>
      <w:ind w:left="1134" w:hanging="1134"/>
    </w:pPr>
    <w:rPr>
      <w:rFonts w:ascii="Arial" w:eastAsia="Times New Roman" w:hAnsi="Arial" w:cs="Times New Roman"/>
      <w:kern w:val="0"/>
      <w:sz w:val="24"/>
      <w:szCs w:val="20"/>
      <w:lang w:eastAsia="it-IT"/>
      <w14:ligatures w14:val="none"/>
    </w:rPr>
  </w:style>
  <w:style w:type="character" w:customStyle="1" w:styleId="IntestazionemessaggioCarattere">
    <w:name w:val="Intestazione messaggio Carattere"/>
    <w:basedOn w:val="Carpredefinitoparagrafo"/>
    <w:link w:val="Intestazionemessaggio"/>
    <w:uiPriority w:val="99"/>
    <w:rsid w:val="00EC20E7"/>
    <w:rPr>
      <w:rFonts w:ascii="Arial" w:eastAsia="Times New Roman" w:hAnsi="Arial" w:cs="Times New Roman"/>
      <w:kern w:val="0"/>
      <w:sz w:val="24"/>
      <w:szCs w:val="20"/>
      <w:lang w:eastAsia="it-IT"/>
      <w14:ligatures w14:val="none"/>
    </w:rPr>
  </w:style>
  <w:style w:type="paragraph" w:styleId="Testodelblocco">
    <w:name w:val="Block Text"/>
    <w:basedOn w:val="Normale"/>
    <w:uiPriority w:val="99"/>
    <w:rsid w:val="00EC20E7"/>
    <w:pPr>
      <w:tabs>
        <w:tab w:val="left" w:pos="-2268"/>
      </w:tabs>
      <w:suppressAutoHyphens/>
      <w:spacing w:after="0" w:line="240" w:lineRule="atLeast"/>
      <w:ind w:left="6379" w:right="-704"/>
      <w:jc w:val="both"/>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basedOn w:val="Carpredefinitoparagrafo"/>
    <w:rsid w:val="00EC20E7"/>
  </w:style>
  <w:style w:type="paragraph" w:styleId="Testonotaapidipagina">
    <w:name w:val="footnote text"/>
    <w:basedOn w:val="Normale"/>
    <w:link w:val="TestonotaapidipaginaCarattere1"/>
    <w:rsid w:val="00EC20E7"/>
    <w:pPr>
      <w:suppressAutoHyphens/>
      <w:spacing w:after="0" w:line="240" w:lineRule="auto"/>
    </w:pPr>
    <w:rPr>
      <w:rFonts w:ascii="Calibri" w:eastAsia="Calibri" w:hAnsi="Calibri" w:cs="Times New Roman"/>
      <w:kern w:val="0"/>
      <w:lang w:eastAsia="it-IT"/>
      <w14:ligatures w14:val="none"/>
    </w:rPr>
  </w:style>
  <w:style w:type="character" w:customStyle="1" w:styleId="TestonotaapidipaginaCarattere1">
    <w:name w:val="Testo nota a piè di pagina Carattere1"/>
    <w:basedOn w:val="Carpredefinitoparagrafo"/>
    <w:link w:val="Testonotaapidipagina"/>
    <w:uiPriority w:val="99"/>
    <w:rsid w:val="00EC20E7"/>
    <w:rPr>
      <w:rFonts w:ascii="Calibri" w:eastAsia="Calibri" w:hAnsi="Calibri" w:cs="Times New Roman"/>
      <w:kern w:val="0"/>
      <w:lang w:eastAsia="it-IT"/>
      <w14:ligatures w14:val="none"/>
    </w:rPr>
  </w:style>
  <w:style w:type="paragraph" w:styleId="Testonotadichiusura">
    <w:name w:val="endnote text"/>
    <w:basedOn w:val="Normale"/>
    <w:link w:val="TestonotadichiusuraCarattere"/>
    <w:uiPriority w:val="99"/>
    <w:rsid w:val="00EC20E7"/>
    <w:pPr>
      <w:suppressAutoHyphens/>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dichiusuraCarattere">
    <w:name w:val="Testo nota di chiusura Carattere"/>
    <w:basedOn w:val="Carpredefinitoparagrafo"/>
    <w:link w:val="Testonotadichiusura"/>
    <w:uiPriority w:val="99"/>
    <w:rsid w:val="00EC20E7"/>
    <w:rPr>
      <w:rFonts w:ascii="Times New Roman" w:eastAsia="Times New Roman" w:hAnsi="Times New Roman" w:cs="Times New Roman"/>
      <w:kern w:val="0"/>
      <w:sz w:val="20"/>
      <w:szCs w:val="20"/>
      <w:lang w:eastAsia="it-IT"/>
      <w14:ligatures w14:val="none"/>
    </w:rPr>
  </w:style>
  <w:style w:type="character" w:customStyle="1" w:styleId="titleformat2">
    <w:name w:val="titleformat2"/>
    <w:rsid w:val="00EC20E7"/>
    <w:rPr>
      <w:sz w:val="18"/>
      <w:szCs w:val="18"/>
    </w:rPr>
  </w:style>
  <w:style w:type="paragraph" w:customStyle="1" w:styleId="Corpodeltesto22">
    <w:name w:val="Corpo del testo 22"/>
    <w:basedOn w:val="Normale"/>
    <w:rsid w:val="00EC20E7"/>
    <w:pPr>
      <w:suppressAutoHyphens/>
      <w:overflowPunct w:val="0"/>
      <w:autoSpaceDE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23">
    <w:name w:val="Corpo del testo 23"/>
    <w:basedOn w:val="Normale"/>
    <w:uiPriority w:val="99"/>
    <w:rsid w:val="00EC20E7"/>
    <w:pPr>
      <w:suppressAutoHyphens/>
      <w:overflowPunct w:val="0"/>
      <w:autoSpaceDE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24">
    <w:name w:val="Corpo del testo 24"/>
    <w:basedOn w:val="Normale"/>
    <w:uiPriority w:val="99"/>
    <w:rsid w:val="00EC20E7"/>
    <w:pPr>
      <w:suppressAutoHyphens/>
      <w:overflowPunct w:val="0"/>
      <w:autoSpaceDE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CarattereCarattereCarattere">
    <w:name w:val="Corpo del testo Carattere Carattere Carattere"/>
    <w:aliases w:val="Corpo del testo Carattere Carattere Carattere Carattere Carattere Carattere Carattere Carattere Carattere,Corpo del testo Carattere Carattere Carattere Carattere Carattere"/>
    <w:basedOn w:val="Normale"/>
    <w:next w:val="Corpotesto"/>
    <w:uiPriority w:val="99"/>
    <w:rsid w:val="00EC20E7"/>
    <w:pPr>
      <w:tabs>
        <w:tab w:val="left" w:pos="709"/>
      </w:tabs>
      <w:suppressAutoHyphens/>
      <w:spacing w:after="0" w:line="240" w:lineRule="auto"/>
      <w:jc w:val="both"/>
    </w:pPr>
    <w:rPr>
      <w:rFonts w:ascii="Comic Sans MS" w:eastAsia="Calibri" w:hAnsi="Comic Sans MS" w:cs="Times New Roman"/>
      <w:kern w:val="0"/>
      <w:sz w:val="20"/>
      <w:szCs w:val="20"/>
      <w:lang w:eastAsia="it-IT"/>
      <w14:ligatures w14:val="none"/>
    </w:rPr>
  </w:style>
  <w:style w:type="character" w:styleId="Rimandocommento">
    <w:name w:val="annotation reference"/>
    <w:uiPriority w:val="99"/>
    <w:rsid w:val="00EC20E7"/>
    <w:rPr>
      <w:sz w:val="16"/>
      <w:szCs w:val="16"/>
    </w:rPr>
  </w:style>
  <w:style w:type="paragraph" w:styleId="Testocommento">
    <w:name w:val="annotation text"/>
    <w:basedOn w:val="Normale"/>
    <w:link w:val="TestocommentoCarattere"/>
    <w:uiPriority w:val="99"/>
    <w:rsid w:val="00EC20E7"/>
    <w:pPr>
      <w:suppressAutoHyphens/>
      <w:overflowPunct w:val="0"/>
      <w:autoSpaceDE w:val="0"/>
      <w:spacing w:after="0" w:line="240" w:lineRule="auto"/>
      <w:jc w:val="both"/>
    </w:pPr>
    <w:rPr>
      <w:rFonts w:ascii="Times New Roman" w:eastAsia="Times New Roman" w:hAnsi="Times New Roman" w:cs="Times New Roman"/>
      <w:kern w:val="0"/>
      <w:sz w:val="20"/>
      <w:szCs w:val="20"/>
      <w:lang w:eastAsia="it-IT"/>
      <w14:ligatures w14:val="none"/>
    </w:rPr>
  </w:style>
  <w:style w:type="character" w:customStyle="1" w:styleId="TestocommentoCarattere">
    <w:name w:val="Testo commento Carattere"/>
    <w:basedOn w:val="Carpredefinitoparagrafo"/>
    <w:link w:val="Testocommento"/>
    <w:uiPriority w:val="99"/>
    <w:rsid w:val="00EC20E7"/>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uiPriority w:val="99"/>
    <w:rsid w:val="00EC20E7"/>
    <w:rPr>
      <w:b/>
      <w:bCs/>
    </w:rPr>
  </w:style>
  <w:style w:type="character" w:customStyle="1" w:styleId="SoggettocommentoCarattere">
    <w:name w:val="Soggetto commento Carattere"/>
    <w:basedOn w:val="TestocommentoCarattere"/>
    <w:link w:val="Soggettocommento"/>
    <w:uiPriority w:val="99"/>
    <w:rsid w:val="00EC20E7"/>
    <w:rPr>
      <w:rFonts w:ascii="Times New Roman" w:eastAsia="Times New Roman" w:hAnsi="Times New Roman" w:cs="Times New Roman"/>
      <w:b/>
      <w:bCs/>
      <w:kern w:val="0"/>
      <w:sz w:val="20"/>
      <w:szCs w:val="20"/>
      <w:lang w:eastAsia="it-IT"/>
      <w14:ligatures w14:val="none"/>
    </w:rPr>
  </w:style>
  <w:style w:type="character" w:customStyle="1" w:styleId="apple-converted-space">
    <w:name w:val="apple-converted-space"/>
    <w:rsid w:val="00EC20E7"/>
  </w:style>
  <w:style w:type="character" w:styleId="Rimandonotaapidipagina">
    <w:name w:val="footnote reference"/>
    <w:rsid w:val="00EC20E7"/>
    <w:rPr>
      <w:position w:val="0"/>
      <w:vertAlign w:val="superscript"/>
    </w:rPr>
  </w:style>
  <w:style w:type="paragraph" w:styleId="PreformattatoHTML">
    <w:name w:val="HTML Preformatted"/>
    <w:basedOn w:val="Normale"/>
    <w:link w:val="PreformattatoHTMLCarattere"/>
    <w:rsid w:val="00EC20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Times New Roman"/>
      <w:kern w:val="0"/>
      <w:sz w:val="20"/>
      <w:szCs w:val="20"/>
      <w:lang w:eastAsia="it-IT"/>
      <w14:ligatures w14:val="none"/>
    </w:rPr>
  </w:style>
  <w:style w:type="character" w:customStyle="1" w:styleId="PreformattatoHTMLCarattere">
    <w:name w:val="Preformattato HTML Carattere"/>
    <w:basedOn w:val="Carpredefinitoparagrafo"/>
    <w:link w:val="PreformattatoHTML"/>
    <w:rsid w:val="00EC20E7"/>
    <w:rPr>
      <w:rFonts w:ascii="Courier New" w:eastAsia="Times New Roman" w:hAnsi="Courier New" w:cs="Times New Roman"/>
      <w:kern w:val="0"/>
      <w:sz w:val="20"/>
      <w:szCs w:val="20"/>
      <w:lang w:eastAsia="it-IT"/>
      <w14:ligatures w14:val="none"/>
    </w:rPr>
  </w:style>
  <w:style w:type="paragraph" w:styleId="Didascalia">
    <w:name w:val="caption"/>
    <w:basedOn w:val="Normale"/>
    <w:next w:val="Normale"/>
    <w:uiPriority w:val="99"/>
    <w:qFormat/>
    <w:rsid w:val="00EC20E7"/>
    <w:pPr>
      <w:spacing w:after="200" w:line="240" w:lineRule="auto"/>
    </w:pPr>
    <w:rPr>
      <w:rFonts w:ascii="Calibri" w:eastAsia="Calibri" w:hAnsi="Calibri" w:cs="Times New Roman"/>
      <w:b/>
      <w:bCs/>
      <w:color w:val="4F81BD"/>
      <w:kern w:val="0"/>
      <w:sz w:val="18"/>
      <w:szCs w:val="18"/>
      <w:lang w:eastAsia="it-IT"/>
      <w14:ligatures w14:val="none"/>
    </w:rPr>
  </w:style>
  <w:style w:type="paragraph" w:styleId="Mappadocumento">
    <w:name w:val="Document Map"/>
    <w:basedOn w:val="Normale"/>
    <w:link w:val="MappadocumentoCarattere"/>
    <w:uiPriority w:val="99"/>
    <w:rsid w:val="00EC20E7"/>
    <w:pPr>
      <w:shd w:val="clear" w:color="auto" w:fill="000080"/>
      <w:suppressAutoHyphens/>
      <w:spacing w:after="0" w:line="240" w:lineRule="auto"/>
    </w:pPr>
    <w:rPr>
      <w:rFonts w:ascii="Tahoma" w:eastAsia="Times New Roman" w:hAnsi="Tahoma" w:cs="Times New Roman"/>
      <w:kern w:val="0"/>
      <w:sz w:val="20"/>
      <w:szCs w:val="20"/>
      <w:lang w:eastAsia="it-IT"/>
      <w14:ligatures w14:val="none"/>
    </w:rPr>
  </w:style>
  <w:style w:type="character" w:customStyle="1" w:styleId="MappadocumentoCarattere">
    <w:name w:val="Mappa documento Carattere"/>
    <w:basedOn w:val="Carpredefinitoparagrafo"/>
    <w:link w:val="Mappadocumento"/>
    <w:uiPriority w:val="99"/>
    <w:rsid w:val="00EC20E7"/>
    <w:rPr>
      <w:rFonts w:ascii="Tahoma" w:eastAsia="Times New Roman" w:hAnsi="Tahoma" w:cs="Times New Roman"/>
      <w:kern w:val="0"/>
      <w:sz w:val="20"/>
      <w:szCs w:val="20"/>
      <w:shd w:val="clear" w:color="auto" w:fill="000080"/>
      <w:lang w:eastAsia="it-IT"/>
      <w14:ligatures w14:val="none"/>
    </w:rPr>
  </w:style>
  <w:style w:type="paragraph" w:customStyle="1" w:styleId="lndnormale10">
    <w:name w:val="lndnormale1"/>
    <w:basedOn w:val="Normale"/>
    <w:rsid w:val="00EC20E7"/>
    <w:pPr>
      <w:suppressAutoHyphens/>
      <w:spacing w:before="100" w:after="100" w:line="240" w:lineRule="auto"/>
    </w:pPr>
    <w:rPr>
      <w:rFonts w:ascii="Times New Roman" w:eastAsia="Calibri" w:hAnsi="Times New Roman" w:cs="Times New Roman"/>
      <w:kern w:val="0"/>
      <w:sz w:val="24"/>
      <w:szCs w:val="24"/>
      <w:lang w:eastAsia="it-IT"/>
      <w14:ligatures w14:val="none"/>
    </w:rPr>
  </w:style>
  <w:style w:type="paragraph" w:customStyle="1" w:styleId="msolistparagraph0">
    <w:name w:val="msolistparagraph"/>
    <w:basedOn w:val="Normale"/>
    <w:uiPriority w:val="99"/>
    <w:rsid w:val="00EC20E7"/>
    <w:pPr>
      <w:suppressAutoHyphens/>
      <w:spacing w:before="100" w:after="100" w:line="240" w:lineRule="auto"/>
    </w:pPr>
    <w:rPr>
      <w:rFonts w:ascii="Times New Roman" w:eastAsia="Times New Roman" w:hAnsi="Times New Roman" w:cs="Times New Roman"/>
      <w:kern w:val="0"/>
      <w:sz w:val="24"/>
      <w:szCs w:val="24"/>
      <w:lang w:eastAsia="it-IT"/>
      <w14:ligatures w14:val="none"/>
    </w:rPr>
  </w:style>
  <w:style w:type="paragraph" w:customStyle="1" w:styleId="msolistparagraphcxspmiddle">
    <w:name w:val="msolistparagraphcxspmiddle"/>
    <w:basedOn w:val="Normale"/>
    <w:uiPriority w:val="99"/>
    <w:rsid w:val="00EC20E7"/>
    <w:pPr>
      <w:suppressAutoHyphens/>
      <w:spacing w:before="100" w:after="100" w:line="240" w:lineRule="auto"/>
    </w:pPr>
    <w:rPr>
      <w:rFonts w:ascii="Times New Roman" w:eastAsia="Times New Roman" w:hAnsi="Times New Roman" w:cs="Times New Roman"/>
      <w:kern w:val="0"/>
      <w:sz w:val="24"/>
      <w:szCs w:val="24"/>
      <w:lang w:eastAsia="it-IT"/>
      <w14:ligatures w14:val="none"/>
    </w:rPr>
  </w:style>
  <w:style w:type="paragraph" w:customStyle="1" w:styleId="msolistparagraphcxsplast">
    <w:name w:val="msolistparagraphcxsplast"/>
    <w:basedOn w:val="Normale"/>
    <w:uiPriority w:val="99"/>
    <w:rsid w:val="00EC20E7"/>
    <w:pPr>
      <w:suppressAutoHyphens/>
      <w:spacing w:before="100" w:after="100" w:line="240" w:lineRule="auto"/>
    </w:pPr>
    <w:rPr>
      <w:rFonts w:ascii="Times New Roman" w:eastAsia="Times New Roman" w:hAnsi="Times New Roman" w:cs="Times New Roman"/>
      <w:kern w:val="0"/>
      <w:sz w:val="24"/>
      <w:szCs w:val="24"/>
      <w:lang w:eastAsia="it-IT"/>
      <w14:ligatures w14:val="none"/>
    </w:rPr>
  </w:style>
  <w:style w:type="character" w:customStyle="1" w:styleId="LndNormale1Carattere1">
    <w:name w:val="LndNormale1 Carattere1"/>
    <w:rsid w:val="00EC20E7"/>
    <w:rPr>
      <w:rFonts w:ascii="Arial" w:hAnsi="Arial"/>
      <w:sz w:val="22"/>
      <w:lang w:val="it-IT" w:eastAsia="it-IT" w:bidi="ar-SA"/>
    </w:rPr>
  </w:style>
  <w:style w:type="paragraph" w:styleId="Puntoelenco">
    <w:name w:val="List Bullet"/>
    <w:basedOn w:val="Normale"/>
    <w:rsid w:val="00EC20E7"/>
    <w:pPr>
      <w:numPr>
        <w:numId w:val="12"/>
      </w:numPr>
      <w:overflowPunct w:val="0"/>
      <w:autoSpaceDE w:val="0"/>
      <w:spacing w:after="0" w:line="240" w:lineRule="auto"/>
      <w:ind w:left="0" w:firstLine="0"/>
    </w:pPr>
    <w:rPr>
      <w:rFonts w:ascii="Times New Roman" w:eastAsia="Times New Roman" w:hAnsi="Times New Roman" w:cs="Times New Roman"/>
      <w:kern w:val="0"/>
      <w:sz w:val="20"/>
      <w:szCs w:val="20"/>
      <w:lang w:eastAsia="it-IT"/>
      <w14:ligatures w14:val="none"/>
    </w:rPr>
  </w:style>
  <w:style w:type="paragraph" w:customStyle="1" w:styleId="xl24">
    <w:name w:val="xl24"/>
    <w:basedOn w:val="Normale"/>
    <w:uiPriority w:val="99"/>
    <w:rsid w:val="00EC20E7"/>
    <w:pPr>
      <w:suppressAutoHyphens/>
      <w:spacing w:before="100" w:after="100" w:line="240" w:lineRule="auto"/>
      <w:jc w:val="center"/>
    </w:pPr>
    <w:rPr>
      <w:rFonts w:ascii="Arial Unicode MS" w:eastAsia="Arial Unicode MS" w:hAnsi="Arial Unicode MS" w:cs="Arial Unicode MS"/>
      <w:kern w:val="0"/>
      <w:szCs w:val="18"/>
      <w:lang w:eastAsia="it-IT"/>
      <w14:ligatures w14:val="none"/>
    </w:rPr>
  </w:style>
  <w:style w:type="table" w:styleId="Grigliatabella">
    <w:name w:val="Table Grid"/>
    <w:basedOn w:val="Tabellanormale"/>
    <w:rsid w:val="00EC20E7"/>
    <w:pPr>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OutlineListStyle">
    <w:name w:val="WW_OutlineListStyle"/>
    <w:basedOn w:val="Nessunelenco"/>
    <w:rsid w:val="00EC20E7"/>
  </w:style>
  <w:style w:type="numbering" w:customStyle="1" w:styleId="Nessunelenco11">
    <w:name w:val="Nessun elenco11"/>
    <w:next w:val="Nessunelenco"/>
    <w:semiHidden/>
    <w:unhideWhenUsed/>
    <w:rsid w:val="00EC20E7"/>
  </w:style>
  <w:style w:type="table" w:customStyle="1" w:styleId="Grigliatabella1">
    <w:name w:val="Griglia tabella1"/>
    <w:basedOn w:val="Tabellanormale"/>
    <w:next w:val="Grigliatabella"/>
    <w:uiPriority w:val="59"/>
    <w:rsid w:val="00EC20E7"/>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1">
    <w:name w:val="Paragrafo elenco1"/>
    <w:basedOn w:val="Normale"/>
    <w:rsid w:val="00EC20E7"/>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numbering" w:customStyle="1" w:styleId="Nessunelenco2">
    <w:name w:val="Nessun elenco2"/>
    <w:next w:val="Nessunelenco"/>
    <w:semiHidden/>
    <w:unhideWhenUsed/>
    <w:rsid w:val="00EC20E7"/>
  </w:style>
  <w:style w:type="table" w:customStyle="1" w:styleId="Grigliatabella2">
    <w:name w:val="Griglia tabella2"/>
    <w:basedOn w:val="Tabellanormale"/>
    <w:next w:val="Grigliatabella"/>
    <w:rsid w:val="00EC20E7"/>
    <w:pPr>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rsid w:val="00EC20E7"/>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11">
    <w:name w:val="LFO11"/>
    <w:rsid w:val="00EC20E7"/>
  </w:style>
  <w:style w:type="numbering" w:customStyle="1" w:styleId="WWOutlineListStyle1">
    <w:name w:val="WW_OutlineListStyle1"/>
    <w:rsid w:val="00EC20E7"/>
  </w:style>
  <w:style w:type="character" w:customStyle="1" w:styleId="CorpodeltestoCarattere1">
    <w:name w:val="Corpo del testo Carattere1"/>
    <w:aliases w:val="Corpo del testo Carattere Carattere Carattere Carattere1,Corpo del testo Carattere Carattere Carattere Carattere Carattere Carattere Carattere Carattere Carattere Carattere1"/>
    <w:rsid w:val="00EC20E7"/>
    <w:rPr>
      <w:rFonts w:ascii="Comic Sans MS" w:hAnsi="Comic Sans MS"/>
      <w:lang w:val="it-IT" w:eastAsia="it-IT" w:bidi="ar-SA"/>
    </w:rPr>
  </w:style>
  <w:style w:type="paragraph" w:customStyle="1" w:styleId="Corpodeltesto25">
    <w:name w:val="Corpo del testo 25"/>
    <w:basedOn w:val="Normale"/>
    <w:uiPriority w:val="99"/>
    <w:rsid w:val="00EC20E7"/>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paragraph" w:customStyle="1" w:styleId="Corpodeltesto251">
    <w:name w:val="Corpo del testo 251"/>
    <w:basedOn w:val="Normale"/>
    <w:uiPriority w:val="99"/>
    <w:rsid w:val="00EC20E7"/>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numbering" w:customStyle="1" w:styleId="Nessunelenco3">
    <w:name w:val="Nessun elenco3"/>
    <w:next w:val="Nessunelenco"/>
    <w:semiHidden/>
    <w:unhideWhenUsed/>
    <w:rsid w:val="00EC20E7"/>
  </w:style>
  <w:style w:type="paragraph" w:customStyle="1" w:styleId="Stile1">
    <w:name w:val="Stile1"/>
    <w:basedOn w:val="LndNormale1"/>
    <w:uiPriority w:val="99"/>
    <w:qFormat/>
    <w:rsid w:val="00EC20E7"/>
    <w:pPr>
      <w:jc w:val="right"/>
      <w:textAlignment w:val="auto"/>
    </w:pPr>
    <w:rPr>
      <w:rFonts w:eastAsia="Calibri" w:cs="Arial"/>
      <w:noProof w:val="0"/>
      <w:sz w:val="30"/>
      <w:szCs w:val="30"/>
      <w14:ligatures w14:val="none"/>
    </w:rPr>
  </w:style>
  <w:style w:type="paragraph" w:customStyle="1" w:styleId="Stile2">
    <w:name w:val="Stile2"/>
    <w:basedOn w:val="Normale"/>
    <w:uiPriority w:val="99"/>
    <w:qFormat/>
    <w:rsid w:val="00EC20E7"/>
    <w:pPr>
      <w:spacing w:before="60" w:after="60" w:line="240" w:lineRule="auto"/>
    </w:pPr>
    <w:rPr>
      <w:rFonts w:ascii="Arial" w:eastAsia="Calibri" w:hAnsi="Arial" w:cs="Times New Roman"/>
      <w:kern w:val="0"/>
      <w14:ligatures w14:val="none"/>
    </w:rPr>
  </w:style>
  <w:style w:type="paragraph" w:customStyle="1" w:styleId="prova">
    <w:name w:val="prova"/>
    <w:basedOn w:val="Normale"/>
    <w:uiPriority w:val="99"/>
    <w:qFormat/>
    <w:rsid w:val="00EC20E7"/>
    <w:pPr>
      <w:spacing w:before="60" w:after="60" w:line="240" w:lineRule="auto"/>
      <w:jc w:val="right"/>
    </w:pPr>
    <w:rPr>
      <w:rFonts w:ascii="Courier New" w:eastAsia="Calibri" w:hAnsi="Courier New" w:cs="Times New Roman"/>
      <w:b/>
      <w:i/>
      <w:kern w:val="0"/>
      <w:sz w:val="24"/>
      <w:u w:val="single"/>
      <w14:ligatures w14:val="none"/>
    </w:rPr>
  </w:style>
  <w:style w:type="table" w:customStyle="1" w:styleId="Grigliatabella3">
    <w:name w:val="Griglia tabella3"/>
    <w:basedOn w:val="Tabellanormale"/>
    <w:next w:val="Grigliatabella"/>
    <w:rsid w:val="00EC20E7"/>
    <w:pPr>
      <w:overflowPunct w:val="0"/>
      <w:autoSpaceDE w:val="0"/>
      <w:autoSpaceDN w:val="0"/>
      <w:adjustRightInd w:val="0"/>
      <w:spacing w:after="0" w:line="240" w:lineRule="auto"/>
    </w:pPr>
    <w:rPr>
      <w:rFonts w:ascii="Times New Roman" w:eastAsia="Times New Roman" w:hAnsi="Times New Roman" w:cs="Times New Roman"/>
      <w:kern w:val="0"/>
      <w:sz w:val="20"/>
      <w:szCs w:val="20"/>
      <w:lang w:eastAsia="it-IT"/>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32">
    <w:name w:val="Corpo del testo 32"/>
    <w:basedOn w:val="Normale"/>
    <w:rsid w:val="00EC20E7"/>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jc w:val="both"/>
      <w:textAlignment w:val="baseline"/>
    </w:pPr>
    <w:rPr>
      <w:rFonts w:ascii="Arial" w:eastAsia="Times New Roman" w:hAnsi="Arial" w:cs="Times New Roman"/>
      <w:b/>
      <w:kern w:val="0"/>
      <w:szCs w:val="20"/>
      <w:lang w:eastAsia="it-IT"/>
      <w14:ligatures w14:val="none"/>
    </w:rPr>
  </w:style>
  <w:style w:type="paragraph" w:customStyle="1" w:styleId="white-2">
    <w:name w:val="white-2"/>
    <w:basedOn w:val="Normale"/>
    <w:uiPriority w:val="99"/>
    <w:rsid w:val="00EC20E7"/>
    <w:pPr>
      <w:shd w:val="clear" w:color="auto" w:fill="FFFFFF"/>
      <w:spacing w:before="61" w:after="0" w:line="291" w:lineRule="atLeast"/>
    </w:pPr>
    <w:rPr>
      <w:rFonts w:ascii="Times New Roman" w:eastAsia="Times New Roman" w:hAnsi="Times New Roman" w:cs="Times New Roman"/>
      <w:kern w:val="0"/>
      <w:sz w:val="18"/>
      <w:szCs w:val="18"/>
      <w:lang w:eastAsia="it-IT"/>
      <w14:ligatures w14:val="none"/>
    </w:rPr>
  </w:style>
  <w:style w:type="numbering" w:customStyle="1" w:styleId="LFO1">
    <w:name w:val="LFO1"/>
    <w:basedOn w:val="Nessunelenco"/>
    <w:rsid w:val="00EC20E7"/>
  </w:style>
  <w:style w:type="numbering" w:customStyle="1" w:styleId="Nessunelenco4">
    <w:name w:val="Nessun elenco4"/>
    <w:next w:val="Nessunelenco"/>
    <w:uiPriority w:val="99"/>
    <w:semiHidden/>
    <w:unhideWhenUsed/>
    <w:rsid w:val="00EC20E7"/>
  </w:style>
  <w:style w:type="table" w:customStyle="1" w:styleId="Grigliatabella4">
    <w:name w:val="Griglia tabella4"/>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ltesto33">
    <w:name w:val="Corpo del testo 33"/>
    <w:basedOn w:val="Normale"/>
    <w:uiPriority w:val="99"/>
    <w:rsid w:val="00EC20E7"/>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jc w:val="both"/>
    </w:pPr>
    <w:rPr>
      <w:rFonts w:ascii="Arial" w:eastAsia="Times New Roman" w:hAnsi="Arial" w:cs="Times New Roman"/>
      <w:b/>
      <w:kern w:val="0"/>
      <w:szCs w:val="20"/>
      <w:lang w:eastAsia="it-IT"/>
      <w14:ligatures w14:val="none"/>
    </w:rPr>
  </w:style>
  <w:style w:type="paragraph" w:customStyle="1" w:styleId="Arial">
    <w:name w:val="Arial"/>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numbering" w:customStyle="1" w:styleId="WWOutlineListStyle2">
    <w:name w:val="WW_OutlineListStyle2"/>
    <w:basedOn w:val="Nessunelenco"/>
    <w:rsid w:val="00EC20E7"/>
    <w:pPr>
      <w:numPr>
        <w:numId w:val="13"/>
      </w:numPr>
    </w:pPr>
  </w:style>
  <w:style w:type="paragraph" w:customStyle="1" w:styleId="Paragrafoelenco2">
    <w:name w:val="Paragrafo elenco2"/>
    <w:basedOn w:val="Normale"/>
    <w:rsid w:val="00EC20E7"/>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numbering" w:customStyle="1" w:styleId="LFO111">
    <w:name w:val="LFO111"/>
    <w:rsid w:val="00EC20E7"/>
    <w:pPr>
      <w:numPr>
        <w:numId w:val="16"/>
      </w:numPr>
    </w:pPr>
  </w:style>
  <w:style w:type="numbering" w:customStyle="1" w:styleId="WWOutlineListStyle11">
    <w:name w:val="WW_OutlineListStyle11"/>
    <w:rsid w:val="00EC20E7"/>
  </w:style>
  <w:style w:type="paragraph" w:customStyle="1" w:styleId="Corpodeltesto26">
    <w:name w:val="Corpo del testo 26"/>
    <w:basedOn w:val="Normale"/>
    <w:uiPriority w:val="99"/>
    <w:rsid w:val="00EC20E7"/>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numbering" w:customStyle="1" w:styleId="LFO12">
    <w:name w:val="LFO12"/>
    <w:basedOn w:val="Nessunelenco"/>
    <w:rsid w:val="00EC20E7"/>
    <w:pPr>
      <w:numPr>
        <w:numId w:val="12"/>
      </w:numPr>
    </w:pPr>
  </w:style>
  <w:style w:type="character" w:customStyle="1" w:styleId="il">
    <w:name w:val="il"/>
    <w:rsid w:val="00EC20E7"/>
  </w:style>
  <w:style w:type="paragraph" w:customStyle="1" w:styleId="corpotestocu">
    <w:name w:val="corpotestocu"/>
    <w:basedOn w:val="Normale"/>
    <w:uiPriority w:val="99"/>
    <w:rsid w:val="00EC20E7"/>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5">
    <w:name w:val="Nessun elenco5"/>
    <w:next w:val="Nessunelenco"/>
    <w:uiPriority w:val="99"/>
    <w:semiHidden/>
    <w:rsid w:val="00EC20E7"/>
  </w:style>
  <w:style w:type="table" w:customStyle="1" w:styleId="Grigliatabella5">
    <w:name w:val="Griglia tabella5"/>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6">
    <w:name w:val="Nessun elenco6"/>
    <w:next w:val="Nessunelenco"/>
    <w:semiHidden/>
    <w:rsid w:val="00EC20E7"/>
  </w:style>
  <w:style w:type="table" w:customStyle="1" w:styleId="Grigliatabella6">
    <w:name w:val="Griglia tabella6"/>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7">
    <w:name w:val="Nessun elenco7"/>
    <w:next w:val="Nessunelenco"/>
    <w:uiPriority w:val="99"/>
    <w:semiHidden/>
    <w:rsid w:val="00EC20E7"/>
  </w:style>
  <w:style w:type="table" w:customStyle="1" w:styleId="Grigliatabella7">
    <w:name w:val="Griglia tabella7"/>
    <w:basedOn w:val="Tabellanormale"/>
    <w:next w:val="Grigliatabella"/>
    <w:rsid w:val="00EC20E7"/>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EC20E7"/>
    <w:pPr>
      <w:widowControl w:val="0"/>
      <w:suppressAutoHyphens/>
      <w:autoSpaceDN w:val="0"/>
      <w:spacing w:after="0" w:line="240" w:lineRule="auto"/>
      <w:textAlignment w:val="baseline"/>
    </w:pPr>
    <w:rPr>
      <w:rFonts w:ascii="Liberation Serif" w:eastAsia="Lucida Sans Unicode" w:hAnsi="Liberation Serif" w:cs="Mangal"/>
      <w:kern w:val="3"/>
      <w:sz w:val="24"/>
      <w:szCs w:val="24"/>
      <w:lang w:eastAsia="zh-CN" w:bidi="hi-IN"/>
      <w14:ligatures w14:val="none"/>
    </w:rPr>
  </w:style>
  <w:style w:type="paragraph" w:customStyle="1" w:styleId="ecxmsonormal">
    <w:name w:val="ecxmsonormal"/>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fontstyle01">
    <w:name w:val="fontstyle01"/>
    <w:rsid w:val="00EC20E7"/>
    <w:rPr>
      <w:rFonts w:ascii="Calibri-Bold" w:hAnsi="Calibri-Bold" w:hint="default"/>
      <w:b/>
      <w:bCs/>
      <w:i w:val="0"/>
      <w:iCs w:val="0"/>
      <w:color w:val="000000"/>
      <w:sz w:val="22"/>
      <w:szCs w:val="22"/>
    </w:rPr>
  </w:style>
  <w:style w:type="paragraph" w:customStyle="1" w:styleId="Didefault">
    <w:name w:val="Di default"/>
    <w:uiPriority w:val="99"/>
    <w:rsid w:val="00EC20E7"/>
    <w:pPr>
      <w:spacing w:after="0" w:line="240" w:lineRule="auto"/>
    </w:pPr>
    <w:rPr>
      <w:rFonts w:ascii="Helvetica" w:eastAsia="Arial Unicode MS" w:hAnsi="Helvetica" w:cs="Arial Unicode MS"/>
      <w:color w:val="000000"/>
      <w:kern w:val="0"/>
      <w:lang w:eastAsia="it-IT"/>
      <w14:ligatures w14:val="none"/>
    </w:rPr>
  </w:style>
  <w:style w:type="numbering" w:customStyle="1" w:styleId="Stileimportato1">
    <w:name w:val="Stile importato 1"/>
    <w:rsid w:val="00EC20E7"/>
    <w:pPr>
      <w:numPr>
        <w:numId w:val="15"/>
      </w:numPr>
    </w:pPr>
  </w:style>
  <w:style w:type="numbering" w:customStyle="1" w:styleId="WWOutlineListStyle21">
    <w:name w:val="WW_OutlineListStyle21"/>
    <w:basedOn w:val="Nessunelenco"/>
    <w:rsid w:val="00EC20E7"/>
  </w:style>
  <w:style w:type="character" w:styleId="Menzione">
    <w:name w:val="Mention"/>
    <w:uiPriority w:val="99"/>
    <w:semiHidden/>
    <w:unhideWhenUsed/>
    <w:rsid w:val="00EC20E7"/>
    <w:rPr>
      <w:color w:val="2B579A"/>
      <w:shd w:val="clear" w:color="auto" w:fill="E6E6E6"/>
    </w:rPr>
  </w:style>
  <w:style w:type="table" w:customStyle="1" w:styleId="TableNormal1">
    <w:name w:val="Table Normal1"/>
    <w:uiPriority w:val="99"/>
    <w:semiHidden/>
    <w:rsid w:val="00EC20E7"/>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character" w:customStyle="1" w:styleId="PlainTextChar">
    <w:name w:val="Plain Text Char"/>
    <w:locked/>
    <w:rsid w:val="00EC20E7"/>
    <w:rPr>
      <w:rFonts w:ascii="Courier New" w:hAnsi="Courier New" w:cs="Times New Roman"/>
      <w:lang w:val="it-IT" w:eastAsia="it-IT"/>
    </w:rPr>
  </w:style>
  <w:style w:type="character" w:customStyle="1" w:styleId="FootnoteTextChar1">
    <w:name w:val="Footnote Text Char1"/>
    <w:uiPriority w:val="99"/>
    <w:semiHidden/>
    <w:locked/>
    <w:rsid w:val="00EC20E7"/>
    <w:rPr>
      <w:rFonts w:cs="Times New Roman"/>
      <w:sz w:val="20"/>
      <w:szCs w:val="20"/>
      <w:lang w:val="en-US" w:eastAsia="en-US"/>
    </w:rPr>
  </w:style>
  <w:style w:type="character" w:customStyle="1" w:styleId="TitleChar">
    <w:name w:val="Title Char"/>
    <w:locked/>
    <w:rsid w:val="00EC20E7"/>
    <w:rPr>
      <w:rFonts w:ascii="Cambria" w:hAnsi="Cambria" w:cs="Times New Roman"/>
      <w:b/>
      <w:kern w:val="28"/>
      <w:sz w:val="32"/>
      <w:lang w:val="en-US" w:eastAsia="en-US"/>
    </w:rPr>
  </w:style>
  <w:style w:type="character" w:customStyle="1" w:styleId="CarattereCarattere7">
    <w:name w:val="Carattere Carattere7"/>
    <w:rsid w:val="00EC20E7"/>
    <w:rPr>
      <w:lang w:val="it-IT" w:eastAsia="it-IT"/>
    </w:rPr>
  </w:style>
  <w:style w:type="paragraph" w:customStyle="1" w:styleId="default0">
    <w:name w:val="default"/>
    <w:basedOn w:val="Normale"/>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BodyText31">
    <w:name w:val="Body Text 31"/>
    <w:basedOn w:val="Normale"/>
    <w:uiPriority w:val="99"/>
    <w:rsid w:val="00EC20E7"/>
    <w:pPr>
      <w:overflowPunct w:val="0"/>
      <w:autoSpaceDE w:val="0"/>
      <w:autoSpaceDN w:val="0"/>
      <w:adjustRightInd w:val="0"/>
      <w:spacing w:after="0" w:line="240" w:lineRule="auto"/>
      <w:jc w:val="both"/>
      <w:textAlignment w:val="baseline"/>
    </w:pPr>
    <w:rPr>
      <w:rFonts w:ascii="Times New Roman" w:eastAsia="Times New Roman" w:hAnsi="Times New Roman" w:cs="Times New Roman"/>
      <w:kern w:val="0"/>
      <w:sz w:val="28"/>
      <w:szCs w:val="20"/>
      <w:lang w:eastAsia="it-IT"/>
      <w14:ligatures w14:val="none"/>
    </w:rPr>
  </w:style>
  <w:style w:type="paragraph" w:customStyle="1" w:styleId="ListParagraph1">
    <w:name w:val="List Paragraph1"/>
    <w:basedOn w:val="Normale"/>
    <w:uiPriority w:val="99"/>
    <w:rsid w:val="00EC20E7"/>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character" w:customStyle="1" w:styleId="TitleChar1">
    <w:name w:val="Title Char1"/>
    <w:locked/>
    <w:rsid w:val="00EC20E7"/>
    <w:rPr>
      <w:rFonts w:ascii="Calibri" w:hAnsi="Calibri"/>
      <w:b/>
      <w:sz w:val="24"/>
      <w:lang w:val="it-IT" w:eastAsia="it-IT"/>
    </w:rPr>
  </w:style>
  <w:style w:type="numbering" w:customStyle="1" w:styleId="WWOutlineListStyle22">
    <w:name w:val="WW_OutlineListStyle22"/>
    <w:basedOn w:val="Nessunelenco"/>
    <w:rsid w:val="00EC20E7"/>
  </w:style>
  <w:style w:type="numbering" w:customStyle="1" w:styleId="WWOutlineListStyle23">
    <w:name w:val="WW_OutlineListStyle23"/>
    <w:basedOn w:val="Nessunelenco"/>
    <w:rsid w:val="00EC20E7"/>
    <w:pPr>
      <w:numPr>
        <w:numId w:val="14"/>
      </w:numPr>
    </w:pPr>
  </w:style>
  <w:style w:type="numbering" w:customStyle="1" w:styleId="Nessunelenco8">
    <w:name w:val="Nessun elenco8"/>
    <w:next w:val="Nessunelenco"/>
    <w:uiPriority w:val="99"/>
    <w:semiHidden/>
    <w:unhideWhenUsed/>
    <w:rsid w:val="00EC20E7"/>
  </w:style>
  <w:style w:type="table" w:customStyle="1" w:styleId="TableNormal2">
    <w:name w:val="Table Normal2"/>
    <w:uiPriority w:val="2"/>
    <w:semiHidden/>
    <w:unhideWhenUsed/>
    <w:qFormat/>
    <w:rsid w:val="00EC20E7"/>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Grigliatabella8">
    <w:name w:val="Griglia tabella8"/>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itleChar">
    <w:name w:val="Subtitle Char"/>
    <w:locked/>
    <w:rsid w:val="00EC20E7"/>
    <w:rPr>
      <w:rFonts w:ascii="Arial" w:hAnsi="Arial" w:cs="Times New Roman"/>
      <w:b/>
      <w:sz w:val="20"/>
      <w:szCs w:val="20"/>
      <w:u w:val="single"/>
    </w:rPr>
  </w:style>
  <w:style w:type="character" w:customStyle="1" w:styleId="moz-txt-tag">
    <w:name w:val="moz-txt-tag"/>
    <w:rsid w:val="00EC20E7"/>
  </w:style>
  <w:style w:type="character" w:customStyle="1" w:styleId="nodestats">
    <w:name w:val="node__stats"/>
    <w:rsid w:val="00EC20E7"/>
  </w:style>
  <w:style w:type="numbering" w:customStyle="1" w:styleId="Nessunelenco9">
    <w:name w:val="Nessun elenco9"/>
    <w:next w:val="Nessunelenco"/>
    <w:uiPriority w:val="99"/>
    <w:semiHidden/>
    <w:unhideWhenUsed/>
    <w:rsid w:val="00EC20E7"/>
  </w:style>
  <w:style w:type="numbering" w:customStyle="1" w:styleId="Nessunelenco10">
    <w:name w:val="Nessun elenco10"/>
    <w:next w:val="Nessunelenco"/>
    <w:semiHidden/>
    <w:unhideWhenUsed/>
    <w:rsid w:val="00EC20E7"/>
  </w:style>
  <w:style w:type="paragraph" w:customStyle="1" w:styleId="Normale1">
    <w:name w:val="Normale1"/>
    <w:rsid w:val="00EC20E7"/>
    <w:pPr>
      <w:pBdr>
        <w:top w:val="nil"/>
        <w:left w:val="nil"/>
        <w:bottom w:val="nil"/>
        <w:right w:val="nil"/>
        <w:between w:val="nil"/>
      </w:pBdr>
      <w:spacing w:after="0" w:line="240" w:lineRule="auto"/>
    </w:pPr>
    <w:rPr>
      <w:rFonts w:ascii="Times New Roman" w:eastAsia="Arial Unicode MS" w:hAnsi="Times New Roman" w:cs="Times New Roman"/>
      <w:color w:val="000000"/>
      <w:kern w:val="0"/>
      <w:sz w:val="24"/>
      <w:szCs w:val="24"/>
      <w:u w:color="000000"/>
      <w:bdr w:val="nil"/>
      <w:lang w:eastAsia="it-IT"/>
      <w14:ligatures w14:val="none"/>
    </w:rPr>
  </w:style>
  <w:style w:type="character" w:customStyle="1" w:styleId="Nessuno">
    <w:name w:val="Nessuno"/>
    <w:rsid w:val="00EC20E7"/>
    <w:rPr>
      <w:lang w:val="it-IT"/>
    </w:rPr>
  </w:style>
  <w:style w:type="paragraph" w:customStyle="1" w:styleId="Corpo">
    <w:name w:val="Corpo"/>
    <w:uiPriority w:val="99"/>
    <w:rsid w:val="00EC20E7"/>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bdr w:val="nil"/>
      <w:lang w:eastAsia="it-IT"/>
      <w14:ligatures w14:val="none"/>
    </w:rPr>
  </w:style>
  <w:style w:type="numbering" w:customStyle="1" w:styleId="Nessunelenco111">
    <w:name w:val="Nessun elenco111"/>
    <w:next w:val="Nessunelenco"/>
    <w:uiPriority w:val="99"/>
    <w:semiHidden/>
    <w:unhideWhenUsed/>
    <w:rsid w:val="00EC20E7"/>
  </w:style>
  <w:style w:type="numbering" w:customStyle="1" w:styleId="Nessunelenco12">
    <w:name w:val="Nessun elenco12"/>
    <w:next w:val="Nessunelenco"/>
    <w:uiPriority w:val="99"/>
    <w:semiHidden/>
    <w:unhideWhenUsed/>
    <w:rsid w:val="00EC20E7"/>
  </w:style>
  <w:style w:type="numbering" w:customStyle="1" w:styleId="Nessunelenco13">
    <w:name w:val="Nessun elenco13"/>
    <w:next w:val="Nessunelenco"/>
    <w:uiPriority w:val="99"/>
    <w:semiHidden/>
    <w:unhideWhenUsed/>
    <w:rsid w:val="00EC20E7"/>
  </w:style>
  <w:style w:type="paragraph" w:customStyle="1" w:styleId="Paragrafoelenco21">
    <w:name w:val="Paragrafo elenco21"/>
    <w:basedOn w:val="Normale"/>
    <w:rsid w:val="00EC20E7"/>
    <w:pPr>
      <w:overflowPunct w:val="0"/>
      <w:autoSpaceDE w:val="0"/>
      <w:autoSpaceDN w:val="0"/>
      <w:adjustRightInd w:val="0"/>
      <w:spacing w:after="0" w:line="240" w:lineRule="auto"/>
      <w:ind w:left="708"/>
      <w:jc w:val="both"/>
      <w:textAlignment w:val="baseline"/>
    </w:pPr>
    <w:rPr>
      <w:rFonts w:ascii="Times New Roman" w:eastAsia="Times New Roman" w:hAnsi="Times New Roman" w:cs="Times New Roman"/>
      <w:kern w:val="0"/>
      <w:sz w:val="20"/>
      <w:szCs w:val="20"/>
      <w:lang w:eastAsia="it-IT"/>
      <w14:ligatures w14:val="none"/>
    </w:rPr>
  </w:style>
  <w:style w:type="table" w:customStyle="1" w:styleId="Grigliatabella9">
    <w:name w:val="Griglia tabella9"/>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elenco3">
    <w:name w:val="Paragrafo elenco3"/>
    <w:basedOn w:val="Normale"/>
    <w:qFormat/>
    <w:rsid w:val="00EC20E7"/>
    <w:pPr>
      <w:spacing w:after="0" w:line="240" w:lineRule="auto"/>
      <w:ind w:left="720"/>
    </w:pPr>
    <w:rPr>
      <w:rFonts w:ascii="Calibri" w:eastAsia="Calibri" w:hAnsi="Calibri" w:cs="Times New Roman"/>
      <w:kern w:val="0"/>
      <w14:ligatures w14:val="none"/>
    </w:rPr>
  </w:style>
  <w:style w:type="character" w:customStyle="1" w:styleId="st">
    <w:name w:val="st"/>
    <w:rsid w:val="00EC20E7"/>
    <w:rPr>
      <w:rFonts w:cs="Times New Roman"/>
    </w:rPr>
  </w:style>
  <w:style w:type="table" w:styleId="TabellaWeb2">
    <w:name w:val="Table Web 2"/>
    <w:basedOn w:val="Tabellanormale"/>
    <w:rsid w:val="00EC20E7"/>
    <w:pPr>
      <w:spacing w:after="0" w:line="240" w:lineRule="auto"/>
    </w:pPr>
    <w:rPr>
      <w:rFonts w:ascii="Times New Roman" w:eastAsia="Times New Roman" w:hAnsi="Times New Roman" w:cs="Times New Roman"/>
      <w:kern w:val="0"/>
      <w:sz w:val="20"/>
      <w:szCs w:val="20"/>
      <w:lang w:eastAsia="it-IT"/>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Rimandonotadichiusura">
    <w:name w:val="endnote reference"/>
    <w:rsid w:val="00EC20E7"/>
    <w:rPr>
      <w:vertAlign w:val="superscript"/>
    </w:rPr>
  </w:style>
  <w:style w:type="character" w:customStyle="1" w:styleId="CarattereCarattereCarattere3">
    <w:name w:val="Carattere Carattere Carattere3"/>
    <w:rsid w:val="00EC20E7"/>
    <w:rPr>
      <w:rFonts w:ascii="Arial" w:hAnsi="Arial" w:cs="Arial"/>
      <w:color w:val="000000"/>
      <w:lang w:val="it-IT" w:eastAsia="it-IT" w:bidi="ar-SA"/>
    </w:rPr>
  </w:style>
  <w:style w:type="character" w:customStyle="1" w:styleId="CarattereCarattere8">
    <w:name w:val="Carattere Carattere8"/>
    <w:rsid w:val="00EC20E7"/>
    <w:rPr>
      <w:rFonts w:ascii="Comic Sans MS" w:eastAsia="Times New Roman" w:hAnsi="Comic Sans MS" w:cs="Times New Roman"/>
      <w:sz w:val="20"/>
      <w:szCs w:val="20"/>
      <w:lang w:eastAsia="it-IT"/>
    </w:rPr>
  </w:style>
  <w:style w:type="character" w:customStyle="1" w:styleId="CarattereCarattereCarattereCarattere1">
    <w:name w:val="Carattere Carattere Carattere Carattere1"/>
    <w:rsid w:val="00EC20E7"/>
    <w:rPr>
      <w:rFonts w:ascii="Courier New" w:hAnsi="Courier New" w:cs="Courier New"/>
      <w:sz w:val="24"/>
      <w:szCs w:val="24"/>
      <w:lang w:val="it-IT" w:eastAsia="it-IT" w:bidi="ar-SA"/>
    </w:rPr>
  </w:style>
  <w:style w:type="paragraph" w:customStyle="1" w:styleId="Normalearial">
    <w:name w:val="Normale + arial"/>
    <w:basedOn w:val="Normale"/>
    <w:uiPriority w:val="99"/>
    <w:rsid w:val="00EC20E7"/>
    <w:pPr>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CarattereCarattere10">
    <w:name w:val="Carattere Carattere10"/>
    <w:rsid w:val="00EC20E7"/>
    <w:rPr>
      <w:lang w:val="it-IT" w:eastAsia="it-IT" w:bidi="ar-SA"/>
    </w:rPr>
  </w:style>
  <w:style w:type="paragraph" w:customStyle="1" w:styleId="xl25">
    <w:name w:val="xl25"/>
    <w:basedOn w:val="Normale"/>
    <w:uiPriority w:val="99"/>
    <w:rsid w:val="00EC20E7"/>
    <w:pPr>
      <w:pBdr>
        <w:top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6">
    <w:name w:val="xl26"/>
    <w:basedOn w:val="Normale"/>
    <w:uiPriority w:val="99"/>
    <w:rsid w:val="00EC20E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7">
    <w:name w:val="xl27"/>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8">
    <w:name w:val="xl28"/>
    <w:basedOn w:val="Normale"/>
    <w:uiPriority w:val="99"/>
    <w:rsid w:val="00EC20E7"/>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29">
    <w:name w:val="xl29"/>
    <w:basedOn w:val="Normale"/>
    <w:uiPriority w:val="99"/>
    <w:rsid w:val="00EC20E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30">
    <w:name w:val="xl30"/>
    <w:basedOn w:val="Normale"/>
    <w:uiPriority w:val="99"/>
    <w:rsid w:val="00EC20E7"/>
    <w:pPr>
      <w:spacing w:before="100" w:beforeAutospacing="1" w:after="100" w:afterAutospacing="1"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xl31">
    <w:name w:val="xl31"/>
    <w:basedOn w:val="Normale"/>
    <w:uiPriority w:val="99"/>
    <w:rsid w:val="00EC20E7"/>
    <w:pPr>
      <w:pBdr>
        <w:top w:val="single" w:sz="4" w:space="0" w:color="auto"/>
        <w:left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2">
    <w:name w:val="xl32"/>
    <w:basedOn w:val="Normale"/>
    <w:uiPriority w:val="99"/>
    <w:rsid w:val="00EC20E7"/>
    <w:pPr>
      <w:pBdr>
        <w:top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3">
    <w:name w:val="xl33"/>
    <w:basedOn w:val="Normale"/>
    <w:uiPriority w:val="99"/>
    <w:rsid w:val="00EC20E7"/>
    <w:pPr>
      <w:pBdr>
        <w:top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5">
    <w:name w:val="xl35"/>
    <w:basedOn w:val="Normale"/>
    <w:uiPriority w:val="99"/>
    <w:rsid w:val="00EC20E7"/>
    <w:pPr>
      <w:pBdr>
        <w:bottom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6">
    <w:name w:val="xl36"/>
    <w:basedOn w:val="Normale"/>
    <w:uiPriority w:val="99"/>
    <w:rsid w:val="00EC20E7"/>
    <w:pPr>
      <w:pBdr>
        <w:bottom w:val="single" w:sz="4" w:space="0" w:color="auto"/>
        <w:right w:val="single" w:sz="4" w:space="0" w:color="auto"/>
      </w:pBdr>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7">
    <w:name w:val="xl37"/>
    <w:basedOn w:val="Normale"/>
    <w:uiPriority w:val="99"/>
    <w:rsid w:val="00EC20E7"/>
    <w:pPr>
      <w:shd w:val="clear" w:color="auto" w:fill="C0C0C0"/>
      <w:spacing w:before="100" w:beforeAutospacing="1" w:after="100" w:afterAutospacing="1" w:line="240" w:lineRule="auto"/>
    </w:pPr>
    <w:rPr>
      <w:rFonts w:ascii="Arial" w:eastAsia="Times New Roman" w:hAnsi="Arial" w:cs="Arial"/>
      <w:b/>
      <w:bCs/>
      <w:kern w:val="0"/>
      <w:sz w:val="24"/>
      <w:szCs w:val="24"/>
      <w:lang w:eastAsia="it-IT"/>
      <w14:ligatures w14:val="none"/>
    </w:rPr>
  </w:style>
  <w:style w:type="paragraph" w:customStyle="1" w:styleId="xl38">
    <w:name w:val="xl38"/>
    <w:basedOn w:val="Normale"/>
    <w:uiPriority w:val="99"/>
    <w:rsid w:val="00EC20E7"/>
    <w:pP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39">
    <w:name w:val="xl39"/>
    <w:basedOn w:val="Normale"/>
    <w:uiPriority w:val="99"/>
    <w:rsid w:val="00EC20E7"/>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0">
    <w:name w:val="xl40"/>
    <w:basedOn w:val="Normale"/>
    <w:uiPriority w:val="99"/>
    <w:rsid w:val="00EC20E7"/>
    <w:pPr>
      <w:pBdr>
        <w:top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1">
    <w:name w:val="xl41"/>
    <w:basedOn w:val="Normale"/>
    <w:uiPriority w:val="99"/>
    <w:rsid w:val="00EC20E7"/>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2">
    <w:name w:val="xl42"/>
    <w:basedOn w:val="Normale"/>
    <w:uiPriority w:val="99"/>
    <w:rsid w:val="00EC20E7"/>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3">
    <w:name w:val="xl43"/>
    <w:basedOn w:val="Normale"/>
    <w:uiPriority w:val="99"/>
    <w:rsid w:val="00EC20E7"/>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44">
    <w:name w:val="xl44"/>
    <w:basedOn w:val="Normale"/>
    <w:uiPriority w:val="99"/>
    <w:rsid w:val="00EC20E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5">
    <w:name w:val="xl45"/>
    <w:basedOn w:val="Normale"/>
    <w:uiPriority w:val="99"/>
    <w:rsid w:val="00EC20E7"/>
    <w:pPr>
      <w:pBdr>
        <w:top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6">
    <w:name w:val="xl46"/>
    <w:basedOn w:val="Normale"/>
    <w:uiPriority w:val="99"/>
    <w:rsid w:val="00EC20E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7">
    <w:name w:val="xl47"/>
    <w:basedOn w:val="Normale"/>
    <w:uiPriority w:val="99"/>
    <w:rsid w:val="00EC20E7"/>
    <w:pPr>
      <w:pBdr>
        <w:bottom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8">
    <w:name w:val="xl48"/>
    <w:basedOn w:val="Normale"/>
    <w:uiPriority w:val="99"/>
    <w:rsid w:val="00EC20E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FF0000"/>
      <w:kern w:val="0"/>
      <w:sz w:val="24"/>
      <w:szCs w:val="24"/>
      <w:lang w:eastAsia="it-IT"/>
      <w14:ligatures w14:val="none"/>
    </w:rPr>
  </w:style>
  <w:style w:type="paragraph" w:customStyle="1" w:styleId="xl49">
    <w:name w:val="xl49"/>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0">
    <w:name w:val="xl50"/>
    <w:basedOn w:val="Normale"/>
    <w:uiPriority w:val="99"/>
    <w:rsid w:val="00EC20E7"/>
    <w:pPr>
      <w:spacing w:before="100" w:beforeAutospacing="1" w:after="100" w:afterAutospacing="1" w:line="240" w:lineRule="auto"/>
      <w:jc w:val="right"/>
    </w:pPr>
    <w:rPr>
      <w:rFonts w:ascii="Times New Roman" w:eastAsia="Times New Roman" w:hAnsi="Times New Roman" w:cs="Times New Roman"/>
      <w:b/>
      <w:bCs/>
      <w:kern w:val="0"/>
      <w:sz w:val="24"/>
      <w:szCs w:val="24"/>
      <w:u w:val="single"/>
      <w:lang w:eastAsia="it-IT"/>
      <w14:ligatures w14:val="none"/>
    </w:rPr>
  </w:style>
  <w:style w:type="paragraph" w:customStyle="1" w:styleId="xl51">
    <w:name w:val="xl51"/>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2">
    <w:name w:val="xl52"/>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3">
    <w:name w:val="xl53"/>
    <w:basedOn w:val="Normale"/>
    <w:uiPriority w:val="99"/>
    <w:rsid w:val="00EC20E7"/>
    <w:pPr>
      <w:pBdr>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4">
    <w:name w:val="xl54"/>
    <w:basedOn w:val="Normale"/>
    <w:uiPriority w:val="99"/>
    <w:rsid w:val="00EC20E7"/>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5">
    <w:name w:val="xl55"/>
    <w:basedOn w:val="Normale"/>
    <w:uiPriority w:val="99"/>
    <w:rsid w:val="00EC20E7"/>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7">
    <w:name w:val="xl57"/>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8">
    <w:name w:val="xl58"/>
    <w:basedOn w:val="Normale"/>
    <w:uiPriority w:val="99"/>
    <w:rsid w:val="00EC20E7"/>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9">
    <w:name w:val="xl59"/>
    <w:basedOn w:val="Normale"/>
    <w:uiPriority w:val="99"/>
    <w:rsid w:val="00EC20E7"/>
    <w:pPr>
      <w:pBdr>
        <w:top w:val="single" w:sz="4" w:space="0" w:color="auto"/>
        <w:left w:val="single" w:sz="4" w:space="0" w:color="auto"/>
        <w:bottom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60">
    <w:name w:val="xl60"/>
    <w:basedOn w:val="Normale"/>
    <w:uiPriority w:val="99"/>
    <w:rsid w:val="00EC20E7"/>
    <w:pPr>
      <w:pBdr>
        <w:top w:val="single" w:sz="4" w:space="0" w:color="auto"/>
        <w:bottom w:val="single" w:sz="4" w:space="0" w:color="auto"/>
        <w:right w:val="single" w:sz="4" w:space="0" w:color="auto"/>
      </w:pBdr>
      <w:shd w:val="clear" w:color="auto" w:fill="C0C0C0"/>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xl56">
    <w:name w:val="xl56"/>
    <w:basedOn w:val="Normale"/>
    <w:uiPriority w:val="99"/>
    <w:rsid w:val="00EC20E7"/>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CarattereCarattereCarattereCarattere">
    <w:name w:val="Carattere Carattere Carattere Carattere"/>
    <w:rsid w:val="00EC20E7"/>
    <w:rPr>
      <w:rFonts w:ascii="Arial" w:eastAsia="MS Mincho" w:hAnsi="Arial" w:cs="Arial"/>
      <w:b/>
    </w:rPr>
  </w:style>
  <w:style w:type="character" w:customStyle="1" w:styleId="TestofumettoCarattere1">
    <w:name w:val="Testo fumetto Carattere1"/>
    <w:uiPriority w:val="99"/>
    <w:semiHidden/>
    <w:rsid w:val="00EC20E7"/>
    <w:rPr>
      <w:rFonts w:ascii="Tahoma" w:hAnsi="Tahoma" w:cs="Tahoma"/>
      <w:sz w:val="16"/>
      <w:szCs w:val="16"/>
      <w:lang w:eastAsia="en-US"/>
    </w:rPr>
  </w:style>
  <w:style w:type="paragraph" w:customStyle="1" w:styleId="Rientrocorpodeltesto31">
    <w:name w:val="Rientro corpo del testo 31"/>
    <w:basedOn w:val="Normale"/>
    <w:uiPriority w:val="99"/>
    <w:rsid w:val="00EC20E7"/>
    <w:pPr>
      <w:spacing w:after="0" w:line="240" w:lineRule="auto"/>
      <w:ind w:left="283" w:hanging="283"/>
    </w:pPr>
    <w:rPr>
      <w:rFonts w:ascii="Times New Roman" w:eastAsia="Times New Roman" w:hAnsi="Times New Roman" w:cs="Times New Roman"/>
      <w:kern w:val="0"/>
      <w:sz w:val="24"/>
      <w:szCs w:val="24"/>
      <w:lang w:eastAsia="it-IT"/>
      <w14:ligatures w14:val="none"/>
    </w:rPr>
  </w:style>
  <w:style w:type="paragraph" w:customStyle="1" w:styleId="Testonormale2">
    <w:name w:val="Testo normale2"/>
    <w:basedOn w:val="Normale"/>
    <w:uiPriority w:val="99"/>
    <w:rsid w:val="00EC20E7"/>
    <w:pPr>
      <w:spacing w:after="0" w:line="240" w:lineRule="auto"/>
    </w:pPr>
    <w:rPr>
      <w:rFonts w:ascii="Courier New" w:eastAsia="Times New Roman" w:hAnsi="Courier New" w:cs="Times New Roman"/>
      <w:kern w:val="0"/>
      <w:sz w:val="20"/>
      <w:szCs w:val="20"/>
      <w:lang w:eastAsia="it-IT"/>
      <w14:ligatures w14:val="none"/>
    </w:rPr>
  </w:style>
  <w:style w:type="paragraph" w:customStyle="1" w:styleId="1">
    <w:name w:val="1"/>
    <w:basedOn w:val="Normale"/>
    <w:next w:val="Corpotesto"/>
    <w:uiPriority w:val="99"/>
    <w:rsid w:val="00EC20E7"/>
    <w:pPr>
      <w:spacing w:after="0" w:line="240" w:lineRule="auto"/>
    </w:pPr>
    <w:rPr>
      <w:rFonts w:ascii="Courier New" w:eastAsia="Times New Roman" w:hAnsi="Courier New" w:cs="Courier New"/>
      <w:kern w:val="0"/>
      <w:sz w:val="16"/>
      <w:szCs w:val="20"/>
      <w:lang w:eastAsia="it-IT"/>
      <w14:ligatures w14:val="none"/>
    </w:rPr>
  </w:style>
  <w:style w:type="character" w:styleId="Titolodellibro">
    <w:name w:val="Book Title"/>
    <w:uiPriority w:val="33"/>
    <w:qFormat/>
    <w:rsid w:val="00EC20E7"/>
    <w:rPr>
      <w:b/>
      <w:bCs/>
      <w:smallCaps/>
      <w:spacing w:val="5"/>
    </w:rPr>
  </w:style>
  <w:style w:type="paragraph" w:customStyle="1" w:styleId="text-align-justify">
    <w:name w:val="text-align-justify"/>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Paragrafoelenco4">
    <w:name w:val="Paragrafo elenco4"/>
    <w:basedOn w:val="Normale"/>
    <w:qFormat/>
    <w:rsid w:val="00EC20E7"/>
    <w:pPr>
      <w:spacing w:after="0" w:line="240" w:lineRule="auto"/>
      <w:ind w:left="720"/>
    </w:pPr>
    <w:rPr>
      <w:rFonts w:ascii="Calibri" w:eastAsia="Calibri" w:hAnsi="Calibri" w:cs="Times New Roman"/>
      <w:kern w:val="0"/>
      <w14:ligatures w14:val="none"/>
    </w:rPr>
  </w:style>
  <w:style w:type="paragraph" w:customStyle="1" w:styleId="xl63">
    <w:name w:val="xl63"/>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4">
    <w:name w:val="xl64"/>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5">
    <w:name w:val="xl65"/>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6">
    <w:name w:val="xl66"/>
    <w:basedOn w:val="Normale"/>
    <w:uiPriority w:val="99"/>
    <w:rsid w:val="00EC20E7"/>
    <w:pP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67">
    <w:name w:val="xl67"/>
    <w:basedOn w:val="Normale"/>
    <w:uiPriority w:val="99"/>
    <w:rsid w:val="00EC20E7"/>
    <w:pP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xl68">
    <w:name w:val="xl68"/>
    <w:basedOn w:val="Normale"/>
    <w:uiPriority w:val="99"/>
    <w:rsid w:val="00EC20E7"/>
    <w:pPr>
      <w:spacing w:before="100" w:beforeAutospacing="1" w:after="100" w:afterAutospacing="1" w:line="240" w:lineRule="auto"/>
      <w:jc w:val="right"/>
    </w:pPr>
    <w:rPr>
      <w:rFonts w:ascii="Arial" w:eastAsia="Times New Roman" w:hAnsi="Arial" w:cs="Arial"/>
      <w:kern w:val="0"/>
      <w:sz w:val="24"/>
      <w:szCs w:val="24"/>
      <w:lang w:eastAsia="it-IT"/>
      <w14:ligatures w14:val="none"/>
    </w:rPr>
  </w:style>
  <w:style w:type="paragraph" w:customStyle="1" w:styleId="xl69">
    <w:name w:val="xl69"/>
    <w:basedOn w:val="Normale"/>
    <w:uiPriority w:val="99"/>
    <w:rsid w:val="00EC20E7"/>
    <w:pP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xl70">
    <w:name w:val="xl70"/>
    <w:basedOn w:val="Normale"/>
    <w:uiPriority w:val="99"/>
    <w:rsid w:val="00EC20E7"/>
    <w:pPr>
      <w:spacing w:before="100" w:beforeAutospacing="1" w:after="100" w:afterAutospacing="1" w:line="240" w:lineRule="auto"/>
      <w:jc w:val="right"/>
    </w:pPr>
    <w:rPr>
      <w:rFonts w:ascii="Arial" w:eastAsia="Times New Roman" w:hAnsi="Arial" w:cs="Arial"/>
      <w:kern w:val="0"/>
      <w:sz w:val="24"/>
      <w:szCs w:val="24"/>
      <w:lang w:eastAsia="it-IT"/>
      <w14:ligatures w14:val="none"/>
    </w:rPr>
  </w:style>
  <w:style w:type="paragraph" w:customStyle="1" w:styleId="xl71">
    <w:name w:val="xl71"/>
    <w:basedOn w:val="Normale"/>
    <w:uiPriority w:val="99"/>
    <w:rsid w:val="00EC20E7"/>
    <w:pPr>
      <w:spacing w:before="100" w:beforeAutospacing="1" w:after="100" w:afterAutospacing="1" w:line="240" w:lineRule="auto"/>
    </w:pPr>
    <w:rPr>
      <w:rFonts w:ascii="Arial" w:eastAsia="Times New Roman" w:hAnsi="Arial" w:cs="Arial"/>
      <w:color w:val="FF0000"/>
      <w:kern w:val="0"/>
      <w:sz w:val="24"/>
      <w:szCs w:val="24"/>
      <w:lang w:eastAsia="it-IT"/>
      <w14:ligatures w14:val="none"/>
    </w:rPr>
  </w:style>
  <w:style w:type="paragraph" w:customStyle="1" w:styleId="xl72">
    <w:name w:val="xl72"/>
    <w:basedOn w:val="Normale"/>
    <w:uiPriority w:val="99"/>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xmsonormalmrcssattr">
    <w:name w:val="x_msonormal_mr_css_attr"/>
    <w:basedOn w:val="Normale"/>
    <w:rsid w:val="00EC20E7"/>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numbering" w:customStyle="1" w:styleId="Nessunelenco14">
    <w:name w:val="Nessun elenco14"/>
    <w:next w:val="Nessunelenco"/>
    <w:uiPriority w:val="99"/>
    <w:semiHidden/>
    <w:unhideWhenUsed/>
    <w:rsid w:val="00EC20E7"/>
  </w:style>
  <w:style w:type="table" w:customStyle="1" w:styleId="TableNormal21">
    <w:name w:val="Table Normal21"/>
    <w:uiPriority w:val="2"/>
    <w:semiHidden/>
    <w:unhideWhenUsed/>
    <w:qFormat/>
    <w:rsid w:val="00EC20E7"/>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15">
    <w:name w:val="Nessun elenco15"/>
    <w:next w:val="Nessunelenco"/>
    <w:semiHidden/>
    <w:unhideWhenUsed/>
    <w:rsid w:val="00EC20E7"/>
  </w:style>
  <w:style w:type="table" w:customStyle="1" w:styleId="TableNormal3">
    <w:name w:val="Table Normal3"/>
    <w:uiPriority w:val="2"/>
    <w:semiHidden/>
    <w:unhideWhenUsed/>
    <w:qFormat/>
    <w:rsid w:val="00EC20E7"/>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16">
    <w:name w:val="Nessun elenco16"/>
    <w:next w:val="Nessunelenco"/>
    <w:uiPriority w:val="99"/>
    <w:semiHidden/>
    <w:unhideWhenUsed/>
    <w:rsid w:val="00EC20E7"/>
  </w:style>
  <w:style w:type="numbering" w:customStyle="1" w:styleId="Nessunelenco17">
    <w:name w:val="Nessun elenco17"/>
    <w:next w:val="Nessunelenco"/>
    <w:uiPriority w:val="99"/>
    <w:semiHidden/>
    <w:unhideWhenUsed/>
    <w:rsid w:val="00EC20E7"/>
  </w:style>
  <w:style w:type="table" w:customStyle="1" w:styleId="Grigliatabella10">
    <w:name w:val="Griglia tabella10"/>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18">
    <w:name w:val="Nessun elenco18"/>
    <w:next w:val="Nessunelenco"/>
    <w:uiPriority w:val="99"/>
    <w:semiHidden/>
    <w:unhideWhenUsed/>
    <w:rsid w:val="00EC20E7"/>
  </w:style>
  <w:style w:type="paragraph" w:customStyle="1" w:styleId="xl73">
    <w:name w:val="xl73"/>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16"/>
      <w:szCs w:val="16"/>
      <w:lang w:eastAsia="it-IT"/>
      <w14:ligatures w14:val="none"/>
    </w:rPr>
  </w:style>
  <w:style w:type="paragraph" w:customStyle="1" w:styleId="xl74">
    <w:name w:val="xl74"/>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75">
    <w:name w:val="xl75"/>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kern w:val="0"/>
      <w:sz w:val="24"/>
      <w:szCs w:val="24"/>
      <w:lang w:eastAsia="it-IT"/>
      <w14:ligatures w14:val="none"/>
    </w:rPr>
  </w:style>
  <w:style w:type="paragraph" w:customStyle="1" w:styleId="xl76">
    <w:name w:val="xl76"/>
    <w:basedOn w:val="Normale"/>
    <w:rsid w:val="00EC20E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kern w:val="0"/>
      <w:sz w:val="24"/>
      <w:szCs w:val="24"/>
      <w:lang w:eastAsia="it-IT"/>
      <w14:ligatures w14:val="none"/>
    </w:rPr>
  </w:style>
  <w:style w:type="paragraph" w:customStyle="1" w:styleId="Normale2">
    <w:name w:val="Normale2"/>
    <w:rsid w:val="00EC20E7"/>
    <w:pPr>
      <w:spacing w:after="0" w:line="240" w:lineRule="auto"/>
    </w:pPr>
    <w:rPr>
      <w:rFonts w:ascii="Calibri" w:eastAsia="Calibri" w:hAnsi="Calibri" w:cs="Calibri"/>
      <w:kern w:val="0"/>
      <w:sz w:val="24"/>
      <w:szCs w:val="24"/>
      <w:lang w:eastAsia="it-IT"/>
      <w14:ligatures w14:val="none"/>
    </w:rPr>
  </w:style>
  <w:style w:type="character" w:customStyle="1" w:styleId="TitoloCarattere1">
    <w:name w:val="Titolo Carattere1"/>
    <w:aliases w:val="Carattere3 Carattere1"/>
    <w:rsid w:val="00EC20E7"/>
    <w:rPr>
      <w:rFonts w:ascii="Cambria" w:eastAsia="Times New Roman" w:hAnsi="Cambria" w:cs="Times New Roman"/>
      <w:color w:val="17365D"/>
      <w:spacing w:val="5"/>
      <w:kern w:val="28"/>
      <w:sz w:val="52"/>
      <w:szCs w:val="52"/>
      <w:lang w:eastAsia="en-US"/>
    </w:rPr>
  </w:style>
  <w:style w:type="character" w:customStyle="1" w:styleId="SottotitoloCarattere1">
    <w:name w:val="Sottotitolo Carattere1"/>
    <w:aliases w:val="Carattere2 Carattere1"/>
    <w:rsid w:val="00EC20E7"/>
    <w:rPr>
      <w:rFonts w:ascii="Cambria" w:eastAsia="Times New Roman" w:hAnsi="Cambria" w:cs="Times New Roman"/>
      <w:i/>
      <w:iCs/>
      <w:color w:val="4F81BD"/>
      <w:spacing w:val="15"/>
      <w:sz w:val="24"/>
      <w:szCs w:val="24"/>
      <w:lang w:eastAsia="en-US"/>
    </w:rPr>
  </w:style>
  <w:style w:type="paragraph" w:customStyle="1" w:styleId="titolocampionato0">
    <w:name w:val="titolo_campionato"/>
    <w:basedOn w:val="Normale"/>
    <w:rsid w:val="00EC20E7"/>
    <w:pPr>
      <w:spacing w:after="0" w:line="240" w:lineRule="auto"/>
      <w:jc w:val="center"/>
    </w:pPr>
    <w:rPr>
      <w:rFonts w:ascii="Arial" w:eastAsia="Times New Roman" w:hAnsi="Arial" w:cs="Arial"/>
      <w:b/>
      <w:bCs/>
      <w:color w:val="000000"/>
      <w:kern w:val="0"/>
      <w:sz w:val="36"/>
      <w:szCs w:val="36"/>
      <w:lang w:eastAsia="it-IT"/>
      <w14:ligatures w14:val="none"/>
    </w:rPr>
  </w:style>
  <w:style w:type="paragraph" w:customStyle="1" w:styleId="sottotitolocampionato10">
    <w:name w:val="sottotitolo_campionato_1"/>
    <w:basedOn w:val="Normale"/>
    <w:rsid w:val="00EC20E7"/>
    <w:pPr>
      <w:spacing w:after="0" w:line="240" w:lineRule="auto"/>
    </w:pPr>
    <w:rPr>
      <w:rFonts w:ascii="Arial" w:eastAsia="Times New Roman" w:hAnsi="Arial" w:cs="Arial"/>
      <w:b/>
      <w:bCs/>
      <w:color w:val="000000"/>
      <w:kern w:val="0"/>
      <w:sz w:val="24"/>
      <w:szCs w:val="24"/>
      <w:lang w:eastAsia="it-IT"/>
      <w14:ligatures w14:val="none"/>
    </w:rPr>
  </w:style>
  <w:style w:type="paragraph" w:customStyle="1" w:styleId="headertabella0">
    <w:name w:val="header_tabella"/>
    <w:basedOn w:val="Normale"/>
    <w:rsid w:val="00EC20E7"/>
    <w:pPr>
      <w:spacing w:after="0" w:line="240" w:lineRule="auto"/>
      <w:jc w:val="center"/>
    </w:pPr>
    <w:rPr>
      <w:rFonts w:ascii="Arial" w:eastAsia="Times New Roman" w:hAnsi="Arial" w:cs="Arial"/>
      <w:b/>
      <w:bCs/>
      <w:color w:val="000000"/>
      <w:kern w:val="0"/>
      <w:sz w:val="20"/>
      <w:szCs w:val="20"/>
      <w:lang w:eastAsia="it-IT"/>
      <w14:ligatures w14:val="none"/>
    </w:rPr>
  </w:style>
  <w:style w:type="paragraph" w:customStyle="1" w:styleId="rowtabella0">
    <w:name w:val="row_tabella"/>
    <w:basedOn w:val="Normale"/>
    <w:rsid w:val="00EC20E7"/>
    <w:pPr>
      <w:spacing w:after="0" w:line="240" w:lineRule="auto"/>
    </w:pPr>
    <w:rPr>
      <w:rFonts w:ascii="Arial" w:eastAsia="Times New Roman" w:hAnsi="Arial" w:cs="Arial"/>
      <w:color w:val="000000"/>
      <w:kern w:val="0"/>
      <w:sz w:val="12"/>
      <w:szCs w:val="12"/>
      <w:lang w:eastAsia="it-IT"/>
      <w14:ligatures w14:val="none"/>
    </w:rPr>
  </w:style>
  <w:style w:type="paragraph" w:customStyle="1" w:styleId="titoloprinc0">
    <w:name w:val="titolo_princ"/>
    <w:basedOn w:val="Normale"/>
    <w:rsid w:val="00EC20E7"/>
    <w:pPr>
      <w:spacing w:after="0" w:line="240" w:lineRule="auto"/>
      <w:jc w:val="center"/>
    </w:pPr>
    <w:rPr>
      <w:rFonts w:ascii="Arial" w:eastAsia="Times New Roman" w:hAnsi="Arial" w:cs="Arial"/>
      <w:b/>
      <w:bCs/>
      <w:color w:val="000000"/>
      <w:kern w:val="0"/>
      <w:sz w:val="48"/>
      <w:szCs w:val="48"/>
      <w:lang w:eastAsia="it-IT"/>
      <w14:ligatures w14:val="none"/>
    </w:rPr>
  </w:style>
  <w:style w:type="paragraph" w:customStyle="1" w:styleId="titolo00">
    <w:name w:val="titolo0"/>
    <w:basedOn w:val="Normale"/>
    <w:rsid w:val="00EC20E7"/>
    <w:pPr>
      <w:spacing w:after="0" w:line="240" w:lineRule="auto"/>
      <w:jc w:val="center"/>
    </w:pPr>
    <w:rPr>
      <w:rFonts w:ascii="Arial" w:eastAsia="Times New Roman" w:hAnsi="Arial" w:cs="Arial"/>
      <w:b/>
      <w:bCs/>
      <w:color w:val="000000"/>
      <w:kern w:val="0"/>
      <w:sz w:val="36"/>
      <w:szCs w:val="36"/>
      <w:lang w:eastAsia="it-IT"/>
      <w14:ligatures w14:val="none"/>
    </w:rPr>
  </w:style>
  <w:style w:type="paragraph" w:customStyle="1" w:styleId="ammenda0">
    <w:name w:val="ammenda"/>
    <w:basedOn w:val="Normale"/>
    <w:rsid w:val="00EC20E7"/>
    <w:pPr>
      <w:spacing w:after="0" w:line="240" w:lineRule="auto"/>
    </w:pPr>
    <w:rPr>
      <w:rFonts w:ascii="Arial" w:eastAsia="Times New Roman" w:hAnsi="Arial" w:cs="Arial"/>
      <w:color w:val="000000"/>
      <w:kern w:val="0"/>
      <w:sz w:val="20"/>
      <w:szCs w:val="20"/>
      <w:lang w:eastAsia="it-IT"/>
      <w14:ligatures w14:val="none"/>
    </w:rPr>
  </w:style>
  <w:style w:type="character" w:customStyle="1" w:styleId="markedcontent">
    <w:name w:val="markedcontent"/>
    <w:rsid w:val="00EC20E7"/>
  </w:style>
  <w:style w:type="paragraph" w:customStyle="1" w:styleId="INDIRIZZOFIGC">
    <w:name w:val="INDIRIZZO FIGC"/>
    <w:rsid w:val="00EC20E7"/>
    <w:pPr>
      <w:spacing w:after="0" w:line="280" w:lineRule="exact"/>
      <w:jc w:val="center"/>
    </w:pPr>
    <w:rPr>
      <w:rFonts w:ascii="FIGC - Azzurri" w:eastAsia="Arial Unicode MS" w:hAnsi="FIGC - Azzurri" w:cs="Arial Unicode MS"/>
      <w:color w:val="0053A1"/>
      <w:kern w:val="0"/>
      <w:sz w:val="16"/>
      <w:szCs w:val="16"/>
      <w:u w:color="000000"/>
      <w:lang w:eastAsia="it-IT"/>
      <w14:ligatures w14:val="none"/>
    </w:rPr>
  </w:style>
  <w:style w:type="paragraph" w:customStyle="1" w:styleId="sconosciuto">
    <w:name w:val="sconosciuto"/>
    <w:basedOn w:val="Normale"/>
    <w:rsid w:val="00EC20E7"/>
    <w:pPr>
      <w:spacing w:after="0" w:line="240" w:lineRule="auto"/>
    </w:pPr>
    <w:rPr>
      <w:rFonts w:ascii="Arial" w:eastAsia="Times New Roman" w:hAnsi="Arial" w:cs="Arial"/>
      <w:b/>
      <w:bCs/>
      <w:color w:val="FF0000"/>
      <w:kern w:val="0"/>
      <w:sz w:val="28"/>
      <w:szCs w:val="28"/>
      <w:lang w:eastAsia="it-IT"/>
      <w14:ligatures w14:val="none"/>
    </w:rPr>
  </w:style>
  <w:style w:type="numbering" w:customStyle="1" w:styleId="Nessunelenco19">
    <w:name w:val="Nessun elenco19"/>
    <w:next w:val="Nessunelenco"/>
    <w:uiPriority w:val="99"/>
    <w:semiHidden/>
    <w:unhideWhenUsed/>
    <w:rsid w:val="00EC20E7"/>
  </w:style>
  <w:style w:type="numbering" w:customStyle="1" w:styleId="Nessunelenco20">
    <w:name w:val="Nessun elenco20"/>
    <w:next w:val="Nessunelenco"/>
    <w:uiPriority w:val="99"/>
    <w:semiHidden/>
    <w:unhideWhenUsed/>
    <w:rsid w:val="00EC20E7"/>
  </w:style>
  <w:style w:type="table" w:customStyle="1" w:styleId="TableNormal4">
    <w:name w:val="Table Normal4"/>
    <w:uiPriority w:val="2"/>
    <w:semiHidden/>
    <w:unhideWhenUsed/>
    <w:qFormat/>
    <w:rsid w:val="00EC20E7"/>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table" w:customStyle="1" w:styleId="Grigliatabella12">
    <w:name w:val="Griglia tabella12"/>
    <w:basedOn w:val="Tabellanormale"/>
    <w:next w:val="Grigliatabella"/>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uiPriority w:val="99"/>
    <w:semiHidden/>
    <w:unhideWhenUsed/>
    <w:rsid w:val="00EC20E7"/>
    <w:rPr>
      <w:color w:val="605E5C"/>
      <w:shd w:val="clear" w:color="auto" w:fill="E1DFDD"/>
    </w:rPr>
  </w:style>
  <w:style w:type="character" w:customStyle="1" w:styleId="Menzionenonrisolta2">
    <w:name w:val="Menzione non risolta2"/>
    <w:uiPriority w:val="99"/>
    <w:semiHidden/>
    <w:unhideWhenUsed/>
    <w:rsid w:val="00EC20E7"/>
    <w:rPr>
      <w:color w:val="605E5C"/>
      <w:shd w:val="clear" w:color="auto" w:fill="E1DFDD"/>
    </w:rPr>
  </w:style>
  <w:style w:type="numbering" w:customStyle="1" w:styleId="Nessunelenco21">
    <w:name w:val="Nessun elenco21"/>
    <w:next w:val="Nessunelenco"/>
    <w:uiPriority w:val="99"/>
    <w:semiHidden/>
    <w:unhideWhenUsed/>
    <w:rsid w:val="00EC20E7"/>
  </w:style>
  <w:style w:type="table" w:customStyle="1" w:styleId="Grigliatabella13">
    <w:name w:val="Griglia tabella13"/>
    <w:basedOn w:val="Tabellanormale"/>
    <w:next w:val="Grigliatabella"/>
    <w:uiPriority w:val="39"/>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4">
    <w:name w:val="Griglia tabella14"/>
    <w:basedOn w:val="Tabellanormale"/>
    <w:next w:val="Grigliatabella"/>
    <w:uiPriority w:val="39"/>
    <w:rsid w:val="00EC20E7"/>
    <w:pPr>
      <w:spacing w:after="0" w:line="240" w:lineRule="auto"/>
    </w:pPr>
    <w:rPr>
      <w:rFonts w:ascii="Calibri" w:eastAsia="Calibri" w:hAnsi="Calibri" w:cs="Times New Roman"/>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2">
    <w:name w:val="Nessun elenco22"/>
    <w:next w:val="Nessunelenco"/>
    <w:uiPriority w:val="99"/>
    <w:semiHidden/>
    <w:unhideWhenUsed/>
    <w:rsid w:val="00EC20E7"/>
  </w:style>
  <w:style w:type="paragraph" w:customStyle="1" w:styleId="msonormal0">
    <w:name w:val="msonormal"/>
    <w:basedOn w:val="Normale"/>
    <w:uiPriority w:val="99"/>
    <w:rsid w:val="00EC20E7"/>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table" w:customStyle="1" w:styleId="Grigliatabella15">
    <w:name w:val="Griglia tabella15"/>
    <w:basedOn w:val="Tabellanormale"/>
    <w:next w:val="Grigliatabella"/>
    <w:uiPriority w:val="39"/>
    <w:rsid w:val="00EC20E7"/>
    <w:pPr>
      <w:widowControl w:val="0"/>
      <w:spacing w:after="0" w:line="240" w:lineRule="auto"/>
    </w:pPr>
    <w:rPr>
      <w:rFonts w:ascii="Calibri" w:eastAsia="Calibri" w:hAnsi="Calibri"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3">
    <w:name w:val="Nessun elenco23"/>
    <w:next w:val="Nessunelenco"/>
    <w:uiPriority w:val="99"/>
    <w:semiHidden/>
    <w:unhideWhenUsed/>
    <w:rsid w:val="00EC20E7"/>
  </w:style>
  <w:style w:type="table" w:customStyle="1" w:styleId="Grigliatabella16">
    <w:name w:val="Griglia tabella16"/>
    <w:basedOn w:val="Tabellanormale"/>
    <w:next w:val="Grigliatabella"/>
    <w:uiPriority w:val="39"/>
    <w:rsid w:val="00EC20E7"/>
    <w:pPr>
      <w:widowControl w:val="0"/>
      <w:spacing w:after="0" w:line="240" w:lineRule="auto"/>
    </w:pPr>
    <w:rPr>
      <w:rFonts w:ascii="Calibri" w:eastAsia="Calibri" w:hAnsi="Calibri"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essunelenco24">
    <w:name w:val="Nessun elenco24"/>
    <w:next w:val="Nessunelenco"/>
    <w:uiPriority w:val="99"/>
    <w:semiHidden/>
    <w:unhideWhenUsed/>
    <w:rsid w:val="00EC20E7"/>
  </w:style>
  <w:style w:type="paragraph" w:customStyle="1" w:styleId="Citazione1">
    <w:name w:val="Citazione1"/>
    <w:basedOn w:val="Normale"/>
    <w:next w:val="Normale"/>
    <w:uiPriority w:val="29"/>
    <w:qFormat/>
    <w:rsid w:val="00EC20E7"/>
    <w:pPr>
      <w:spacing w:before="160" w:line="256" w:lineRule="auto"/>
      <w:jc w:val="center"/>
    </w:pPr>
    <w:rPr>
      <w:rFonts w:ascii="Calibri" w:eastAsia="Calibri" w:hAnsi="Calibri" w:cs="Times New Roman"/>
      <w:i/>
      <w:iCs/>
      <w:color w:val="404040"/>
      <w14:ligatures w14:val="none"/>
    </w:rPr>
  </w:style>
  <w:style w:type="paragraph" w:customStyle="1" w:styleId="Citazioneintensa1">
    <w:name w:val="Citazione intensa1"/>
    <w:basedOn w:val="Normale"/>
    <w:next w:val="Normale"/>
    <w:uiPriority w:val="30"/>
    <w:qFormat/>
    <w:rsid w:val="00EC20E7"/>
    <w:pPr>
      <w:pBdr>
        <w:top w:val="single" w:sz="4" w:space="10" w:color="2F5496"/>
        <w:bottom w:val="single" w:sz="4" w:space="10" w:color="2F5496"/>
      </w:pBdr>
      <w:spacing w:before="360" w:after="360" w:line="256" w:lineRule="auto"/>
      <w:ind w:left="864" w:right="864"/>
      <w:jc w:val="center"/>
    </w:pPr>
    <w:rPr>
      <w:rFonts w:ascii="Calibri" w:eastAsia="Calibri" w:hAnsi="Calibri" w:cs="Times New Roman"/>
      <w:i/>
      <w:iCs/>
      <w:color w:val="2F5496"/>
      <w14:ligatures w14:val="none"/>
    </w:rPr>
  </w:style>
  <w:style w:type="character" w:customStyle="1" w:styleId="Enfasiintensa1">
    <w:name w:val="Enfasi intensa1"/>
    <w:uiPriority w:val="21"/>
    <w:qFormat/>
    <w:rsid w:val="00EC20E7"/>
    <w:rPr>
      <w:i/>
      <w:iCs/>
      <w:color w:val="2F5496"/>
    </w:rPr>
  </w:style>
  <w:style w:type="character" w:customStyle="1" w:styleId="Riferimentointenso1">
    <w:name w:val="Riferimento intenso1"/>
    <w:uiPriority w:val="32"/>
    <w:qFormat/>
    <w:rsid w:val="00EC20E7"/>
    <w:rPr>
      <w:b/>
      <w:bCs/>
      <w:smallCaps/>
      <w:color w:val="2F5496"/>
      <w:spacing w:val="5"/>
    </w:rPr>
  </w:style>
  <w:style w:type="table" w:customStyle="1" w:styleId="TableNormal5">
    <w:name w:val="Table Normal5"/>
    <w:uiPriority w:val="2"/>
    <w:semiHidden/>
    <w:qFormat/>
    <w:rsid w:val="00EC20E7"/>
    <w:pPr>
      <w:widowControl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character" w:customStyle="1" w:styleId="CitazioneCarattere1">
    <w:name w:val="Citazione Carattere1"/>
    <w:uiPriority w:val="29"/>
    <w:rsid w:val="00EC20E7"/>
    <w:rPr>
      <w:i/>
      <w:iCs/>
      <w:color w:val="404040"/>
      <w:sz w:val="22"/>
      <w:szCs w:val="22"/>
      <w:lang w:eastAsia="en-US"/>
    </w:rPr>
  </w:style>
  <w:style w:type="character" w:customStyle="1" w:styleId="CitazioneintensaCarattere1">
    <w:name w:val="Citazione intensa Carattere1"/>
    <w:uiPriority w:val="30"/>
    <w:rsid w:val="00EC20E7"/>
    <w:rPr>
      <w:i/>
      <w:iCs/>
      <w:color w:val="4472C4"/>
      <w:sz w:val="22"/>
      <w:szCs w:val="22"/>
      <w:lang w:eastAsia="en-US"/>
    </w:rPr>
  </w:style>
  <w:style w:type="numbering" w:customStyle="1" w:styleId="WWOutlineListStyle3">
    <w:name w:val="WW_OutlineListStyle3"/>
    <w:basedOn w:val="Nessunelenco"/>
    <w:rsid w:val="00CC3DAC"/>
    <w:pPr>
      <w:numPr>
        <w:numId w:val="2"/>
      </w:numPr>
    </w:pPr>
  </w:style>
  <w:style w:type="numbering" w:customStyle="1" w:styleId="LFO13">
    <w:name w:val="LFO13"/>
    <w:basedOn w:val="Nessunelenco"/>
    <w:rsid w:val="00CC3DAC"/>
    <w:pPr>
      <w:numPr>
        <w:numId w:val="1"/>
      </w:numPr>
    </w:pPr>
  </w:style>
  <w:style w:type="numbering" w:customStyle="1" w:styleId="WWOutlineListStyle221">
    <w:name w:val="WW_OutlineListStyle221"/>
    <w:basedOn w:val="Nessunelenco"/>
    <w:rsid w:val="00CC3DAC"/>
    <w:pPr>
      <w:numPr>
        <w:numId w:val="3"/>
      </w:numPr>
    </w:pPr>
  </w:style>
  <w:style w:type="numbering" w:customStyle="1" w:styleId="WWOutlineListStyle231">
    <w:name w:val="WW_OutlineListStyle231"/>
    <w:basedOn w:val="Nessunelenco"/>
    <w:rsid w:val="00CC3DAC"/>
    <w:pPr>
      <w:numPr>
        <w:numId w:val="4"/>
      </w:numPr>
    </w:pPr>
  </w:style>
  <w:style w:type="numbering" w:customStyle="1" w:styleId="Nessunelenco25">
    <w:name w:val="Nessun elenco25"/>
    <w:next w:val="Nessunelenco"/>
    <w:uiPriority w:val="99"/>
    <w:semiHidden/>
    <w:unhideWhenUsed/>
    <w:rsid w:val="00CC3DAC"/>
  </w:style>
  <w:style w:type="numbering" w:customStyle="1" w:styleId="WWOutlineListStyle31">
    <w:name w:val="WW_OutlineListStyle31"/>
    <w:basedOn w:val="Nessunelenco"/>
    <w:rsid w:val="00CC3DAC"/>
  </w:style>
  <w:style w:type="numbering" w:customStyle="1" w:styleId="Nessunelenco110">
    <w:name w:val="Nessun elenco110"/>
    <w:next w:val="Nessunelenco"/>
    <w:semiHidden/>
    <w:unhideWhenUsed/>
    <w:rsid w:val="00CC3DAC"/>
  </w:style>
  <w:style w:type="numbering" w:customStyle="1" w:styleId="Nessunelenco26">
    <w:name w:val="Nessun elenco26"/>
    <w:next w:val="Nessunelenco"/>
    <w:semiHidden/>
    <w:unhideWhenUsed/>
    <w:rsid w:val="00CC3DAC"/>
  </w:style>
  <w:style w:type="numbering" w:customStyle="1" w:styleId="LFO112">
    <w:name w:val="LFO112"/>
    <w:rsid w:val="00CC3DAC"/>
  </w:style>
  <w:style w:type="numbering" w:customStyle="1" w:styleId="WWOutlineListStyle12">
    <w:name w:val="WW_OutlineListStyle12"/>
    <w:rsid w:val="00CC3DAC"/>
  </w:style>
  <w:style w:type="numbering" w:customStyle="1" w:styleId="Nessunelenco31">
    <w:name w:val="Nessun elenco31"/>
    <w:next w:val="Nessunelenco"/>
    <w:semiHidden/>
    <w:unhideWhenUsed/>
    <w:rsid w:val="00CC3DAC"/>
  </w:style>
  <w:style w:type="numbering" w:customStyle="1" w:styleId="LFO131">
    <w:name w:val="LFO131"/>
    <w:basedOn w:val="Nessunelenco"/>
    <w:rsid w:val="00CC3DAC"/>
  </w:style>
  <w:style w:type="numbering" w:customStyle="1" w:styleId="Nessunelenco41">
    <w:name w:val="Nessun elenco41"/>
    <w:next w:val="Nessunelenco"/>
    <w:uiPriority w:val="99"/>
    <w:semiHidden/>
    <w:unhideWhenUsed/>
    <w:rsid w:val="00CC3DAC"/>
  </w:style>
  <w:style w:type="paragraph" w:customStyle="1" w:styleId="Corpodeltesto34">
    <w:name w:val="Corpo del testo 34"/>
    <w:basedOn w:val="Normale"/>
    <w:uiPriority w:val="99"/>
    <w:rsid w:val="00CC3DAC"/>
    <w:pPr>
      <w:pBdr>
        <w:top w:val="single" w:sz="6" w:space="1" w:color="auto"/>
        <w:left w:val="single" w:sz="6" w:space="4" w:color="auto"/>
        <w:bottom w:val="single" w:sz="6" w:space="1" w:color="auto"/>
        <w:right w:val="single" w:sz="6" w:space="4" w:color="auto"/>
      </w:pBdr>
      <w:overflowPunct w:val="0"/>
      <w:autoSpaceDE w:val="0"/>
      <w:autoSpaceDN w:val="0"/>
      <w:adjustRightInd w:val="0"/>
      <w:spacing w:after="0" w:line="240" w:lineRule="auto"/>
      <w:jc w:val="both"/>
    </w:pPr>
    <w:rPr>
      <w:rFonts w:ascii="Arial" w:eastAsia="Times New Roman" w:hAnsi="Arial" w:cs="Times New Roman"/>
      <w:b/>
      <w:kern w:val="0"/>
      <w:szCs w:val="20"/>
      <w:lang w:eastAsia="it-IT"/>
      <w14:ligatures w14:val="none"/>
    </w:rPr>
  </w:style>
  <w:style w:type="numbering" w:customStyle="1" w:styleId="WWOutlineListStyle24">
    <w:name w:val="WW_OutlineListStyle24"/>
    <w:basedOn w:val="Nessunelenco"/>
    <w:rsid w:val="00CC3DAC"/>
  </w:style>
  <w:style w:type="paragraph" w:customStyle="1" w:styleId="Paragrafoelenco5">
    <w:name w:val="Paragrafo elenco5"/>
    <w:basedOn w:val="Normale"/>
    <w:uiPriority w:val="99"/>
    <w:rsid w:val="00CC3DAC"/>
    <w:pPr>
      <w:overflowPunct w:val="0"/>
      <w:autoSpaceDE w:val="0"/>
      <w:autoSpaceDN w:val="0"/>
      <w:adjustRightInd w:val="0"/>
      <w:spacing w:after="0" w:line="240" w:lineRule="auto"/>
      <w:ind w:left="708"/>
      <w:jc w:val="both"/>
      <w:textAlignment w:val="baseline"/>
    </w:pPr>
    <w:rPr>
      <w:rFonts w:ascii="Times New Roman" w:eastAsia="Calibri" w:hAnsi="Times New Roman" w:cs="Times New Roman"/>
      <w:kern w:val="0"/>
      <w:sz w:val="20"/>
      <w:szCs w:val="20"/>
      <w:lang w:eastAsia="it-IT"/>
      <w14:ligatures w14:val="none"/>
    </w:rPr>
  </w:style>
  <w:style w:type="numbering" w:customStyle="1" w:styleId="LFO1111">
    <w:name w:val="LFO1111"/>
    <w:rsid w:val="00CC3DAC"/>
  </w:style>
  <w:style w:type="numbering" w:customStyle="1" w:styleId="WWOutlineListStyle111">
    <w:name w:val="WW_OutlineListStyle111"/>
    <w:rsid w:val="00CC3DAC"/>
  </w:style>
  <w:style w:type="paragraph" w:customStyle="1" w:styleId="Corpodeltesto27">
    <w:name w:val="Corpo del testo 27"/>
    <w:basedOn w:val="Normale"/>
    <w:uiPriority w:val="99"/>
    <w:rsid w:val="00CC3DAC"/>
    <w:pPr>
      <w:overflowPunct w:val="0"/>
      <w:autoSpaceDE w:val="0"/>
      <w:autoSpaceDN w:val="0"/>
      <w:adjustRightInd w:val="0"/>
      <w:spacing w:after="0" w:line="240" w:lineRule="auto"/>
    </w:pPr>
    <w:rPr>
      <w:rFonts w:ascii="Arial" w:eastAsia="Times New Roman" w:hAnsi="Arial" w:cs="Times New Roman"/>
      <w:b/>
      <w:kern w:val="0"/>
      <w:sz w:val="28"/>
      <w:szCs w:val="20"/>
      <w:lang w:eastAsia="it-IT"/>
      <w14:ligatures w14:val="none"/>
    </w:rPr>
  </w:style>
  <w:style w:type="numbering" w:customStyle="1" w:styleId="LFO121">
    <w:name w:val="LFO121"/>
    <w:basedOn w:val="Nessunelenco"/>
    <w:rsid w:val="00CC3DAC"/>
  </w:style>
  <w:style w:type="numbering" w:customStyle="1" w:styleId="Nessunelenco51">
    <w:name w:val="Nessun elenco51"/>
    <w:next w:val="Nessunelenco"/>
    <w:uiPriority w:val="99"/>
    <w:semiHidden/>
    <w:rsid w:val="00CC3DAC"/>
  </w:style>
  <w:style w:type="numbering" w:customStyle="1" w:styleId="Nessunelenco61">
    <w:name w:val="Nessun elenco61"/>
    <w:next w:val="Nessunelenco"/>
    <w:semiHidden/>
    <w:rsid w:val="00CC3DAC"/>
  </w:style>
  <w:style w:type="numbering" w:customStyle="1" w:styleId="Nessunelenco71">
    <w:name w:val="Nessun elenco71"/>
    <w:next w:val="Nessunelenco"/>
    <w:uiPriority w:val="99"/>
    <w:semiHidden/>
    <w:rsid w:val="00CC3DAC"/>
  </w:style>
  <w:style w:type="numbering" w:customStyle="1" w:styleId="Stileimportato11">
    <w:name w:val="Stile importato 11"/>
    <w:rsid w:val="00CC3DAC"/>
  </w:style>
  <w:style w:type="numbering" w:customStyle="1" w:styleId="WWOutlineListStyle211">
    <w:name w:val="WW_OutlineListStyle211"/>
    <w:basedOn w:val="Nessunelenco"/>
    <w:rsid w:val="00CC3DAC"/>
  </w:style>
  <w:style w:type="numbering" w:customStyle="1" w:styleId="WWOutlineListStyle2211">
    <w:name w:val="WW_OutlineListStyle2211"/>
    <w:basedOn w:val="Nessunelenco"/>
    <w:rsid w:val="00CC3DAC"/>
  </w:style>
  <w:style w:type="numbering" w:customStyle="1" w:styleId="WWOutlineListStyle2311">
    <w:name w:val="WW_OutlineListStyle2311"/>
    <w:basedOn w:val="Nessunelenco"/>
    <w:rsid w:val="00CC3DAC"/>
  </w:style>
  <w:style w:type="numbering" w:customStyle="1" w:styleId="Nessunelenco81">
    <w:name w:val="Nessun elenco81"/>
    <w:next w:val="Nessunelenco"/>
    <w:uiPriority w:val="99"/>
    <w:semiHidden/>
    <w:unhideWhenUsed/>
    <w:rsid w:val="00CC3DAC"/>
  </w:style>
  <w:style w:type="table" w:customStyle="1" w:styleId="TableNormal6">
    <w:name w:val="Table Normal6"/>
    <w:uiPriority w:val="2"/>
    <w:semiHidden/>
    <w:unhideWhenUsed/>
    <w:qFormat/>
    <w:rsid w:val="00CC3DAC"/>
    <w:pPr>
      <w:widowControl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91">
    <w:name w:val="Nessun elenco91"/>
    <w:next w:val="Nessunelenco"/>
    <w:uiPriority w:val="99"/>
    <w:semiHidden/>
    <w:unhideWhenUsed/>
    <w:rsid w:val="00CC3DAC"/>
  </w:style>
  <w:style w:type="numbering" w:customStyle="1" w:styleId="Nessunelenco101">
    <w:name w:val="Nessun elenco101"/>
    <w:next w:val="Nessunelenco"/>
    <w:semiHidden/>
    <w:unhideWhenUsed/>
    <w:rsid w:val="00CC3DAC"/>
  </w:style>
  <w:style w:type="numbering" w:customStyle="1" w:styleId="Nessunelenco112">
    <w:name w:val="Nessun elenco112"/>
    <w:next w:val="Nessunelenco"/>
    <w:uiPriority w:val="99"/>
    <w:semiHidden/>
    <w:unhideWhenUsed/>
    <w:rsid w:val="00CC3DAC"/>
  </w:style>
  <w:style w:type="numbering" w:customStyle="1" w:styleId="Nessunelenco121">
    <w:name w:val="Nessun elenco121"/>
    <w:next w:val="Nessunelenco"/>
    <w:uiPriority w:val="99"/>
    <w:semiHidden/>
    <w:unhideWhenUsed/>
    <w:rsid w:val="00CC3DAC"/>
  </w:style>
  <w:style w:type="numbering" w:customStyle="1" w:styleId="Nessunelenco131">
    <w:name w:val="Nessun elenco131"/>
    <w:next w:val="Nessunelenco"/>
    <w:uiPriority w:val="99"/>
    <w:semiHidden/>
    <w:unhideWhenUsed/>
    <w:rsid w:val="00CC3DAC"/>
  </w:style>
  <w:style w:type="paragraph" w:customStyle="1" w:styleId="Paragrafoelenco6">
    <w:name w:val="Paragrafo elenco6"/>
    <w:basedOn w:val="Normale"/>
    <w:uiPriority w:val="99"/>
    <w:qFormat/>
    <w:rsid w:val="00CC3DAC"/>
    <w:pPr>
      <w:spacing w:after="0" w:line="240" w:lineRule="auto"/>
      <w:ind w:left="720"/>
    </w:pPr>
    <w:rPr>
      <w:rFonts w:ascii="Calibri" w:eastAsia="Calibri" w:hAnsi="Calibri" w:cs="Times New Roman"/>
      <w:kern w:val="0"/>
      <w14:ligatures w14:val="none"/>
    </w:rPr>
  </w:style>
  <w:style w:type="numbering" w:customStyle="1" w:styleId="Nessunelenco141">
    <w:name w:val="Nessun elenco141"/>
    <w:next w:val="Nessunelenco"/>
    <w:uiPriority w:val="99"/>
    <w:semiHidden/>
    <w:unhideWhenUsed/>
    <w:rsid w:val="00CC3DAC"/>
  </w:style>
  <w:style w:type="table" w:customStyle="1" w:styleId="TableNormal22">
    <w:name w:val="Table Normal22"/>
    <w:uiPriority w:val="2"/>
    <w:semiHidden/>
    <w:unhideWhenUsed/>
    <w:qFormat/>
    <w:rsid w:val="00CC3DAC"/>
    <w:pPr>
      <w:widowControl w:val="0"/>
      <w:autoSpaceDE w:val="0"/>
      <w:autoSpaceDN w:val="0"/>
      <w:spacing w:after="0" w:line="240" w:lineRule="auto"/>
    </w:pPr>
    <w:rPr>
      <w:rFonts w:ascii="Calibri" w:eastAsia="Calibri" w:hAnsi="Calibri" w:cs="Times New Roman"/>
      <w:kern w:val="0"/>
      <w:lang w:val="en-US"/>
      <w14:ligatures w14:val="none"/>
    </w:rPr>
    <w:tblPr>
      <w:tblInd w:w="0" w:type="dxa"/>
      <w:tblCellMar>
        <w:top w:w="0" w:type="dxa"/>
        <w:left w:w="0" w:type="dxa"/>
        <w:bottom w:w="0" w:type="dxa"/>
        <w:right w:w="0" w:type="dxa"/>
      </w:tblCellMar>
    </w:tblPr>
  </w:style>
  <w:style w:type="numbering" w:customStyle="1" w:styleId="Nessunelenco151">
    <w:name w:val="Nessun elenco151"/>
    <w:next w:val="Nessunelenco"/>
    <w:semiHidden/>
    <w:unhideWhenUsed/>
    <w:rsid w:val="00CC3DAC"/>
  </w:style>
  <w:style w:type="numbering" w:customStyle="1" w:styleId="Nessunelenco161">
    <w:name w:val="Nessun elenco161"/>
    <w:next w:val="Nessunelenco"/>
    <w:uiPriority w:val="99"/>
    <w:semiHidden/>
    <w:unhideWhenUsed/>
    <w:rsid w:val="00CC3DAC"/>
  </w:style>
  <w:style w:type="numbering" w:customStyle="1" w:styleId="Nessunelenco171">
    <w:name w:val="Nessun elenco171"/>
    <w:next w:val="Nessunelenco"/>
    <w:uiPriority w:val="99"/>
    <w:semiHidden/>
    <w:unhideWhenUsed/>
    <w:rsid w:val="00CC3DAC"/>
  </w:style>
  <w:style w:type="numbering" w:customStyle="1" w:styleId="Nessunelenco181">
    <w:name w:val="Nessun elenco181"/>
    <w:next w:val="Nessunelenco"/>
    <w:uiPriority w:val="99"/>
    <w:semiHidden/>
    <w:unhideWhenUsed/>
    <w:rsid w:val="00CC3DAC"/>
  </w:style>
  <w:style w:type="paragraph" w:customStyle="1" w:styleId="Normale3">
    <w:name w:val="Normale3"/>
    <w:rsid w:val="00CC3DAC"/>
    <w:pPr>
      <w:spacing w:after="0" w:line="240" w:lineRule="auto"/>
    </w:pPr>
    <w:rPr>
      <w:rFonts w:ascii="Calibri" w:eastAsia="Calibri" w:hAnsi="Calibri" w:cs="Calibri"/>
      <w:kern w:val="0"/>
      <w:sz w:val="24"/>
      <w:szCs w:val="24"/>
      <w:lang w:eastAsia="it-IT"/>
      <w14:ligatures w14:val="none"/>
    </w:rPr>
  </w:style>
  <w:style w:type="numbering" w:customStyle="1" w:styleId="Nessunelenco191">
    <w:name w:val="Nessun elenco191"/>
    <w:next w:val="Nessunelenco"/>
    <w:uiPriority w:val="99"/>
    <w:semiHidden/>
    <w:unhideWhenUsed/>
    <w:rsid w:val="00CC3DAC"/>
  </w:style>
  <w:style w:type="numbering" w:customStyle="1" w:styleId="Nessunelenco201">
    <w:name w:val="Nessun elenco201"/>
    <w:next w:val="Nessunelenco"/>
    <w:uiPriority w:val="99"/>
    <w:semiHidden/>
    <w:unhideWhenUsed/>
    <w:rsid w:val="00CC3DAC"/>
  </w:style>
  <w:style w:type="character" w:customStyle="1" w:styleId="Menzionenonrisolta3">
    <w:name w:val="Menzione non risolta3"/>
    <w:uiPriority w:val="99"/>
    <w:semiHidden/>
    <w:unhideWhenUsed/>
    <w:rsid w:val="00CC3DAC"/>
    <w:rPr>
      <w:color w:val="605E5C"/>
      <w:shd w:val="clear" w:color="auto" w:fill="E1DFDD"/>
    </w:rPr>
  </w:style>
  <w:style w:type="numbering" w:customStyle="1" w:styleId="Nessunelenco211">
    <w:name w:val="Nessun elenco211"/>
    <w:next w:val="Nessunelenco"/>
    <w:uiPriority w:val="99"/>
    <w:semiHidden/>
    <w:unhideWhenUsed/>
    <w:rsid w:val="00CC3DAC"/>
  </w:style>
  <w:style w:type="numbering" w:customStyle="1" w:styleId="Nessunelenco221">
    <w:name w:val="Nessun elenco221"/>
    <w:next w:val="Nessunelenco"/>
    <w:uiPriority w:val="99"/>
    <w:semiHidden/>
    <w:unhideWhenUsed/>
    <w:rsid w:val="00CC3DAC"/>
  </w:style>
  <w:style w:type="numbering" w:customStyle="1" w:styleId="Nessunelenco231">
    <w:name w:val="Nessun elenco231"/>
    <w:next w:val="Nessunelenco"/>
    <w:uiPriority w:val="99"/>
    <w:semiHidden/>
    <w:unhideWhenUsed/>
    <w:rsid w:val="00CC3DAC"/>
  </w:style>
  <w:style w:type="numbering" w:customStyle="1" w:styleId="Nessunelenco241">
    <w:name w:val="Nessun elenco241"/>
    <w:next w:val="Nessunelenco"/>
    <w:uiPriority w:val="99"/>
    <w:semiHidden/>
    <w:unhideWhenUsed/>
    <w:rsid w:val="00CC3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iles.figc.it/version/c:Y2FiMTZjMzktZDQyNy00:M2RjZGFhZDctMjQyZS00/Allegato%208%20-%20Programma%20%E2%80%9CSILVER%20PRO%E2%80%9D%20per%20Club%20Professionisti%20di%203%C2%B0%20Livello%202026-2027.pdf" TargetMode="External"/><Relationship Id="rId21" Type="http://schemas.openxmlformats.org/officeDocument/2006/relationships/hyperlink" Target="https://files.figc.it/version/c:NGJkMzNkMDYtYzI5MS00:M2Q4NTIzZTAtMTk2Mi00/Allegato%205a%20-%20Linee%20Guida%20-%20PROGETTO%20CALCIO%20INTEGRATO%20GIOVANILE.pdf" TargetMode="External"/><Relationship Id="rId42" Type="http://schemas.openxmlformats.org/officeDocument/2006/relationships/hyperlink" Target="https://sicilia.lnd.it/sites/default/files/comunicati/2026-08/CU_N__22_A_FIGC_-_Elezione_Componenti_Comitato_di_Presidenza.pdf" TargetMode="External"/><Relationship Id="rId47" Type="http://schemas.openxmlformats.org/officeDocument/2006/relationships/hyperlink" Target="https://anagrafefederale.figc.it/" TargetMode="External"/><Relationship Id="rId63" Type="http://schemas.openxmlformats.org/officeDocument/2006/relationships/hyperlink" Target="https://registro.sportesalute.eu/home/regolamentoenorme/" TargetMode="External"/><Relationship Id="rId68" Type="http://schemas.openxmlformats.org/officeDocument/2006/relationships/hyperlink" Target="mailto:sicilia.sgs@lndsicilia.legalmail.it" TargetMode="Externa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files.figc.it/version/c:YzQwYjMyN2MtMmVhZi00:YjQ5N2NhMGYtNmYxYy00/Allegato%203b%20-%20Progetto%20Area%20Psicologica%20nell%27Attivit%C3%A0%20Giovanile%20-%20Griglia%20di%20Progettazione%202026-2027.docx" TargetMode="External"/><Relationship Id="rId29" Type="http://schemas.openxmlformats.org/officeDocument/2006/relationships/hyperlink" Target="https://files.figc.it/version/c:ODYwNjg3OWEtZTkwZS00:OGJjM2Q0OTctYmI2NC00/Allegato-10b-dichiarazione-impegno-riconoscimento-club-giovanile-di-2%C2%BA-livello-2026-2027.doc" TargetMode="External"/><Relationship Id="rId11" Type="http://schemas.openxmlformats.org/officeDocument/2006/relationships/hyperlink" Target="https://files.figc.it/version/c:NzI3YjYyYjUtMDE2ZS00:MTljNjViYzktY2E5NC00/CU%20n.18%20SGS%20-%20Manuale%20Sistema%20di%20Qualit%C3%A0%20Club%20Giovanili%20-%20Ed.2026%20-%20ss%202026-2027%20del%2011-08-2026.pdf" TargetMode="External"/><Relationship Id="rId24" Type="http://schemas.openxmlformats.org/officeDocument/2006/relationships/hyperlink" Target="https://files.figc.it/version/c:MjJhM2JjNjAtYmE3OC00:NTJkNTA4ZWQtNTJmZC00/Allegato%206%20-%20Programma%20Evolution%20Programme%20all%27interno%20del%20Club%202026-2027.pdf" TargetMode="External"/><Relationship Id="rId32" Type="http://schemas.openxmlformats.org/officeDocument/2006/relationships/hyperlink" Target="https://comunicati.lnd.it/storage/comunicati/2026/2027/LND/1786371947_CU_N__32_A_FIGC_-_Sviluppo_Progetto_Calcio_Femminile.pdf" TargetMode="External"/><Relationship Id="rId37" Type="http://schemas.openxmlformats.org/officeDocument/2006/relationships/hyperlink" Target="https://sicilia.lnd.it/sites/default/files/comunicati/2026-08/cu%20n.%2070%20-Tutela_assicurativa_Tesserati__Dirigenti_e_Societ___LND_2026_2027.pdf" TargetMode="External"/><Relationship Id="rId40" Type="http://schemas.openxmlformats.org/officeDocument/2006/relationships/hyperlink" Target="https://sicilia.lnd.it/sites/default/files/comunicati/2026-08/CU_N__24_A_FIGC_-_Nomina_Chaperone_Antidoping.pdf" TargetMode="External"/><Relationship Id="rId45" Type="http://schemas.openxmlformats.org/officeDocument/2006/relationships/hyperlink" Target="https://comunicati.lnd.it/storage/comunicati/2026/2027/LND/1786100600_A_Coverciano_con_il_Museo_del_Calcio.pdf" TargetMode="External"/><Relationship Id="rId53" Type="http://schemas.openxmlformats.org/officeDocument/2006/relationships/hyperlink" Target="mailto:supportotecnico@figc.it" TargetMode="External"/><Relationship Id="rId58" Type="http://schemas.openxmlformats.org/officeDocument/2006/relationships/hyperlink" Target="mailto:fch@figc.it" TargetMode="External"/><Relationship Id="rId66" Type="http://schemas.openxmlformats.org/officeDocument/2006/relationships/hyperlink" Target="mailto:sicilia.dr5@lnd.it" TargetMode="External"/><Relationship Id="rId5" Type="http://schemas.openxmlformats.org/officeDocument/2006/relationships/webSettings" Target="webSettings.xml"/><Relationship Id="rId61" Type="http://schemas.openxmlformats.org/officeDocument/2006/relationships/hyperlink" Target="mailto:cr.sicilia01@lnd.it" TargetMode="External"/><Relationship Id="rId19" Type="http://schemas.openxmlformats.org/officeDocument/2006/relationships/hyperlink" Target="https://files.figc.it/version/c:YjlhYWIyZDctZWI0ZS00:MTk4ZGYwY2EtZDE5Ni00/Allegato%204a%20-%20PROGETTO%20DI%20INCLUSIONE%20SOCIALE%20NEL%20TERRITORIO%20-%20Griglia-di-progettazione.docx" TargetMode="External"/><Relationship Id="rId14" Type="http://schemas.openxmlformats.org/officeDocument/2006/relationships/hyperlink" Target="https://files.figc.it/version/c:MGFjZmY2MmMtZjU5YS00:MmIwYTE4MTMtOTQ4MS00/Allegato%202%20-%20Convenzione%20tra%20Club%20Sportivo%20e%20Istituto%20Scolastico%202026%202027.docx" TargetMode="External"/><Relationship Id="rId22" Type="http://schemas.openxmlformats.org/officeDocument/2006/relationships/hyperlink" Target="https://files.figc.it/version/c:NzA1MDdjNDItM2M2MS00:NTc1ODgwZmQtMGE5Yy00/Allegato%205b%20-%20PROGETTO%20CALCIO%20INTEGRATO%20GIOVANILE%20-%20Griglia-di-progettazione.docx" TargetMode="External"/><Relationship Id="rId27" Type="http://schemas.openxmlformats.org/officeDocument/2006/relationships/hyperlink" Target="https://files.figc.it/version/c:OTk3ZWEwZTAtMDkwYi00:Y2JlZmIzNWUtMzE5ZC00/Allegato%209%20-%20Programma%20Tutela%20e%20Benessere%20dei%20Minori%202026-2027.pdf" TargetMode="External"/><Relationship Id="rId30" Type="http://schemas.openxmlformats.org/officeDocument/2006/relationships/hyperlink" Target="https://files.figc.it/version/c:NGM4OTUzMmYtZGNkYS00:YTRkMDc4ZDEtYzcwZC00/Allegato-10c-dichiarazione-impegno-riconoscimento-club-giovanile-di-3%C2%BA-livello-2026-2027.doc" TargetMode="External"/><Relationship Id="rId35" Type="http://schemas.openxmlformats.org/officeDocument/2006/relationships/image" Target="media/image3.png"/><Relationship Id="rId43" Type="http://schemas.openxmlformats.org/officeDocument/2006/relationships/hyperlink" Target="https://sicilia.lnd.it/sites/default/files/comunicati/2026-08/CU_20_A_FIGC_-_Esito_dell___Assemblea_elettiva_della_Divisione_Serie_A_Femminile_Professionistica.pdf" TargetMode="External"/><Relationship Id="rId48" Type="http://schemas.openxmlformats.org/officeDocument/2006/relationships/hyperlink" Target="https://sicilia.lnd.it/" TargetMode="External"/><Relationship Id="rId56" Type="http://schemas.openxmlformats.org/officeDocument/2006/relationships/hyperlink" Target="mailto:info@fifaclaringhouse.org" TargetMode="External"/><Relationship Id="rId64" Type="http://schemas.openxmlformats.org/officeDocument/2006/relationships/hyperlink" Target="mailto:sicilia.affarigenerali@lnd.it" TargetMode="External"/><Relationship Id="rId69"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https://registro.sportesalute.eu/"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files.figc.it/version/c:OTllZTNmNGQtMTA5NC00:ZDVlNWIwOWUtNjg4Mi00/MANUALE_SISTEMA_QUALITA_CLUB_GIOVANILI%20-%20EDIZIONE_2026%20-%20ss_2026_2027.pdf" TargetMode="External"/><Relationship Id="rId17" Type="http://schemas.openxmlformats.org/officeDocument/2006/relationships/hyperlink" Target="https://files.figc.it/version/c:MzlhNjczZWEtNTBhMy00:M2JjOTA3ZWEtYTNjMC00/Allegato%203c%20-%20Guida%20Compilazione%20Griglia%20di%20Progettazione%20Progetto%20Area%20Psicologica%202026-2027.pdf" TargetMode="External"/><Relationship Id="rId25" Type="http://schemas.openxmlformats.org/officeDocument/2006/relationships/hyperlink" Target="https://files.figc.it/version/c:NmQ1MGVhNTYtODViZS00:NGI2OTYwYmEtYmM0Mi00/Allegato%207%20-%20Programma%20%E2%80%9CGOLD%E2%80%9D%20per%20Club%20di%204%C2%B0%20Livello%202026-2027.pdf" TargetMode="External"/><Relationship Id="rId33" Type="http://schemas.openxmlformats.org/officeDocument/2006/relationships/image" Target="media/image2.png"/><Relationship Id="rId38" Type="http://schemas.openxmlformats.org/officeDocument/2006/relationships/hyperlink" Target="https://sicilia.lnd.it/sites/default/files/comunicati/2026-08/CU_N__31_A_FIGC_-_Errata_corrige_al_CU_N__30_A_FIGC_del_31_luglio_2026__Oneri_Finanziari_2026_2027.pdf" TargetMode="External"/><Relationship Id="rId46" Type="http://schemas.openxmlformats.org/officeDocument/2006/relationships/hyperlink" Target="https://comunicati.lnd.it/storage/comunicati/2026/2027/LND/1786352902_CIRCOLARE_N__24_-_CENTRO_STUDI_TRIBUTARI_LND.pdf" TargetMode="External"/><Relationship Id="rId59" Type="http://schemas.openxmlformats.org/officeDocument/2006/relationships/hyperlink" Target="mailto:registro.societafederali@figc.it" TargetMode="External"/><Relationship Id="rId67" Type="http://schemas.openxmlformats.org/officeDocument/2006/relationships/hyperlink" Target="mailto:sicilia.sgs@lnd.it" TargetMode="External"/><Relationship Id="rId20" Type="http://schemas.openxmlformats.org/officeDocument/2006/relationships/hyperlink" Target="https://files.figc.it/version/c:MjFlN2JkMjMtMWFiOS00:ZjA5YjU2MTYtMjgyOS00/Allegato%204b%20-%20RELAZIONE%20FINALE%20PROGETTO%20DI%20INCLUSIONE%20SOCIALE%20NEL%20TERRITORIO.docx" TargetMode="External"/><Relationship Id="rId41" Type="http://schemas.openxmlformats.org/officeDocument/2006/relationships/hyperlink" Target="https://sicilia.lnd.it/sites/default/files/comunicati/2026-08/CU_N__23_A_FIGC_-_Nomina_Presidente_SGS.pdf" TargetMode="External"/><Relationship Id="rId54" Type="http://schemas.openxmlformats.org/officeDocument/2006/relationships/hyperlink" Target="https://sicilia.lnd.it/" TargetMode="External"/><Relationship Id="rId62" Type="http://schemas.openxmlformats.org/officeDocument/2006/relationships/hyperlink" Target="https://registro.sportesalute.eu/"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iles.figc.it/version/c:NmIwNTViOTgtMTg3MC00:MGNjMzk5YWEtYTMyZS00/Allegato%203a%20-%20Linee%20Guida%20-%20Progetto%20Area%20Psicologica%20nell%27Attivit%C3%A0%20Giovanile.pdf" TargetMode="External"/><Relationship Id="rId23" Type="http://schemas.openxmlformats.org/officeDocument/2006/relationships/hyperlink" Target="https://files.figc.it/version/c:YmJkZDkxZGQtOWZhYS00:MGJmNDk4ZmUtYjZiMy00/Allegato%205c%20-%20RELAZIONE%20FINALE%20PROGETTO%20CALCIO%20INTEGRATO%20GIOVANILE%202026-2027.docx" TargetMode="External"/><Relationship Id="rId28" Type="http://schemas.openxmlformats.org/officeDocument/2006/relationships/hyperlink" Target="https://files.figc.it/version/c:ZmEyZTRkMTAtZGZlOS00:YTQ5OWQ0NmEtMmQyYi00/Allegato-10a-dichiarazione-impegno-riconoscimento-club-giovanile-di-1%C2%BA-livello-2026-2027.doc" TargetMode="External"/><Relationship Id="rId36" Type="http://schemas.openxmlformats.org/officeDocument/2006/relationships/hyperlink" Target="https://comunicati.lnd.it/storage/comunicati/2026/2027/LND/1787037738_l___abbreviazione_dei_termini_procedurali_dinanzi_agli_Organi_di_Giustizia_Sportiva_per_le_gare_della_fase_nazionale_della_Coppa_Italia_Dilettanti_organizzata_dalla_Lega_Nazionale_Dilettanti.pdf" TargetMode="External"/><Relationship Id="rId49" Type="http://schemas.openxmlformats.org/officeDocument/2006/relationships/hyperlink" Target="https://sicilia.lnd.it/archivio/modulistica/2025" TargetMode="External"/><Relationship Id="rId57" Type="http://schemas.openxmlformats.org/officeDocument/2006/relationships/hyperlink" Target="https://www.figc.it/media/194994/1-fifa-clearing-house-status-objectives-and-operations.pdf" TargetMode="External"/><Relationship Id="rId10" Type="http://schemas.openxmlformats.org/officeDocument/2006/relationships/hyperlink" Target="https://sicilia.lnd.it/?cm=19" TargetMode="External"/><Relationship Id="rId31" Type="http://schemas.openxmlformats.org/officeDocument/2006/relationships/hyperlink" Target="https://files.figc.it/version/c:NjU5MzQ1YTUtMzE2MS00:MjZlN2E4MjgtNzI0Yi00/Allegato-10d-dichiarazione-impegno-riconoscimento-club-giovanile-di-4%C2%BA-livello-2026-2027.doc" TargetMode="External"/><Relationship Id="rId44" Type="http://schemas.openxmlformats.org/officeDocument/2006/relationships/hyperlink" Target="https://www.figc.it/it/museo-del-calcio/percorsi-didattici/giocare-a-coverciano/scuole-calcio/" TargetMode="External"/><Relationship Id="rId52" Type="http://schemas.openxmlformats.org/officeDocument/2006/relationships/hyperlink" Target="https://anagrafefederale.figc.it/" TargetMode="External"/><Relationship Id="rId60" Type="http://schemas.openxmlformats.org/officeDocument/2006/relationships/hyperlink" Target="mailto:b.baldari@figc.it" TargetMode="External"/><Relationship Id="rId65" Type="http://schemas.openxmlformats.org/officeDocument/2006/relationships/hyperlink" Target="mailto:sicilia.attivitaagonistica@lnd.it" TargetMode="External"/><Relationship Id="rId4" Type="http://schemas.openxmlformats.org/officeDocument/2006/relationships/settings" Target="settings.xml"/><Relationship Id="rId9" Type="http://schemas.openxmlformats.org/officeDocument/2006/relationships/hyperlink" Target="mailto:delegazione.barcellona@lndsicilia.legalmail.it" TargetMode="External"/><Relationship Id="rId13" Type="http://schemas.openxmlformats.org/officeDocument/2006/relationships/hyperlink" Target="https://files.figc.it/version/c:MTc1MDMzNWYtZWQzYi00:NmJhOTlmMmYtMmI1YS00/Allegato%201%20-%20FIGC-SGS-Presentazione-Contenuti-Metodologia.pdf" TargetMode="External"/><Relationship Id="rId18" Type="http://schemas.openxmlformats.org/officeDocument/2006/relationships/hyperlink" Target="https://files.figc.it/version/c:NjU3YmQ0NDktMmE0Yy00:MWQ1NTQ3NGYtODlkZi00/Allegato%203d%20-%20FORM%20RELAZIONE%20PROGETTO%20PSICOLOGICO%20-%20SISTEMA%20QUALITA%27%20CLUB%20GIOVANILE%202025-2026.docx" TargetMode="External"/><Relationship Id="rId39" Type="http://schemas.openxmlformats.org/officeDocument/2006/relationships/hyperlink" Target="https://sicilia.lnd.it/sites/default/files/comunicati/2026-08/CU_N__28_A_FIGC_-_Date_attivit___agonistica_ufficiale_2026_2027.pdf" TargetMode="External"/><Relationship Id="rId34" Type="http://schemas.openxmlformats.org/officeDocument/2006/relationships/hyperlink" Target="https://comunicati.lnd.it/storage/comunicati/2026/2027/LND/1787037700_l___abbreviazione_dei_termini_procedurali_dinanzi_agli_Organi_di_Giustizia_Sportiva_per_le_gare_delle_fasi_regionali_di_Coppa_Italia__di_Coppa_Regione_e_Coppa_Provincia_organizzate_dai_Comitati_Regionali_della_Lega_Nazionale_Dilettanti.pdf" TargetMode="External"/><Relationship Id="rId50" Type="http://schemas.openxmlformats.org/officeDocument/2006/relationships/hyperlink" Target="https://registro.sportesalute.eu/" TargetMode="External"/><Relationship Id="rId55" Type="http://schemas.openxmlformats.org/officeDocument/2006/relationships/hyperlink" Target="https://legalportal.fifa.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9A95C5-1E63-4ED2-809B-0A4BC90E6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11552</Words>
  <Characters>65852</Characters>
  <Application>Microsoft Office Word</Application>
  <DocSecurity>0</DocSecurity>
  <Lines>548</Lines>
  <Paragraphs>154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77250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costantino</dc:creator>
  <cp:keywords/>
  <dc:description/>
  <cp:lastModifiedBy>Cristina</cp:lastModifiedBy>
  <cp:revision>5</cp:revision>
  <cp:lastPrinted>2026-07-03T11:28:00Z</cp:lastPrinted>
  <dcterms:created xsi:type="dcterms:W3CDTF">2026-08-20T06:42:00Z</dcterms:created>
  <dcterms:modified xsi:type="dcterms:W3CDTF">2026-08-21T09:08:00Z</dcterms:modified>
</cp:coreProperties>
</file>