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000001" w14:textId="77777777" w:rsidR="0032677D" w:rsidRPr="007A01D5" w:rsidRDefault="007A01D5" w:rsidP="007A01D5">
      <w:pPr>
        <w:jc w:val="center"/>
        <w:rPr>
          <w:rFonts w:ascii="Inter Tight" w:hAnsi="Inter Tight" w:cs="Inter Tight"/>
          <w:b/>
          <w:bCs/>
          <w:sz w:val="20"/>
          <w:szCs w:val="20"/>
        </w:rPr>
      </w:pPr>
      <w:r w:rsidRPr="007A01D5">
        <w:rPr>
          <w:rFonts w:ascii="Inter Tight" w:hAnsi="Inter Tight" w:cs="Inter Tight"/>
          <w:b/>
          <w:bCs/>
          <w:sz w:val="20"/>
          <w:szCs w:val="20"/>
        </w:rPr>
        <w:t>PROGETTO</w:t>
      </w:r>
    </w:p>
    <w:p w14:paraId="00000002" w14:textId="77777777" w:rsidR="0032677D" w:rsidRPr="007A01D5" w:rsidRDefault="007A01D5" w:rsidP="007A01D5">
      <w:pPr>
        <w:spacing w:line="240" w:lineRule="auto"/>
        <w:jc w:val="center"/>
        <w:rPr>
          <w:rFonts w:ascii="Inter Tight" w:hAnsi="Inter Tight" w:cs="Inter Tight"/>
          <w:b/>
          <w:bCs/>
          <w:sz w:val="20"/>
          <w:szCs w:val="20"/>
        </w:rPr>
      </w:pPr>
      <w:r w:rsidRPr="007A01D5">
        <w:rPr>
          <w:rFonts w:ascii="Inter Tight" w:hAnsi="Inter Tight" w:cs="Inter Tight"/>
          <w:b/>
          <w:bCs/>
          <w:sz w:val="20"/>
          <w:szCs w:val="20"/>
        </w:rPr>
        <w:t>“Ragazze con i Tacchetti”</w:t>
      </w:r>
    </w:p>
    <w:p w14:paraId="00000003" w14:textId="77777777" w:rsidR="0032677D" w:rsidRPr="007A01D5" w:rsidRDefault="007A01D5" w:rsidP="007A01D5">
      <w:pPr>
        <w:spacing w:line="240" w:lineRule="auto"/>
        <w:jc w:val="center"/>
        <w:rPr>
          <w:rFonts w:ascii="Inter Tight" w:hAnsi="Inter Tight" w:cs="Inter Tight"/>
          <w:b/>
          <w:bCs/>
          <w:sz w:val="20"/>
          <w:szCs w:val="20"/>
        </w:rPr>
      </w:pPr>
      <w:proofErr w:type="gramStart"/>
      <w:r w:rsidRPr="007A01D5">
        <w:rPr>
          <w:rFonts w:ascii="Inter Tight" w:hAnsi="Inter Tight" w:cs="Inter Tight"/>
          <w:b/>
          <w:bCs/>
          <w:sz w:val="20"/>
          <w:szCs w:val="20"/>
        </w:rPr>
        <w:t>( per</w:t>
      </w:r>
      <w:proofErr w:type="gramEnd"/>
      <w:r w:rsidRPr="007A01D5">
        <w:rPr>
          <w:rFonts w:ascii="Inter Tight" w:hAnsi="Inter Tight" w:cs="Inter Tight"/>
          <w:b/>
          <w:bCs/>
          <w:sz w:val="20"/>
          <w:szCs w:val="20"/>
        </w:rPr>
        <w:t xml:space="preserve"> gli istituti superiori)</w:t>
      </w:r>
    </w:p>
    <w:p w14:paraId="00000004" w14:textId="77777777" w:rsidR="0032677D" w:rsidRPr="007A01D5" w:rsidRDefault="007A01D5" w:rsidP="007A01D5">
      <w:pPr>
        <w:jc w:val="both"/>
        <w:rPr>
          <w:rFonts w:ascii="Inter Tight" w:hAnsi="Inter Tight" w:cs="Inter Tight"/>
          <w:b/>
          <w:bCs/>
          <w:sz w:val="20"/>
          <w:szCs w:val="20"/>
        </w:rPr>
      </w:pPr>
      <w:r w:rsidRPr="007A01D5">
        <w:rPr>
          <w:rFonts w:ascii="Inter Tight" w:hAnsi="Inter Tight" w:cs="Inter Tight"/>
          <w:b/>
          <w:bCs/>
          <w:sz w:val="20"/>
          <w:szCs w:val="20"/>
        </w:rPr>
        <w:t xml:space="preserve">PREMESSA </w:t>
      </w:r>
    </w:p>
    <w:p w14:paraId="00000005" w14:textId="77777777" w:rsidR="0032677D" w:rsidRPr="007A01D5" w:rsidRDefault="007A01D5" w:rsidP="007A01D5">
      <w:pPr>
        <w:jc w:val="both"/>
        <w:rPr>
          <w:rFonts w:ascii="Inter Tight" w:hAnsi="Inter Tight" w:cs="Inter Tight"/>
          <w:sz w:val="20"/>
          <w:szCs w:val="20"/>
        </w:rPr>
      </w:pPr>
      <w:r w:rsidRPr="007A01D5">
        <w:rPr>
          <w:rFonts w:ascii="Inter Tight" w:hAnsi="Inter Tight" w:cs="Inter Tight"/>
          <w:sz w:val="20"/>
          <w:szCs w:val="20"/>
        </w:rPr>
        <w:t>Il tavolo permanente di sviluppo del calcio femminile vede la sinergia tra il Comitato Regionale della L.N.D. ed il S.G.S. della Sicilia.</w:t>
      </w:r>
    </w:p>
    <w:p w14:paraId="00000006" w14:textId="77777777" w:rsidR="0032677D" w:rsidRPr="007A01D5" w:rsidRDefault="007A01D5" w:rsidP="007A01D5">
      <w:pPr>
        <w:jc w:val="both"/>
        <w:rPr>
          <w:rFonts w:ascii="Inter Tight" w:hAnsi="Inter Tight" w:cs="Inter Tight"/>
          <w:sz w:val="20"/>
          <w:szCs w:val="20"/>
        </w:rPr>
      </w:pPr>
      <w:r w:rsidRPr="007A01D5">
        <w:rPr>
          <w:rFonts w:ascii="Inter Tight" w:hAnsi="Inter Tight" w:cs="Inter Tight"/>
          <w:sz w:val="20"/>
          <w:szCs w:val="20"/>
        </w:rPr>
        <w:t xml:space="preserve">La scuola è il primo elemento fondamentale per il reclutamento delle atlete e saranno impegnate le </w:t>
      </w:r>
      <w:proofErr w:type="gramStart"/>
      <w:r w:rsidRPr="007A01D5">
        <w:rPr>
          <w:rFonts w:ascii="Inter Tight" w:hAnsi="Inter Tight" w:cs="Inter Tight"/>
          <w:sz w:val="20"/>
          <w:szCs w:val="20"/>
        </w:rPr>
        <w:t>classi  1</w:t>
      </w:r>
      <w:proofErr w:type="gramEnd"/>
      <w:r w:rsidRPr="007A01D5">
        <w:rPr>
          <w:rFonts w:ascii="Inter Tight" w:hAnsi="Inter Tight" w:cs="Inter Tight"/>
          <w:sz w:val="20"/>
          <w:szCs w:val="20"/>
        </w:rPr>
        <w:t>^ 2^3^4^ della scuola secondaria di secondo grado (categoria under 15 e under 17), ragazze della fascia di età dai  13 ai 17 anni.</w:t>
      </w:r>
    </w:p>
    <w:p w14:paraId="00000007" w14:textId="77777777" w:rsidR="0032677D" w:rsidRPr="007A01D5" w:rsidRDefault="007A01D5" w:rsidP="007A01D5">
      <w:pPr>
        <w:jc w:val="both"/>
        <w:rPr>
          <w:rFonts w:ascii="Inter Tight" w:hAnsi="Inter Tight" w:cs="Inter Tight"/>
          <w:sz w:val="20"/>
          <w:szCs w:val="20"/>
        </w:rPr>
      </w:pPr>
      <w:r w:rsidRPr="007A01D5">
        <w:rPr>
          <w:rFonts w:ascii="Inter Tight" w:hAnsi="Inter Tight" w:cs="Inter Tight"/>
          <w:sz w:val="20"/>
          <w:szCs w:val="20"/>
        </w:rPr>
        <w:t>Il Progetto si sv</w:t>
      </w:r>
      <w:r w:rsidRPr="007A01D5">
        <w:rPr>
          <w:rFonts w:ascii="Inter Tight" w:hAnsi="Inter Tight" w:cs="Inter Tight"/>
          <w:sz w:val="20"/>
          <w:szCs w:val="20"/>
        </w:rPr>
        <w:t>ilupperà tra la Struttura Scolastica e la società sportiva.</w:t>
      </w:r>
    </w:p>
    <w:p w14:paraId="00000008" w14:textId="77777777" w:rsidR="0032677D" w:rsidRPr="007A01D5" w:rsidRDefault="007A01D5" w:rsidP="007A01D5">
      <w:pPr>
        <w:jc w:val="both"/>
        <w:rPr>
          <w:rFonts w:ascii="Inter Tight" w:hAnsi="Inter Tight" w:cs="Inter Tight"/>
          <w:sz w:val="20"/>
          <w:szCs w:val="20"/>
        </w:rPr>
      </w:pPr>
      <w:r w:rsidRPr="007A01D5">
        <w:rPr>
          <w:rFonts w:ascii="Inter Tight" w:hAnsi="Inter Tight" w:cs="Inter Tight"/>
          <w:sz w:val="20"/>
          <w:szCs w:val="20"/>
        </w:rPr>
        <w:t>Per assicurare la presenza delle calciatrici nel medio e lungo periodo, dobbiamo fornire le giuste possibilità e opportunità a tutte coloro che desiderano partecipare, indipendentemente dal talent</w:t>
      </w:r>
      <w:r w:rsidRPr="007A01D5">
        <w:rPr>
          <w:rFonts w:ascii="Inter Tight" w:hAnsi="Inter Tight" w:cs="Inter Tight"/>
          <w:sz w:val="20"/>
          <w:szCs w:val="20"/>
        </w:rPr>
        <w:t>o.</w:t>
      </w:r>
    </w:p>
    <w:p w14:paraId="00000009" w14:textId="1B2A79D0" w:rsidR="0032677D" w:rsidRPr="007A01D5" w:rsidRDefault="007A01D5" w:rsidP="007A01D5">
      <w:pPr>
        <w:jc w:val="both"/>
        <w:rPr>
          <w:rFonts w:ascii="Inter Tight" w:hAnsi="Inter Tight" w:cs="Inter Tight"/>
          <w:sz w:val="20"/>
          <w:szCs w:val="20"/>
        </w:rPr>
      </w:pPr>
      <w:r w:rsidRPr="007A01D5">
        <w:rPr>
          <w:rFonts w:ascii="Inter Tight" w:hAnsi="Inter Tight" w:cs="Inter Tight"/>
          <w:sz w:val="20"/>
          <w:szCs w:val="20"/>
        </w:rPr>
        <w:t xml:space="preserve">Il calcio femminile è in crescita a livello nazionale, anche nel nostro territorio </w:t>
      </w:r>
      <w:r>
        <w:rPr>
          <w:rFonts w:ascii="Inter Tight" w:hAnsi="Inter Tight" w:cs="Inter Tight"/>
          <w:sz w:val="20"/>
          <w:szCs w:val="20"/>
        </w:rPr>
        <w:t>si inizia a vedere il risultato.</w:t>
      </w:r>
    </w:p>
    <w:p w14:paraId="0000000A" w14:textId="77777777" w:rsidR="0032677D" w:rsidRPr="007A01D5" w:rsidRDefault="007A01D5" w:rsidP="007A01D5">
      <w:pPr>
        <w:jc w:val="both"/>
        <w:rPr>
          <w:rFonts w:ascii="Inter Tight" w:hAnsi="Inter Tight" w:cs="Inter Tight"/>
          <w:sz w:val="20"/>
          <w:szCs w:val="20"/>
        </w:rPr>
      </w:pPr>
      <w:r w:rsidRPr="007A01D5">
        <w:rPr>
          <w:rFonts w:ascii="Inter Tight" w:hAnsi="Inter Tight" w:cs="Inter Tight"/>
          <w:sz w:val="20"/>
          <w:szCs w:val="20"/>
        </w:rPr>
        <w:t>I numeri oggi possono essere il punto da cui partire, per ipotizzare un percorso di crescita e per assicurare un futuro sostenibile.</w:t>
      </w:r>
    </w:p>
    <w:p w14:paraId="0000000B" w14:textId="77777777" w:rsidR="0032677D" w:rsidRPr="007A01D5" w:rsidRDefault="007A01D5" w:rsidP="007A01D5">
      <w:pPr>
        <w:jc w:val="both"/>
        <w:rPr>
          <w:rFonts w:ascii="Inter Tight" w:hAnsi="Inter Tight" w:cs="Inter Tight"/>
          <w:b/>
          <w:bCs/>
          <w:sz w:val="20"/>
          <w:szCs w:val="20"/>
        </w:rPr>
      </w:pPr>
      <w:r w:rsidRPr="007A01D5">
        <w:rPr>
          <w:rFonts w:ascii="Inter Tight" w:hAnsi="Inter Tight" w:cs="Inter Tight"/>
          <w:b/>
          <w:bCs/>
          <w:sz w:val="20"/>
          <w:szCs w:val="20"/>
        </w:rPr>
        <w:t>DES</w:t>
      </w:r>
      <w:r w:rsidRPr="007A01D5">
        <w:rPr>
          <w:rFonts w:ascii="Inter Tight" w:hAnsi="Inter Tight" w:cs="Inter Tight"/>
          <w:b/>
          <w:bCs/>
          <w:sz w:val="20"/>
          <w:szCs w:val="20"/>
        </w:rPr>
        <w:t>CRIZIONE</w:t>
      </w:r>
    </w:p>
    <w:p w14:paraId="0000000C" w14:textId="77777777" w:rsidR="0032677D" w:rsidRPr="007A01D5" w:rsidRDefault="007A01D5" w:rsidP="007A01D5">
      <w:pPr>
        <w:jc w:val="both"/>
        <w:rPr>
          <w:rFonts w:ascii="Inter Tight" w:hAnsi="Inter Tight" w:cs="Inter Tight"/>
          <w:sz w:val="20"/>
          <w:szCs w:val="20"/>
        </w:rPr>
      </w:pPr>
      <w:r w:rsidRPr="007A01D5">
        <w:rPr>
          <w:rFonts w:ascii="Inter Tight" w:hAnsi="Inter Tight" w:cs="Inter Tight"/>
          <w:sz w:val="20"/>
          <w:szCs w:val="20"/>
        </w:rPr>
        <w:t>Promuovere il calcio femminile presso gli enti d’istruzione e riconoscerlo quale sport con alta valenza educativa al pari degli sport di squadra.</w:t>
      </w:r>
    </w:p>
    <w:p w14:paraId="0000000D" w14:textId="77777777" w:rsidR="0032677D" w:rsidRPr="007A01D5" w:rsidRDefault="007A01D5" w:rsidP="007A01D5">
      <w:pPr>
        <w:jc w:val="both"/>
        <w:rPr>
          <w:rFonts w:ascii="Inter Tight" w:hAnsi="Inter Tight" w:cs="Inter Tight"/>
          <w:sz w:val="20"/>
          <w:szCs w:val="20"/>
        </w:rPr>
      </w:pPr>
      <w:r w:rsidRPr="007A01D5">
        <w:rPr>
          <w:rFonts w:ascii="Inter Tight" w:hAnsi="Inter Tight" w:cs="Inter Tight"/>
          <w:sz w:val="20"/>
          <w:szCs w:val="20"/>
        </w:rPr>
        <w:t>Favorire incontri a livello scolastico nei quali possano essere delegittimate le false notizie legate</w:t>
      </w:r>
      <w:r w:rsidRPr="007A01D5">
        <w:rPr>
          <w:rFonts w:ascii="Inter Tight" w:hAnsi="Inter Tight" w:cs="Inter Tight"/>
          <w:sz w:val="20"/>
          <w:szCs w:val="20"/>
        </w:rPr>
        <w:t xml:space="preserve"> alla pratica calcistica femminile.</w:t>
      </w:r>
    </w:p>
    <w:p w14:paraId="0000000E" w14:textId="77777777" w:rsidR="0032677D" w:rsidRPr="007A01D5" w:rsidRDefault="007A01D5" w:rsidP="007A01D5">
      <w:pPr>
        <w:jc w:val="both"/>
        <w:rPr>
          <w:rFonts w:ascii="Inter Tight" w:hAnsi="Inter Tight" w:cs="Inter Tight"/>
          <w:sz w:val="20"/>
          <w:szCs w:val="20"/>
        </w:rPr>
      </w:pPr>
      <w:r w:rsidRPr="007A01D5">
        <w:rPr>
          <w:rFonts w:ascii="Inter Tight" w:hAnsi="Inter Tight" w:cs="Inter Tight"/>
          <w:sz w:val="20"/>
          <w:szCs w:val="20"/>
        </w:rPr>
        <w:t>Allo scopo è necessario mettere in campo tutte le figure della L.N.D. e del S.G.S.</w:t>
      </w:r>
    </w:p>
    <w:p w14:paraId="0000000F" w14:textId="77777777" w:rsidR="0032677D" w:rsidRPr="007A01D5" w:rsidRDefault="007A01D5" w:rsidP="007A01D5">
      <w:pPr>
        <w:jc w:val="both"/>
        <w:rPr>
          <w:rFonts w:ascii="Inter Tight" w:hAnsi="Inter Tight" w:cs="Inter Tight"/>
          <w:sz w:val="20"/>
          <w:szCs w:val="20"/>
        </w:rPr>
      </w:pPr>
      <w:r w:rsidRPr="007A01D5">
        <w:rPr>
          <w:rFonts w:ascii="Inter Tight" w:hAnsi="Inter Tight" w:cs="Inter Tight"/>
          <w:sz w:val="20"/>
          <w:szCs w:val="20"/>
        </w:rPr>
        <w:t>La necessità è di:</w:t>
      </w:r>
    </w:p>
    <w:p w14:paraId="00000010" w14:textId="77777777" w:rsidR="0032677D" w:rsidRPr="007A01D5" w:rsidRDefault="007A01D5" w:rsidP="007A01D5">
      <w:pPr>
        <w:numPr>
          <w:ilvl w:val="0"/>
          <w:numId w:val="1"/>
        </w:numPr>
        <w:pBdr>
          <w:top w:val="nil"/>
          <w:left w:val="nil"/>
          <w:bottom w:val="nil"/>
          <w:right w:val="nil"/>
          <w:between w:val="nil"/>
        </w:pBdr>
        <w:spacing w:after="0"/>
        <w:jc w:val="both"/>
        <w:rPr>
          <w:rFonts w:ascii="Inter Tight" w:hAnsi="Inter Tight" w:cs="Inter Tight"/>
          <w:sz w:val="20"/>
          <w:szCs w:val="20"/>
        </w:rPr>
      </w:pPr>
      <w:r w:rsidRPr="007A01D5">
        <w:rPr>
          <w:rFonts w:ascii="Inter Tight" w:hAnsi="Inter Tight" w:cs="Inter Tight"/>
          <w:color w:val="000000"/>
          <w:sz w:val="20"/>
          <w:szCs w:val="20"/>
        </w:rPr>
        <w:t>Investire in programmi di crescita in modo da consentire alle ragazze di avvicinarsi al calcio e successivamente svolg</w:t>
      </w:r>
      <w:r w:rsidRPr="007A01D5">
        <w:rPr>
          <w:rFonts w:ascii="Inter Tight" w:hAnsi="Inter Tight" w:cs="Inter Tight"/>
          <w:color w:val="000000"/>
          <w:sz w:val="20"/>
          <w:szCs w:val="20"/>
        </w:rPr>
        <w:t>ere attività in maniera continua, attraverso un capillare sistema di reclutamento all’interno delle scuole;</w:t>
      </w:r>
    </w:p>
    <w:p w14:paraId="00000011" w14:textId="77777777" w:rsidR="0032677D" w:rsidRPr="007A01D5" w:rsidRDefault="007A01D5" w:rsidP="007A01D5">
      <w:pPr>
        <w:numPr>
          <w:ilvl w:val="0"/>
          <w:numId w:val="1"/>
        </w:numPr>
        <w:pBdr>
          <w:top w:val="nil"/>
          <w:left w:val="nil"/>
          <w:bottom w:val="nil"/>
          <w:right w:val="nil"/>
          <w:between w:val="nil"/>
        </w:pBdr>
        <w:spacing w:after="0"/>
        <w:jc w:val="both"/>
        <w:rPr>
          <w:rFonts w:ascii="Inter Tight" w:hAnsi="Inter Tight" w:cs="Inter Tight"/>
          <w:sz w:val="20"/>
          <w:szCs w:val="20"/>
        </w:rPr>
      </w:pPr>
      <w:r w:rsidRPr="007A01D5">
        <w:rPr>
          <w:rFonts w:ascii="Inter Tight" w:hAnsi="Inter Tight" w:cs="Inter Tight"/>
          <w:color w:val="000000"/>
          <w:sz w:val="20"/>
          <w:szCs w:val="20"/>
        </w:rPr>
        <w:t xml:space="preserve">Garantire ad ogni </w:t>
      </w:r>
      <w:proofErr w:type="gramStart"/>
      <w:r w:rsidRPr="007A01D5">
        <w:rPr>
          <w:rFonts w:ascii="Inter Tight" w:hAnsi="Inter Tight" w:cs="Inter Tight"/>
          <w:color w:val="000000"/>
          <w:sz w:val="20"/>
          <w:szCs w:val="20"/>
        </w:rPr>
        <w:t>calciatrice  il</w:t>
      </w:r>
      <w:proofErr w:type="gramEnd"/>
      <w:r w:rsidRPr="007A01D5">
        <w:rPr>
          <w:rFonts w:ascii="Inter Tight" w:hAnsi="Inter Tight" w:cs="Inter Tight"/>
          <w:color w:val="000000"/>
          <w:sz w:val="20"/>
          <w:szCs w:val="20"/>
        </w:rPr>
        <w:t xml:space="preserve"> libero accesso al calcio, indipendentemente dal talento;</w:t>
      </w:r>
    </w:p>
    <w:p w14:paraId="00000012" w14:textId="77777777" w:rsidR="0032677D" w:rsidRPr="007A01D5" w:rsidRDefault="007A01D5" w:rsidP="007A01D5">
      <w:pPr>
        <w:numPr>
          <w:ilvl w:val="0"/>
          <w:numId w:val="1"/>
        </w:numPr>
        <w:pBdr>
          <w:top w:val="nil"/>
          <w:left w:val="nil"/>
          <w:bottom w:val="nil"/>
          <w:right w:val="nil"/>
          <w:between w:val="nil"/>
        </w:pBdr>
        <w:spacing w:after="0"/>
        <w:jc w:val="both"/>
        <w:rPr>
          <w:rFonts w:ascii="Inter Tight" w:hAnsi="Inter Tight" w:cs="Inter Tight"/>
          <w:sz w:val="20"/>
          <w:szCs w:val="20"/>
        </w:rPr>
      </w:pPr>
      <w:r w:rsidRPr="007A01D5">
        <w:rPr>
          <w:rFonts w:ascii="Inter Tight" w:hAnsi="Inter Tight" w:cs="Inter Tight"/>
          <w:color w:val="000000"/>
          <w:sz w:val="20"/>
          <w:szCs w:val="20"/>
        </w:rPr>
        <w:t>Organizzare eventi sportivi femminili con la migliore qua</w:t>
      </w:r>
      <w:r w:rsidRPr="007A01D5">
        <w:rPr>
          <w:rFonts w:ascii="Inter Tight" w:hAnsi="Inter Tight" w:cs="Inter Tight"/>
          <w:color w:val="000000"/>
          <w:sz w:val="20"/>
          <w:szCs w:val="20"/>
        </w:rPr>
        <w:t>lità operativa possibile;</w:t>
      </w:r>
    </w:p>
    <w:p w14:paraId="00000013" w14:textId="77777777" w:rsidR="0032677D" w:rsidRPr="007A01D5" w:rsidRDefault="007A01D5" w:rsidP="007A01D5">
      <w:pPr>
        <w:numPr>
          <w:ilvl w:val="0"/>
          <w:numId w:val="1"/>
        </w:numPr>
        <w:pBdr>
          <w:top w:val="nil"/>
          <w:left w:val="nil"/>
          <w:bottom w:val="nil"/>
          <w:right w:val="nil"/>
          <w:between w:val="nil"/>
        </w:pBdr>
        <w:spacing w:after="0"/>
        <w:jc w:val="both"/>
        <w:rPr>
          <w:rFonts w:ascii="Inter Tight" w:hAnsi="Inter Tight" w:cs="Inter Tight"/>
          <w:sz w:val="20"/>
          <w:szCs w:val="20"/>
        </w:rPr>
      </w:pPr>
      <w:r w:rsidRPr="007A01D5">
        <w:rPr>
          <w:rFonts w:ascii="Inter Tight" w:hAnsi="Inter Tight" w:cs="Inter Tight"/>
          <w:color w:val="000000"/>
          <w:sz w:val="20"/>
          <w:szCs w:val="20"/>
        </w:rPr>
        <w:t>Creare competizioni coinvolgenti e stimolanti che richiamano interesse;</w:t>
      </w:r>
    </w:p>
    <w:p w14:paraId="00000014" w14:textId="77777777" w:rsidR="0032677D" w:rsidRPr="007A01D5" w:rsidRDefault="007A01D5" w:rsidP="007A01D5">
      <w:pPr>
        <w:numPr>
          <w:ilvl w:val="0"/>
          <w:numId w:val="1"/>
        </w:numPr>
        <w:pBdr>
          <w:top w:val="nil"/>
          <w:left w:val="nil"/>
          <w:bottom w:val="nil"/>
          <w:right w:val="nil"/>
          <w:between w:val="nil"/>
        </w:pBdr>
        <w:spacing w:after="0"/>
        <w:jc w:val="both"/>
        <w:rPr>
          <w:rFonts w:ascii="Inter Tight" w:hAnsi="Inter Tight" w:cs="Inter Tight"/>
          <w:sz w:val="20"/>
          <w:szCs w:val="20"/>
        </w:rPr>
      </w:pPr>
      <w:r w:rsidRPr="007A01D5">
        <w:rPr>
          <w:rFonts w:ascii="Inter Tight" w:hAnsi="Inter Tight" w:cs="Inter Tight"/>
          <w:color w:val="000000"/>
          <w:sz w:val="20"/>
          <w:szCs w:val="20"/>
        </w:rPr>
        <w:t>Aumentare la qualità e quantità di allenatori/</w:t>
      </w:r>
      <w:proofErr w:type="spellStart"/>
      <w:proofErr w:type="gramStart"/>
      <w:r w:rsidRPr="007A01D5">
        <w:rPr>
          <w:rFonts w:ascii="Inter Tight" w:hAnsi="Inter Tight" w:cs="Inter Tight"/>
          <w:color w:val="000000"/>
          <w:sz w:val="20"/>
          <w:szCs w:val="20"/>
        </w:rPr>
        <w:t>trici</w:t>
      </w:r>
      <w:proofErr w:type="spellEnd"/>
      <w:r w:rsidRPr="007A01D5">
        <w:rPr>
          <w:rFonts w:ascii="Inter Tight" w:hAnsi="Inter Tight" w:cs="Inter Tight"/>
          <w:color w:val="000000"/>
          <w:sz w:val="20"/>
          <w:szCs w:val="20"/>
        </w:rPr>
        <w:t xml:space="preserve">  a</w:t>
      </w:r>
      <w:proofErr w:type="gramEnd"/>
      <w:r w:rsidRPr="007A01D5">
        <w:rPr>
          <w:rFonts w:ascii="Inter Tight" w:hAnsi="Inter Tight" w:cs="Inter Tight"/>
          <w:color w:val="000000"/>
          <w:sz w:val="20"/>
          <w:szCs w:val="20"/>
        </w:rPr>
        <w:t xml:space="preserve"> livello di calcio di base;</w:t>
      </w:r>
    </w:p>
    <w:p w14:paraId="00000015" w14:textId="77777777" w:rsidR="0032677D" w:rsidRPr="007A01D5" w:rsidRDefault="007A01D5" w:rsidP="007A01D5">
      <w:pPr>
        <w:numPr>
          <w:ilvl w:val="0"/>
          <w:numId w:val="1"/>
        </w:numPr>
        <w:pBdr>
          <w:top w:val="nil"/>
          <w:left w:val="nil"/>
          <w:bottom w:val="nil"/>
          <w:right w:val="nil"/>
          <w:between w:val="nil"/>
        </w:pBdr>
        <w:jc w:val="both"/>
        <w:rPr>
          <w:rFonts w:ascii="Inter Tight" w:hAnsi="Inter Tight" w:cs="Inter Tight"/>
          <w:sz w:val="20"/>
          <w:szCs w:val="20"/>
        </w:rPr>
      </w:pPr>
      <w:r w:rsidRPr="007A01D5">
        <w:rPr>
          <w:rFonts w:ascii="Inter Tight" w:hAnsi="Inter Tight" w:cs="Inter Tight"/>
          <w:color w:val="000000"/>
          <w:sz w:val="20"/>
          <w:szCs w:val="20"/>
        </w:rPr>
        <w:t xml:space="preserve">Sostenere le società che hanno un indirizzo al femminile, nel potenziare la propria attività con la promozione del movimento calcistico, le scuole calcio </w:t>
      </w:r>
      <w:proofErr w:type="spellStart"/>
      <w:r w:rsidRPr="007A01D5">
        <w:rPr>
          <w:rFonts w:ascii="Inter Tight" w:hAnsi="Inter Tight" w:cs="Inter Tight"/>
          <w:color w:val="000000"/>
          <w:sz w:val="20"/>
          <w:szCs w:val="20"/>
        </w:rPr>
        <w:t>èlite</w:t>
      </w:r>
      <w:proofErr w:type="spellEnd"/>
      <w:r w:rsidRPr="007A01D5">
        <w:rPr>
          <w:rFonts w:ascii="Inter Tight" w:hAnsi="Inter Tight" w:cs="Inter Tight"/>
          <w:color w:val="000000"/>
          <w:sz w:val="20"/>
          <w:szCs w:val="20"/>
        </w:rPr>
        <w:t>, ma anche le riconosciute ad aprire sezioni femminili giovanili di calcio.</w:t>
      </w:r>
    </w:p>
    <w:p w14:paraId="00000016" w14:textId="77777777" w:rsidR="0032677D" w:rsidRPr="007A01D5" w:rsidRDefault="007A01D5" w:rsidP="007A01D5">
      <w:pPr>
        <w:jc w:val="both"/>
        <w:rPr>
          <w:rFonts w:ascii="Inter Tight" w:hAnsi="Inter Tight" w:cs="Inter Tight"/>
          <w:b/>
          <w:bCs/>
          <w:sz w:val="20"/>
          <w:szCs w:val="20"/>
        </w:rPr>
      </w:pPr>
      <w:r w:rsidRPr="007A01D5">
        <w:rPr>
          <w:rFonts w:ascii="Inter Tight" w:hAnsi="Inter Tight" w:cs="Inter Tight"/>
          <w:b/>
          <w:bCs/>
          <w:sz w:val="20"/>
          <w:szCs w:val="20"/>
        </w:rPr>
        <w:t>DESTINATARI</w:t>
      </w:r>
    </w:p>
    <w:p w14:paraId="00000017" w14:textId="77777777" w:rsidR="0032677D" w:rsidRPr="007A01D5" w:rsidRDefault="007A01D5" w:rsidP="007A01D5">
      <w:pPr>
        <w:jc w:val="both"/>
        <w:rPr>
          <w:rFonts w:ascii="Inter Tight" w:hAnsi="Inter Tight" w:cs="Inter Tight"/>
          <w:sz w:val="20"/>
          <w:szCs w:val="20"/>
        </w:rPr>
      </w:pPr>
      <w:r w:rsidRPr="007A01D5">
        <w:rPr>
          <w:rFonts w:ascii="Inter Tight" w:hAnsi="Inter Tight" w:cs="Inter Tight"/>
          <w:sz w:val="20"/>
          <w:szCs w:val="20"/>
        </w:rPr>
        <w:t>Ragazze d</w:t>
      </w:r>
      <w:r w:rsidRPr="007A01D5">
        <w:rPr>
          <w:rFonts w:ascii="Inter Tight" w:hAnsi="Inter Tight" w:cs="Inter Tight"/>
          <w:sz w:val="20"/>
          <w:szCs w:val="20"/>
        </w:rPr>
        <w:t>ella fascia di età dai 13 ai 17 anni, delle classi 1^2^3^4^5^ secondaria di secondo grado.</w:t>
      </w:r>
    </w:p>
    <w:p w14:paraId="00000018" w14:textId="77777777" w:rsidR="0032677D" w:rsidRPr="007A01D5" w:rsidRDefault="007A01D5" w:rsidP="007A01D5">
      <w:pPr>
        <w:jc w:val="both"/>
        <w:rPr>
          <w:rFonts w:ascii="Inter Tight" w:hAnsi="Inter Tight" w:cs="Inter Tight"/>
          <w:sz w:val="20"/>
          <w:szCs w:val="20"/>
        </w:rPr>
      </w:pPr>
      <w:r w:rsidRPr="007A01D5">
        <w:rPr>
          <w:rFonts w:ascii="Inter Tight" w:hAnsi="Inter Tight" w:cs="Inter Tight"/>
          <w:sz w:val="20"/>
          <w:szCs w:val="20"/>
        </w:rPr>
        <w:t xml:space="preserve">Ragazze interessante </w:t>
      </w:r>
      <w:proofErr w:type="gramStart"/>
      <w:r w:rsidRPr="007A01D5">
        <w:rPr>
          <w:rFonts w:ascii="Inter Tight" w:hAnsi="Inter Tight" w:cs="Inter Tight"/>
          <w:sz w:val="20"/>
          <w:szCs w:val="20"/>
        </w:rPr>
        <w:t>per  scuola</w:t>
      </w:r>
      <w:proofErr w:type="gramEnd"/>
      <w:r w:rsidRPr="007A01D5">
        <w:rPr>
          <w:rFonts w:ascii="Inter Tight" w:hAnsi="Inter Tight" w:cs="Inter Tight"/>
          <w:sz w:val="20"/>
          <w:szCs w:val="20"/>
        </w:rPr>
        <w:t xml:space="preserve"> 32 (n.16 under 15 e n. 16 under 17)</w:t>
      </w:r>
    </w:p>
    <w:p w14:paraId="478FE7AB" w14:textId="77777777" w:rsidR="007A01D5" w:rsidRDefault="007A01D5" w:rsidP="007A01D5">
      <w:pPr>
        <w:jc w:val="both"/>
        <w:rPr>
          <w:rFonts w:ascii="Inter Tight" w:hAnsi="Inter Tight" w:cs="Inter Tight"/>
          <w:b/>
          <w:bCs/>
          <w:sz w:val="20"/>
          <w:szCs w:val="20"/>
        </w:rPr>
      </w:pPr>
    </w:p>
    <w:p w14:paraId="76B7736B" w14:textId="77777777" w:rsidR="007A01D5" w:rsidRDefault="007A01D5" w:rsidP="007A01D5">
      <w:pPr>
        <w:jc w:val="both"/>
        <w:rPr>
          <w:rFonts w:ascii="Inter Tight" w:hAnsi="Inter Tight" w:cs="Inter Tight"/>
          <w:b/>
          <w:bCs/>
          <w:sz w:val="20"/>
          <w:szCs w:val="20"/>
        </w:rPr>
      </w:pPr>
    </w:p>
    <w:p w14:paraId="76D3CA13" w14:textId="77777777" w:rsidR="007A01D5" w:rsidRDefault="007A01D5" w:rsidP="007A01D5">
      <w:pPr>
        <w:jc w:val="both"/>
        <w:rPr>
          <w:rFonts w:ascii="Inter Tight" w:hAnsi="Inter Tight" w:cs="Inter Tight"/>
          <w:b/>
          <w:bCs/>
          <w:sz w:val="20"/>
          <w:szCs w:val="20"/>
        </w:rPr>
      </w:pPr>
    </w:p>
    <w:p w14:paraId="0000001A" w14:textId="77777777" w:rsidR="0032677D" w:rsidRPr="007A01D5" w:rsidRDefault="007A01D5" w:rsidP="007A01D5">
      <w:pPr>
        <w:jc w:val="both"/>
        <w:rPr>
          <w:rFonts w:ascii="Inter Tight" w:hAnsi="Inter Tight" w:cs="Inter Tight"/>
          <w:b/>
          <w:bCs/>
          <w:sz w:val="20"/>
          <w:szCs w:val="20"/>
        </w:rPr>
      </w:pPr>
      <w:r w:rsidRPr="007A01D5">
        <w:rPr>
          <w:rFonts w:ascii="Inter Tight" w:hAnsi="Inter Tight" w:cs="Inter Tight"/>
          <w:b/>
          <w:bCs/>
          <w:sz w:val="20"/>
          <w:szCs w:val="20"/>
        </w:rPr>
        <w:lastRenderedPageBreak/>
        <w:t>COORDINAMENTO L.N.D. ed S.G.S. SICILIA</w:t>
      </w:r>
    </w:p>
    <w:p w14:paraId="0000001B" w14:textId="77777777" w:rsidR="0032677D" w:rsidRPr="007A01D5" w:rsidRDefault="007A01D5" w:rsidP="007A01D5">
      <w:pPr>
        <w:jc w:val="both"/>
        <w:rPr>
          <w:rFonts w:ascii="Inter Tight" w:hAnsi="Inter Tight" w:cs="Inter Tight"/>
          <w:sz w:val="20"/>
          <w:szCs w:val="20"/>
        </w:rPr>
      </w:pPr>
      <w:r w:rsidRPr="007A01D5">
        <w:rPr>
          <w:rFonts w:ascii="Inter Tight" w:hAnsi="Inter Tight" w:cs="Inter Tight"/>
          <w:sz w:val="20"/>
          <w:szCs w:val="20"/>
        </w:rPr>
        <w:t xml:space="preserve">Sarà indicato un Referente Tecnico </w:t>
      </w:r>
      <w:proofErr w:type="spellStart"/>
      <w:r w:rsidRPr="007A01D5">
        <w:rPr>
          <w:rFonts w:ascii="Inter Tight" w:hAnsi="Inter Tight" w:cs="Inter Tight"/>
          <w:sz w:val="20"/>
          <w:szCs w:val="20"/>
        </w:rPr>
        <w:t>prov.le</w:t>
      </w:r>
      <w:proofErr w:type="spellEnd"/>
      <w:r w:rsidRPr="007A01D5">
        <w:rPr>
          <w:rFonts w:ascii="Inter Tight" w:hAnsi="Inter Tight" w:cs="Inter Tight"/>
          <w:sz w:val="20"/>
          <w:szCs w:val="20"/>
        </w:rPr>
        <w:t xml:space="preserve"> del progetto,</w:t>
      </w:r>
      <w:r w:rsidRPr="007A01D5">
        <w:rPr>
          <w:rFonts w:ascii="Inter Tight" w:hAnsi="Inter Tight" w:cs="Inter Tight"/>
          <w:sz w:val="20"/>
          <w:szCs w:val="20"/>
        </w:rPr>
        <w:t xml:space="preserve"> per ogni delegazione, tenendo conto, presumibilmente, di alcuni requisiti fondamentali ovvero che abbiano esperienza di calcio femminile, che siano Tecnici abilitati al Settore Tecnico della F.I.G.C., che siano in possesso della Laurea in Scienze Motorie,</w:t>
      </w:r>
      <w:r w:rsidRPr="007A01D5">
        <w:rPr>
          <w:rFonts w:ascii="Inter Tight" w:hAnsi="Inter Tight" w:cs="Inter Tight"/>
          <w:sz w:val="20"/>
          <w:szCs w:val="20"/>
        </w:rPr>
        <w:t xml:space="preserve"> che abbiano comprovate capacità di relazione ed empatia con le piccole atlete e sarà competenza del Presidente Regionale Sicilia L.N.D. scegliere la persona più idonea.</w:t>
      </w:r>
    </w:p>
    <w:p w14:paraId="0000001C" w14:textId="77777777" w:rsidR="0032677D" w:rsidRPr="007A01D5" w:rsidRDefault="007A01D5" w:rsidP="007A01D5">
      <w:pPr>
        <w:jc w:val="both"/>
        <w:rPr>
          <w:rFonts w:ascii="Inter Tight" w:hAnsi="Inter Tight" w:cs="Inter Tight"/>
          <w:sz w:val="20"/>
          <w:szCs w:val="20"/>
        </w:rPr>
      </w:pPr>
      <w:r w:rsidRPr="007A01D5">
        <w:rPr>
          <w:rFonts w:ascii="Inter Tight" w:hAnsi="Inter Tight" w:cs="Inter Tight"/>
          <w:sz w:val="20"/>
          <w:szCs w:val="20"/>
        </w:rPr>
        <w:t xml:space="preserve">Il Delegato </w:t>
      </w:r>
      <w:proofErr w:type="spellStart"/>
      <w:proofErr w:type="gramStart"/>
      <w:r w:rsidRPr="007A01D5">
        <w:rPr>
          <w:rFonts w:ascii="Inter Tight" w:hAnsi="Inter Tight" w:cs="Inter Tight"/>
          <w:sz w:val="20"/>
          <w:szCs w:val="20"/>
        </w:rPr>
        <w:t>Prov.le</w:t>
      </w:r>
      <w:proofErr w:type="spellEnd"/>
      <w:r w:rsidRPr="007A01D5">
        <w:rPr>
          <w:rFonts w:ascii="Inter Tight" w:hAnsi="Inter Tight" w:cs="Inter Tight"/>
          <w:sz w:val="20"/>
          <w:szCs w:val="20"/>
        </w:rPr>
        <w:t xml:space="preserve">  e</w:t>
      </w:r>
      <w:proofErr w:type="gramEnd"/>
      <w:r w:rsidRPr="007A01D5">
        <w:rPr>
          <w:rFonts w:ascii="Inter Tight" w:hAnsi="Inter Tight" w:cs="Inter Tight"/>
          <w:sz w:val="20"/>
          <w:szCs w:val="20"/>
        </w:rPr>
        <w:t xml:space="preserve">  il delegato  </w:t>
      </w:r>
      <w:proofErr w:type="spellStart"/>
      <w:r w:rsidRPr="007A01D5">
        <w:rPr>
          <w:rFonts w:ascii="Inter Tight" w:hAnsi="Inter Tight" w:cs="Inter Tight"/>
          <w:sz w:val="20"/>
          <w:szCs w:val="20"/>
        </w:rPr>
        <w:t>prov.le</w:t>
      </w:r>
      <w:proofErr w:type="spellEnd"/>
      <w:r w:rsidRPr="007A01D5">
        <w:rPr>
          <w:rFonts w:ascii="Inter Tight" w:hAnsi="Inter Tight" w:cs="Inter Tight"/>
          <w:sz w:val="20"/>
          <w:szCs w:val="20"/>
        </w:rPr>
        <w:t xml:space="preserve"> del calcio femminile della L.N.D., sarà c</w:t>
      </w:r>
      <w:r w:rsidRPr="007A01D5">
        <w:rPr>
          <w:rFonts w:ascii="Inter Tight" w:hAnsi="Inter Tight" w:cs="Inter Tight"/>
          <w:sz w:val="20"/>
          <w:szCs w:val="20"/>
        </w:rPr>
        <w:t>oinvolto nel Progetto a supporto all’attività.</w:t>
      </w:r>
    </w:p>
    <w:p w14:paraId="0000001D" w14:textId="77777777" w:rsidR="0032677D" w:rsidRPr="007A01D5" w:rsidRDefault="007A01D5" w:rsidP="007A01D5">
      <w:pPr>
        <w:jc w:val="both"/>
        <w:rPr>
          <w:rFonts w:ascii="Inter Tight" w:hAnsi="Inter Tight" w:cs="Inter Tight"/>
          <w:b/>
          <w:bCs/>
          <w:sz w:val="20"/>
          <w:szCs w:val="20"/>
        </w:rPr>
      </w:pPr>
      <w:r w:rsidRPr="007A01D5">
        <w:rPr>
          <w:rFonts w:ascii="Inter Tight" w:hAnsi="Inter Tight" w:cs="Inter Tight"/>
          <w:b/>
          <w:bCs/>
          <w:sz w:val="20"/>
          <w:szCs w:val="20"/>
        </w:rPr>
        <w:t>FORMAT</w:t>
      </w:r>
    </w:p>
    <w:p w14:paraId="0000001E" w14:textId="77777777" w:rsidR="0032677D" w:rsidRPr="007A01D5" w:rsidRDefault="007A01D5" w:rsidP="007A01D5">
      <w:pPr>
        <w:jc w:val="both"/>
        <w:rPr>
          <w:rFonts w:ascii="Inter Tight" w:hAnsi="Inter Tight" w:cs="Inter Tight"/>
          <w:b/>
          <w:bCs/>
          <w:sz w:val="20"/>
          <w:szCs w:val="20"/>
          <w:u w:val="single"/>
        </w:rPr>
      </w:pPr>
      <w:r w:rsidRPr="007A01D5">
        <w:rPr>
          <w:rFonts w:ascii="Inter Tight" w:hAnsi="Inter Tight" w:cs="Inter Tight"/>
          <w:b/>
          <w:bCs/>
          <w:sz w:val="20"/>
          <w:szCs w:val="20"/>
          <w:u w:val="single"/>
        </w:rPr>
        <w:t>Prima fase entro il 05 ottobre 2026</w:t>
      </w:r>
    </w:p>
    <w:p w14:paraId="0000001F" w14:textId="77777777" w:rsidR="0032677D" w:rsidRPr="007A01D5" w:rsidRDefault="007A01D5" w:rsidP="007A01D5">
      <w:pPr>
        <w:jc w:val="both"/>
        <w:rPr>
          <w:rFonts w:ascii="Inter Tight" w:hAnsi="Inter Tight" w:cs="Inter Tight"/>
          <w:sz w:val="20"/>
          <w:szCs w:val="20"/>
        </w:rPr>
      </w:pPr>
      <w:r w:rsidRPr="007A01D5">
        <w:rPr>
          <w:rFonts w:ascii="Inter Tight" w:hAnsi="Inter Tight" w:cs="Inter Tight"/>
          <w:sz w:val="20"/>
          <w:szCs w:val="20"/>
        </w:rPr>
        <w:t>La società stipulerà la Convenzione con l’Istituto superiore e con il patrocinio della F.I.G.C.</w:t>
      </w:r>
    </w:p>
    <w:p w14:paraId="00000020" w14:textId="77777777" w:rsidR="0032677D" w:rsidRPr="007A01D5" w:rsidRDefault="007A01D5" w:rsidP="007A01D5">
      <w:pPr>
        <w:jc w:val="both"/>
        <w:rPr>
          <w:rFonts w:ascii="Inter Tight" w:hAnsi="Inter Tight" w:cs="Inter Tight"/>
          <w:b/>
          <w:bCs/>
          <w:sz w:val="20"/>
          <w:szCs w:val="20"/>
          <w:u w:val="single"/>
        </w:rPr>
      </w:pPr>
      <w:r w:rsidRPr="007A01D5">
        <w:rPr>
          <w:rFonts w:ascii="Inter Tight" w:hAnsi="Inter Tight" w:cs="Inter Tight"/>
          <w:sz w:val="20"/>
          <w:szCs w:val="20"/>
        </w:rPr>
        <w:t>Successivamente si organizzerà tra referenti del progetto e i componenti del tavolo permanente un incontro propedeutico per l’inizio dell’attività.</w:t>
      </w:r>
    </w:p>
    <w:p w14:paraId="00000021" w14:textId="77777777" w:rsidR="0032677D" w:rsidRPr="007A01D5" w:rsidRDefault="007A01D5" w:rsidP="007A01D5">
      <w:pPr>
        <w:jc w:val="both"/>
        <w:rPr>
          <w:rFonts w:ascii="Inter Tight" w:hAnsi="Inter Tight" w:cs="Inter Tight"/>
          <w:sz w:val="20"/>
          <w:szCs w:val="20"/>
        </w:rPr>
      </w:pPr>
      <w:r w:rsidRPr="007A01D5">
        <w:rPr>
          <w:rFonts w:ascii="Inter Tight" w:hAnsi="Inter Tight" w:cs="Inter Tight"/>
          <w:sz w:val="20"/>
          <w:szCs w:val="20"/>
        </w:rPr>
        <w:t xml:space="preserve">Dopo la stipula della convenzione </w:t>
      </w:r>
      <w:proofErr w:type="gramStart"/>
      <w:r w:rsidRPr="007A01D5">
        <w:rPr>
          <w:rFonts w:ascii="Inter Tight" w:hAnsi="Inter Tight" w:cs="Inter Tight"/>
          <w:sz w:val="20"/>
          <w:szCs w:val="20"/>
        </w:rPr>
        <w:t>si  potrà</w:t>
      </w:r>
      <w:proofErr w:type="gramEnd"/>
      <w:r w:rsidRPr="007A01D5">
        <w:rPr>
          <w:rFonts w:ascii="Inter Tight" w:hAnsi="Inter Tight" w:cs="Inter Tight"/>
          <w:sz w:val="20"/>
          <w:szCs w:val="20"/>
        </w:rPr>
        <w:t xml:space="preserve"> avviare l’attività sportiva da  svolgere in orario antimeridiano</w:t>
      </w:r>
      <w:r w:rsidRPr="007A01D5">
        <w:rPr>
          <w:rFonts w:ascii="Inter Tight" w:hAnsi="Inter Tight" w:cs="Inter Tight"/>
          <w:sz w:val="20"/>
          <w:szCs w:val="20"/>
        </w:rPr>
        <w:t xml:space="preserve"> all’ interno della scuola convenzionata con i tecnici della società.</w:t>
      </w:r>
    </w:p>
    <w:p w14:paraId="00000022" w14:textId="77777777" w:rsidR="0032677D" w:rsidRPr="007A01D5" w:rsidRDefault="007A01D5" w:rsidP="007A01D5">
      <w:pPr>
        <w:jc w:val="both"/>
        <w:rPr>
          <w:rFonts w:ascii="Inter Tight" w:hAnsi="Inter Tight" w:cs="Inter Tight"/>
          <w:sz w:val="20"/>
          <w:szCs w:val="20"/>
        </w:rPr>
      </w:pPr>
      <w:r w:rsidRPr="007A01D5">
        <w:rPr>
          <w:rFonts w:ascii="Inter Tight" w:hAnsi="Inter Tight" w:cs="Inter Tight"/>
          <w:sz w:val="20"/>
          <w:szCs w:val="20"/>
        </w:rPr>
        <w:t xml:space="preserve"> In questa fase il Referente Tecnico </w:t>
      </w:r>
      <w:proofErr w:type="spellStart"/>
      <w:r w:rsidRPr="007A01D5">
        <w:rPr>
          <w:rFonts w:ascii="Inter Tight" w:hAnsi="Inter Tight" w:cs="Inter Tight"/>
          <w:sz w:val="20"/>
          <w:szCs w:val="20"/>
        </w:rPr>
        <w:t>prov.le</w:t>
      </w:r>
      <w:proofErr w:type="spellEnd"/>
      <w:r w:rsidRPr="007A01D5">
        <w:rPr>
          <w:rFonts w:ascii="Inter Tight" w:hAnsi="Inter Tight" w:cs="Inter Tight"/>
          <w:sz w:val="20"/>
          <w:szCs w:val="20"/>
        </w:rPr>
        <w:t xml:space="preserve"> del progetto coordinerà l’attività promozionale e di accompagnamento e reclutamento cercando di indirizzare le bambine e ragazze interessate </w:t>
      </w:r>
      <w:r w:rsidRPr="007A01D5">
        <w:rPr>
          <w:rFonts w:ascii="Inter Tight" w:hAnsi="Inter Tight" w:cs="Inter Tight"/>
          <w:sz w:val="20"/>
          <w:szCs w:val="20"/>
        </w:rPr>
        <w:t xml:space="preserve">a svolgere attività in maniera organica e continuativa </w:t>
      </w:r>
      <w:proofErr w:type="gramStart"/>
      <w:r w:rsidRPr="007A01D5">
        <w:rPr>
          <w:rFonts w:ascii="Inter Tight" w:hAnsi="Inter Tight" w:cs="Inter Tight"/>
          <w:sz w:val="20"/>
          <w:szCs w:val="20"/>
        </w:rPr>
        <w:t>( attività</w:t>
      </w:r>
      <w:proofErr w:type="gramEnd"/>
      <w:r w:rsidRPr="007A01D5">
        <w:rPr>
          <w:rFonts w:ascii="Inter Tight" w:hAnsi="Inter Tight" w:cs="Inter Tight"/>
          <w:sz w:val="20"/>
          <w:szCs w:val="20"/>
        </w:rPr>
        <w:t xml:space="preserve"> interscolastica) e cercando di potenziare l’attività ludico motoria.</w:t>
      </w:r>
    </w:p>
    <w:p w14:paraId="00000023" w14:textId="77777777" w:rsidR="0032677D" w:rsidRPr="007A01D5" w:rsidRDefault="007A01D5" w:rsidP="007A01D5">
      <w:pPr>
        <w:jc w:val="both"/>
        <w:rPr>
          <w:rFonts w:ascii="Inter Tight" w:hAnsi="Inter Tight" w:cs="Inter Tight"/>
          <w:sz w:val="20"/>
          <w:szCs w:val="20"/>
        </w:rPr>
      </w:pPr>
      <w:r w:rsidRPr="007A01D5">
        <w:rPr>
          <w:rFonts w:ascii="Inter Tight" w:hAnsi="Inter Tight" w:cs="Inter Tight"/>
          <w:sz w:val="20"/>
          <w:szCs w:val="20"/>
          <w:u w:val="single"/>
        </w:rPr>
        <w:t xml:space="preserve">Importante chiedere alle famiglie il certificato </w:t>
      </w:r>
      <w:proofErr w:type="gramStart"/>
      <w:r w:rsidRPr="007A01D5">
        <w:rPr>
          <w:rFonts w:ascii="Inter Tight" w:hAnsi="Inter Tight" w:cs="Inter Tight"/>
          <w:sz w:val="20"/>
          <w:szCs w:val="20"/>
          <w:u w:val="single"/>
        </w:rPr>
        <w:t>medico</w:t>
      </w:r>
      <w:r w:rsidRPr="007A01D5">
        <w:rPr>
          <w:rFonts w:ascii="Inter Tight" w:hAnsi="Inter Tight" w:cs="Inter Tight"/>
          <w:sz w:val="20"/>
          <w:szCs w:val="20"/>
        </w:rPr>
        <w:t xml:space="preserve">  e</w:t>
      </w:r>
      <w:proofErr w:type="gramEnd"/>
      <w:r w:rsidRPr="007A01D5">
        <w:rPr>
          <w:rFonts w:ascii="Inter Tight" w:hAnsi="Inter Tight" w:cs="Inter Tight"/>
          <w:sz w:val="20"/>
          <w:szCs w:val="20"/>
        </w:rPr>
        <w:t xml:space="preserve"> tutta la documentazione utile per il tesseramento.</w:t>
      </w:r>
    </w:p>
    <w:p w14:paraId="00000024" w14:textId="77777777" w:rsidR="0032677D" w:rsidRPr="007A01D5" w:rsidRDefault="007A01D5" w:rsidP="007A01D5">
      <w:pPr>
        <w:jc w:val="both"/>
        <w:rPr>
          <w:rFonts w:ascii="Inter Tight" w:hAnsi="Inter Tight" w:cs="Inter Tight"/>
          <w:sz w:val="20"/>
          <w:szCs w:val="20"/>
        </w:rPr>
      </w:pPr>
      <w:r w:rsidRPr="007A01D5">
        <w:rPr>
          <w:rFonts w:ascii="Inter Tight" w:hAnsi="Inter Tight" w:cs="Inter Tight"/>
          <w:sz w:val="20"/>
          <w:szCs w:val="20"/>
        </w:rPr>
        <w:t xml:space="preserve">Le società </w:t>
      </w:r>
      <w:r w:rsidRPr="007A01D5">
        <w:rPr>
          <w:rFonts w:ascii="Inter Tight" w:hAnsi="Inter Tight" w:cs="Inter Tight"/>
          <w:sz w:val="20"/>
          <w:szCs w:val="20"/>
        </w:rPr>
        <w:t xml:space="preserve">tramite email invieranno l’elenco delle atlete che parteciperanno al progetto e sarà corrisposto il costo del </w:t>
      </w:r>
      <w:proofErr w:type="gramStart"/>
      <w:r w:rsidRPr="007A01D5">
        <w:rPr>
          <w:rFonts w:ascii="Inter Tight" w:hAnsi="Inter Tight" w:cs="Inter Tight"/>
          <w:sz w:val="20"/>
          <w:szCs w:val="20"/>
        </w:rPr>
        <w:t>tesseramento .</w:t>
      </w:r>
      <w:proofErr w:type="gramEnd"/>
    </w:p>
    <w:p w14:paraId="00000025" w14:textId="77777777" w:rsidR="0032677D" w:rsidRPr="007A01D5" w:rsidRDefault="007A01D5" w:rsidP="007A01D5">
      <w:pPr>
        <w:jc w:val="both"/>
        <w:rPr>
          <w:rFonts w:ascii="Inter Tight" w:hAnsi="Inter Tight" w:cs="Inter Tight"/>
          <w:b/>
          <w:bCs/>
          <w:sz w:val="20"/>
          <w:szCs w:val="20"/>
          <w:u w:val="single"/>
        </w:rPr>
      </w:pPr>
      <w:r w:rsidRPr="007A01D5">
        <w:rPr>
          <w:rFonts w:ascii="Inter Tight" w:hAnsi="Inter Tight" w:cs="Inter Tight"/>
          <w:b/>
          <w:bCs/>
          <w:sz w:val="20"/>
          <w:szCs w:val="20"/>
          <w:u w:val="single"/>
        </w:rPr>
        <w:t xml:space="preserve">Seconda fase – Attività presso la Struttura Scolastica ed attività pratica in campo presso la società sportiva – da gennaio </w:t>
      </w:r>
    </w:p>
    <w:p w14:paraId="00000026" w14:textId="77777777" w:rsidR="0032677D" w:rsidRPr="007A01D5" w:rsidRDefault="007A01D5" w:rsidP="007A01D5">
      <w:pPr>
        <w:jc w:val="both"/>
        <w:rPr>
          <w:rFonts w:ascii="Inter Tight" w:hAnsi="Inter Tight" w:cs="Inter Tight"/>
          <w:sz w:val="20"/>
          <w:szCs w:val="20"/>
          <w:u w:val="single"/>
        </w:rPr>
      </w:pPr>
      <w:r w:rsidRPr="007A01D5">
        <w:rPr>
          <w:rFonts w:ascii="Inter Tight" w:hAnsi="Inter Tight" w:cs="Inter Tight"/>
          <w:sz w:val="20"/>
          <w:szCs w:val="20"/>
        </w:rPr>
        <w:t>Le rag</w:t>
      </w:r>
      <w:r w:rsidRPr="007A01D5">
        <w:rPr>
          <w:rFonts w:ascii="Inter Tight" w:hAnsi="Inter Tight" w:cs="Inter Tight"/>
          <w:sz w:val="20"/>
          <w:szCs w:val="20"/>
        </w:rPr>
        <w:t xml:space="preserve">azze interessate saranno inserite in gruppi all’interno della società e </w:t>
      </w:r>
      <w:r w:rsidRPr="007A01D5">
        <w:rPr>
          <w:rFonts w:ascii="Inter Tight" w:hAnsi="Inter Tight" w:cs="Inter Tight"/>
          <w:sz w:val="20"/>
          <w:szCs w:val="20"/>
          <w:u w:val="single"/>
        </w:rPr>
        <w:t>regolarmente tesserate potranno svolgere l’attività.</w:t>
      </w:r>
    </w:p>
    <w:p w14:paraId="00000027" w14:textId="77777777" w:rsidR="0032677D" w:rsidRPr="007A01D5" w:rsidRDefault="007A01D5" w:rsidP="007A01D5">
      <w:pPr>
        <w:jc w:val="both"/>
        <w:rPr>
          <w:rFonts w:ascii="Inter Tight" w:hAnsi="Inter Tight" w:cs="Inter Tight"/>
          <w:sz w:val="20"/>
          <w:szCs w:val="20"/>
        </w:rPr>
      </w:pPr>
      <w:r w:rsidRPr="007A01D5">
        <w:rPr>
          <w:rFonts w:ascii="Inter Tight" w:hAnsi="Inter Tight" w:cs="Inter Tight"/>
          <w:sz w:val="20"/>
          <w:szCs w:val="20"/>
        </w:rPr>
        <w:t xml:space="preserve">Il progetto prevede un intervento a settimana </w:t>
      </w:r>
      <w:proofErr w:type="gramStart"/>
      <w:r w:rsidRPr="007A01D5">
        <w:rPr>
          <w:rFonts w:ascii="Inter Tight" w:hAnsi="Inter Tight" w:cs="Inter Tight"/>
          <w:sz w:val="20"/>
          <w:szCs w:val="20"/>
        </w:rPr>
        <w:t>( preferibilmente</w:t>
      </w:r>
      <w:proofErr w:type="gramEnd"/>
      <w:r w:rsidRPr="007A01D5">
        <w:rPr>
          <w:rFonts w:ascii="Inter Tight" w:hAnsi="Inter Tight" w:cs="Inter Tight"/>
          <w:sz w:val="20"/>
          <w:szCs w:val="20"/>
        </w:rPr>
        <w:t xml:space="preserve"> il sabato mattina) coordinato dal Referente Tecnico </w:t>
      </w:r>
      <w:proofErr w:type="spellStart"/>
      <w:r w:rsidRPr="007A01D5">
        <w:rPr>
          <w:rFonts w:ascii="Inter Tight" w:hAnsi="Inter Tight" w:cs="Inter Tight"/>
          <w:sz w:val="20"/>
          <w:szCs w:val="20"/>
        </w:rPr>
        <w:t>prov.le</w:t>
      </w:r>
      <w:proofErr w:type="spellEnd"/>
      <w:r w:rsidRPr="007A01D5">
        <w:rPr>
          <w:rFonts w:ascii="Inter Tight" w:hAnsi="Inter Tight" w:cs="Inter Tight"/>
          <w:sz w:val="20"/>
          <w:szCs w:val="20"/>
        </w:rPr>
        <w:t xml:space="preserve"> del pro</w:t>
      </w:r>
      <w:r w:rsidRPr="007A01D5">
        <w:rPr>
          <w:rFonts w:ascii="Inter Tight" w:hAnsi="Inter Tight" w:cs="Inter Tight"/>
          <w:sz w:val="20"/>
          <w:szCs w:val="20"/>
        </w:rPr>
        <w:t>getto insieme ai tecnici della società, seguendo le indicazioni tecniche fornite dalla F.I.G.C., e dove necessita due interventi mensili presso la struttura scolastica.</w:t>
      </w:r>
    </w:p>
    <w:p w14:paraId="00000028" w14:textId="77777777" w:rsidR="0032677D" w:rsidRPr="007A01D5" w:rsidRDefault="007A01D5" w:rsidP="007A01D5">
      <w:pPr>
        <w:jc w:val="both"/>
        <w:rPr>
          <w:rFonts w:ascii="Inter Tight" w:hAnsi="Inter Tight" w:cs="Inter Tight"/>
          <w:sz w:val="20"/>
          <w:szCs w:val="20"/>
        </w:rPr>
      </w:pPr>
      <w:r w:rsidRPr="007A01D5">
        <w:rPr>
          <w:rFonts w:ascii="Inter Tight" w:hAnsi="Inter Tight" w:cs="Inter Tight"/>
          <w:sz w:val="20"/>
          <w:szCs w:val="20"/>
        </w:rPr>
        <w:t>Le società ove possibile potranno partecipare all’attività primaverile organizzata dall</w:t>
      </w:r>
      <w:r w:rsidRPr="007A01D5">
        <w:rPr>
          <w:rFonts w:ascii="Inter Tight" w:hAnsi="Inter Tight" w:cs="Inter Tight"/>
          <w:sz w:val="20"/>
          <w:szCs w:val="20"/>
        </w:rPr>
        <w:t>a S.G.S. Sicilia.</w:t>
      </w:r>
    </w:p>
    <w:p w14:paraId="00000029" w14:textId="77777777" w:rsidR="0032677D" w:rsidRPr="007A01D5" w:rsidRDefault="007A01D5" w:rsidP="007A01D5">
      <w:pPr>
        <w:jc w:val="both"/>
        <w:rPr>
          <w:rFonts w:ascii="Inter Tight" w:hAnsi="Inter Tight" w:cs="Inter Tight"/>
          <w:b/>
          <w:bCs/>
          <w:sz w:val="20"/>
          <w:szCs w:val="20"/>
          <w:u w:val="single"/>
        </w:rPr>
      </w:pPr>
      <w:proofErr w:type="gramStart"/>
      <w:r w:rsidRPr="007A01D5">
        <w:rPr>
          <w:rFonts w:ascii="Inter Tight" w:hAnsi="Inter Tight" w:cs="Inter Tight"/>
          <w:b/>
          <w:bCs/>
          <w:sz w:val="20"/>
          <w:szCs w:val="20"/>
          <w:u w:val="single"/>
        </w:rPr>
        <w:t>Terza  fase</w:t>
      </w:r>
      <w:proofErr w:type="gramEnd"/>
      <w:r w:rsidRPr="007A01D5">
        <w:rPr>
          <w:rFonts w:ascii="Inter Tight" w:hAnsi="Inter Tight" w:cs="Inter Tight"/>
          <w:b/>
          <w:bCs/>
          <w:sz w:val="20"/>
          <w:szCs w:val="20"/>
          <w:u w:val="single"/>
        </w:rPr>
        <w:t xml:space="preserve"> – attività di confronti e gare </w:t>
      </w:r>
    </w:p>
    <w:p w14:paraId="0000002A" w14:textId="77777777" w:rsidR="0032677D" w:rsidRPr="007A01D5" w:rsidRDefault="007A01D5" w:rsidP="007A01D5">
      <w:pPr>
        <w:jc w:val="both"/>
        <w:rPr>
          <w:rFonts w:ascii="Inter Tight" w:hAnsi="Inter Tight" w:cs="Inter Tight"/>
          <w:sz w:val="20"/>
          <w:szCs w:val="20"/>
        </w:rPr>
      </w:pPr>
      <w:r w:rsidRPr="007A01D5">
        <w:rPr>
          <w:rFonts w:ascii="Inter Tight" w:hAnsi="Inter Tight" w:cs="Inter Tight"/>
          <w:sz w:val="20"/>
          <w:szCs w:val="20"/>
        </w:rPr>
        <w:t>In questo periodo, nei campi delle società, si svolgeranno:</w:t>
      </w:r>
    </w:p>
    <w:p w14:paraId="0000002B" w14:textId="77777777" w:rsidR="0032677D" w:rsidRPr="007A01D5" w:rsidRDefault="007A01D5" w:rsidP="007A01D5">
      <w:pPr>
        <w:numPr>
          <w:ilvl w:val="0"/>
          <w:numId w:val="1"/>
        </w:numPr>
        <w:pBdr>
          <w:top w:val="nil"/>
          <w:left w:val="nil"/>
          <w:bottom w:val="nil"/>
          <w:right w:val="nil"/>
          <w:between w:val="nil"/>
        </w:pBdr>
        <w:spacing w:after="0"/>
        <w:jc w:val="both"/>
        <w:rPr>
          <w:rFonts w:ascii="Inter Tight" w:hAnsi="Inter Tight" w:cs="Inter Tight"/>
          <w:sz w:val="20"/>
          <w:szCs w:val="20"/>
        </w:rPr>
      </w:pPr>
      <w:r w:rsidRPr="007A01D5">
        <w:rPr>
          <w:rFonts w:ascii="Inter Tight" w:hAnsi="Inter Tight" w:cs="Inter Tight"/>
          <w:color w:val="000000"/>
          <w:sz w:val="20"/>
          <w:szCs w:val="20"/>
        </w:rPr>
        <w:t>Raduni prov.</w:t>
      </w:r>
      <w:proofErr w:type="spellStart"/>
      <w:r w:rsidRPr="007A01D5">
        <w:rPr>
          <w:rFonts w:ascii="Inter Tight" w:hAnsi="Inter Tight" w:cs="Inter Tight"/>
          <w:color w:val="000000"/>
          <w:sz w:val="20"/>
          <w:szCs w:val="20"/>
        </w:rPr>
        <w:t>li</w:t>
      </w:r>
      <w:proofErr w:type="spellEnd"/>
      <w:r w:rsidRPr="007A01D5">
        <w:rPr>
          <w:rFonts w:ascii="Inter Tight" w:hAnsi="Inter Tight" w:cs="Inter Tight"/>
          <w:color w:val="000000"/>
          <w:sz w:val="20"/>
          <w:szCs w:val="20"/>
        </w:rPr>
        <w:t xml:space="preserve"> di carattere promozionale tra le società coinvolte nel progetto (mesi febbraio marzo)</w:t>
      </w:r>
    </w:p>
    <w:p w14:paraId="0000002C" w14:textId="77777777" w:rsidR="0032677D" w:rsidRPr="007A01D5" w:rsidRDefault="007A01D5" w:rsidP="007A01D5">
      <w:pPr>
        <w:numPr>
          <w:ilvl w:val="0"/>
          <w:numId w:val="1"/>
        </w:numPr>
        <w:pBdr>
          <w:top w:val="nil"/>
          <w:left w:val="nil"/>
          <w:bottom w:val="nil"/>
          <w:right w:val="nil"/>
          <w:between w:val="nil"/>
        </w:pBdr>
        <w:spacing w:after="0"/>
        <w:jc w:val="both"/>
        <w:rPr>
          <w:rFonts w:ascii="Inter Tight" w:hAnsi="Inter Tight" w:cs="Inter Tight"/>
          <w:sz w:val="20"/>
          <w:szCs w:val="20"/>
        </w:rPr>
      </w:pPr>
      <w:r w:rsidRPr="007A01D5">
        <w:rPr>
          <w:rFonts w:ascii="Inter Tight" w:hAnsi="Inter Tight" w:cs="Inter Tight"/>
          <w:color w:val="000000"/>
          <w:sz w:val="20"/>
          <w:szCs w:val="20"/>
        </w:rPr>
        <w:t xml:space="preserve">Festa </w:t>
      </w:r>
      <w:proofErr w:type="spellStart"/>
      <w:proofErr w:type="gramStart"/>
      <w:r w:rsidRPr="007A01D5">
        <w:rPr>
          <w:rFonts w:ascii="Inter Tight" w:hAnsi="Inter Tight" w:cs="Inter Tight"/>
          <w:color w:val="000000"/>
          <w:sz w:val="20"/>
          <w:szCs w:val="20"/>
        </w:rPr>
        <w:t>prov.le</w:t>
      </w:r>
      <w:proofErr w:type="spellEnd"/>
      <w:r w:rsidRPr="007A01D5">
        <w:rPr>
          <w:rFonts w:ascii="Inter Tight" w:hAnsi="Inter Tight" w:cs="Inter Tight"/>
          <w:color w:val="000000"/>
          <w:sz w:val="20"/>
          <w:szCs w:val="20"/>
        </w:rPr>
        <w:t xml:space="preserve">  “</w:t>
      </w:r>
      <w:proofErr w:type="gramEnd"/>
      <w:r w:rsidRPr="007A01D5">
        <w:rPr>
          <w:rFonts w:ascii="Inter Tight" w:hAnsi="Inter Tight" w:cs="Inter Tight"/>
          <w:color w:val="000000"/>
          <w:sz w:val="20"/>
          <w:szCs w:val="20"/>
        </w:rPr>
        <w:t>Porta un’amica” attività promozionale (mese di aprile)</w:t>
      </w:r>
    </w:p>
    <w:p w14:paraId="0000002D" w14:textId="77777777" w:rsidR="0032677D" w:rsidRPr="007A01D5" w:rsidRDefault="007A01D5" w:rsidP="007A01D5">
      <w:pPr>
        <w:numPr>
          <w:ilvl w:val="0"/>
          <w:numId w:val="1"/>
        </w:numPr>
        <w:pBdr>
          <w:top w:val="nil"/>
          <w:left w:val="nil"/>
          <w:bottom w:val="nil"/>
          <w:right w:val="nil"/>
          <w:between w:val="nil"/>
        </w:pBdr>
        <w:spacing w:after="0"/>
        <w:jc w:val="both"/>
        <w:rPr>
          <w:rFonts w:ascii="Inter Tight" w:hAnsi="Inter Tight" w:cs="Inter Tight"/>
          <w:sz w:val="20"/>
          <w:szCs w:val="20"/>
        </w:rPr>
      </w:pPr>
      <w:r w:rsidRPr="007A01D5">
        <w:rPr>
          <w:rFonts w:ascii="Inter Tight" w:hAnsi="Inter Tight" w:cs="Inter Tight"/>
          <w:color w:val="000000"/>
          <w:sz w:val="20"/>
          <w:szCs w:val="20"/>
        </w:rPr>
        <w:t>Raduni prov.</w:t>
      </w:r>
      <w:proofErr w:type="spellStart"/>
      <w:r w:rsidRPr="007A01D5">
        <w:rPr>
          <w:rFonts w:ascii="Inter Tight" w:hAnsi="Inter Tight" w:cs="Inter Tight"/>
          <w:color w:val="000000"/>
          <w:sz w:val="20"/>
          <w:szCs w:val="20"/>
        </w:rPr>
        <w:t>li</w:t>
      </w:r>
      <w:proofErr w:type="spellEnd"/>
      <w:r w:rsidRPr="007A01D5">
        <w:rPr>
          <w:rFonts w:ascii="Inter Tight" w:hAnsi="Inter Tight" w:cs="Inter Tight"/>
          <w:color w:val="000000"/>
          <w:sz w:val="20"/>
          <w:szCs w:val="20"/>
        </w:rPr>
        <w:t xml:space="preserve"> di carattere promozionale tra le società coinvolte nel progetto (mese di maggio)</w:t>
      </w:r>
    </w:p>
    <w:p w14:paraId="0000002E" w14:textId="77777777" w:rsidR="0032677D" w:rsidRPr="007A01D5" w:rsidRDefault="007A01D5" w:rsidP="007A01D5">
      <w:pPr>
        <w:numPr>
          <w:ilvl w:val="0"/>
          <w:numId w:val="1"/>
        </w:numPr>
        <w:pBdr>
          <w:top w:val="nil"/>
          <w:left w:val="nil"/>
          <w:bottom w:val="nil"/>
          <w:right w:val="nil"/>
          <w:between w:val="nil"/>
        </w:pBdr>
        <w:jc w:val="both"/>
        <w:rPr>
          <w:rFonts w:ascii="Inter Tight" w:hAnsi="Inter Tight" w:cs="Inter Tight"/>
          <w:sz w:val="20"/>
          <w:szCs w:val="20"/>
        </w:rPr>
      </w:pPr>
      <w:r w:rsidRPr="007A01D5">
        <w:rPr>
          <w:rFonts w:ascii="Inter Tight" w:hAnsi="Inter Tight" w:cs="Inter Tight"/>
          <w:color w:val="000000"/>
          <w:sz w:val="20"/>
          <w:szCs w:val="20"/>
        </w:rPr>
        <w:t xml:space="preserve">Festa Regionale e conclusione dell’attività (a giugno) </w:t>
      </w:r>
    </w:p>
    <w:p w14:paraId="0000002F" w14:textId="77777777" w:rsidR="0032677D" w:rsidRPr="007A01D5" w:rsidRDefault="007A01D5" w:rsidP="007A01D5">
      <w:pPr>
        <w:jc w:val="both"/>
        <w:rPr>
          <w:rFonts w:ascii="Inter Tight" w:hAnsi="Inter Tight" w:cs="Inter Tight"/>
          <w:sz w:val="20"/>
          <w:szCs w:val="20"/>
        </w:rPr>
      </w:pPr>
      <w:r w:rsidRPr="007A01D5">
        <w:rPr>
          <w:rFonts w:ascii="Inter Tight" w:hAnsi="Inter Tight" w:cs="Inter Tight"/>
          <w:sz w:val="20"/>
          <w:szCs w:val="20"/>
        </w:rPr>
        <w:t>Alla festa regionale saranno cons</w:t>
      </w:r>
      <w:r w:rsidRPr="007A01D5">
        <w:rPr>
          <w:rFonts w:ascii="Inter Tight" w:hAnsi="Inter Tight" w:cs="Inter Tight"/>
          <w:sz w:val="20"/>
          <w:szCs w:val="20"/>
        </w:rPr>
        <w:t>egnate le divise per le atlete partecipanti.</w:t>
      </w:r>
    </w:p>
    <w:p w14:paraId="6CF85D82" w14:textId="77777777" w:rsidR="007A01D5" w:rsidRDefault="007A01D5" w:rsidP="007A01D5">
      <w:pPr>
        <w:jc w:val="both"/>
        <w:rPr>
          <w:rFonts w:ascii="Inter Tight" w:hAnsi="Inter Tight" w:cs="Inter Tight"/>
          <w:b/>
          <w:bCs/>
          <w:sz w:val="20"/>
          <w:szCs w:val="20"/>
        </w:rPr>
      </w:pPr>
    </w:p>
    <w:p w14:paraId="0F283FC9" w14:textId="77777777" w:rsidR="007A01D5" w:rsidRDefault="007A01D5" w:rsidP="007A01D5">
      <w:pPr>
        <w:jc w:val="both"/>
        <w:rPr>
          <w:rFonts w:ascii="Inter Tight" w:hAnsi="Inter Tight" w:cs="Inter Tight"/>
          <w:b/>
          <w:bCs/>
          <w:sz w:val="20"/>
          <w:szCs w:val="20"/>
        </w:rPr>
      </w:pPr>
    </w:p>
    <w:p w14:paraId="1623C9BB" w14:textId="77777777" w:rsidR="007A01D5" w:rsidRDefault="007A01D5" w:rsidP="007A01D5">
      <w:pPr>
        <w:jc w:val="both"/>
        <w:rPr>
          <w:rFonts w:ascii="Inter Tight" w:hAnsi="Inter Tight" w:cs="Inter Tight"/>
          <w:b/>
          <w:bCs/>
          <w:sz w:val="20"/>
          <w:szCs w:val="20"/>
        </w:rPr>
      </w:pPr>
    </w:p>
    <w:p w14:paraId="00000031" w14:textId="77777777" w:rsidR="0032677D" w:rsidRPr="007A01D5" w:rsidRDefault="007A01D5" w:rsidP="007A01D5">
      <w:pPr>
        <w:jc w:val="both"/>
        <w:rPr>
          <w:rFonts w:ascii="Inter Tight" w:hAnsi="Inter Tight" w:cs="Inter Tight"/>
          <w:b/>
          <w:bCs/>
          <w:sz w:val="20"/>
          <w:szCs w:val="20"/>
        </w:rPr>
      </w:pPr>
      <w:r w:rsidRPr="007A01D5">
        <w:rPr>
          <w:rFonts w:ascii="Inter Tight" w:hAnsi="Inter Tight" w:cs="Inter Tight"/>
          <w:b/>
          <w:bCs/>
          <w:sz w:val="20"/>
          <w:szCs w:val="20"/>
        </w:rPr>
        <w:lastRenderedPageBreak/>
        <w:t>DIVULGAZIONE DEL PROGETTO</w:t>
      </w:r>
    </w:p>
    <w:p w14:paraId="00000032" w14:textId="77777777" w:rsidR="0032677D" w:rsidRPr="007A01D5" w:rsidRDefault="007A01D5" w:rsidP="007A01D5">
      <w:pPr>
        <w:jc w:val="both"/>
        <w:rPr>
          <w:rFonts w:ascii="Inter Tight" w:hAnsi="Inter Tight" w:cs="Inter Tight"/>
          <w:sz w:val="20"/>
          <w:szCs w:val="20"/>
        </w:rPr>
      </w:pPr>
      <w:r w:rsidRPr="007A01D5">
        <w:rPr>
          <w:rFonts w:ascii="Inter Tight" w:hAnsi="Inter Tight" w:cs="Inter Tight"/>
          <w:sz w:val="20"/>
          <w:szCs w:val="20"/>
        </w:rPr>
        <w:t>Il progetto verrà pubblicato sui canali social ufficiali del Comitato Regionale L.N.D. ed S.G.S. Sicilia, dalla realizzazione di una brochure informativa, nonché la divulgazione da par</w:t>
      </w:r>
      <w:r w:rsidRPr="007A01D5">
        <w:rPr>
          <w:rFonts w:ascii="Inter Tight" w:hAnsi="Inter Tight" w:cs="Inter Tight"/>
          <w:sz w:val="20"/>
          <w:szCs w:val="20"/>
        </w:rPr>
        <w:t>te dei componenti del tavolo permanente del calcio femminile.</w:t>
      </w:r>
    </w:p>
    <w:p w14:paraId="00000033" w14:textId="77777777" w:rsidR="0032677D" w:rsidRPr="007A01D5" w:rsidRDefault="007A01D5" w:rsidP="007A01D5">
      <w:pPr>
        <w:jc w:val="both"/>
        <w:rPr>
          <w:rFonts w:ascii="Inter Tight" w:hAnsi="Inter Tight" w:cs="Inter Tight"/>
          <w:sz w:val="20"/>
          <w:szCs w:val="20"/>
        </w:rPr>
      </w:pPr>
      <w:bookmarkStart w:id="0" w:name="_GoBack"/>
      <w:bookmarkEnd w:id="0"/>
      <w:r w:rsidRPr="007A01D5">
        <w:rPr>
          <w:rFonts w:ascii="Inter Tight" w:hAnsi="Inter Tight" w:cs="Inter Tight"/>
          <w:sz w:val="20"/>
          <w:szCs w:val="20"/>
        </w:rPr>
        <w:tab/>
      </w:r>
      <w:r w:rsidRPr="007A01D5">
        <w:rPr>
          <w:rFonts w:ascii="Inter Tight" w:hAnsi="Inter Tight" w:cs="Inter Tight"/>
          <w:sz w:val="20"/>
          <w:szCs w:val="20"/>
        </w:rPr>
        <w:tab/>
      </w:r>
      <w:r w:rsidRPr="007A01D5">
        <w:rPr>
          <w:rFonts w:ascii="Inter Tight" w:hAnsi="Inter Tight" w:cs="Inter Tight"/>
          <w:sz w:val="20"/>
          <w:szCs w:val="20"/>
        </w:rPr>
        <w:tab/>
      </w:r>
      <w:r w:rsidRPr="007A01D5">
        <w:rPr>
          <w:rFonts w:ascii="Inter Tight" w:hAnsi="Inter Tight" w:cs="Inter Tight"/>
          <w:sz w:val="20"/>
          <w:szCs w:val="20"/>
        </w:rPr>
        <w:tab/>
      </w:r>
      <w:r w:rsidRPr="007A01D5">
        <w:rPr>
          <w:rFonts w:ascii="Inter Tight" w:hAnsi="Inter Tight" w:cs="Inter Tight"/>
          <w:sz w:val="20"/>
          <w:szCs w:val="20"/>
        </w:rPr>
        <w:tab/>
      </w:r>
      <w:r w:rsidRPr="007A01D5">
        <w:rPr>
          <w:rFonts w:ascii="Inter Tight" w:hAnsi="Inter Tight" w:cs="Inter Tight"/>
          <w:sz w:val="20"/>
          <w:szCs w:val="20"/>
        </w:rPr>
        <w:tab/>
      </w:r>
      <w:r w:rsidRPr="007A01D5">
        <w:rPr>
          <w:rFonts w:ascii="Inter Tight" w:hAnsi="Inter Tight" w:cs="Inter Tight"/>
          <w:sz w:val="20"/>
          <w:szCs w:val="20"/>
        </w:rPr>
        <w:tab/>
      </w:r>
      <w:r w:rsidRPr="007A01D5">
        <w:rPr>
          <w:rFonts w:ascii="Inter Tight" w:hAnsi="Inter Tight" w:cs="Inter Tight"/>
          <w:sz w:val="20"/>
          <w:szCs w:val="20"/>
        </w:rPr>
        <w:tab/>
      </w:r>
    </w:p>
    <w:p w14:paraId="00000034" w14:textId="77777777" w:rsidR="0032677D" w:rsidRPr="007A01D5" w:rsidRDefault="007A01D5" w:rsidP="007A01D5">
      <w:pPr>
        <w:ind w:left="5664" w:firstLine="707"/>
        <w:jc w:val="both"/>
        <w:rPr>
          <w:rFonts w:ascii="Inter Tight" w:hAnsi="Inter Tight" w:cs="Inter Tight"/>
          <w:sz w:val="20"/>
          <w:szCs w:val="20"/>
        </w:rPr>
      </w:pPr>
      <w:r w:rsidRPr="007A01D5">
        <w:rPr>
          <w:rFonts w:ascii="Inter Tight" w:hAnsi="Inter Tight" w:cs="Inter Tight"/>
          <w:sz w:val="20"/>
          <w:szCs w:val="20"/>
        </w:rPr>
        <w:t xml:space="preserve">Tavolo permanente Sviluppo </w:t>
      </w:r>
    </w:p>
    <w:p w14:paraId="00000035" w14:textId="77777777" w:rsidR="0032677D" w:rsidRPr="007A01D5" w:rsidRDefault="007A01D5" w:rsidP="007A01D5">
      <w:pPr>
        <w:ind w:left="5664" w:firstLine="707"/>
        <w:jc w:val="both"/>
        <w:rPr>
          <w:rFonts w:ascii="Inter Tight" w:hAnsi="Inter Tight" w:cs="Inter Tight"/>
          <w:sz w:val="20"/>
          <w:szCs w:val="20"/>
        </w:rPr>
      </w:pPr>
      <w:r w:rsidRPr="007A01D5">
        <w:rPr>
          <w:rFonts w:ascii="Inter Tight" w:hAnsi="Inter Tight" w:cs="Inter Tight"/>
          <w:sz w:val="20"/>
          <w:szCs w:val="20"/>
        </w:rPr>
        <w:t xml:space="preserve"> Calcio Femminile</w:t>
      </w:r>
    </w:p>
    <w:p w14:paraId="00000036" w14:textId="77777777" w:rsidR="0032677D" w:rsidRDefault="0032677D">
      <w:pPr>
        <w:jc w:val="both"/>
      </w:pPr>
    </w:p>
    <w:p w14:paraId="00000037" w14:textId="77777777" w:rsidR="0032677D" w:rsidRDefault="007A01D5">
      <w:pPr>
        <w:jc w:val="both"/>
      </w:pPr>
      <w:bookmarkStart w:id="1" w:name="_mbue2wwo181k" w:colFirst="0" w:colLast="0"/>
      <w:bookmarkEnd w:id="1"/>
      <w:r>
        <w:tab/>
      </w:r>
      <w:r>
        <w:tab/>
      </w:r>
    </w:p>
    <w:sectPr w:rsidR="0032677D">
      <w:pgSz w:w="11906" w:h="16838"/>
      <w:pgMar w:top="568" w:right="1134" w:bottom="1134" w:left="1134"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embedRegular r:id="rId1" w:fontKey="{0E676623-BA19-4C1D-A01B-9FF708761F0B}"/>
    <w:embedBold r:id="rId2" w:fontKey="{0D98438F-0C28-4BEF-BBD3-4AB2CCE5A7D9}"/>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3" w:fontKey="{21874773-5445-44AC-BCB6-37A80E80D723}"/>
  </w:font>
  <w:font w:name="Inter Tight">
    <w:panose1 w:val="00000000000000000000"/>
    <w:charset w:val="00"/>
    <w:family w:val="auto"/>
    <w:pitch w:val="variable"/>
    <w:sig w:usb0="E10002FF" w:usb1="1200E5FF" w:usb2="00000009" w:usb3="00000000" w:csb0="0000019F" w:csb1="00000000"/>
    <w:embedRegular r:id="rId4" w:fontKey="{6FCF0E64-9672-40DF-9894-B9D6D8412138}"/>
    <w:embedBold r:id="rId5" w:fontKey="{895F34A3-61F9-4097-B186-3A19E770EB94}"/>
  </w:font>
  <w:font w:name="Cambria">
    <w:panose1 w:val="02040503050406030204"/>
    <w:charset w:val="00"/>
    <w:family w:val="roman"/>
    <w:pitch w:val="variable"/>
    <w:sig w:usb0="E00006FF" w:usb1="420024FF" w:usb2="02000000" w:usb3="00000000" w:csb0="0000019F" w:csb1="00000000"/>
    <w:embedRegular r:id="rId6" w:fontKey="{D2C44FE7-93A8-4FD6-AE4E-9B94AF732B26}"/>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C54DE7"/>
    <w:multiLevelType w:val="multilevel"/>
    <w:tmpl w:val="BD40C658"/>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proofState w:spelling="clean" w:grammar="clean"/>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677D"/>
    <w:rsid w:val="0032677D"/>
    <w:rsid w:val="007A01D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B088651-3DD3-44C4-84FE-6236BA61E8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it" w:eastAsia="it-IT"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style>
  <w:style w:type="paragraph" w:styleId="Titolo1">
    <w:name w:val="heading 1"/>
    <w:basedOn w:val="Normale"/>
    <w:next w:val="Normale"/>
    <w:pPr>
      <w:keepNext/>
      <w:keepLines/>
      <w:spacing w:before="480" w:after="120"/>
      <w:outlineLvl w:val="0"/>
    </w:pPr>
    <w:rPr>
      <w:b/>
      <w:bCs/>
      <w:sz w:val="48"/>
      <w:szCs w:val="48"/>
    </w:rPr>
  </w:style>
  <w:style w:type="paragraph" w:styleId="Titolo2">
    <w:name w:val="heading 2"/>
    <w:basedOn w:val="Normale"/>
    <w:next w:val="Normale"/>
    <w:pPr>
      <w:keepNext/>
      <w:keepLines/>
      <w:spacing w:before="360" w:after="80"/>
      <w:outlineLvl w:val="1"/>
    </w:pPr>
    <w:rPr>
      <w:b/>
      <w:bCs/>
      <w:sz w:val="36"/>
      <w:szCs w:val="36"/>
    </w:rPr>
  </w:style>
  <w:style w:type="paragraph" w:styleId="Titolo3">
    <w:name w:val="heading 3"/>
    <w:basedOn w:val="Normale"/>
    <w:next w:val="Normale"/>
    <w:pPr>
      <w:keepNext/>
      <w:keepLines/>
      <w:spacing w:before="280" w:after="80"/>
      <w:outlineLvl w:val="2"/>
    </w:pPr>
    <w:rPr>
      <w:b/>
      <w:bCs/>
      <w:sz w:val="28"/>
      <w:szCs w:val="28"/>
    </w:rPr>
  </w:style>
  <w:style w:type="paragraph" w:styleId="Titolo4">
    <w:name w:val="heading 4"/>
    <w:basedOn w:val="Normale"/>
    <w:next w:val="Normale"/>
    <w:pPr>
      <w:keepNext/>
      <w:keepLines/>
      <w:spacing w:before="240" w:after="40"/>
      <w:outlineLvl w:val="3"/>
    </w:pPr>
    <w:rPr>
      <w:b/>
      <w:bCs/>
      <w:sz w:val="24"/>
      <w:szCs w:val="24"/>
    </w:rPr>
  </w:style>
  <w:style w:type="paragraph" w:styleId="Titolo5">
    <w:name w:val="heading 5"/>
    <w:basedOn w:val="Normale"/>
    <w:next w:val="Normale"/>
    <w:pPr>
      <w:keepNext/>
      <w:keepLines/>
      <w:spacing w:before="220" w:after="40"/>
      <w:outlineLvl w:val="4"/>
    </w:pPr>
    <w:rPr>
      <w:b/>
      <w:bCs/>
    </w:rPr>
  </w:style>
  <w:style w:type="paragraph" w:styleId="Titolo6">
    <w:name w:val="heading 6"/>
    <w:basedOn w:val="Normale"/>
    <w:next w:val="Normale"/>
    <w:pPr>
      <w:keepNext/>
      <w:keepLines/>
      <w:spacing w:before="200" w:after="40"/>
      <w:outlineLvl w:val="5"/>
    </w:pPr>
    <w:rPr>
      <w:b/>
      <w:bCs/>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olo">
    <w:name w:val="Title"/>
    <w:basedOn w:val="Normale"/>
    <w:next w:val="Normale"/>
    <w:pPr>
      <w:keepNext/>
      <w:keepLines/>
      <w:spacing w:before="480" w:after="120"/>
    </w:pPr>
    <w:rPr>
      <w:b/>
      <w:bCs/>
      <w:sz w:val="72"/>
      <w:szCs w:val="72"/>
    </w:rPr>
  </w:style>
  <w:style w:type="paragraph" w:styleId="Sottotitolo">
    <w:name w:val="Subtitle"/>
    <w:basedOn w:val="Normale"/>
    <w:next w:val="Normale"/>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825</Words>
  <Characters>4709</Characters>
  <Application>Microsoft Office Word</Application>
  <DocSecurity>0</DocSecurity>
  <Lines>39</Lines>
  <Paragraphs>11</Paragraphs>
  <ScaleCrop>false</ScaleCrop>
  <Company/>
  <LinksUpToDate>false</LinksUpToDate>
  <CharactersWithSpaces>5523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gianni cutrera</cp:lastModifiedBy>
  <cp:revision>2</cp:revision>
  <dcterms:created xsi:type="dcterms:W3CDTF">2026-08-25T14:16:00Z</dcterms:created>
  <dcterms:modified xsi:type="dcterms:W3CDTF">2026-08-25T14:18:00Z</dcterms:modified>
</cp:coreProperties>
</file>